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A10F" w14:textId="77777777" w:rsidR="00334F93" w:rsidRPr="00B93398" w:rsidRDefault="00AB1BFB" w:rsidP="007403DB">
      <w:pPr>
        <w:pBdr>
          <w:bottom w:val="single" w:sz="4" w:space="1" w:color="auto"/>
        </w:pBdr>
        <w:tabs>
          <w:tab w:val="left" w:pos="1370"/>
        </w:tabs>
        <w:rPr>
          <w:i/>
          <w:sz w:val="20"/>
        </w:rPr>
      </w:pPr>
      <w:r w:rsidRPr="00B93398">
        <w:rPr>
          <w:rFonts w:ascii="Arial" w:hAnsi="Arial" w:cs="Arial"/>
          <w:noProof/>
          <w:lang w:eastAsia="ru-RU"/>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sidRPr="00B93398">
        <w:rPr>
          <w:noProof/>
          <w:lang w:eastAsia="ru-RU"/>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B93398">
        <w:rPr>
          <w:i/>
          <w:sz w:val="20"/>
        </w:rPr>
        <w:tab/>
      </w:r>
    </w:p>
    <w:p w14:paraId="06009A1D" w14:textId="77777777" w:rsidR="00334F93" w:rsidRPr="00B93398" w:rsidRDefault="00334F93" w:rsidP="00211278">
      <w:pPr>
        <w:pBdr>
          <w:bottom w:val="single" w:sz="4" w:space="1" w:color="auto"/>
        </w:pBdr>
        <w:rPr>
          <w:sz w:val="20"/>
        </w:rPr>
      </w:pPr>
    </w:p>
    <w:p w14:paraId="6024FFF5" w14:textId="77777777" w:rsidR="00694002" w:rsidRPr="00B93398" w:rsidRDefault="00694002" w:rsidP="00211278">
      <w:pPr>
        <w:pBdr>
          <w:bottom w:val="single" w:sz="4" w:space="1" w:color="auto"/>
        </w:pBdr>
        <w:rPr>
          <w:sz w:val="20"/>
        </w:rPr>
      </w:pPr>
    </w:p>
    <w:p w14:paraId="067C4767" w14:textId="77777777" w:rsidR="00694002" w:rsidRPr="00B93398" w:rsidRDefault="00694002" w:rsidP="00334F93">
      <w:pPr>
        <w:rPr>
          <w:sz w:val="20"/>
        </w:rPr>
      </w:pPr>
    </w:p>
    <w:p w14:paraId="59DD7C0A" w14:textId="7A536CA9" w:rsidR="000C312D" w:rsidRPr="00B93398" w:rsidRDefault="000C312D" w:rsidP="00CA0F14">
      <w:pPr>
        <w:spacing w:after="120" w:line="240" w:lineRule="auto"/>
        <w:jc w:val="center"/>
        <w:rPr>
          <w:rFonts w:ascii="Arial" w:hAnsi="Arial" w:cs="Arial"/>
          <w:b/>
          <w:bCs/>
          <w:lang w:val="uk-UA"/>
        </w:rPr>
      </w:pPr>
      <w:r w:rsidRPr="00B93398">
        <w:rPr>
          <w:rFonts w:ascii="Arial" w:hAnsi="Arial" w:cs="Arial"/>
          <w:b/>
          <w:bCs/>
        </w:rPr>
        <w:t>Specification for the purchase of lubricants and condoms</w:t>
      </w:r>
      <w:r w:rsidR="00412C12" w:rsidRPr="00B93398">
        <w:rPr>
          <w:rFonts w:ascii="Arial" w:hAnsi="Arial" w:cs="Arial"/>
          <w:b/>
          <w:bCs/>
          <w:lang w:val="uk-UA"/>
        </w:rPr>
        <w:t xml:space="preserve"> №</w:t>
      </w:r>
      <w:r w:rsidR="00412C12" w:rsidRPr="00B93398">
        <w:rPr>
          <w:rFonts w:ascii="Arial" w:hAnsi="Arial" w:cs="Arial"/>
          <w:b/>
          <w:bCs/>
        </w:rPr>
        <w:t>Lubr-Cond-CISU-06-26</w:t>
      </w:r>
    </w:p>
    <w:p w14:paraId="20EC7582" w14:textId="77777777" w:rsidR="000C312D" w:rsidRPr="00B93398" w:rsidRDefault="000C312D" w:rsidP="000C312D">
      <w:pPr>
        <w:spacing w:after="120" w:line="240" w:lineRule="auto"/>
        <w:rPr>
          <w:rFonts w:ascii="Arial" w:hAnsi="Arial" w:cs="Arial"/>
        </w:rPr>
      </w:pPr>
    </w:p>
    <w:p w14:paraId="2A64C8F4" w14:textId="77777777" w:rsidR="000C312D" w:rsidRPr="00B93398" w:rsidRDefault="000C312D" w:rsidP="000C312D">
      <w:pPr>
        <w:spacing w:after="120" w:line="240" w:lineRule="auto"/>
        <w:rPr>
          <w:rFonts w:ascii="Arial" w:hAnsi="Arial" w:cs="Arial"/>
          <w:b/>
          <w:bCs/>
        </w:rPr>
      </w:pPr>
      <w:r w:rsidRPr="00B93398">
        <w:rPr>
          <w:rFonts w:ascii="Arial" w:hAnsi="Arial" w:cs="Arial"/>
          <w:b/>
          <w:bCs/>
        </w:rPr>
        <w:t>1. Profile of the customer.</w:t>
      </w:r>
    </w:p>
    <w:p w14:paraId="777E127A" w14:textId="77777777" w:rsidR="000C312D" w:rsidRPr="00B93398" w:rsidRDefault="000C312D" w:rsidP="000C312D">
      <w:pPr>
        <w:spacing w:after="120" w:line="240" w:lineRule="auto"/>
        <w:rPr>
          <w:rFonts w:ascii="Arial" w:hAnsi="Arial" w:cs="Arial"/>
        </w:rPr>
      </w:pPr>
    </w:p>
    <w:p w14:paraId="3A97CA5B" w14:textId="77777777" w:rsidR="000C312D" w:rsidRPr="00B93398" w:rsidRDefault="000C312D" w:rsidP="000C312D">
      <w:pPr>
        <w:spacing w:after="120" w:line="240" w:lineRule="auto"/>
        <w:rPr>
          <w:rFonts w:ascii="Arial" w:hAnsi="Arial" w:cs="Arial"/>
        </w:rPr>
      </w:pPr>
      <w:r w:rsidRPr="00B93398">
        <w:rPr>
          <w:rFonts w:ascii="Arial" w:hAnsi="Arial" w:cs="Arial"/>
        </w:rPr>
        <w:t>ICF "Alliance for Public Health" (hereinafter referred to as the Alliance) is a leading professional organization that, in cooperation with key public organizations, the Ministry of Health and other government agencies, is fighting a number of epidemics, including HIV/AIDS and TB in Ukraine, manages prevention programs and provides high-quality technical support and financial resources to organizations on the ground. The mission of the Alliance is to reduce the spread of infections and mortality and reduce the negative impact of epidemics by supporting public resistance to them in Ukraine, as well as by disseminating effective approaches to prevention and treatment in Eastern Europe and Central Asia.</w:t>
      </w:r>
    </w:p>
    <w:p w14:paraId="6C3ADE98" w14:textId="77777777" w:rsidR="000C312D" w:rsidRPr="00B93398" w:rsidRDefault="000C312D" w:rsidP="000C312D">
      <w:pPr>
        <w:spacing w:after="120" w:line="240" w:lineRule="auto"/>
        <w:rPr>
          <w:rFonts w:ascii="Arial" w:hAnsi="Arial" w:cs="Arial"/>
        </w:rPr>
      </w:pPr>
      <w:r w:rsidRPr="00B93398">
        <w:rPr>
          <w:rFonts w:ascii="Arial" w:hAnsi="Arial" w:cs="Arial"/>
        </w:rPr>
        <w:t>As an independent legal entity registered in Ukraine since 2003 and having gained managerial autonomy since January 2009, the Alliance shares the values ​​and remains a member of the global partnership of the Public Health Alliance (an international charitable organization uniting 30 organizations from different countries, with the Secretariat in Hove, United Kingdom of Great Britain and Northern Ireland).</w:t>
      </w:r>
    </w:p>
    <w:p w14:paraId="68CBF562" w14:textId="297A6FBF" w:rsidR="00334F93" w:rsidRPr="00B93398" w:rsidRDefault="000C312D" w:rsidP="000C312D">
      <w:pPr>
        <w:spacing w:after="120" w:line="240" w:lineRule="auto"/>
        <w:rPr>
          <w:rFonts w:ascii="Arial" w:hAnsi="Arial" w:cs="Arial"/>
        </w:rPr>
      </w:pPr>
      <w:r w:rsidRPr="00B93398">
        <w:rPr>
          <w:rFonts w:ascii="Arial" w:hAnsi="Arial" w:cs="Arial"/>
        </w:rPr>
        <w:t>This procurement is carried out within the framework of the implementation of the program “HIV Prevention, Sexual Health &amp; Rights: Strengthening access and human rights for underserved KP communities in Ukraine” in accordance with the Grant Agreement dated “19” February 2026 between the ICF “Public Health Alliance” and CISU. Payment of VAT is allowed.</w:t>
      </w:r>
    </w:p>
    <w:p w14:paraId="7391AEEE" w14:textId="77777777" w:rsidR="00334F93" w:rsidRPr="00B93398" w:rsidRDefault="00334F93" w:rsidP="00334F93">
      <w:pPr>
        <w:spacing w:after="120" w:line="240" w:lineRule="auto"/>
        <w:rPr>
          <w:rFonts w:ascii="Arial" w:hAnsi="Arial" w:cs="Arial"/>
        </w:rPr>
      </w:pPr>
    </w:p>
    <w:p w14:paraId="4541EF62" w14:textId="571D5446" w:rsidR="000C312D" w:rsidRPr="00B93398" w:rsidRDefault="000C312D" w:rsidP="000C312D">
      <w:pPr>
        <w:widowControl w:val="0"/>
        <w:spacing w:after="0" w:line="240" w:lineRule="auto"/>
        <w:ind w:left="360"/>
        <w:jc w:val="both"/>
        <w:rPr>
          <w:rFonts w:ascii="Arial" w:hAnsi="Arial" w:cs="Arial"/>
          <w:b/>
          <w:bCs/>
        </w:rPr>
      </w:pPr>
      <w:r w:rsidRPr="00B93398">
        <w:rPr>
          <w:rFonts w:ascii="Arial" w:hAnsi="Arial" w:cs="Arial"/>
          <w:b/>
          <w:bCs/>
        </w:rPr>
        <w:t>2. General product description</w:t>
      </w:r>
    </w:p>
    <w:p w14:paraId="22AEF5EE" w14:textId="77777777" w:rsidR="000C312D" w:rsidRPr="00B93398" w:rsidRDefault="000C312D" w:rsidP="000C312D">
      <w:pPr>
        <w:widowControl w:val="0"/>
        <w:spacing w:after="0" w:line="240" w:lineRule="auto"/>
        <w:ind w:left="360"/>
        <w:jc w:val="both"/>
        <w:rPr>
          <w:rFonts w:ascii="Arial" w:hAnsi="Arial" w:cs="Arial"/>
          <w:b/>
          <w:bCs/>
        </w:rPr>
      </w:pPr>
    </w:p>
    <w:tbl>
      <w:tblPr>
        <w:tblW w:w="98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965"/>
        <w:gridCol w:w="4677"/>
        <w:gridCol w:w="1454"/>
      </w:tblGrid>
      <w:tr w:rsidR="000C312D" w:rsidRPr="00B93398" w14:paraId="5A923AA2" w14:textId="77777777" w:rsidTr="00A6320A">
        <w:trPr>
          <w:trHeight w:val="755"/>
        </w:trPr>
        <w:tc>
          <w:tcPr>
            <w:tcW w:w="721" w:type="dxa"/>
            <w:shd w:val="clear" w:color="auto" w:fill="D9D9D9"/>
          </w:tcPr>
          <w:p w14:paraId="3AE969FF"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 xml:space="preserve">Lots № </w:t>
            </w:r>
          </w:p>
        </w:tc>
        <w:tc>
          <w:tcPr>
            <w:tcW w:w="2965" w:type="dxa"/>
            <w:shd w:val="clear" w:color="auto" w:fill="D9D9D9"/>
          </w:tcPr>
          <w:p w14:paraId="27941F26"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Product Description and Technical Specifications</w:t>
            </w:r>
          </w:p>
        </w:tc>
        <w:tc>
          <w:tcPr>
            <w:tcW w:w="4677" w:type="dxa"/>
            <w:shd w:val="clear" w:color="auto" w:fill="D9D9D9"/>
          </w:tcPr>
          <w:p w14:paraId="787BC187"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Specification</w:t>
            </w:r>
          </w:p>
        </w:tc>
        <w:tc>
          <w:tcPr>
            <w:tcW w:w="1454" w:type="dxa"/>
            <w:shd w:val="clear" w:color="auto" w:fill="D9D9D9"/>
          </w:tcPr>
          <w:p w14:paraId="3EBC583F"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Quantity,</w:t>
            </w:r>
            <w:r w:rsidRPr="00B93398">
              <w:t xml:space="preserve"> </w:t>
            </w:r>
            <w:r w:rsidRPr="00B93398">
              <w:rPr>
                <w:rFonts w:ascii="Arial" w:hAnsi="Arial" w:cs="Arial"/>
                <w:b/>
              </w:rPr>
              <w:t>pcs.</w:t>
            </w:r>
          </w:p>
        </w:tc>
      </w:tr>
      <w:tr w:rsidR="000C312D" w:rsidRPr="00B93398" w14:paraId="62BDAA76" w14:textId="77777777" w:rsidTr="00A6320A">
        <w:trPr>
          <w:trHeight w:val="257"/>
        </w:trPr>
        <w:tc>
          <w:tcPr>
            <w:tcW w:w="721" w:type="dxa"/>
            <w:vAlign w:val="center"/>
          </w:tcPr>
          <w:p w14:paraId="36E03936" w14:textId="77777777" w:rsidR="000C312D" w:rsidRPr="00B93398" w:rsidRDefault="000C312D" w:rsidP="00A6320A">
            <w:pPr>
              <w:spacing w:after="0" w:line="240" w:lineRule="auto"/>
              <w:jc w:val="center"/>
            </w:pPr>
            <w:r w:rsidRPr="00B93398">
              <w:rPr>
                <w:rFonts w:ascii="Arial" w:hAnsi="Arial"/>
                <w:b/>
                <w:bCs/>
              </w:rPr>
              <w:t>1</w:t>
            </w:r>
          </w:p>
        </w:tc>
        <w:tc>
          <w:tcPr>
            <w:tcW w:w="2965" w:type="dxa"/>
          </w:tcPr>
          <w:p w14:paraId="52FF96B8" w14:textId="77777777" w:rsidR="000C312D" w:rsidRPr="00B93398" w:rsidRDefault="000C312D" w:rsidP="00A6320A">
            <w:pPr>
              <w:spacing w:after="0" w:line="240" w:lineRule="auto"/>
            </w:pPr>
            <w:r w:rsidRPr="00B93398">
              <w:rPr>
                <w:rFonts w:ascii="Arial" w:hAnsi="Arial"/>
              </w:rPr>
              <w:t>Lubricants</w:t>
            </w:r>
          </w:p>
        </w:tc>
        <w:tc>
          <w:tcPr>
            <w:tcW w:w="4677" w:type="dxa"/>
          </w:tcPr>
          <w:p w14:paraId="3AAAA87A" w14:textId="393799B7"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Water-based lubricant gel; packaged in 30 ml tubes</w:t>
            </w:r>
            <w:r w:rsidR="00F84287">
              <w:rPr>
                <w:rFonts w:ascii="Arial" w:hAnsi="Arial" w:cs="Arial"/>
                <w:sz w:val="22"/>
                <w:szCs w:val="22"/>
              </w:rPr>
              <w:t xml:space="preserve"> (or 50 ml).</w:t>
            </w:r>
          </w:p>
          <w:p w14:paraId="400E1D32" w14:textId="09DD3673"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Lubricants must have a neutral odor, i.e. no specific odors.</w:t>
            </w:r>
          </w:p>
          <w:p w14:paraId="1DE16CBF" w14:textId="77777777" w:rsidR="002112EA" w:rsidRPr="002112EA" w:rsidRDefault="000C312D" w:rsidP="002112EA">
            <w:pPr>
              <w:pStyle w:val="aa"/>
              <w:numPr>
                <w:ilvl w:val="0"/>
                <w:numId w:val="3"/>
              </w:numPr>
              <w:rPr>
                <w:rFonts w:ascii="Arial" w:hAnsi="Arial" w:cs="Arial"/>
                <w:sz w:val="22"/>
                <w:szCs w:val="22"/>
              </w:rPr>
            </w:pPr>
            <w:r w:rsidRPr="002112EA">
              <w:rPr>
                <w:rFonts w:ascii="Arial" w:hAnsi="Arial" w:cs="Arial"/>
                <w:sz w:val="22"/>
                <w:szCs w:val="22"/>
              </w:rPr>
              <w:t>Lubricants must be transparent and have no additional color.</w:t>
            </w:r>
          </w:p>
          <w:p w14:paraId="53D13C68" w14:textId="4ABBB37C" w:rsidR="002112EA" w:rsidRPr="002112EA" w:rsidRDefault="002112EA" w:rsidP="002112EA">
            <w:pPr>
              <w:pStyle w:val="aa"/>
              <w:numPr>
                <w:ilvl w:val="0"/>
                <w:numId w:val="3"/>
              </w:numPr>
              <w:rPr>
                <w:rFonts w:ascii="Arial" w:hAnsi="Arial" w:cs="Arial"/>
                <w:sz w:val="22"/>
                <w:szCs w:val="22"/>
              </w:rPr>
            </w:pPr>
            <w:proofErr w:type="spellStart"/>
            <w:r w:rsidRPr="002112EA">
              <w:rPr>
                <w:rFonts w:ascii="Arial" w:hAnsi="Arial" w:cs="Arial"/>
                <w:sz w:val="22"/>
                <w:szCs w:val="22"/>
                <w:lang w:val="uk-UA"/>
              </w:rPr>
              <w:t>pH</w:t>
            </w:r>
            <w:proofErr w:type="spellEnd"/>
            <w:r w:rsidRPr="002112EA">
              <w:rPr>
                <w:rFonts w:ascii="Arial" w:hAnsi="Arial" w:cs="Arial"/>
                <w:sz w:val="22"/>
                <w:szCs w:val="22"/>
                <w:lang w:val="uk-UA"/>
              </w:rPr>
              <w:t xml:space="preserve"> </w:t>
            </w:r>
            <w:proofErr w:type="spellStart"/>
            <w:r w:rsidRPr="002112EA">
              <w:rPr>
                <w:rFonts w:ascii="Arial" w:hAnsi="Arial" w:cs="Arial"/>
                <w:sz w:val="22"/>
                <w:szCs w:val="22"/>
                <w:lang w:val="uk-UA"/>
              </w:rPr>
              <w:t>not</w:t>
            </w:r>
            <w:proofErr w:type="spellEnd"/>
            <w:r w:rsidRPr="002112EA">
              <w:rPr>
                <w:rFonts w:ascii="Arial" w:hAnsi="Arial" w:cs="Arial"/>
                <w:sz w:val="22"/>
                <w:szCs w:val="22"/>
                <w:lang w:val="uk-UA"/>
              </w:rPr>
              <w:t xml:space="preserve"> </w:t>
            </w:r>
            <w:proofErr w:type="spellStart"/>
            <w:r w:rsidRPr="002112EA">
              <w:rPr>
                <w:rFonts w:ascii="Arial" w:hAnsi="Arial" w:cs="Arial"/>
                <w:b/>
                <w:bCs/>
                <w:sz w:val="22"/>
                <w:szCs w:val="22"/>
                <w:lang w:val="uk-UA"/>
              </w:rPr>
              <w:t>higher</w:t>
            </w:r>
            <w:proofErr w:type="spellEnd"/>
            <w:r w:rsidRPr="002112EA">
              <w:rPr>
                <w:rFonts w:ascii="Arial" w:hAnsi="Arial" w:cs="Arial"/>
                <w:b/>
                <w:bCs/>
                <w:sz w:val="22"/>
                <w:szCs w:val="22"/>
                <w:lang w:val="uk-UA"/>
              </w:rPr>
              <w:t xml:space="preserve"> </w:t>
            </w:r>
            <w:proofErr w:type="spellStart"/>
            <w:r w:rsidRPr="002112EA">
              <w:rPr>
                <w:rFonts w:ascii="Arial" w:hAnsi="Arial" w:cs="Arial"/>
                <w:b/>
                <w:bCs/>
                <w:sz w:val="22"/>
                <w:szCs w:val="22"/>
                <w:lang w:val="uk-UA"/>
              </w:rPr>
              <w:t>than</w:t>
            </w:r>
            <w:proofErr w:type="spellEnd"/>
            <w:r w:rsidRPr="002112EA">
              <w:rPr>
                <w:rFonts w:ascii="Arial" w:hAnsi="Arial" w:cs="Arial"/>
                <w:b/>
                <w:bCs/>
                <w:sz w:val="22"/>
                <w:szCs w:val="22"/>
                <w:lang w:val="uk-UA"/>
              </w:rPr>
              <w:t xml:space="preserve"> 4.5.</w:t>
            </w:r>
          </w:p>
          <w:p w14:paraId="52155CFB" w14:textId="2A17C436" w:rsidR="000C312D" w:rsidRPr="00B93398" w:rsidRDefault="000C312D" w:rsidP="000C312D">
            <w:pPr>
              <w:pStyle w:val="aa"/>
              <w:numPr>
                <w:ilvl w:val="0"/>
                <w:numId w:val="3"/>
              </w:numPr>
              <w:rPr>
                <w:rFonts w:ascii="Arial" w:hAnsi="Arial" w:cs="Arial"/>
                <w:sz w:val="22"/>
                <w:szCs w:val="22"/>
              </w:rPr>
            </w:pPr>
            <w:r w:rsidRPr="002112EA">
              <w:rPr>
                <w:rFonts w:ascii="Arial" w:hAnsi="Arial" w:cs="Arial"/>
                <w:sz w:val="22"/>
                <w:szCs w:val="22"/>
              </w:rPr>
              <w:t>The product and packaging</w:t>
            </w:r>
            <w:r w:rsidRPr="00B93398">
              <w:rPr>
                <w:rFonts w:ascii="Arial" w:hAnsi="Arial" w:cs="Arial"/>
                <w:sz w:val="22"/>
                <w:szCs w:val="22"/>
              </w:rPr>
              <w:t xml:space="preserve"> must not have any defects that adversely affect the working properties of the Product, its shelf life or appearance.</w:t>
            </w:r>
          </w:p>
          <w:p w14:paraId="189CE353" w14:textId="05AEC63C"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 xml:space="preserve">Preferred brands: </w:t>
            </w:r>
            <w:proofErr w:type="spellStart"/>
            <w:r w:rsidRPr="00B93398">
              <w:rPr>
                <w:rFonts w:ascii="Arial" w:hAnsi="Arial" w:cs="Arial"/>
                <w:sz w:val="22"/>
                <w:szCs w:val="22"/>
              </w:rPr>
              <w:t>Dolphi</w:t>
            </w:r>
            <w:proofErr w:type="spellEnd"/>
            <w:r w:rsidRPr="00B93398">
              <w:rPr>
                <w:rFonts w:ascii="Arial" w:hAnsi="Arial" w:cs="Arial"/>
                <w:sz w:val="22"/>
                <w:szCs w:val="22"/>
              </w:rPr>
              <w:t xml:space="preserve">, </w:t>
            </w:r>
            <w:proofErr w:type="spellStart"/>
            <w:r w:rsidRPr="00B93398">
              <w:rPr>
                <w:rFonts w:ascii="Arial" w:hAnsi="Arial" w:cs="Arial"/>
                <w:sz w:val="22"/>
                <w:szCs w:val="22"/>
              </w:rPr>
              <w:t>Contex</w:t>
            </w:r>
            <w:proofErr w:type="spellEnd"/>
            <w:r w:rsidRPr="00B93398">
              <w:rPr>
                <w:rFonts w:ascii="Arial" w:hAnsi="Arial" w:cs="Arial"/>
                <w:sz w:val="22"/>
                <w:szCs w:val="22"/>
              </w:rPr>
              <w:t>, Durex, Lex</w:t>
            </w:r>
            <w:r w:rsidR="004E467C">
              <w:rPr>
                <w:rFonts w:ascii="Arial" w:hAnsi="Arial" w:cs="Arial"/>
                <w:sz w:val="22"/>
                <w:szCs w:val="22"/>
              </w:rPr>
              <w:t>, others.</w:t>
            </w:r>
          </w:p>
          <w:p w14:paraId="3DCCB93C" w14:textId="55C9AE55" w:rsidR="000C312D" w:rsidRPr="00B93398" w:rsidRDefault="000C312D" w:rsidP="000C312D">
            <w:pPr>
              <w:spacing w:after="0" w:line="240" w:lineRule="auto"/>
              <w:rPr>
                <w:rFonts w:ascii="Arial" w:hAnsi="Arial" w:cs="Arial"/>
              </w:rPr>
            </w:pPr>
            <w:r w:rsidRPr="00B93398">
              <w:rPr>
                <w:rFonts w:ascii="Arial" w:hAnsi="Arial" w:cs="Arial"/>
              </w:rPr>
              <w:t>Shelf life: at least 2 years.</w:t>
            </w:r>
          </w:p>
        </w:tc>
        <w:tc>
          <w:tcPr>
            <w:tcW w:w="1454" w:type="dxa"/>
          </w:tcPr>
          <w:p w14:paraId="71EB1626" w14:textId="0DFC5B7E" w:rsidR="000C312D" w:rsidRPr="00B93398" w:rsidRDefault="00774A96" w:rsidP="00A6320A">
            <w:pPr>
              <w:tabs>
                <w:tab w:val="left" w:pos="0"/>
              </w:tabs>
              <w:spacing w:after="0" w:line="240" w:lineRule="auto"/>
              <w:jc w:val="center"/>
              <w:rPr>
                <w:rFonts w:ascii="Arial" w:hAnsi="Arial" w:cs="Arial"/>
                <w:lang w:val="uk-UA"/>
              </w:rPr>
            </w:pPr>
            <w:r w:rsidRPr="00B93398">
              <w:rPr>
                <w:rFonts w:ascii="Arial" w:hAnsi="Arial" w:cs="Arial"/>
                <w:lang w:val="uk-UA"/>
              </w:rPr>
              <w:t>14570</w:t>
            </w:r>
          </w:p>
        </w:tc>
      </w:tr>
      <w:tr w:rsidR="000C312D" w:rsidRPr="00B93398" w14:paraId="43A84045" w14:textId="77777777" w:rsidTr="00A6320A">
        <w:trPr>
          <w:trHeight w:val="257"/>
        </w:trPr>
        <w:tc>
          <w:tcPr>
            <w:tcW w:w="721" w:type="dxa"/>
            <w:tcBorders>
              <w:top w:val="single" w:sz="4" w:space="0" w:color="auto"/>
              <w:left w:val="single" w:sz="4" w:space="0" w:color="auto"/>
              <w:bottom w:val="single" w:sz="4" w:space="0" w:color="auto"/>
              <w:right w:val="single" w:sz="4" w:space="0" w:color="auto"/>
            </w:tcBorders>
            <w:vAlign w:val="center"/>
          </w:tcPr>
          <w:p w14:paraId="2141580C" w14:textId="77777777" w:rsidR="000C312D" w:rsidRPr="00B93398" w:rsidRDefault="000C312D" w:rsidP="00A6320A">
            <w:pPr>
              <w:spacing w:after="0" w:line="240" w:lineRule="auto"/>
              <w:jc w:val="center"/>
              <w:rPr>
                <w:rFonts w:ascii="Arial" w:hAnsi="Arial"/>
                <w:b/>
                <w:bCs/>
              </w:rPr>
            </w:pPr>
            <w:r w:rsidRPr="00B93398">
              <w:rPr>
                <w:rFonts w:ascii="Arial" w:hAnsi="Arial"/>
                <w:b/>
                <w:bCs/>
              </w:rPr>
              <w:t>2</w:t>
            </w:r>
          </w:p>
        </w:tc>
        <w:tc>
          <w:tcPr>
            <w:tcW w:w="2965" w:type="dxa"/>
            <w:tcBorders>
              <w:top w:val="single" w:sz="4" w:space="0" w:color="auto"/>
              <w:left w:val="single" w:sz="4" w:space="0" w:color="auto"/>
              <w:bottom w:val="single" w:sz="4" w:space="0" w:color="auto"/>
              <w:right w:val="single" w:sz="4" w:space="0" w:color="auto"/>
            </w:tcBorders>
          </w:tcPr>
          <w:p w14:paraId="62DB7C67" w14:textId="77777777" w:rsidR="000C312D" w:rsidRPr="00B93398" w:rsidRDefault="000C312D" w:rsidP="00A6320A">
            <w:pPr>
              <w:spacing w:after="0" w:line="240" w:lineRule="auto"/>
              <w:rPr>
                <w:rFonts w:ascii="Arial" w:hAnsi="Arial"/>
              </w:rPr>
            </w:pPr>
            <w:r w:rsidRPr="00B93398">
              <w:rPr>
                <w:rFonts w:ascii="Arial" w:hAnsi="Arial"/>
              </w:rPr>
              <w:t>Condoms</w:t>
            </w:r>
          </w:p>
        </w:tc>
        <w:tc>
          <w:tcPr>
            <w:tcW w:w="4677" w:type="dxa"/>
            <w:tcBorders>
              <w:top w:val="single" w:sz="4" w:space="0" w:color="auto"/>
              <w:left w:val="single" w:sz="4" w:space="0" w:color="auto"/>
              <w:bottom w:val="single" w:sz="4" w:space="0" w:color="auto"/>
              <w:right w:val="single" w:sz="4" w:space="0" w:color="auto"/>
            </w:tcBorders>
          </w:tcPr>
          <w:p w14:paraId="19407687" w14:textId="77777777" w:rsidR="000C312D" w:rsidRPr="00B93398" w:rsidRDefault="000C312D" w:rsidP="00A6320A">
            <w:pPr>
              <w:spacing w:after="0" w:line="240" w:lineRule="auto"/>
              <w:rPr>
                <w:rFonts w:ascii="Arial" w:hAnsi="Arial" w:cs="Arial"/>
              </w:rPr>
            </w:pPr>
            <w:r w:rsidRPr="00B93398">
              <w:rPr>
                <w:rFonts w:ascii="Arial" w:hAnsi="Arial" w:cs="Arial"/>
              </w:rPr>
              <w:t>Classic latex condoms (silicone base), standard shape and color, with a smooth texture, medium wall thickness.</w:t>
            </w:r>
          </w:p>
          <w:p w14:paraId="590FDD3A" w14:textId="77777777" w:rsidR="000C312D" w:rsidRPr="00B93398" w:rsidRDefault="000C312D" w:rsidP="00A6320A">
            <w:pPr>
              <w:spacing w:after="0" w:line="240" w:lineRule="auto"/>
              <w:rPr>
                <w:rFonts w:ascii="Arial" w:hAnsi="Arial" w:cs="Arial"/>
              </w:rPr>
            </w:pPr>
            <w:r w:rsidRPr="00B93398">
              <w:rPr>
                <w:rFonts w:ascii="Arial" w:hAnsi="Arial" w:cs="Arial"/>
              </w:rPr>
              <w:t>Size and shape - classic, have a storage.</w:t>
            </w:r>
          </w:p>
          <w:p w14:paraId="50A6DF26" w14:textId="2CFF5526" w:rsidR="000C312D" w:rsidRDefault="000C312D" w:rsidP="00A6320A">
            <w:pPr>
              <w:spacing w:after="0" w:line="240" w:lineRule="auto"/>
              <w:rPr>
                <w:rFonts w:ascii="Arial" w:hAnsi="Arial" w:cs="Arial"/>
                <w:lang w:val="uk-UA"/>
              </w:rPr>
            </w:pPr>
            <w:r w:rsidRPr="00B93398">
              <w:rPr>
                <w:rFonts w:ascii="Arial" w:hAnsi="Arial" w:cs="Arial"/>
              </w:rPr>
              <w:t>Texture - smooth, covered with silicone lubricant</w:t>
            </w:r>
            <w:r w:rsidR="002112EA">
              <w:rPr>
                <w:rFonts w:ascii="Arial" w:hAnsi="Arial" w:cs="Arial"/>
                <w:lang w:val="uk-UA"/>
              </w:rPr>
              <w:t>.</w:t>
            </w:r>
          </w:p>
          <w:p w14:paraId="733D58EC" w14:textId="6C451FC9" w:rsidR="002112EA" w:rsidRPr="002112EA" w:rsidRDefault="002112EA" w:rsidP="00A6320A">
            <w:pPr>
              <w:spacing w:after="0" w:line="240" w:lineRule="auto"/>
              <w:rPr>
                <w:rFonts w:ascii="Arial" w:hAnsi="Arial" w:cs="Arial"/>
                <w:lang w:val="uk-UA"/>
              </w:rPr>
            </w:pPr>
            <w:proofErr w:type="spellStart"/>
            <w:r w:rsidRPr="002112EA">
              <w:rPr>
                <w:rFonts w:ascii="Arial" w:hAnsi="Arial" w:cs="Arial"/>
                <w:lang w:val="uk-UA"/>
              </w:rPr>
              <w:t>pH</w:t>
            </w:r>
            <w:proofErr w:type="spellEnd"/>
            <w:r w:rsidRPr="002112EA">
              <w:rPr>
                <w:rFonts w:ascii="Arial" w:hAnsi="Arial" w:cs="Arial"/>
                <w:lang w:val="uk-UA"/>
              </w:rPr>
              <w:t xml:space="preserve"> </w:t>
            </w:r>
            <w:proofErr w:type="spellStart"/>
            <w:r w:rsidRPr="002112EA">
              <w:rPr>
                <w:rFonts w:ascii="Arial" w:hAnsi="Arial" w:cs="Arial"/>
                <w:lang w:val="uk-UA"/>
              </w:rPr>
              <w:t>not</w:t>
            </w:r>
            <w:proofErr w:type="spellEnd"/>
            <w:r w:rsidRPr="002112EA">
              <w:rPr>
                <w:rFonts w:ascii="Arial" w:hAnsi="Arial" w:cs="Arial"/>
                <w:lang w:val="uk-UA"/>
              </w:rPr>
              <w:t xml:space="preserve"> </w:t>
            </w:r>
            <w:proofErr w:type="spellStart"/>
            <w:r w:rsidRPr="002112EA">
              <w:rPr>
                <w:rFonts w:ascii="Arial" w:hAnsi="Arial" w:cs="Arial"/>
                <w:b/>
                <w:bCs/>
                <w:lang w:val="uk-UA"/>
              </w:rPr>
              <w:t>higher</w:t>
            </w:r>
            <w:proofErr w:type="spellEnd"/>
            <w:r w:rsidRPr="002112EA">
              <w:rPr>
                <w:rFonts w:ascii="Arial" w:hAnsi="Arial" w:cs="Arial"/>
                <w:b/>
                <w:bCs/>
                <w:lang w:val="uk-UA"/>
              </w:rPr>
              <w:t xml:space="preserve"> </w:t>
            </w:r>
            <w:proofErr w:type="spellStart"/>
            <w:r w:rsidRPr="002112EA">
              <w:rPr>
                <w:rFonts w:ascii="Arial" w:hAnsi="Arial" w:cs="Arial"/>
                <w:b/>
                <w:bCs/>
                <w:lang w:val="uk-UA"/>
              </w:rPr>
              <w:t>than</w:t>
            </w:r>
            <w:proofErr w:type="spellEnd"/>
            <w:r w:rsidRPr="002112EA">
              <w:rPr>
                <w:rFonts w:ascii="Arial" w:hAnsi="Arial" w:cs="Arial"/>
                <w:b/>
                <w:bCs/>
                <w:lang w:val="uk-UA"/>
              </w:rPr>
              <w:t xml:space="preserve"> 4.5.</w:t>
            </w:r>
          </w:p>
          <w:p w14:paraId="2CCB8FEB" w14:textId="77777777" w:rsidR="000C312D" w:rsidRPr="00B93398" w:rsidRDefault="000C312D" w:rsidP="00A6320A">
            <w:pPr>
              <w:spacing w:after="0" w:line="240" w:lineRule="auto"/>
              <w:rPr>
                <w:rFonts w:ascii="Arial" w:hAnsi="Arial" w:cs="Arial"/>
              </w:rPr>
            </w:pPr>
            <w:r w:rsidRPr="00B93398">
              <w:rPr>
                <w:rFonts w:ascii="Arial" w:hAnsi="Arial" w:cs="Arial"/>
              </w:rPr>
              <w:lastRenderedPageBreak/>
              <w:t>Feature - packaging design and individual packaging. The design of individual condom packaging must include at least 20 different color designs.</w:t>
            </w:r>
          </w:p>
          <w:p w14:paraId="185CFF6B" w14:textId="77777777" w:rsidR="000C312D" w:rsidRPr="00B93398" w:rsidRDefault="000C312D" w:rsidP="00A6320A">
            <w:pPr>
              <w:rPr>
                <w:rFonts w:ascii="Arial" w:hAnsi="Arial" w:cs="Arial"/>
              </w:rPr>
            </w:pPr>
            <w:r w:rsidRPr="00B93398">
              <w:rPr>
                <w:rFonts w:ascii="Arial" w:hAnsi="Arial" w:cs="Arial"/>
              </w:rPr>
              <w:t>Expiration date: at least until July 2028.</w:t>
            </w:r>
          </w:p>
        </w:tc>
        <w:tc>
          <w:tcPr>
            <w:tcW w:w="1454" w:type="dxa"/>
            <w:tcBorders>
              <w:top w:val="single" w:sz="4" w:space="0" w:color="auto"/>
              <w:left w:val="single" w:sz="4" w:space="0" w:color="auto"/>
              <w:bottom w:val="single" w:sz="4" w:space="0" w:color="auto"/>
              <w:right w:val="single" w:sz="4" w:space="0" w:color="auto"/>
            </w:tcBorders>
          </w:tcPr>
          <w:p w14:paraId="42BF6591" w14:textId="77777777" w:rsidR="000C312D" w:rsidRPr="00B93398" w:rsidRDefault="000C312D" w:rsidP="00A6320A">
            <w:pPr>
              <w:tabs>
                <w:tab w:val="left" w:pos="0"/>
              </w:tabs>
              <w:spacing w:after="0" w:line="240" w:lineRule="auto"/>
              <w:jc w:val="center"/>
              <w:rPr>
                <w:rFonts w:ascii="Arial" w:hAnsi="Arial" w:cs="Arial"/>
              </w:rPr>
            </w:pPr>
            <w:r w:rsidRPr="00B93398">
              <w:rPr>
                <w:rFonts w:ascii="Arial" w:hAnsi="Arial" w:cs="Arial"/>
              </w:rPr>
              <w:lastRenderedPageBreak/>
              <w:t>42845</w:t>
            </w:r>
          </w:p>
        </w:tc>
      </w:tr>
    </w:tbl>
    <w:p w14:paraId="28B673AE" w14:textId="77777777" w:rsidR="000C312D" w:rsidRPr="00B93398" w:rsidRDefault="000C312D" w:rsidP="000C312D">
      <w:pPr>
        <w:widowControl w:val="0"/>
        <w:spacing w:after="0" w:line="240" w:lineRule="auto"/>
        <w:ind w:left="5" w:hanging="5"/>
        <w:jc w:val="both"/>
        <w:rPr>
          <w:rFonts w:ascii="Arial" w:eastAsia="Arial" w:hAnsi="Arial" w:cs="Arial"/>
          <w:b/>
          <w:bCs/>
        </w:rPr>
      </w:pPr>
    </w:p>
    <w:p w14:paraId="4DC72A59" w14:textId="2503A2B4" w:rsidR="00FB2019" w:rsidRPr="00B93398" w:rsidRDefault="00FB2019" w:rsidP="00FB2019">
      <w:pPr>
        <w:spacing w:after="120" w:line="240" w:lineRule="auto"/>
        <w:rPr>
          <w:rFonts w:ascii="Arial" w:hAnsi="Arial" w:cs="Arial"/>
        </w:rPr>
      </w:pPr>
      <w:r w:rsidRPr="00B93398">
        <w:rPr>
          <w:rFonts w:ascii="Arial" w:hAnsi="Arial" w:cs="Arial"/>
        </w:rPr>
        <w:t xml:space="preserve">2.2. The Alliance reserves the right to increase or decrease the purchase volume within </w:t>
      </w:r>
      <w:r w:rsidR="00CF6C17" w:rsidRPr="00B93398">
        <w:rPr>
          <w:rFonts w:ascii="Arial" w:hAnsi="Arial" w:cs="Arial"/>
          <w:lang w:val="uk-UA"/>
        </w:rPr>
        <w:t>3</w:t>
      </w:r>
      <w:r w:rsidRPr="00B93398">
        <w:rPr>
          <w:rFonts w:ascii="Arial" w:hAnsi="Arial" w:cs="Arial"/>
        </w:rPr>
        <w:t>0% of the volume specified in the specification.</w:t>
      </w:r>
    </w:p>
    <w:p w14:paraId="6CB06E6C" w14:textId="77777777" w:rsidR="00FB2019" w:rsidRPr="00B93398" w:rsidRDefault="00FB2019" w:rsidP="00FB2019">
      <w:pPr>
        <w:spacing w:after="120" w:line="240" w:lineRule="auto"/>
        <w:rPr>
          <w:rFonts w:ascii="Arial" w:hAnsi="Arial" w:cs="Arial"/>
        </w:rPr>
      </w:pPr>
      <w:r w:rsidRPr="00B93398">
        <w:rPr>
          <w:rFonts w:ascii="Arial" w:hAnsi="Arial" w:cs="Arial"/>
        </w:rPr>
        <w:t>2.3. The tenderer has the right to offer an increased quantity of products, if this is due to the manufacturer's packaging features.</w:t>
      </w:r>
    </w:p>
    <w:p w14:paraId="31B9EA8B" w14:textId="47891A1F" w:rsidR="00334F93" w:rsidRPr="00B93398" w:rsidRDefault="00FB2019" w:rsidP="00FB2019">
      <w:pPr>
        <w:spacing w:after="120" w:line="240" w:lineRule="auto"/>
        <w:rPr>
          <w:rFonts w:ascii="Arial" w:hAnsi="Arial" w:cs="Arial"/>
        </w:rPr>
      </w:pPr>
      <w:r w:rsidRPr="00B93398">
        <w:rPr>
          <w:rFonts w:ascii="Arial" w:hAnsi="Arial" w:cs="Arial"/>
        </w:rPr>
        <w:t>2.4. The winner will be selected for each lot separately. Offers can be submitted for both lots or individually.</w:t>
      </w:r>
    </w:p>
    <w:p w14:paraId="188F695F" w14:textId="77777777" w:rsidR="00EA08C4" w:rsidRPr="00B93398" w:rsidRDefault="00EA08C4" w:rsidP="00FB2019">
      <w:pPr>
        <w:spacing w:after="120" w:line="240" w:lineRule="auto"/>
        <w:rPr>
          <w:rFonts w:ascii="Arial" w:hAnsi="Arial" w:cs="Arial"/>
        </w:rPr>
      </w:pPr>
    </w:p>
    <w:p w14:paraId="35E688B1" w14:textId="77777777" w:rsidR="00FB2019" w:rsidRPr="00B93398" w:rsidRDefault="00FB2019" w:rsidP="00FB2019">
      <w:pPr>
        <w:spacing w:after="120" w:line="240" w:lineRule="auto"/>
        <w:rPr>
          <w:rFonts w:ascii="Arial" w:hAnsi="Arial" w:cs="Arial"/>
          <w:b/>
          <w:bCs/>
        </w:rPr>
      </w:pPr>
      <w:r w:rsidRPr="00B93398">
        <w:rPr>
          <w:rFonts w:ascii="Arial" w:hAnsi="Arial" w:cs="Arial"/>
          <w:b/>
          <w:bCs/>
        </w:rPr>
        <w:t>3. Packaging</w:t>
      </w:r>
    </w:p>
    <w:p w14:paraId="6816ACF0" w14:textId="77777777" w:rsidR="00FB2019" w:rsidRPr="00B93398" w:rsidRDefault="00FB2019" w:rsidP="00FB2019">
      <w:pPr>
        <w:spacing w:after="120" w:line="240" w:lineRule="auto"/>
        <w:rPr>
          <w:rFonts w:ascii="Arial" w:hAnsi="Arial" w:cs="Arial"/>
        </w:rPr>
      </w:pPr>
    </w:p>
    <w:p w14:paraId="48F56DB2" w14:textId="77777777" w:rsidR="00FB2019" w:rsidRPr="00B93398" w:rsidRDefault="00FB2019" w:rsidP="00FB2019">
      <w:pPr>
        <w:spacing w:after="120" w:line="240" w:lineRule="auto"/>
        <w:rPr>
          <w:rFonts w:ascii="Arial" w:hAnsi="Arial" w:cs="Arial"/>
        </w:rPr>
      </w:pPr>
      <w:r w:rsidRPr="00B93398">
        <w:rPr>
          <w:rFonts w:ascii="Arial" w:hAnsi="Arial" w:cs="Arial"/>
        </w:rPr>
        <w:t>3.1. The packaging in which the Goods are shipped must comply with established international standards and ensure, under conditions of proper care of the cargo, its preservation during transportation, loading, unloading and storage.</w:t>
      </w:r>
    </w:p>
    <w:p w14:paraId="0A7E1ED5" w14:textId="77777777" w:rsidR="00FB2019" w:rsidRPr="00B93398" w:rsidRDefault="00FB2019" w:rsidP="00FB2019">
      <w:pPr>
        <w:spacing w:after="120" w:line="240" w:lineRule="auto"/>
        <w:rPr>
          <w:rFonts w:ascii="Arial" w:hAnsi="Arial" w:cs="Arial"/>
        </w:rPr>
      </w:pPr>
      <w:r w:rsidRPr="00B93398">
        <w:rPr>
          <w:rFonts w:ascii="Arial" w:hAnsi="Arial" w:cs="Arial"/>
        </w:rPr>
        <w:t>3.2. The packaging of the Goods must contain the following information: manufacturer, product name, year of manufacture.</w:t>
      </w:r>
    </w:p>
    <w:p w14:paraId="23718AB3" w14:textId="77777777" w:rsidR="00FB2019" w:rsidRPr="00B93398" w:rsidRDefault="00FB2019" w:rsidP="00FB2019">
      <w:pPr>
        <w:spacing w:after="120" w:line="240" w:lineRule="auto"/>
        <w:rPr>
          <w:rFonts w:ascii="Arial" w:hAnsi="Arial" w:cs="Arial"/>
        </w:rPr>
      </w:pPr>
      <w:r w:rsidRPr="00B93398">
        <w:rPr>
          <w:rFonts w:ascii="Arial" w:hAnsi="Arial" w:cs="Arial"/>
        </w:rPr>
        <w:t>3.3. Product labeling must comply with the requirements of technical regulations.</w:t>
      </w:r>
    </w:p>
    <w:p w14:paraId="55E2CD24" w14:textId="77777777" w:rsidR="00FB2019" w:rsidRPr="00B93398" w:rsidRDefault="00FB2019" w:rsidP="00FB2019">
      <w:pPr>
        <w:spacing w:after="120" w:line="240" w:lineRule="auto"/>
        <w:rPr>
          <w:rFonts w:ascii="Arial" w:hAnsi="Arial" w:cs="Arial"/>
        </w:rPr>
      </w:pPr>
    </w:p>
    <w:p w14:paraId="78E4CF4B" w14:textId="50CA246D" w:rsidR="00FB2019" w:rsidRPr="00B93398" w:rsidRDefault="00FB2019" w:rsidP="00FB2019">
      <w:pPr>
        <w:spacing w:after="120" w:line="240" w:lineRule="auto"/>
        <w:rPr>
          <w:rFonts w:ascii="Arial" w:hAnsi="Arial" w:cs="Arial"/>
          <w:b/>
          <w:bCs/>
        </w:rPr>
      </w:pPr>
      <w:r w:rsidRPr="00B93398">
        <w:rPr>
          <w:rFonts w:ascii="Arial" w:hAnsi="Arial" w:cs="Arial"/>
          <w:b/>
          <w:bCs/>
        </w:rPr>
        <w:t>4. Terms and delivery time</w:t>
      </w:r>
    </w:p>
    <w:p w14:paraId="4FDC7E4B" w14:textId="77777777" w:rsidR="00EA08C4" w:rsidRPr="00B93398" w:rsidRDefault="00EA08C4" w:rsidP="00FB2019">
      <w:pPr>
        <w:spacing w:after="120" w:line="240" w:lineRule="auto"/>
        <w:rPr>
          <w:rFonts w:ascii="Arial" w:hAnsi="Arial" w:cs="Arial"/>
          <w:b/>
          <w:bCs/>
        </w:rPr>
      </w:pPr>
    </w:p>
    <w:p w14:paraId="7CF15BB1" w14:textId="77777777" w:rsidR="00FB2019" w:rsidRPr="00B93398" w:rsidRDefault="00FB2019" w:rsidP="00FB2019">
      <w:pPr>
        <w:spacing w:after="120" w:line="240" w:lineRule="auto"/>
        <w:rPr>
          <w:rFonts w:ascii="Arial" w:hAnsi="Arial" w:cs="Arial"/>
        </w:rPr>
      </w:pPr>
      <w:r w:rsidRPr="00B93398">
        <w:rPr>
          <w:rFonts w:ascii="Arial" w:hAnsi="Arial" w:cs="Arial"/>
        </w:rPr>
        <w:t>4.1. Delivery on DAP terms to the address of the Alliance warehouse:</w:t>
      </w:r>
    </w:p>
    <w:p w14:paraId="5257816C" w14:textId="77777777" w:rsidR="00FB2019" w:rsidRPr="00B93398" w:rsidRDefault="00FB2019" w:rsidP="00FB2019">
      <w:pPr>
        <w:spacing w:after="120" w:line="240" w:lineRule="auto"/>
        <w:rPr>
          <w:rFonts w:ascii="Arial" w:hAnsi="Arial" w:cs="Arial"/>
        </w:rPr>
      </w:pPr>
      <w:r w:rsidRPr="00B93398">
        <w:rPr>
          <w:rFonts w:ascii="Arial" w:hAnsi="Arial" w:cs="Arial"/>
        </w:rPr>
        <w:t xml:space="preserve">Kyiv region, </w:t>
      </w:r>
      <w:proofErr w:type="spellStart"/>
      <w:r w:rsidRPr="00B93398">
        <w:rPr>
          <w:rFonts w:ascii="Arial" w:hAnsi="Arial" w:cs="Arial"/>
        </w:rPr>
        <w:t>Buchansky</w:t>
      </w:r>
      <w:proofErr w:type="spellEnd"/>
      <w:r w:rsidRPr="00B93398">
        <w:rPr>
          <w:rFonts w:ascii="Arial" w:hAnsi="Arial" w:cs="Arial"/>
        </w:rPr>
        <w:t xml:space="preserve"> district, village </w:t>
      </w:r>
      <w:proofErr w:type="spellStart"/>
      <w:r w:rsidRPr="00B93398">
        <w:rPr>
          <w:rFonts w:ascii="Arial" w:hAnsi="Arial" w:cs="Arial"/>
        </w:rPr>
        <w:t>Bilogorodka</w:t>
      </w:r>
      <w:proofErr w:type="spellEnd"/>
      <w:r w:rsidRPr="00B93398">
        <w:rPr>
          <w:rFonts w:ascii="Arial" w:hAnsi="Arial" w:cs="Arial"/>
        </w:rPr>
        <w:t xml:space="preserve">, ul. </w:t>
      </w:r>
      <w:proofErr w:type="spellStart"/>
      <w:r w:rsidRPr="00B93398">
        <w:rPr>
          <w:rFonts w:ascii="Arial" w:hAnsi="Arial" w:cs="Arial"/>
        </w:rPr>
        <w:t>Kompressorna</w:t>
      </w:r>
      <w:proofErr w:type="spellEnd"/>
      <w:r w:rsidRPr="00B93398">
        <w:rPr>
          <w:rFonts w:ascii="Arial" w:hAnsi="Arial" w:cs="Arial"/>
        </w:rPr>
        <w:t xml:space="preserve"> 3.</w:t>
      </w:r>
    </w:p>
    <w:p w14:paraId="020CEA46" w14:textId="77777777" w:rsidR="00FB2019" w:rsidRPr="00B93398" w:rsidRDefault="00FB2019" w:rsidP="00FB2019">
      <w:pPr>
        <w:spacing w:after="120" w:line="240" w:lineRule="auto"/>
        <w:rPr>
          <w:rFonts w:ascii="Arial" w:hAnsi="Arial" w:cs="Arial"/>
        </w:rPr>
      </w:pPr>
      <w:r w:rsidRPr="00B93398">
        <w:rPr>
          <w:rFonts w:ascii="Arial" w:hAnsi="Arial" w:cs="Arial"/>
        </w:rPr>
        <w:t xml:space="preserve">4.2. </w:t>
      </w:r>
      <w:r w:rsidRPr="00B93398">
        <w:rPr>
          <w:rFonts w:ascii="Arial" w:hAnsi="Arial" w:cs="Arial"/>
          <w:u w:val="single"/>
        </w:rPr>
        <w:t>Delivery time of the Goods: as soon as possible</w:t>
      </w:r>
      <w:r w:rsidRPr="00B93398">
        <w:rPr>
          <w:rFonts w:ascii="Arial" w:hAnsi="Arial" w:cs="Arial"/>
        </w:rPr>
        <w:t xml:space="preserve"> (desired delivery time - </w:t>
      </w:r>
      <w:r w:rsidRPr="00B93398">
        <w:rPr>
          <w:rFonts w:ascii="Arial" w:hAnsi="Arial" w:cs="Arial"/>
          <w:u w:val="single"/>
        </w:rPr>
        <w:t>September-October 2026</w:t>
      </w:r>
      <w:r w:rsidRPr="00B93398">
        <w:rPr>
          <w:rFonts w:ascii="Arial" w:hAnsi="Arial" w:cs="Arial"/>
        </w:rPr>
        <w:t>).</w:t>
      </w:r>
    </w:p>
    <w:p w14:paraId="44843155" w14:textId="77777777" w:rsidR="00FB2019" w:rsidRPr="00B93398" w:rsidRDefault="00FB2019" w:rsidP="00FB2019">
      <w:pPr>
        <w:spacing w:after="120" w:line="240" w:lineRule="auto"/>
        <w:rPr>
          <w:rFonts w:ascii="Arial" w:hAnsi="Arial" w:cs="Arial"/>
        </w:rPr>
      </w:pPr>
      <w:r w:rsidRPr="00B93398">
        <w:rPr>
          <w:rFonts w:ascii="Arial" w:hAnsi="Arial" w:cs="Arial"/>
        </w:rPr>
        <w:t>4.3. Participants are invited to provide their own forecasts regarding the delivery times of partial and full order volumes (see Appendix No. 2 to this Specification).</w:t>
      </w:r>
    </w:p>
    <w:p w14:paraId="1E6562AC" w14:textId="77777777" w:rsidR="00FB2019" w:rsidRPr="00B93398" w:rsidRDefault="00FB2019" w:rsidP="00FB2019">
      <w:pPr>
        <w:spacing w:after="120" w:line="240" w:lineRule="auto"/>
        <w:rPr>
          <w:rFonts w:ascii="Arial" w:hAnsi="Arial" w:cs="Arial"/>
        </w:rPr>
      </w:pPr>
    </w:p>
    <w:p w14:paraId="32873455" w14:textId="77777777" w:rsidR="00FB2019" w:rsidRPr="00B93398" w:rsidRDefault="00FB2019" w:rsidP="00FB2019">
      <w:pPr>
        <w:spacing w:after="120" w:line="240" w:lineRule="auto"/>
        <w:rPr>
          <w:rFonts w:ascii="Arial" w:hAnsi="Arial" w:cs="Arial"/>
          <w:b/>
          <w:bCs/>
        </w:rPr>
      </w:pPr>
      <w:r w:rsidRPr="00B93398">
        <w:rPr>
          <w:rFonts w:ascii="Arial" w:hAnsi="Arial" w:cs="Arial"/>
          <w:b/>
          <w:bCs/>
        </w:rPr>
        <w:t>5. Payment Terms</w:t>
      </w:r>
    </w:p>
    <w:p w14:paraId="07EF5E2D" w14:textId="77777777" w:rsidR="00FB2019" w:rsidRPr="00B93398" w:rsidRDefault="00FB2019" w:rsidP="00FB2019">
      <w:pPr>
        <w:spacing w:after="120" w:line="240" w:lineRule="auto"/>
        <w:rPr>
          <w:rFonts w:ascii="Arial" w:hAnsi="Arial" w:cs="Arial"/>
        </w:rPr>
      </w:pPr>
    </w:p>
    <w:p w14:paraId="04FC87CB" w14:textId="77777777" w:rsidR="00FB2019" w:rsidRPr="00B93398" w:rsidRDefault="00FB2019" w:rsidP="00FB2019">
      <w:pPr>
        <w:spacing w:after="120" w:line="240" w:lineRule="auto"/>
        <w:rPr>
          <w:rFonts w:ascii="Arial" w:hAnsi="Arial" w:cs="Arial"/>
        </w:rPr>
      </w:pPr>
      <w:r w:rsidRPr="00B93398">
        <w:rPr>
          <w:rFonts w:ascii="Arial" w:hAnsi="Arial" w:cs="Arial"/>
        </w:rPr>
        <w:t>5.1. Payment</w:t>
      </w:r>
    </w:p>
    <w:p w14:paraId="66F226FF" w14:textId="77777777" w:rsidR="00FB2019" w:rsidRPr="00B93398" w:rsidRDefault="00FB2019" w:rsidP="00FB2019">
      <w:pPr>
        <w:spacing w:after="120" w:line="240" w:lineRule="auto"/>
        <w:rPr>
          <w:rFonts w:ascii="Arial" w:hAnsi="Arial" w:cs="Arial"/>
        </w:rPr>
      </w:pPr>
      <w:r w:rsidRPr="00B93398">
        <w:rPr>
          <w:rFonts w:ascii="Arial" w:hAnsi="Arial" w:cs="Arial"/>
        </w:rPr>
        <w:t>Advance payment of 50 (fifty) %, within 10 (ten) banking days from the date of receipt of the invoice.</w:t>
      </w:r>
    </w:p>
    <w:p w14:paraId="72CF03F0" w14:textId="77777777" w:rsidR="00FB2019" w:rsidRPr="00B93398" w:rsidRDefault="00FB2019" w:rsidP="00FB2019">
      <w:pPr>
        <w:spacing w:after="120" w:line="240" w:lineRule="auto"/>
        <w:rPr>
          <w:rFonts w:ascii="Arial" w:hAnsi="Arial" w:cs="Arial"/>
        </w:rPr>
      </w:pPr>
      <w:r w:rsidRPr="00B93398">
        <w:rPr>
          <w:rFonts w:ascii="Arial" w:hAnsi="Arial" w:cs="Arial"/>
        </w:rPr>
        <w:t>Balance payment of 50 (fifty) % of the amount of the concluded Agreement, within 10 (ten) banking days from the date of delivery of the Goods to the Buyer;</w:t>
      </w:r>
    </w:p>
    <w:p w14:paraId="0AD6FF55" w14:textId="77777777" w:rsidR="00FB2019" w:rsidRPr="00B93398" w:rsidRDefault="00FB2019" w:rsidP="00FB2019">
      <w:pPr>
        <w:spacing w:after="120" w:line="240" w:lineRule="auto"/>
        <w:rPr>
          <w:rFonts w:ascii="Arial" w:hAnsi="Arial" w:cs="Arial"/>
        </w:rPr>
      </w:pPr>
      <w:r w:rsidRPr="00B93398">
        <w:rPr>
          <w:rFonts w:ascii="Arial" w:hAnsi="Arial" w:cs="Arial"/>
        </w:rPr>
        <w:t>Or post-payment within 10 (ten) banking days from the date of delivery of the Goods to the Buyer.</w:t>
      </w:r>
    </w:p>
    <w:p w14:paraId="542E2C52" w14:textId="750E1E24" w:rsidR="00FB2019" w:rsidRPr="00B93398" w:rsidRDefault="00FB2019" w:rsidP="00FB2019">
      <w:pPr>
        <w:spacing w:after="120" w:line="240" w:lineRule="auto"/>
        <w:rPr>
          <w:rFonts w:ascii="Arial" w:hAnsi="Arial" w:cs="Arial"/>
        </w:rPr>
      </w:pPr>
      <w:r w:rsidRPr="00B93398">
        <w:rPr>
          <w:rFonts w:ascii="Arial" w:hAnsi="Arial" w:cs="Arial"/>
        </w:rPr>
        <w:t>5.2. The supply agreement will be concluded and payments will be made in Ukrainian hryvnias. (The contract price is fixed in the amount of the Applicant's price offer converted at the NBU exchange rate on the date of conclusion of the agreement. Payment of the equivalent in US dollars is made converted into Ukrainian hryvnias at the NBU exchange rate on the date of issuance of each individual invoice).</w:t>
      </w:r>
    </w:p>
    <w:p w14:paraId="61AC7EBA" w14:textId="77777777" w:rsidR="00FB2019" w:rsidRPr="00B93398" w:rsidRDefault="00FB2019" w:rsidP="00FB2019">
      <w:pPr>
        <w:spacing w:after="120" w:line="240" w:lineRule="auto"/>
        <w:rPr>
          <w:rFonts w:ascii="Arial" w:hAnsi="Arial" w:cs="Arial"/>
        </w:rPr>
      </w:pPr>
    </w:p>
    <w:p w14:paraId="2E980A93"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6. General requirements for products and documentation.</w:t>
      </w:r>
    </w:p>
    <w:p w14:paraId="19DA7E73" w14:textId="77777777" w:rsidR="00523A2E" w:rsidRPr="00B93398" w:rsidRDefault="00523A2E" w:rsidP="00523A2E">
      <w:pPr>
        <w:spacing w:after="120" w:line="240" w:lineRule="auto"/>
        <w:rPr>
          <w:rFonts w:ascii="Arial" w:hAnsi="Arial" w:cs="Arial"/>
        </w:rPr>
      </w:pPr>
    </w:p>
    <w:p w14:paraId="6E31BB78" w14:textId="77777777" w:rsidR="00523A2E" w:rsidRPr="00B93398" w:rsidRDefault="00523A2E" w:rsidP="00523A2E">
      <w:pPr>
        <w:spacing w:after="120" w:line="240" w:lineRule="auto"/>
        <w:rPr>
          <w:rFonts w:ascii="Arial" w:hAnsi="Arial" w:cs="Arial"/>
        </w:rPr>
      </w:pPr>
      <w:r w:rsidRPr="00B93398">
        <w:rPr>
          <w:rFonts w:ascii="Arial" w:hAnsi="Arial" w:cs="Arial"/>
        </w:rPr>
        <w:lastRenderedPageBreak/>
        <w:t>6.1. Date of manufacture.</w:t>
      </w:r>
    </w:p>
    <w:p w14:paraId="04F1E58E" w14:textId="77777777" w:rsidR="00523A2E" w:rsidRPr="00B93398" w:rsidRDefault="00523A2E" w:rsidP="00523A2E">
      <w:pPr>
        <w:spacing w:after="120" w:line="240" w:lineRule="auto"/>
        <w:rPr>
          <w:rFonts w:ascii="Arial" w:hAnsi="Arial" w:cs="Arial"/>
        </w:rPr>
      </w:pPr>
      <w:r w:rsidRPr="00B93398">
        <w:rPr>
          <w:rFonts w:ascii="Arial" w:hAnsi="Arial" w:cs="Arial"/>
        </w:rPr>
        <w:t>At the time of delivery, the shelf life must be at least 24 months.</w:t>
      </w:r>
    </w:p>
    <w:p w14:paraId="4F002EE9" w14:textId="77777777" w:rsidR="00523A2E" w:rsidRPr="00B93398" w:rsidRDefault="00523A2E" w:rsidP="00523A2E">
      <w:pPr>
        <w:spacing w:after="120" w:line="240" w:lineRule="auto"/>
        <w:rPr>
          <w:rFonts w:ascii="Arial" w:hAnsi="Arial" w:cs="Arial"/>
        </w:rPr>
      </w:pPr>
      <w:r w:rsidRPr="00B93398">
        <w:rPr>
          <w:rFonts w:ascii="Arial" w:hAnsi="Arial" w:cs="Arial"/>
        </w:rPr>
        <w:t>6.2. Permits that allow the use of this product on the territory of Ukraine</w:t>
      </w:r>
    </w:p>
    <w:p w14:paraId="55146E92" w14:textId="77777777" w:rsidR="00523A2E" w:rsidRPr="00B93398" w:rsidRDefault="00523A2E" w:rsidP="00523A2E">
      <w:pPr>
        <w:spacing w:after="120" w:line="240" w:lineRule="auto"/>
        <w:rPr>
          <w:rFonts w:ascii="Arial" w:hAnsi="Arial" w:cs="Arial"/>
        </w:rPr>
      </w:pPr>
      <w:r w:rsidRPr="00B93398">
        <w:rPr>
          <w:rFonts w:ascii="Arial" w:hAnsi="Arial" w:cs="Arial"/>
        </w:rPr>
        <w:t>Each tenderer must provide copies of the following documents:</w:t>
      </w:r>
    </w:p>
    <w:p w14:paraId="0BE2AD49" w14:textId="77777777" w:rsidR="00523A2E" w:rsidRPr="00B93398" w:rsidRDefault="00523A2E" w:rsidP="00523A2E">
      <w:pPr>
        <w:spacing w:after="120" w:line="240" w:lineRule="auto"/>
        <w:rPr>
          <w:rFonts w:ascii="Arial" w:hAnsi="Arial" w:cs="Arial"/>
        </w:rPr>
      </w:pPr>
      <w:r w:rsidRPr="00B93398">
        <w:rPr>
          <w:rFonts w:ascii="Arial" w:hAnsi="Arial" w:cs="Arial"/>
        </w:rPr>
        <w:t>• Operational documentation in Ukrainian.</w:t>
      </w:r>
    </w:p>
    <w:p w14:paraId="121E7F9F" w14:textId="77777777" w:rsidR="00523A2E" w:rsidRPr="00B93398" w:rsidRDefault="00523A2E" w:rsidP="00523A2E">
      <w:pPr>
        <w:spacing w:after="120" w:line="240" w:lineRule="auto"/>
        <w:rPr>
          <w:rFonts w:ascii="Arial" w:hAnsi="Arial" w:cs="Arial"/>
        </w:rPr>
      </w:pPr>
      <w:r w:rsidRPr="00B93398">
        <w:rPr>
          <w:rFonts w:ascii="Arial" w:hAnsi="Arial" w:cs="Arial"/>
        </w:rPr>
        <w:t>• Declaration or certificate of conformity / ISO 9001 and/or 13485 certificates / manufacturer's quality certificate / sanitary and hygienic conclusion (in accordance with the type of product)</w:t>
      </w:r>
    </w:p>
    <w:p w14:paraId="3712AFC8" w14:textId="77777777" w:rsidR="00523A2E" w:rsidRPr="00B93398" w:rsidRDefault="00523A2E" w:rsidP="00523A2E">
      <w:pPr>
        <w:spacing w:after="120" w:line="240" w:lineRule="auto"/>
        <w:rPr>
          <w:rFonts w:ascii="Arial" w:hAnsi="Arial" w:cs="Arial"/>
        </w:rPr>
      </w:pPr>
    </w:p>
    <w:p w14:paraId="62EE6E43"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7. Composition of the tender offer of the participant.</w:t>
      </w:r>
    </w:p>
    <w:p w14:paraId="03D87842" w14:textId="77777777" w:rsidR="00EA08C4" w:rsidRPr="00B93398" w:rsidRDefault="00EA08C4" w:rsidP="00523A2E">
      <w:pPr>
        <w:spacing w:after="120" w:line="240" w:lineRule="auto"/>
        <w:rPr>
          <w:rFonts w:ascii="Arial" w:hAnsi="Arial" w:cs="Arial"/>
          <w:b/>
          <w:bCs/>
        </w:rPr>
      </w:pPr>
    </w:p>
    <w:p w14:paraId="7008DBAD" w14:textId="77777777" w:rsidR="00523A2E" w:rsidRPr="00B93398" w:rsidRDefault="00523A2E" w:rsidP="00523A2E">
      <w:pPr>
        <w:spacing w:after="120" w:line="240" w:lineRule="auto"/>
        <w:rPr>
          <w:rFonts w:ascii="Arial" w:hAnsi="Arial" w:cs="Arial"/>
        </w:rPr>
      </w:pPr>
      <w:r w:rsidRPr="00B93398">
        <w:rPr>
          <w:rFonts w:ascii="Arial" w:hAnsi="Arial" w:cs="Arial"/>
        </w:rPr>
        <w:t>Each of the tender process participants must provide the following documentation and materials:</w:t>
      </w:r>
    </w:p>
    <w:p w14:paraId="1EE065CC" w14:textId="77777777" w:rsidR="00523A2E" w:rsidRPr="00B93398" w:rsidRDefault="00523A2E" w:rsidP="00523A2E">
      <w:pPr>
        <w:spacing w:after="120" w:line="240" w:lineRule="auto"/>
        <w:rPr>
          <w:rFonts w:ascii="Arial" w:hAnsi="Arial" w:cs="Arial"/>
        </w:rPr>
      </w:pPr>
      <w:r w:rsidRPr="00B93398">
        <w:rPr>
          <w:rFonts w:ascii="Arial" w:hAnsi="Arial" w:cs="Arial"/>
        </w:rPr>
        <w:t>a) a copy of documents confirming the state registration of the tenderer.</w:t>
      </w:r>
    </w:p>
    <w:p w14:paraId="21AE16F5" w14:textId="77777777" w:rsidR="00523A2E" w:rsidRPr="00B93398" w:rsidRDefault="00523A2E" w:rsidP="00523A2E">
      <w:pPr>
        <w:spacing w:after="120" w:line="240" w:lineRule="auto"/>
        <w:rPr>
          <w:rFonts w:ascii="Arial" w:hAnsi="Arial" w:cs="Arial"/>
        </w:rPr>
      </w:pPr>
      <w:r w:rsidRPr="00B93398">
        <w:rPr>
          <w:rFonts w:ascii="Arial" w:hAnsi="Arial" w:cs="Arial"/>
        </w:rPr>
        <w:t>b) copies of current documents certifying the manufacturer's certification of production and product quality management system and allowing the use of this product on the territory of Ukraine in accordance with clause 6.2. of the specification.</w:t>
      </w:r>
    </w:p>
    <w:p w14:paraId="2EB3724C" w14:textId="77777777" w:rsidR="00523A2E" w:rsidRPr="00B93398" w:rsidRDefault="00523A2E" w:rsidP="00523A2E">
      <w:pPr>
        <w:spacing w:after="120" w:line="240" w:lineRule="auto"/>
        <w:rPr>
          <w:rFonts w:ascii="Arial" w:hAnsi="Arial" w:cs="Arial"/>
        </w:rPr>
      </w:pPr>
      <w:r w:rsidRPr="00B93398">
        <w:rPr>
          <w:rFonts w:ascii="Arial" w:hAnsi="Arial" w:cs="Arial"/>
        </w:rPr>
        <w:t>c) completed annexes to the specification:</w:t>
      </w:r>
    </w:p>
    <w:p w14:paraId="3534976A" w14:textId="77777777" w:rsidR="00523A2E" w:rsidRPr="00B93398" w:rsidRDefault="00523A2E" w:rsidP="00523A2E">
      <w:pPr>
        <w:spacing w:after="120" w:line="240" w:lineRule="auto"/>
        <w:rPr>
          <w:rFonts w:ascii="Arial" w:hAnsi="Arial" w:cs="Arial"/>
        </w:rPr>
      </w:pPr>
      <w:r w:rsidRPr="00B93398">
        <w:rPr>
          <w:rFonts w:ascii="Arial" w:hAnsi="Arial" w:cs="Arial"/>
        </w:rPr>
        <w:t>- completed tenderer form (see appendix No. 1);</w:t>
      </w:r>
    </w:p>
    <w:p w14:paraId="7FA23AD4" w14:textId="54CBA0F0" w:rsidR="00C5755A" w:rsidRPr="00C5755A" w:rsidRDefault="00523A2E" w:rsidP="00523A2E">
      <w:pPr>
        <w:spacing w:after="120" w:line="240" w:lineRule="auto"/>
        <w:rPr>
          <w:rFonts w:ascii="Arial" w:hAnsi="Arial" w:cs="Arial"/>
        </w:rPr>
      </w:pPr>
      <w:r w:rsidRPr="00B93398">
        <w:rPr>
          <w:rFonts w:ascii="Arial" w:hAnsi="Arial" w:cs="Arial"/>
        </w:rPr>
        <w:t>- table of</w:t>
      </w:r>
      <w:r w:rsidR="00C5755A">
        <w:rPr>
          <w:rFonts w:ascii="Arial" w:hAnsi="Arial" w:cs="Arial"/>
          <w:lang w:val="uk-UA"/>
        </w:rPr>
        <w:t xml:space="preserve"> </w:t>
      </w:r>
      <w:r w:rsidR="00C5755A" w:rsidRPr="00C5755A">
        <w:rPr>
          <w:rFonts w:ascii="Arial" w:hAnsi="Arial" w:cs="Arial"/>
        </w:rPr>
        <w:t>technical specifications</w:t>
      </w:r>
      <w:r w:rsidR="00C5755A">
        <w:rPr>
          <w:rFonts w:ascii="Arial" w:hAnsi="Arial" w:cs="Arial"/>
        </w:rPr>
        <w:t xml:space="preserve"> </w:t>
      </w:r>
      <w:r w:rsidR="00C5755A" w:rsidRPr="00B93398">
        <w:rPr>
          <w:rFonts w:ascii="Arial" w:hAnsi="Arial" w:cs="Arial"/>
        </w:rPr>
        <w:t>(see appendix No. 2), additionally in word format;</w:t>
      </w:r>
    </w:p>
    <w:p w14:paraId="3DA19420" w14:textId="414B03A4" w:rsidR="00523A2E" w:rsidRPr="00B93398" w:rsidRDefault="00C5755A" w:rsidP="00523A2E">
      <w:pPr>
        <w:spacing w:after="120" w:line="240" w:lineRule="auto"/>
        <w:rPr>
          <w:rFonts w:ascii="Arial" w:hAnsi="Arial" w:cs="Arial"/>
        </w:rPr>
      </w:pPr>
      <w:r>
        <w:rPr>
          <w:rFonts w:ascii="Arial" w:hAnsi="Arial" w:cs="Arial"/>
        </w:rPr>
        <w:t>- table of</w:t>
      </w:r>
      <w:r w:rsidR="00523A2E" w:rsidRPr="00B93398">
        <w:rPr>
          <w:rFonts w:ascii="Arial" w:hAnsi="Arial" w:cs="Arial"/>
        </w:rPr>
        <w:t xml:space="preserve"> the tenderer's price offer (see appendix No. </w:t>
      </w:r>
      <w:r>
        <w:rPr>
          <w:rFonts w:ascii="Arial" w:hAnsi="Arial" w:cs="Arial"/>
        </w:rPr>
        <w:t>3</w:t>
      </w:r>
      <w:r w:rsidR="00523A2E" w:rsidRPr="00B93398">
        <w:rPr>
          <w:rFonts w:ascii="Arial" w:hAnsi="Arial" w:cs="Arial"/>
        </w:rPr>
        <w:t>), additionally in word format;</w:t>
      </w:r>
    </w:p>
    <w:p w14:paraId="7ABC6890" w14:textId="666A80C7" w:rsidR="00523A2E" w:rsidRPr="00B93398" w:rsidRDefault="00523A2E" w:rsidP="00523A2E">
      <w:pPr>
        <w:spacing w:after="120" w:line="240" w:lineRule="auto"/>
        <w:rPr>
          <w:rFonts w:ascii="Arial" w:hAnsi="Arial" w:cs="Arial"/>
        </w:rPr>
      </w:pPr>
      <w:r w:rsidRPr="00B93398">
        <w:rPr>
          <w:rFonts w:ascii="Arial" w:hAnsi="Arial" w:cs="Arial"/>
        </w:rPr>
        <w:t xml:space="preserve">- completed tenderer form (see appendix No. </w:t>
      </w:r>
      <w:r w:rsidR="00C5755A">
        <w:rPr>
          <w:rFonts w:ascii="Arial" w:hAnsi="Arial" w:cs="Arial"/>
        </w:rPr>
        <w:t>4</w:t>
      </w:r>
      <w:r w:rsidRPr="00B93398">
        <w:rPr>
          <w:rFonts w:ascii="Arial" w:hAnsi="Arial" w:cs="Arial"/>
        </w:rPr>
        <w:t>).</w:t>
      </w:r>
    </w:p>
    <w:p w14:paraId="29044D75" w14:textId="77777777" w:rsidR="00523A2E" w:rsidRPr="00B93398" w:rsidRDefault="00523A2E" w:rsidP="00523A2E">
      <w:pPr>
        <w:spacing w:after="120" w:line="240" w:lineRule="auto"/>
        <w:rPr>
          <w:rFonts w:ascii="Arial" w:hAnsi="Arial" w:cs="Arial"/>
        </w:rPr>
      </w:pPr>
      <w:r w:rsidRPr="00B93398">
        <w:rPr>
          <w:rFonts w:ascii="Arial" w:hAnsi="Arial" w:cs="Arial"/>
        </w:rPr>
        <w:t>e) Good quality photo of the proposed product (the text on the packaging must be clearly legible).</w:t>
      </w:r>
    </w:p>
    <w:p w14:paraId="251C3FC5" w14:textId="77777777" w:rsidR="00523A2E" w:rsidRPr="00B93398" w:rsidRDefault="00523A2E" w:rsidP="00523A2E">
      <w:pPr>
        <w:spacing w:after="120" w:line="240" w:lineRule="auto"/>
        <w:rPr>
          <w:rFonts w:ascii="Arial" w:hAnsi="Arial" w:cs="Arial"/>
        </w:rPr>
      </w:pPr>
      <w:r w:rsidRPr="00B93398">
        <w:rPr>
          <w:rFonts w:ascii="Arial" w:hAnsi="Arial" w:cs="Arial"/>
        </w:rPr>
        <w:t>e) any other documents that, in your opinion, may be useful in making a decision.</w:t>
      </w:r>
    </w:p>
    <w:p w14:paraId="47C7403B" w14:textId="77777777" w:rsidR="00523A2E" w:rsidRPr="00B93398" w:rsidRDefault="00523A2E" w:rsidP="00523A2E">
      <w:pPr>
        <w:spacing w:after="120" w:line="240" w:lineRule="auto"/>
        <w:rPr>
          <w:rFonts w:ascii="Arial" w:hAnsi="Arial" w:cs="Arial"/>
        </w:rPr>
      </w:pPr>
    </w:p>
    <w:p w14:paraId="41F80534"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8. Criteria for evaluating price offers:</w:t>
      </w:r>
    </w:p>
    <w:p w14:paraId="62EC79B3" w14:textId="77777777" w:rsidR="00523A2E" w:rsidRPr="00B93398" w:rsidRDefault="00523A2E" w:rsidP="00523A2E">
      <w:pPr>
        <w:spacing w:after="120" w:line="240" w:lineRule="auto"/>
        <w:rPr>
          <w:rFonts w:ascii="Arial" w:hAnsi="Arial" w:cs="Arial"/>
        </w:rPr>
      </w:pPr>
    </w:p>
    <w:p w14:paraId="2505B1C1" w14:textId="77777777" w:rsidR="00523A2E" w:rsidRPr="00B93398" w:rsidRDefault="00523A2E" w:rsidP="00523A2E">
      <w:pPr>
        <w:spacing w:after="120" w:line="240" w:lineRule="auto"/>
        <w:rPr>
          <w:rFonts w:ascii="Arial" w:hAnsi="Arial" w:cs="Arial"/>
        </w:rPr>
      </w:pPr>
      <w:r w:rsidRPr="00B93398">
        <w:rPr>
          <w:rFonts w:ascii="Arial" w:hAnsi="Arial" w:cs="Arial"/>
        </w:rPr>
        <w:t>a) compliance of the proposed product with the parameters of the tender specification;</w:t>
      </w:r>
    </w:p>
    <w:p w14:paraId="6680F7E7" w14:textId="77777777" w:rsidR="00523A2E" w:rsidRPr="00B93398" w:rsidRDefault="00523A2E" w:rsidP="00523A2E">
      <w:pPr>
        <w:spacing w:after="120" w:line="240" w:lineRule="auto"/>
        <w:rPr>
          <w:rFonts w:ascii="Arial" w:hAnsi="Arial" w:cs="Arial"/>
        </w:rPr>
      </w:pPr>
      <w:r w:rsidRPr="00B93398">
        <w:rPr>
          <w:rFonts w:ascii="Arial" w:hAnsi="Arial" w:cs="Arial"/>
        </w:rPr>
        <w:t>b) proper quality of the product, documented in accordance with clause 6.2</w:t>
      </w:r>
    </w:p>
    <w:p w14:paraId="7CB33AFF" w14:textId="77777777" w:rsidR="00523A2E" w:rsidRPr="00B93398" w:rsidRDefault="00523A2E" w:rsidP="00523A2E">
      <w:pPr>
        <w:spacing w:after="120" w:line="240" w:lineRule="auto"/>
        <w:rPr>
          <w:rFonts w:ascii="Arial" w:hAnsi="Arial" w:cs="Arial"/>
        </w:rPr>
      </w:pPr>
      <w:r w:rsidRPr="00B93398">
        <w:rPr>
          <w:rFonts w:ascii="Arial" w:hAnsi="Arial" w:cs="Arial"/>
        </w:rPr>
        <w:t>c) acceptable price;</w:t>
      </w:r>
    </w:p>
    <w:p w14:paraId="02EB3FED" w14:textId="77777777" w:rsidR="00523A2E" w:rsidRPr="00B93398" w:rsidRDefault="00523A2E" w:rsidP="00523A2E">
      <w:pPr>
        <w:spacing w:after="120" w:line="240" w:lineRule="auto"/>
        <w:rPr>
          <w:rFonts w:ascii="Arial" w:hAnsi="Arial" w:cs="Arial"/>
        </w:rPr>
      </w:pPr>
      <w:r w:rsidRPr="00B93398">
        <w:rPr>
          <w:rFonts w:ascii="Arial" w:hAnsi="Arial" w:cs="Arial"/>
        </w:rPr>
        <w:t>d) delivery time.</w:t>
      </w:r>
    </w:p>
    <w:p w14:paraId="1600212C" w14:textId="77777777" w:rsidR="00523A2E" w:rsidRPr="00B93398" w:rsidRDefault="00523A2E" w:rsidP="00523A2E">
      <w:pPr>
        <w:spacing w:after="120" w:line="240" w:lineRule="auto"/>
        <w:rPr>
          <w:rFonts w:ascii="Arial" w:hAnsi="Arial" w:cs="Arial"/>
        </w:rPr>
      </w:pPr>
    </w:p>
    <w:p w14:paraId="1E053FB3"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9. Requirements for drawing up a tender offer</w:t>
      </w:r>
    </w:p>
    <w:p w14:paraId="4A696EAC" w14:textId="77777777" w:rsidR="00523A2E" w:rsidRPr="00B93398" w:rsidRDefault="00523A2E" w:rsidP="00523A2E">
      <w:pPr>
        <w:spacing w:after="120" w:line="240" w:lineRule="auto"/>
        <w:rPr>
          <w:rFonts w:ascii="Arial" w:hAnsi="Arial" w:cs="Arial"/>
        </w:rPr>
      </w:pPr>
    </w:p>
    <w:p w14:paraId="49C7A29D" w14:textId="77777777" w:rsidR="00523A2E" w:rsidRPr="00B93398" w:rsidRDefault="00523A2E" w:rsidP="00523A2E">
      <w:pPr>
        <w:spacing w:after="120" w:line="240" w:lineRule="auto"/>
        <w:rPr>
          <w:rFonts w:ascii="Arial" w:hAnsi="Arial" w:cs="Arial"/>
        </w:rPr>
      </w:pPr>
      <w:r w:rsidRPr="00B93398">
        <w:rPr>
          <w:rFonts w:ascii="Arial" w:hAnsi="Arial" w:cs="Arial"/>
        </w:rPr>
        <w:t>Please take care of the proper structure of your tender offer:</w:t>
      </w:r>
    </w:p>
    <w:p w14:paraId="0AB62A9E" w14:textId="77777777" w:rsidR="00523A2E" w:rsidRPr="00B93398" w:rsidRDefault="00523A2E" w:rsidP="00523A2E">
      <w:pPr>
        <w:spacing w:after="120" w:line="240" w:lineRule="auto"/>
        <w:rPr>
          <w:rFonts w:ascii="Arial" w:hAnsi="Arial" w:cs="Arial"/>
        </w:rPr>
      </w:pPr>
      <w:r w:rsidRPr="00B93398">
        <w:rPr>
          <w:rFonts w:ascii="Arial" w:hAnsi="Arial" w:cs="Arial"/>
        </w:rPr>
        <w:t>2.1. Documents must be structured according to the list specified in clause 7 of this Specification;</w:t>
      </w:r>
    </w:p>
    <w:p w14:paraId="098DB11D" w14:textId="77777777" w:rsidR="00523A2E" w:rsidRPr="00B93398" w:rsidRDefault="00523A2E" w:rsidP="00523A2E">
      <w:pPr>
        <w:spacing w:after="120" w:line="240" w:lineRule="auto"/>
        <w:rPr>
          <w:rFonts w:ascii="Arial" w:hAnsi="Arial" w:cs="Arial"/>
        </w:rPr>
      </w:pPr>
      <w:r w:rsidRPr="00B93398">
        <w:rPr>
          <w:rFonts w:ascii="Arial" w:hAnsi="Arial" w:cs="Arial"/>
        </w:rPr>
        <w:t>2.2. The tender proposal must contain a table of contents with a list of all documents provided;</w:t>
      </w:r>
    </w:p>
    <w:p w14:paraId="1BD0647A" w14:textId="7357F0B7" w:rsidR="00523A2E" w:rsidRPr="00B93398" w:rsidRDefault="00523A2E" w:rsidP="00523A2E">
      <w:pPr>
        <w:spacing w:after="120" w:line="240" w:lineRule="auto"/>
        <w:rPr>
          <w:rFonts w:ascii="Arial" w:hAnsi="Arial" w:cs="Arial"/>
        </w:rPr>
      </w:pPr>
      <w:r w:rsidRPr="00B93398">
        <w:rPr>
          <w:rFonts w:ascii="Arial" w:hAnsi="Arial" w:cs="Arial"/>
        </w:rPr>
        <w:t>2.3. All documents not drawn up in Ukrainian</w:t>
      </w:r>
      <w:r w:rsidR="00B24BB5" w:rsidRPr="00B93398">
        <w:rPr>
          <w:rFonts w:ascii="Arial" w:hAnsi="Arial" w:cs="Arial"/>
          <w:lang w:val="uk-UA"/>
        </w:rPr>
        <w:t xml:space="preserve"> </w:t>
      </w:r>
      <w:r w:rsidR="00B24BB5" w:rsidRPr="00B93398">
        <w:rPr>
          <w:rFonts w:ascii="Arial" w:hAnsi="Arial" w:cs="Arial"/>
        </w:rPr>
        <w:t>or</w:t>
      </w:r>
      <w:r w:rsidRPr="00B93398">
        <w:rPr>
          <w:rFonts w:ascii="Arial" w:hAnsi="Arial" w:cs="Arial"/>
        </w:rPr>
        <w:t xml:space="preserve"> English must necessarily have a translation into one of the specified languages;</w:t>
      </w:r>
    </w:p>
    <w:p w14:paraId="24AB65FA" w14:textId="01BB5E1F" w:rsidR="00523A2E" w:rsidRPr="00B93398" w:rsidRDefault="00523A2E" w:rsidP="00523A2E">
      <w:pPr>
        <w:spacing w:after="120" w:line="240" w:lineRule="auto"/>
        <w:rPr>
          <w:rFonts w:ascii="Arial" w:hAnsi="Arial" w:cs="Arial"/>
        </w:rPr>
      </w:pPr>
      <w:r w:rsidRPr="00B93398">
        <w:rPr>
          <w:rFonts w:ascii="Arial" w:hAnsi="Arial" w:cs="Arial"/>
        </w:rPr>
        <w:t xml:space="preserve">2.4. Scanned copies of each document must be certified by signature and seal; additionally, Appendix No. </w:t>
      </w:r>
      <w:r w:rsidR="00B24BB5" w:rsidRPr="00B93398">
        <w:rPr>
          <w:rFonts w:ascii="Arial" w:hAnsi="Arial" w:cs="Arial"/>
        </w:rPr>
        <w:t>2</w:t>
      </w:r>
      <w:r w:rsidRPr="00B93398">
        <w:rPr>
          <w:rFonts w:ascii="Arial" w:hAnsi="Arial" w:cs="Arial"/>
        </w:rPr>
        <w:t xml:space="preserve"> in word format.</w:t>
      </w:r>
    </w:p>
    <w:p w14:paraId="5E73F080" w14:textId="77777777" w:rsidR="00523A2E" w:rsidRPr="00B93398" w:rsidRDefault="00523A2E" w:rsidP="00523A2E">
      <w:pPr>
        <w:spacing w:after="120" w:line="240" w:lineRule="auto"/>
        <w:rPr>
          <w:rFonts w:ascii="Arial" w:hAnsi="Arial" w:cs="Arial"/>
        </w:rPr>
      </w:pPr>
      <w:r w:rsidRPr="00B93398">
        <w:rPr>
          <w:rFonts w:ascii="Arial" w:hAnsi="Arial" w:cs="Arial"/>
        </w:rPr>
        <w:t>2.5. Proposals must be sent in password-protected ZIP archives to a separate email address tenders@aph.org.ua:</w:t>
      </w:r>
    </w:p>
    <w:p w14:paraId="093DE69B" w14:textId="57A7F723" w:rsidR="00523A2E" w:rsidRPr="00B93398" w:rsidRDefault="00523A2E" w:rsidP="00523A2E">
      <w:pPr>
        <w:spacing w:after="120" w:line="240" w:lineRule="auto"/>
        <w:rPr>
          <w:rFonts w:ascii="Arial" w:hAnsi="Arial" w:cs="Arial"/>
          <w:lang w:val="uk-UA"/>
        </w:rPr>
      </w:pPr>
      <w:r w:rsidRPr="00B93398">
        <w:rPr>
          <w:rFonts w:ascii="Arial" w:hAnsi="Arial" w:cs="Arial"/>
        </w:rPr>
        <w:lastRenderedPageBreak/>
        <w:t>• The subject of the letter must indicate: Attention: Blaise Olga, proposal for the tender for the purchase of lubricants and condoms</w:t>
      </w:r>
      <w:r w:rsidR="00412C12" w:rsidRPr="00B93398">
        <w:rPr>
          <w:rFonts w:ascii="Arial" w:hAnsi="Arial" w:cs="Arial"/>
          <w:lang w:val="uk-UA"/>
        </w:rPr>
        <w:t xml:space="preserve"> №</w:t>
      </w:r>
      <w:r w:rsidR="00412C12" w:rsidRPr="00B93398">
        <w:rPr>
          <w:rFonts w:ascii="Arial" w:hAnsi="Arial" w:cs="Arial"/>
        </w:rPr>
        <w:t>Lubr-Cond-CISU-06-26</w:t>
      </w:r>
      <w:r w:rsidR="00412C12" w:rsidRPr="00B93398">
        <w:rPr>
          <w:rFonts w:ascii="Arial" w:hAnsi="Arial" w:cs="Arial"/>
          <w:lang w:val="uk-UA"/>
        </w:rPr>
        <w:t>.</w:t>
      </w:r>
    </w:p>
    <w:p w14:paraId="1281B1E9" w14:textId="5D74012B" w:rsidR="00FB2019" w:rsidRPr="00B93398" w:rsidRDefault="00523A2E" w:rsidP="00523A2E">
      <w:pPr>
        <w:spacing w:after="120" w:line="240" w:lineRule="auto"/>
        <w:rPr>
          <w:rFonts w:ascii="Arial" w:hAnsi="Arial" w:cs="Arial"/>
        </w:rPr>
      </w:pPr>
      <w:r w:rsidRPr="00B93398">
        <w:rPr>
          <w:rFonts w:ascii="Arial" w:hAnsi="Arial" w:cs="Arial"/>
        </w:rPr>
        <w:t>• The letter must indicate:</w:t>
      </w:r>
    </w:p>
    <w:p w14:paraId="5FA2DE3B" w14:textId="77777777" w:rsidR="00386935" w:rsidRPr="00B93398" w:rsidRDefault="00386935" w:rsidP="00523A2E">
      <w:pPr>
        <w:spacing w:after="120" w:line="240" w:lineRule="auto"/>
        <w:rPr>
          <w:rFonts w:ascii="Arial" w:hAnsi="Arial" w:cs="Arial"/>
        </w:rPr>
      </w:pPr>
    </w:p>
    <w:tbl>
      <w:tblPr>
        <w:tblW w:w="0" w:type="auto"/>
        <w:tblInd w:w="392" w:type="dxa"/>
        <w:tblCellMar>
          <w:left w:w="0" w:type="dxa"/>
          <w:right w:w="0" w:type="dxa"/>
        </w:tblCellMar>
        <w:tblLook w:val="04A0" w:firstRow="1" w:lastRow="0" w:firstColumn="1" w:lastColumn="0" w:noHBand="0" w:noVBand="1"/>
      </w:tblPr>
      <w:tblGrid>
        <w:gridCol w:w="9571"/>
      </w:tblGrid>
      <w:tr w:rsidR="00386935" w:rsidRPr="00B93398" w14:paraId="59DBFABF" w14:textId="77777777" w:rsidTr="00A6320A">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71001C7E" w14:textId="77777777" w:rsidR="00386935" w:rsidRPr="00B93398" w:rsidRDefault="00386935" w:rsidP="00386935">
            <w:pPr>
              <w:spacing w:line="360" w:lineRule="auto"/>
              <w:jc w:val="center"/>
              <w:rPr>
                <w:rFonts w:ascii="Arial" w:hAnsi="Arial" w:cs="Arial"/>
                <w:b/>
                <w:iCs/>
                <w:lang w:eastAsia="uk-UA"/>
              </w:rPr>
            </w:pPr>
            <w:r w:rsidRPr="00B93398">
              <w:rPr>
                <w:rFonts w:ascii="Arial" w:hAnsi="Arial" w:cs="Arial"/>
                <w:b/>
                <w:iCs/>
                <w:lang w:eastAsia="uk-UA"/>
              </w:rPr>
              <w:t>TENDER PROPOSAL</w:t>
            </w:r>
          </w:p>
          <w:p w14:paraId="2C520461" w14:textId="77777777" w:rsidR="00386935" w:rsidRPr="00B93398" w:rsidRDefault="00386935" w:rsidP="00386935">
            <w:pPr>
              <w:spacing w:line="360" w:lineRule="auto"/>
              <w:jc w:val="center"/>
              <w:rPr>
                <w:rFonts w:ascii="Arial" w:hAnsi="Arial" w:cs="Arial"/>
                <w:b/>
                <w:iCs/>
                <w:lang w:eastAsia="uk-UA"/>
              </w:rPr>
            </w:pPr>
            <w:r w:rsidRPr="00B93398">
              <w:rPr>
                <w:rFonts w:ascii="Arial" w:hAnsi="Arial" w:cs="Arial"/>
                <w:b/>
                <w:iCs/>
                <w:lang w:eastAsia="uk-UA"/>
              </w:rPr>
              <w:t>From LLC "_________"</w:t>
            </w:r>
          </w:p>
          <w:p w14:paraId="617EB61B" w14:textId="7D334CFD" w:rsidR="00386935" w:rsidRPr="00B93398" w:rsidRDefault="00386935" w:rsidP="00386935">
            <w:pPr>
              <w:spacing w:line="360" w:lineRule="auto"/>
              <w:jc w:val="center"/>
              <w:rPr>
                <w:rFonts w:ascii="Arial" w:hAnsi="Arial" w:cs="Arial"/>
                <w:b/>
                <w:iCs/>
                <w:lang w:val="uk-UA" w:eastAsia="uk-UA"/>
              </w:rPr>
            </w:pPr>
            <w:r w:rsidRPr="00B93398">
              <w:rPr>
                <w:rFonts w:ascii="Arial" w:hAnsi="Arial" w:cs="Arial"/>
                <w:b/>
                <w:iCs/>
                <w:lang w:eastAsia="uk-UA"/>
              </w:rPr>
              <w:t>for the purchase of lubricants and condoms</w:t>
            </w:r>
            <w:r w:rsidR="00412C12" w:rsidRPr="00B93398">
              <w:rPr>
                <w:rFonts w:ascii="Arial" w:hAnsi="Arial" w:cs="Arial"/>
                <w:b/>
                <w:iCs/>
                <w:lang w:val="uk-UA" w:eastAsia="uk-UA"/>
              </w:rPr>
              <w:t xml:space="preserve"> №</w:t>
            </w:r>
            <w:r w:rsidR="00412C12" w:rsidRPr="00B93398">
              <w:rPr>
                <w:rFonts w:ascii="Arial" w:hAnsi="Arial" w:cs="Arial"/>
                <w:b/>
                <w:iCs/>
                <w:lang w:eastAsia="uk-UA"/>
              </w:rPr>
              <w:t>Lubr-Cond-CISU-06-26</w:t>
            </w:r>
          </w:p>
          <w:p w14:paraId="543D9723" w14:textId="003EB62F" w:rsidR="00386935" w:rsidRPr="00B93398" w:rsidRDefault="00386935" w:rsidP="00386935">
            <w:pPr>
              <w:autoSpaceDE w:val="0"/>
              <w:autoSpaceDN w:val="0"/>
              <w:adjustRightInd w:val="0"/>
              <w:ind w:right="708"/>
              <w:jc w:val="center"/>
              <w:rPr>
                <w:rFonts w:ascii="Arial" w:hAnsi="Arial" w:cs="Arial"/>
                <w:b/>
                <w:iCs/>
                <w:caps/>
                <w:lang w:eastAsia="uk-UA"/>
              </w:rPr>
            </w:pPr>
            <w:r w:rsidRPr="00B93398">
              <w:rPr>
                <w:rFonts w:ascii="Arial" w:hAnsi="Arial" w:cs="Arial"/>
                <w:b/>
                <w:iCs/>
                <w:lang w:eastAsia="uk-UA"/>
              </w:rPr>
              <w:t xml:space="preserve">NOT TO BE OPENED until 15:00, July </w:t>
            </w:r>
            <w:r w:rsidR="00996A04" w:rsidRPr="00B93398">
              <w:rPr>
                <w:rFonts w:ascii="Arial" w:hAnsi="Arial" w:cs="Arial"/>
                <w:b/>
                <w:iCs/>
                <w:lang w:eastAsia="uk-UA"/>
              </w:rPr>
              <w:t>29</w:t>
            </w:r>
            <w:r w:rsidRPr="00B93398">
              <w:rPr>
                <w:rFonts w:ascii="Arial" w:hAnsi="Arial" w:cs="Arial"/>
                <w:b/>
                <w:iCs/>
                <w:lang w:eastAsia="uk-UA"/>
              </w:rPr>
              <w:t>, 2026</w:t>
            </w:r>
          </w:p>
        </w:tc>
      </w:tr>
    </w:tbl>
    <w:p w14:paraId="2F276E30" w14:textId="77777777" w:rsidR="00386935" w:rsidRPr="00B93398" w:rsidRDefault="00386935" w:rsidP="00386935">
      <w:pPr>
        <w:spacing w:after="120" w:line="240" w:lineRule="auto"/>
        <w:rPr>
          <w:rFonts w:ascii="Arial" w:hAnsi="Arial" w:cs="Arial"/>
        </w:rPr>
      </w:pPr>
      <w:r w:rsidRPr="00B93398">
        <w:rPr>
          <w:rFonts w:ascii="Arial" w:hAnsi="Arial" w:cs="Arial"/>
        </w:rPr>
        <w:t>• In parallel with the proposal, send a message about sending this proposal to the email address: blaise@aph.org.ua:</w:t>
      </w:r>
    </w:p>
    <w:p w14:paraId="16BAE435" w14:textId="1BF427CD" w:rsidR="00386935" w:rsidRPr="00B93398" w:rsidRDefault="00386935" w:rsidP="00386935">
      <w:pPr>
        <w:spacing w:after="120" w:line="240" w:lineRule="auto"/>
        <w:rPr>
          <w:rFonts w:ascii="Arial" w:hAnsi="Arial" w:cs="Arial"/>
        </w:rPr>
      </w:pPr>
      <w:r w:rsidRPr="00B93398">
        <w:rPr>
          <w:rFonts w:ascii="Arial" w:hAnsi="Arial" w:cs="Arial"/>
        </w:rPr>
        <w:t>L</w:t>
      </w:r>
      <w:r w:rsidR="00412C12" w:rsidRPr="00B93398">
        <w:rPr>
          <w:rFonts w:ascii="Arial" w:hAnsi="Arial" w:cs="Arial"/>
        </w:rPr>
        <w:t>LC</w:t>
      </w:r>
      <w:r w:rsidRPr="00B93398">
        <w:rPr>
          <w:rFonts w:ascii="Arial" w:hAnsi="Arial" w:cs="Arial"/>
        </w:rPr>
        <w:t xml:space="preserve"> "_______" sent a price proposal for the tender for the purchase of lubricants and condoms</w:t>
      </w:r>
      <w:r w:rsidR="00412C12" w:rsidRPr="00B93398">
        <w:rPr>
          <w:rFonts w:ascii="Arial" w:hAnsi="Arial" w:cs="Arial"/>
          <w:lang w:val="uk-UA"/>
        </w:rPr>
        <w:t xml:space="preserve"> №</w:t>
      </w:r>
      <w:r w:rsidR="00412C12" w:rsidRPr="00B93398">
        <w:rPr>
          <w:rFonts w:ascii="Arial" w:hAnsi="Arial" w:cs="Arial"/>
        </w:rPr>
        <w:t>Lubr-Cond-CISU-06-26</w:t>
      </w:r>
      <w:r w:rsidRPr="00B93398">
        <w:rPr>
          <w:rFonts w:ascii="Arial" w:hAnsi="Arial" w:cs="Arial"/>
        </w:rPr>
        <w:t xml:space="preserve"> July </w:t>
      </w:r>
      <w:r w:rsidR="005B1901" w:rsidRPr="00B93398">
        <w:rPr>
          <w:rFonts w:ascii="Arial" w:hAnsi="Arial" w:cs="Arial"/>
        </w:rPr>
        <w:t xml:space="preserve">... </w:t>
      </w:r>
      <w:r w:rsidRPr="00B93398">
        <w:rPr>
          <w:rFonts w:ascii="Arial" w:hAnsi="Arial" w:cs="Arial"/>
        </w:rPr>
        <w:t xml:space="preserve">2026 at </w:t>
      </w:r>
      <w:r w:rsidR="005B1901" w:rsidRPr="00B93398">
        <w:rPr>
          <w:rFonts w:ascii="Arial" w:hAnsi="Arial" w:cs="Arial"/>
        </w:rPr>
        <w:t>...</w:t>
      </w:r>
      <w:r w:rsidRPr="00B93398">
        <w:rPr>
          <w:rFonts w:ascii="Arial" w:hAnsi="Arial" w:cs="Arial"/>
        </w:rPr>
        <w:t>:</w:t>
      </w:r>
      <w:r w:rsidR="005B1901" w:rsidRPr="00B93398">
        <w:rPr>
          <w:rFonts w:ascii="Arial" w:hAnsi="Arial" w:cs="Arial"/>
        </w:rPr>
        <w:t xml:space="preserve"> ...</w:t>
      </w:r>
      <w:r w:rsidRPr="00B93398">
        <w:rPr>
          <w:rFonts w:ascii="Arial" w:hAnsi="Arial" w:cs="Arial"/>
        </w:rPr>
        <w:t xml:space="preserve"> .</w:t>
      </w:r>
    </w:p>
    <w:p w14:paraId="21F09F80" w14:textId="4568CC80" w:rsidR="00386935" w:rsidRPr="00B93398" w:rsidRDefault="00386935" w:rsidP="00386935">
      <w:pPr>
        <w:spacing w:after="120" w:line="240" w:lineRule="auto"/>
        <w:rPr>
          <w:rFonts w:ascii="Arial" w:hAnsi="Arial" w:cs="Arial"/>
        </w:rPr>
      </w:pPr>
      <w:r w:rsidRPr="00B93398">
        <w:rPr>
          <w:rFonts w:ascii="Arial" w:hAnsi="Arial" w:cs="Arial"/>
        </w:rPr>
        <w:t xml:space="preserve">• July </w:t>
      </w:r>
      <w:r w:rsidR="00996A04" w:rsidRPr="00B93398">
        <w:rPr>
          <w:rFonts w:ascii="Arial" w:hAnsi="Arial" w:cs="Arial"/>
        </w:rPr>
        <w:t>29</w:t>
      </w:r>
      <w:r w:rsidRPr="00B93398">
        <w:rPr>
          <w:rFonts w:ascii="Arial" w:hAnsi="Arial" w:cs="Arial"/>
        </w:rPr>
        <w:t>, 2026, by 15:15, all participants send the ZIP passwords of the proposals to the procurement specialist Blaise O. in the chat, in the messenger or to the email address: blaise@aph.org.ua.</w:t>
      </w:r>
    </w:p>
    <w:p w14:paraId="4467B355" w14:textId="77777777" w:rsidR="00334F93" w:rsidRPr="00B93398" w:rsidRDefault="00334F93" w:rsidP="00334F93">
      <w:pPr>
        <w:spacing w:after="120" w:line="240" w:lineRule="auto"/>
        <w:rPr>
          <w:rFonts w:ascii="Arial" w:hAnsi="Arial" w:cs="Arial"/>
        </w:rPr>
      </w:pPr>
    </w:p>
    <w:p w14:paraId="59579FBD" w14:textId="77777777" w:rsidR="00334F93" w:rsidRPr="00B93398" w:rsidRDefault="00334F93" w:rsidP="00334F93">
      <w:pPr>
        <w:spacing w:after="120" w:line="240" w:lineRule="auto"/>
        <w:rPr>
          <w:rFonts w:ascii="Arial" w:hAnsi="Arial" w:cs="Arial"/>
        </w:rPr>
      </w:pPr>
    </w:p>
    <w:p w14:paraId="64E91E08" w14:textId="77777777" w:rsidR="00310D5F" w:rsidRPr="00B93398" w:rsidRDefault="00310D5F" w:rsidP="00334F93">
      <w:pPr>
        <w:spacing w:after="120" w:line="240" w:lineRule="auto"/>
        <w:rPr>
          <w:rFonts w:ascii="Arial" w:hAnsi="Arial" w:cs="Arial"/>
        </w:rPr>
      </w:pPr>
    </w:p>
    <w:p w14:paraId="3EBE699A" w14:textId="77777777" w:rsidR="00310D5F" w:rsidRPr="00B93398" w:rsidRDefault="00310D5F" w:rsidP="00334F93">
      <w:pPr>
        <w:spacing w:after="120" w:line="240" w:lineRule="auto"/>
        <w:rPr>
          <w:rFonts w:ascii="Arial" w:hAnsi="Arial" w:cs="Arial"/>
        </w:rPr>
      </w:pPr>
    </w:p>
    <w:p w14:paraId="77777CB3" w14:textId="77777777" w:rsidR="00310D5F" w:rsidRPr="00B93398" w:rsidRDefault="00310D5F" w:rsidP="00334F93">
      <w:pPr>
        <w:spacing w:after="120" w:line="240" w:lineRule="auto"/>
        <w:rPr>
          <w:rFonts w:ascii="Arial" w:hAnsi="Arial" w:cs="Arial"/>
        </w:rPr>
      </w:pPr>
    </w:p>
    <w:p w14:paraId="6A9D3C59" w14:textId="77777777" w:rsidR="00310D5F" w:rsidRPr="00B93398" w:rsidRDefault="00310D5F" w:rsidP="00334F93">
      <w:pPr>
        <w:spacing w:after="120" w:line="240" w:lineRule="auto"/>
        <w:rPr>
          <w:rFonts w:ascii="Arial" w:hAnsi="Arial" w:cs="Arial"/>
        </w:rPr>
      </w:pPr>
    </w:p>
    <w:p w14:paraId="66430C79" w14:textId="77777777" w:rsidR="00310D5F" w:rsidRPr="00B93398" w:rsidRDefault="00310D5F" w:rsidP="00334F93">
      <w:pPr>
        <w:spacing w:after="120" w:line="240" w:lineRule="auto"/>
        <w:rPr>
          <w:rFonts w:ascii="Arial" w:hAnsi="Arial" w:cs="Arial"/>
        </w:rPr>
      </w:pPr>
    </w:p>
    <w:p w14:paraId="4F42C6DB" w14:textId="77777777" w:rsidR="00310D5F" w:rsidRPr="00B93398" w:rsidRDefault="00310D5F" w:rsidP="00334F93">
      <w:pPr>
        <w:spacing w:after="120" w:line="240" w:lineRule="auto"/>
        <w:rPr>
          <w:rFonts w:ascii="Arial" w:hAnsi="Arial" w:cs="Arial"/>
        </w:rPr>
      </w:pPr>
    </w:p>
    <w:p w14:paraId="045A481A" w14:textId="77777777" w:rsidR="00310D5F" w:rsidRPr="00B93398" w:rsidRDefault="00310D5F" w:rsidP="00334F93">
      <w:pPr>
        <w:spacing w:after="120" w:line="240" w:lineRule="auto"/>
        <w:rPr>
          <w:rFonts w:ascii="Arial" w:hAnsi="Arial" w:cs="Arial"/>
        </w:rPr>
      </w:pPr>
    </w:p>
    <w:p w14:paraId="2ECF668F" w14:textId="77777777" w:rsidR="00310D5F" w:rsidRPr="00B93398" w:rsidRDefault="00310D5F" w:rsidP="00334F93">
      <w:pPr>
        <w:spacing w:after="120" w:line="240" w:lineRule="auto"/>
        <w:rPr>
          <w:rFonts w:ascii="Arial" w:hAnsi="Arial" w:cs="Arial"/>
        </w:rPr>
      </w:pPr>
    </w:p>
    <w:p w14:paraId="01CD4BEB" w14:textId="77777777" w:rsidR="00310D5F" w:rsidRPr="00B93398" w:rsidRDefault="00310D5F" w:rsidP="00334F93">
      <w:pPr>
        <w:spacing w:after="120" w:line="240" w:lineRule="auto"/>
        <w:rPr>
          <w:rFonts w:ascii="Arial" w:hAnsi="Arial" w:cs="Arial"/>
        </w:rPr>
      </w:pPr>
    </w:p>
    <w:p w14:paraId="083F173E" w14:textId="77777777" w:rsidR="00310D5F" w:rsidRPr="00B93398" w:rsidRDefault="00310D5F" w:rsidP="00334F93">
      <w:pPr>
        <w:spacing w:after="120" w:line="240" w:lineRule="auto"/>
        <w:rPr>
          <w:rFonts w:ascii="Arial" w:hAnsi="Arial" w:cs="Arial"/>
        </w:rPr>
      </w:pPr>
    </w:p>
    <w:p w14:paraId="6C8163D3" w14:textId="77777777" w:rsidR="00310D5F" w:rsidRPr="00B93398" w:rsidRDefault="00310D5F" w:rsidP="00334F93">
      <w:pPr>
        <w:spacing w:after="120" w:line="240" w:lineRule="auto"/>
        <w:rPr>
          <w:rFonts w:ascii="Arial" w:hAnsi="Arial" w:cs="Arial"/>
        </w:rPr>
      </w:pPr>
    </w:p>
    <w:p w14:paraId="2C5CDD23" w14:textId="77777777" w:rsidR="00310D5F" w:rsidRPr="00B93398" w:rsidRDefault="00310D5F" w:rsidP="00334F93">
      <w:pPr>
        <w:spacing w:after="120" w:line="240" w:lineRule="auto"/>
        <w:rPr>
          <w:rFonts w:ascii="Arial" w:hAnsi="Arial" w:cs="Arial"/>
        </w:rPr>
      </w:pPr>
    </w:p>
    <w:p w14:paraId="662983D6" w14:textId="77777777" w:rsidR="00310D5F" w:rsidRPr="00B93398" w:rsidRDefault="00310D5F" w:rsidP="00334F93">
      <w:pPr>
        <w:spacing w:after="120" w:line="240" w:lineRule="auto"/>
        <w:rPr>
          <w:rFonts w:ascii="Arial" w:hAnsi="Arial" w:cs="Arial"/>
        </w:rPr>
      </w:pPr>
    </w:p>
    <w:p w14:paraId="402F398C" w14:textId="77777777" w:rsidR="00310D5F" w:rsidRPr="00B93398" w:rsidRDefault="00310D5F" w:rsidP="00334F93">
      <w:pPr>
        <w:spacing w:after="120" w:line="240" w:lineRule="auto"/>
        <w:rPr>
          <w:rFonts w:ascii="Arial" w:hAnsi="Arial" w:cs="Arial"/>
        </w:rPr>
      </w:pPr>
    </w:p>
    <w:p w14:paraId="456E6590" w14:textId="77777777" w:rsidR="00310D5F" w:rsidRPr="00B93398" w:rsidRDefault="00310D5F" w:rsidP="00334F93">
      <w:pPr>
        <w:spacing w:after="120" w:line="240" w:lineRule="auto"/>
        <w:rPr>
          <w:rFonts w:ascii="Arial" w:hAnsi="Arial" w:cs="Arial"/>
        </w:rPr>
      </w:pPr>
    </w:p>
    <w:p w14:paraId="6F978A53" w14:textId="77777777" w:rsidR="00310D5F" w:rsidRPr="00B93398" w:rsidRDefault="00310D5F" w:rsidP="00334F93">
      <w:pPr>
        <w:spacing w:after="120" w:line="240" w:lineRule="auto"/>
        <w:rPr>
          <w:rFonts w:ascii="Arial" w:hAnsi="Arial" w:cs="Arial"/>
        </w:rPr>
      </w:pPr>
    </w:p>
    <w:p w14:paraId="2BD8E135" w14:textId="77777777" w:rsidR="00310D5F" w:rsidRPr="00B93398" w:rsidRDefault="00310D5F" w:rsidP="00334F93">
      <w:pPr>
        <w:spacing w:after="120" w:line="240" w:lineRule="auto"/>
        <w:rPr>
          <w:rFonts w:ascii="Arial" w:hAnsi="Arial" w:cs="Arial"/>
        </w:rPr>
      </w:pPr>
    </w:p>
    <w:p w14:paraId="70AD4354" w14:textId="77777777" w:rsidR="00310D5F" w:rsidRPr="00B93398" w:rsidRDefault="00310D5F" w:rsidP="00334F93">
      <w:pPr>
        <w:spacing w:after="120" w:line="240" w:lineRule="auto"/>
        <w:rPr>
          <w:rFonts w:ascii="Arial" w:hAnsi="Arial" w:cs="Arial"/>
        </w:rPr>
      </w:pPr>
    </w:p>
    <w:p w14:paraId="1F9199A9" w14:textId="77777777" w:rsidR="00310D5F" w:rsidRPr="00B93398" w:rsidRDefault="00310D5F" w:rsidP="00334F93">
      <w:pPr>
        <w:spacing w:after="120" w:line="240" w:lineRule="auto"/>
        <w:rPr>
          <w:rFonts w:ascii="Arial" w:hAnsi="Arial" w:cs="Arial"/>
        </w:rPr>
      </w:pPr>
    </w:p>
    <w:p w14:paraId="0B482A44" w14:textId="77777777" w:rsidR="00310D5F" w:rsidRPr="00B93398" w:rsidRDefault="00310D5F" w:rsidP="00334F93">
      <w:pPr>
        <w:spacing w:after="120" w:line="240" w:lineRule="auto"/>
        <w:rPr>
          <w:rFonts w:ascii="Arial" w:hAnsi="Arial" w:cs="Arial"/>
        </w:rPr>
      </w:pPr>
    </w:p>
    <w:p w14:paraId="4FCAF12F" w14:textId="77777777" w:rsidR="00310D5F" w:rsidRPr="00B93398" w:rsidRDefault="00310D5F" w:rsidP="00334F93">
      <w:pPr>
        <w:spacing w:after="120" w:line="240" w:lineRule="auto"/>
        <w:rPr>
          <w:rFonts w:ascii="Arial" w:hAnsi="Arial" w:cs="Arial"/>
        </w:rPr>
      </w:pPr>
    </w:p>
    <w:p w14:paraId="6C2108A9" w14:textId="77777777" w:rsidR="005B1901" w:rsidRPr="00B93398" w:rsidRDefault="005B1901" w:rsidP="00334F93">
      <w:pPr>
        <w:spacing w:after="120" w:line="240" w:lineRule="auto"/>
        <w:rPr>
          <w:rFonts w:ascii="Arial" w:hAnsi="Arial" w:cs="Arial"/>
        </w:rPr>
      </w:pPr>
    </w:p>
    <w:p w14:paraId="68111B93" w14:textId="77777777" w:rsidR="005B1901" w:rsidRPr="00B93398" w:rsidRDefault="005B1901" w:rsidP="00334F93">
      <w:pPr>
        <w:spacing w:after="120" w:line="240" w:lineRule="auto"/>
        <w:rPr>
          <w:rFonts w:ascii="Arial" w:hAnsi="Arial" w:cs="Arial"/>
        </w:rPr>
      </w:pPr>
    </w:p>
    <w:p w14:paraId="219180F9" w14:textId="18A2B64C" w:rsidR="00106822" w:rsidRPr="00B93398" w:rsidRDefault="00106822" w:rsidP="00106822">
      <w:pPr>
        <w:tabs>
          <w:tab w:val="left" w:pos="1155"/>
        </w:tabs>
        <w:spacing w:after="120" w:line="240" w:lineRule="auto"/>
        <w:rPr>
          <w:rFonts w:ascii="Arial" w:hAnsi="Arial" w:cs="Arial"/>
          <w:b/>
          <w:bCs/>
        </w:rPr>
      </w:pPr>
      <w:r w:rsidRPr="00B93398">
        <w:rPr>
          <w:rFonts w:ascii="Arial" w:hAnsi="Arial" w:cs="Arial"/>
          <w:b/>
          <w:bCs/>
        </w:rPr>
        <w:lastRenderedPageBreak/>
        <w:t xml:space="preserve">Annex No. 1 to the Specification for the </w:t>
      </w:r>
      <w:r w:rsidR="00004AA5" w:rsidRPr="00B93398">
        <w:rPr>
          <w:rFonts w:ascii="Arial" w:hAnsi="Arial" w:cs="Arial"/>
          <w:b/>
          <w:bCs/>
        </w:rPr>
        <w:t>p</w:t>
      </w:r>
      <w:r w:rsidRPr="00B93398">
        <w:rPr>
          <w:rFonts w:ascii="Arial" w:hAnsi="Arial" w:cs="Arial"/>
          <w:b/>
          <w:bCs/>
        </w:rPr>
        <w:t xml:space="preserve">urchase of </w:t>
      </w:r>
      <w:r w:rsidR="00004AA5" w:rsidRPr="00B93398">
        <w:rPr>
          <w:rFonts w:ascii="Arial" w:hAnsi="Arial" w:cs="Arial"/>
          <w:b/>
          <w:bCs/>
        </w:rPr>
        <w:t>l</w:t>
      </w:r>
      <w:r w:rsidRPr="00B93398">
        <w:rPr>
          <w:rFonts w:ascii="Arial" w:hAnsi="Arial" w:cs="Arial"/>
          <w:b/>
          <w:bCs/>
        </w:rPr>
        <w:t xml:space="preserve">ubricants and </w:t>
      </w:r>
      <w:r w:rsidR="00004AA5" w:rsidRPr="00B93398">
        <w:rPr>
          <w:rFonts w:ascii="Arial" w:hAnsi="Arial" w:cs="Arial"/>
          <w:b/>
          <w:bCs/>
        </w:rPr>
        <w:t>c</w:t>
      </w:r>
      <w:r w:rsidRPr="00B93398">
        <w:rPr>
          <w:rFonts w:ascii="Arial" w:hAnsi="Arial" w:cs="Arial"/>
          <w:b/>
          <w:bCs/>
        </w:rPr>
        <w:t>ondoms</w:t>
      </w:r>
      <w:r w:rsidR="00004AA5" w:rsidRPr="00B93398">
        <w:rPr>
          <w:rFonts w:ascii="Arial" w:hAnsi="Arial" w:cs="Arial"/>
          <w:b/>
          <w:bCs/>
        </w:rPr>
        <w:t xml:space="preserve"> </w:t>
      </w:r>
      <w:r w:rsidR="00004AA5" w:rsidRPr="00B93398">
        <w:rPr>
          <w:rFonts w:ascii="Arial" w:hAnsi="Arial" w:cs="Arial"/>
          <w:b/>
          <w:bCs/>
          <w:lang w:val="uk-UA"/>
        </w:rPr>
        <w:t>№</w:t>
      </w:r>
      <w:r w:rsidR="00004AA5" w:rsidRPr="00B93398">
        <w:rPr>
          <w:rFonts w:ascii="Arial" w:hAnsi="Arial" w:cs="Arial"/>
          <w:b/>
          <w:bCs/>
        </w:rPr>
        <w:t>Lubr-Cond-CISU-06-26</w:t>
      </w:r>
      <w:r w:rsidR="00004AA5" w:rsidRPr="00B93398">
        <w:rPr>
          <w:rFonts w:ascii="Arial" w:hAnsi="Arial" w:cs="Arial"/>
          <w:b/>
          <w:bCs/>
          <w:lang w:val="ru-RU"/>
        </w:rPr>
        <w:t>.</w:t>
      </w:r>
    </w:p>
    <w:p w14:paraId="660D8C53" w14:textId="77777777" w:rsidR="00106822" w:rsidRPr="00B93398" w:rsidRDefault="00106822" w:rsidP="00310D5F">
      <w:pPr>
        <w:tabs>
          <w:tab w:val="left" w:pos="1155"/>
        </w:tabs>
        <w:spacing w:after="120" w:line="240" w:lineRule="auto"/>
        <w:jc w:val="center"/>
        <w:rPr>
          <w:rFonts w:ascii="Arial" w:hAnsi="Arial" w:cs="Arial"/>
        </w:rPr>
      </w:pPr>
      <w:r w:rsidRPr="00B93398">
        <w:rPr>
          <w:rFonts w:ascii="Arial" w:hAnsi="Arial" w:cs="Arial"/>
        </w:rPr>
        <w:t>General Information</w:t>
      </w:r>
    </w:p>
    <w:p w14:paraId="50E8937F" w14:textId="30CD2B03" w:rsidR="00106822" w:rsidRPr="00B93398" w:rsidRDefault="00106822" w:rsidP="00310D5F">
      <w:pPr>
        <w:tabs>
          <w:tab w:val="left" w:pos="1155"/>
        </w:tabs>
        <w:spacing w:after="120" w:line="240" w:lineRule="auto"/>
        <w:jc w:val="center"/>
        <w:rPr>
          <w:rFonts w:ascii="Arial" w:hAnsi="Arial" w:cs="Arial"/>
        </w:rPr>
      </w:pPr>
      <w:r w:rsidRPr="00B93398">
        <w:rPr>
          <w:rFonts w:ascii="Arial" w:hAnsi="Arial" w:cs="Arial"/>
        </w:rPr>
        <w:t>Please complete the table below.</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1524E5" w:rsidRPr="00B93398" w14:paraId="45D3A5E6" w14:textId="77777777" w:rsidTr="00D14837">
        <w:tc>
          <w:tcPr>
            <w:tcW w:w="648" w:type="dxa"/>
          </w:tcPr>
          <w:p w14:paraId="6781AEA9"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1.</w:t>
            </w:r>
          </w:p>
        </w:tc>
        <w:tc>
          <w:tcPr>
            <w:tcW w:w="5126" w:type="dxa"/>
          </w:tcPr>
          <w:p w14:paraId="75167896"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 xml:space="preserve">Full name of the company </w:t>
            </w:r>
          </w:p>
        </w:tc>
        <w:tc>
          <w:tcPr>
            <w:tcW w:w="3766" w:type="dxa"/>
          </w:tcPr>
          <w:p w14:paraId="7A1D019C" w14:textId="77777777" w:rsidR="001524E5" w:rsidRPr="00B93398" w:rsidRDefault="001524E5" w:rsidP="00D14837">
            <w:pPr>
              <w:spacing w:line="276" w:lineRule="auto"/>
              <w:jc w:val="both"/>
              <w:rPr>
                <w:rFonts w:ascii="Arial" w:hAnsi="Arial" w:cs="Arial"/>
              </w:rPr>
            </w:pPr>
          </w:p>
        </w:tc>
      </w:tr>
      <w:tr w:rsidR="001524E5" w:rsidRPr="00B93398" w14:paraId="39D68CB3" w14:textId="77777777" w:rsidTr="00D14837">
        <w:tc>
          <w:tcPr>
            <w:tcW w:w="648" w:type="dxa"/>
          </w:tcPr>
          <w:p w14:paraId="63903581"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2.</w:t>
            </w:r>
          </w:p>
        </w:tc>
        <w:tc>
          <w:tcPr>
            <w:tcW w:w="5126" w:type="dxa"/>
          </w:tcPr>
          <w:p w14:paraId="2E61849C"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Legal address of the company</w:t>
            </w:r>
          </w:p>
        </w:tc>
        <w:tc>
          <w:tcPr>
            <w:tcW w:w="3766" w:type="dxa"/>
          </w:tcPr>
          <w:p w14:paraId="6E2919FA" w14:textId="77777777" w:rsidR="001524E5" w:rsidRPr="00B93398" w:rsidRDefault="001524E5" w:rsidP="00D14837">
            <w:pPr>
              <w:spacing w:line="276" w:lineRule="auto"/>
              <w:jc w:val="both"/>
              <w:rPr>
                <w:rFonts w:ascii="Arial" w:hAnsi="Arial" w:cs="Arial"/>
              </w:rPr>
            </w:pPr>
          </w:p>
        </w:tc>
      </w:tr>
      <w:tr w:rsidR="001524E5" w:rsidRPr="00B93398" w14:paraId="7A405BA8" w14:textId="77777777" w:rsidTr="00D14837">
        <w:tc>
          <w:tcPr>
            <w:tcW w:w="648" w:type="dxa"/>
          </w:tcPr>
          <w:p w14:paraId="76E072AF"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3.</w:t>
            </w:r>
          </w:p>
        </w:tc>
        <w:tc>
          <w:tcPr>
            <w:tcW w:w="5126" w:type="dxa"/>
          </w:tcPr>
          <w:p w14:paraId="1B9CA49A"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Mailing address of the company</w:t>
            </w:r>
          </w:p>
        </w:tc>
        <w:tc>
          <w:tcPr>
            <w:tcW w:w="3766" w:type="dxa"/>
          </w:tcPr>
          <w:p w14:paraId="636379B1" w14:textId="77777777" w:rsidR="001524E5" w:rsidRPr="00B93398" w:rsidRDefault="001524E5" w:rsidP="00D14837">
            <w:pPr>
              <w:spacing w:line="276" w:lineRule="auto"/>
              <w:jc w:val="both"/>
              <w:rPr>
                <w:rFonts w:ascii="Arial" w:hAnsi="Arial" w:cs="Arial"/>
              </w:rPr>
            </w:pPr>
          </w:p>
        </w:tc>
      </w:tr>
      <w:tr w:rsidR="001524E5" w:rsidRPr="00B93398" w14:paraId="168AE816" w14:textId="77777777" w:rsidTr="00D14837">
        <w:tblPrEx>
          <w:tblLook w:val="04A0" w:firstRow="1" w:lastRow="0" w:firstColumn="1" w:lastColumn="0" w:noHBand="0" w:noVBand="1"/>
        </w:tblPrEx>
        <w:tc>
          <w:tcPr>
            <w:tcW w:w="648" w:type="dxa"/>
          </w:tcPr>
          <w:p w14:paraId="12092C80"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4.</w:t>
            </w:r>
          </w:p>
        </w:tc>
        <w:tc>
          <w:tcPr>
            <w:tcW w:w="5126" w:type="dxa"/>
          </w:tcPr>
          <w:p w14:paraId="04FCF6B5"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General manager of the company (name, title)</w:t>
            </w:r>
          </w:p>
        </w:tc>
        <w:tc>
          <w:tcPr>
            <w:tcW w:w="3766" w:type="dxa"/>
          </w:tcPr>
          <w:p w14:paraId="779126D0" w14:textId="77777777" w:rsidR="001524E5" w:rsidRPr="00B93398" w:rsidRDefault="001524E5" w:rsidP="00D14837">
            <w:pPr>
              <w:spacing w:line="276" w:lineRule="auto"/>
              <w:jc w:val="both"/>
              <w:rPr>
                <w:rFonts w:ascii="Arial" w:hAnsi="Arial" w:cs="Arial"/>
              </w:rPr>
            </w:pPr>
          </w:p>
        </w:tc>
      </w:tr>
      <w:tr w:rsidR="001524E5" w:rsidRPr="00B93398" w14:paraId="53CDD8D5" w14:textId="77777777" w:rsidTr="00D14837">
        <w:tblPrEx>
          <w:tblLook w:val="04A0" w:firstRow="1" w:lastRow="0" w:firstColumn="1" w:lastColumn="0" w:noHBand="0" w:noVBand="1"/>
        </w:tblPrEx>
        <w:tc>
          <w:tcPr>
            <w:tcW w:w="648" w:type="dxa"/>
          </w:tcPr>
          <w:p w14:paraId="69F64478"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5.</w:t>
            </w:r>
          </w:p>
        </w:tc>
        <w:tc>
          <w:tcPr>
            <w:tcW w:w="5126" w:type="dxa"/>
          </w:tcPr>
          <w:p w14:paraId="27AD9D71"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Contact phone of the company manager</w:t>
            </w:r>
          </w:p>
        </w:tc>
        <w:tc>
          <w:tcPr>
            <w:tcW w:w="3766" w:type="dxa"/>
          </w:tcPr>
          <w:p w14:paraId="4A7DB677" w14:textId="77777777" w:rsidR="001524E5" w:rsidRPr="00B93398" w:rsidRDefault="001524E5" w:rsidP="00D14837">
            <w:pPr>
              <w:spacing w:line="276" w:lineRule="auto"/>
              <w:jc w:val="both"/>
              <w:rPr>
                <w:rFonts w:ascii="Arial" w:hAnsi="Arial" w:cs="Arial"/>
              </w:rPr>
            </w:pPr>
          </w:p>
        </w:tc>
      </w:tr>
      <w:tr w:rsidR="001524E5" w:rsidRPr="00B93398" w14:paraId="44BF0D53" w14:textId="77777777" w:rsidTr="00D14837">
        <w:tblPrEx>
          <w:tblLook w:val="04A0" w:firstRow="1" w:lastRow="0" w:firstColumn="1" w:lastColumn="0" w:noHBand="0" w:noVBand="1"/>
        </w:tblPrEx>
        <w:tc>
          <w:tcPr>
            <w:tcW w:w="648" w:type="dxa"/>
          </w:tcPr>
          <w:p w14:paraId="1B0448E9"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6.</w:t>
            </w:r>
          </w:p>
        </w:tc>
        <w:tc>
          <w:tcPr>
            <w:tcW w:w="5126" w:type="dxa"/>
          </w:tcPr>
          <w:p w14:paraId="0E6DCAD8"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Contact person on Application submission issues</w:t>
            </w:r>
          </w:p>
        </w:tc>
        <w:tc>
          <w:tcPr>
            <w:tcW w:w="3766" w:type="dxa"/>
          </w:tcPr>
          <w:p w14:paraId="250B7CCA" w14:textId="77777777" w:rsidR="001524E5" w:rsidRPr="00B93398" w:rsidRDefault="001524E5" w:rsidP="00D14837">
            <w:pPr>
              <w:spacing w:line="276" w:lineRule="auto"/>
              <w:jc w:val="both"/>
              <w:rPr>
                <w:rFonts w:ascii="Arial" w:hAnsi="Arial" w:cs="Arial"/>
              </w:rPr>
            </w:pPr>
          </w:p>
        </w:tc>
      </w:tr>
      <w:tr w:rsidR="001524E5" w:rsidRPr="00B93398" w14:paraId="31C09AD2" w14:textId="77777777" w:rsidTr="00D14837">
        <w:tblPrEx>
          <w:tblLook w:val="04A0" w:firstRow="1" w:lastRow="0" w:firstColumn="1" w:lastColumn="0" w:noHBand="0" w:noVBand="1"/>
        </w:tblPrEx>
        <w:tc>
          <w:tcPr>
            <w:tcW w:w="648" w:type="dxa"/>
          </w:tcPr>
          <w:p w14:paraId="706F0EFA"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7.</w:t>
            </w:r>
          </w:p>
        </w:tc>
        <w:tc>
          <w:tcPr>
            <w:tcW w:w="5126" w:type="dxa"/>
          </w:tcPr>
          <w:p w14:paraId="6F9E8740"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Contact person phone number</w:t>
            </w:r>
          </w:p>
        </w:tc>
        <w:tc>
          <w:tcPr>
            <w:tcW w:w="3766" w:type="dxa"/>
          </w:tcPr>
          <w:p w14:paraId="2FB79AF6" w14:textId="77777777" w:rsidR="001524E5" w:rsidRPr="00B93398" w:rsidRDefault="001524E5" w:rsidP="00D14837">
            <w:pPr>
              <w:spacing w:line="276" w:lineRule="auto"/>
              <w:jc w:val="both"/>
              <w:rPr>
                <w:rFonts w:ascii="Arial" w:hAnsi="Arial" w:cs="Arial"/>
              </w:rPr>
            </w:pPr>
          </w:p>
        </w:tc>
      </w:tr>
      <w:tr w:rsidR="001524E5" w:rsidRPr="00B93398" w14:paraId="03313F20" w14:textId="77777777" w:rsidTr="00D14837">
        <w:tblPrEx>
          <w:tblLook w:val="04A0" w:firstRow="1" w:lastRow="0" w:firstColumn="1" w:lastColumn="0" w:noHBand="0" w:noVBand="1"/>
        </w:tblPrEx>
        <w:tc>
          <w:tcPr>
            <w:tcW w:w="648" w:type="dxa"/>
          </w:tcPr>
          <w:p w14:paraId="450040C2"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8.</w:t>
            </w:r>
          </w:p>
        </w:tc>
        <w:tc>
          <w:tcPr>
            <w:tcW w:w="5126" w:type="dxa"/>
          </w:tcPr>
          <w:p w14:paraId="35C11D7B"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Email</w:t>
            </w:r>
          </w:p>
        </w:tc>
        <w:tc>
          <w:tcPr>
            <w:tcW w:w="3766" w:type="dxa"/>
          </w:tcPr>
          <w:p w14:paraId="4C94CAB4" w14:textId="77777777" w:rsidR="001524E5" w:rsidRPr="00B93398" w:rsidRDefault="001524E5" w:rsidP="00D14837">
            <w:pPr>
              <w:spacing w:line="276" w:lineRule="auto"/>
              <w:jc w:val="both"/>
              <w:rPr>
                <w:rFonts w:ascii="Arial" w:hAnsi="Arial" w:cs="Arial"/>
              </w:rPr>
            </w:pPr>
          </w:p>
        </w:tc>
      </w:tr>
      <w:tr w:rsidR="001524E5" w:rsidRPr="00B93398" w14:paraId="432D05DF" w14:textId="77777777" w:rsidTr="00D14837">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134F590A"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10.</w:t>
            </w:r>
          </w:p>
        </w:tc>
        <w:tc>
          <w:tcPr>
            <w:tcW w:w="5126" w:type="dxa"/>
            <w:tcBorders>
              <w:top w:val="single" w:sz="4" w:space="0" w:color="auto"/>
              <w:left w:val="single" w:sz="4" w:space="0" w:color="auto"/>
              <w:bottom w:val="single" w:sz="4" w:space="0" w:color="auto"/>
              <w:right w:val="single" w:sz="4" w:space="0" w:color="auto"/>
            </w:tcBorders>
          </w:tcPr>
          <w:p w14:paraId="661780C4"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Company website</w:t>
            </w:r>
          </w:p>
        </w:tc>
        <w:tc>
          <w:tcPr>
            <w:tcW w:w="3766" w:type="dxa"/>
            <w:tcBorders>
              <w:top w:val="single" w:sz="4" w:space="0" w:color="auto"/>
              <w:left w:val="single" w:sz="4" w:space="0" w:color="auto"/>
              <w:bottom w:val="single" w:sz="4" w:space="0" w:color="auto"/>
              <w:right w:val="single" w:sz="4" w:space="0" w:color="auto"/>
            </w:tcBorders>
          </w:tcPr>
          <w:p w14:paraId="2EB3CF86" w14:textId="77777777" w:rsidR="001524E5" w:rsidRPr="00B93398" w:rsidRDefault="001524E5" w:rsidP="00D14837">
            <w:pPr>
              <w:spacing w:line="276" w:lineRule="auto"/>
              <w:jc w:val="both"/>
              <w:rPr>
                <w:rFonts w:ascii="Arial" w:hAnsi="Arial" w:cs="Arial"/>
              </w:rPr>
            </w:pPr>
          </w:p>
        </w:tc>
      </w:tr>
      <w:tr w:rsidR="001524E5" w:rsidRPr="00B93398" w14:paraId="7DF2C01E" w14:textId="77777777" w:rsidTr="00D14837">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31470CB6"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11.</w:t>
            </w:r>
          </w:p>
        </w:tc>
        <w:tc>
          <w:tcPr>
            <w:tcW w:w="5126" w:type="dxa"/>
            <w:tcBorders>
              <w:top w:val="single" w:sz="4" w:space="0" w:color="auto"/>
              <w:left w:val="single" w:sz="4" w:space="0" w:color="auto"/>
              <w:bottom w:val="single" w:sz="4" w:space="0" w:color="auto"/>
              <w:right w:val="single" w:sz="4" w:space="0" w:color="auto"/>
            </w:tcBorders>
          </w:tcPr>
          <w:p w14:paraId="0DBF6DA6"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Bank details for issuing a supply contract</w:t>
            </w:r>
          </w:p>
        </w:tc>
        <w:tc>
          <w:tcPr>
            <w:tcW w:w="3766" w:type="dxa"/>
            <w:tcBorders>
              <w:top w:val="single" w:sz="4" w:space="0" w:color="auto"/>
              <w:left w:val="single" w:sz="4" w:space="0" w:color="auto"/>
              <w:bottom w:val="single" w:sz="4" w:space="0" w:color="auto"/>
              <w:right w:val="single" w:sz="4" w:space="0" w:color="auto"/>
            </w:tcBorders>
          </w:tcPr>
          <w:p w14:paraId="03DE3062" w14:textId="77777777" w:rsidR="001524E5" w:rsidRPr="00B93398" w:rsidRDefault="001524E5" w:rsidP="00D14837">
            <w:pPr>
              <w:spacing w:line="276" w:lineRule="auto"/>
              <w:jc w:val="both"/>
              <w:rPr>
                <w:rFonts w:ascii="Arial" w:hAnsi="Arial" w:cs="Arial"/>
              </w:rPr>
            </w:pPr>
          </w:p>
        </w:tc>
      </w:tr>
    </w:tbl>
    <w:p w14:paraId="612C054B" w14:textId="77777777" w:rsidR="001524E5" w:rsidRPr="00B93398" w:rsidRDefault="001524E5" w:rsidP="00106822">
      <w:pPr>
        <w:tabs>
          <w:tab w:val="left" w:pos="1155"/>
        </w:tabs>
        <w:spacing w:after="120" w:line="240" w:lineRule="auto"/>
        <w:rPr>
          <w:rFonts w:ascii="Arial" w:hAnsi="Arial" w:cs="Arial"/>
        </w:rPr>
      </w:pPr>
    </w:p>
    <w:p w14:paraId="7A5CB323" w14:textId="2F4E129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Signed by me, _________________________________________________________,</w:t>
      </w:r>
    </w:p>
    <w:p w14:paraId="5151404C" w14:textId="77777777" w:rsidR="00106822" w:rsidRPr="00B93398" w:rsidRDefault="00106822" w:rsidP="00106822">
      <w:pPr>
        <w:tabs>
          <w:tab w:val="left" w:pos="1155"/>
        </w:tabs>
        <w:spacing w:after="120" w:line="240" w:lineRule="auto"/>
        <w:rPr>
          <w:rFonts w:ascii="Arial" w:hAnsi="Arial" w:cs="Arial"/>
        </w:rPr>
      </w:pPr>
    </w:p>
    <w:p w14:paraId="351C83BE" w14:textId="7777777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holding the position of________________________________________________________(head of the enterprise)</w:t>
      </w:r>
    </w:p>
    <w:p w14:paraId="21F6EB97" w14:textId="77777777" w:rsidR="00106822" w:rsidRPr="00B93398" w:rsidRDefault="00106822" w:rsidP="00106822">
      <w:pPr>
        <w:tabs>
          <w:tab w:val="left" w:pos="1155"/>
        </w:tabs>
        <w:spacing w:after="120" w:line="240" w:lineRule="auto"/>
        <w:rPr>
          <w:rFonts w:ascii="Arial" w:hAnsi="Arial" w:cs="Arial"/>
        </w:rPr>
      </w:pPr>
    </w:p>
    <w:p w14:paraId="18B8B1FC" w14:textId="7777777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on behalf of the company ____________________________________________________________</w:t>
      </w:r>
    </w:p>
    <w:p w14:paraId="0090D7E2" w14:textId="7777777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______ (date) _________________ (month) 20________ (year).</w:t>
      </w:r>
    </w:p>
    <w:p w14:paraId="46E39DFA" w14:textId="4FB6A994"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________________________ (signature)</w:t>
      </w:r>
    </w:p>
    <w:p w14:paraId="3516D0EA" w14:textId="77777777" w:rsidR="00106822" w:rsidRPr="00B93398" w:rsidRDefault="00106822" w:rsidP="00106822">
      <w:pPr>
        <w:tabs>
          <w:tab w:val="left" w:pos="1155"/>
        </w:tabs>
        <w:spacing w:after="120" w:line="240" w:lineRule="auto"/>
        <w:rPr>
          <w:rFonts w:ascii="Arial" w:hAnsi="Arial" w:cs="Arial"/>
        </w:rPr>
      </w:pPr>
    </w:p>
    <w:p w14:paraId="0DDCF5C3" w14:textId="77777777" w:rsidR="001524E5" w:rsidRPr="00B93398" w:rsidRDefault="001524E5" w:rsidP="00106822">
      <w:pPr>
        <w:tabs>
          <w:tab w:val="left" w:pos="1155"/>
        </w:tabs>
        <w:spacing w:after="120" w:line="240" w:lineRule="auto"/>
        <w:rPr>
          <w:rFonts w:ascii="Arial" w:hAnsi="Arial" w:cs="Arial"/>
        </w:rPr>
      </w:pPr>
    </w:p>
    <w:p w14:paraId="7F715CD6" w14:textId="77777777" w:rsidR="001524E5" w:rsidRPr="00B93398" w:rsidRDefault="001524E5" w:rsidP="00106822">
      <w:pPr>
        <w:tabs>
          <w:tab w:val="left" w:pos="1155"/>
        </w:tabs>
        <w:spacing w:after="120" w:line="240" w:lineRule="auto"/>
        <w:rPr>
          <w:rFonts w:ascii="Arial" w:hAnsi="Arial" w:cs="Arial"/>
        </w:rPr>
      </w:pPr>
    </w:p>
    <w:p w14:paraId="115C6F25" w14:textId="77777777" w:rsidR="001524E5" w:rsidRPr="00B93398" w:rsidRDefault="001524E5" w:rsidP="00106822">
      <w:pPr>
        <w:tabs>
          <w:tab w:val="left" w:pos="1155"/>
        </w:tabs>
        <w:spacing w:after="120" w:line="240" w:lineRule="auto"/>
        <w:rPr>
          <w:rFonts w:ascii="Arial" w:hAnsi="Arial" w:cs="Arial"/>
        </w:rPr>
      </w:pPr>
    </w:p>
    <w:p w14:paraId="5825C38C" w14:textId="77777777" w:rsidR="001524E5" w:rsidRPr="00B93398" w:rsidRDefault="001524E5" w:rsidP="00106822">
      <w:pPr>
        <w:tabs>
          <w:tab w:val="left" w:pos="1155"/>
        </w:tabs>
        <w:spacing w:after="120" w:line="240" w:lineRule="auto"/>
        <w:rPr>
          <w:rFonts w:ascii="Arial" w:hAnsi="Arial" w:cs="Arial"/>
        </w:rPr>
      </w:pPr>
    </w:p>
    <w:p w14:paraId="13217A30" w14:textId="77777777" w:rsidR="001524E5" w:rsidRPr="00B93398" w:rsidRDefault="001524E5" w:rsidP="00106822">
      <w:pPr>
        <w:tabs>
          <w:tab w:val="left" w:pos="1155"/>
        </w:tabs>
        <w:spacing w:after="120" w:line="240" w:lineRule="auto"/>
        <w:rPr>
          <w:rFonts w:ascii="Arial" w:hAnsi="Arial" w:cs="Arial"/>
        </w:rPr>
      </w:pPr>
    </w:p>
    <w:p w14:paraId="2A84FF30" w14:textId="77777777" w:rsidR="001524E5" w:rsidRPr="00B93398" w:rsidRDefault="001524E5" w:rsidP="00106822">
      <w:pPr>
        <w:tabs>
          <w:tab w:val="left" w:pos="1155"/>
        </w:tabs>
        <w:spacing w:after="120" w:line="240" w:lineRule="auto"/>
        <w:rPr>
          <w:rFonts w:ascii="Arial" w:hAnsi="Arial" w:cs="Arial"/>
        </w:rPr>
      </w:pPr>
    </w:p>
    <w:p w14:paraId="39E542B0" w14:textId="77777777" w:rsidR="001524E5" w:rsidRPr="00B93398" w:rsidRDefault="001524E5" w:rsidP="00106822">
      <w:pPr>
        <w:tabs>
          <w:tab w:val="left" w:pos="1155"/>
        </w:tabs>
        <w:spacing w:after="120" w:line="240" w:lineRule="auto"/>
        <w:rPr>
          <w:rFonts w:ascii="Arial" w:hAnsi="Arial" w:cs="Arial"/>
        </w:rPr>
      </w:pPr>
    </w:p>
    <w:p w14:paraId="3EC95468" w14:textId="77777777" w:rsidR="001524E5" w:rsidRPr="00B93398" w:rsidRDefault="001524E5" w:rsidP="00106822">
      <w:pPr>
        <w:tabs>
          <w:tab w:val="left" w:pos="1155"/>
        </w:tabs>
        <w:spacing w:after="120" w:line="240" w:lineRule="auto"/>
        <w:rPr>
          <w:rFonts w:ascii="Arial" w:hAnsi="Arial" w:cs="Arial"/>
        </w:rPr>
      </w:pPr>
    </w:p>
    <w:p w14:paraId="470FD7AF" w14:textId="77777777" w:rsidR="001524E5" w:rsidRPr="00B93398" w:rsidRDefault="001524E5" w:rsidP="00106822">
      <w:pPr>
        <w:tabs>
          <w:tab w:val="left" w:pos="1155"/>
        </w:tabs>
        <w:spacing w:after="120" w:line="240" w:lineRule="auto"/>
        <w:rPr>
          <w:rFonts w:ascii="Arial" w:hAnsi="Arial" w:cs="Arial"/>
        </w:rPr>
      </w:pPr>
    </w:p>
    <w:p w14:paraId="2D36F411" w14:textId="77777777" w:rsidR="001524E5" w:rsidRPr="00B93398" w:rsidRDefault="001524E5" w:rsidP="00106822">
      <w:pPr>
        <w:tabs>
          <w:tab w:val="left" w:pos="1155"/>
        </w:tabs>
        <w:spacing w:after="120" w:line="240" w:lineRule="auto"/>
        <w:rPr>
          <w:rFonts w:ascii="Arial" w:hAnsi="Arial" w:cs="Arial"/>
        </w:rPr>
      </w:pPr>
    </w:p>
    <w:p w14:paraId="54E28658" w14:textId="77777777" w:rsidR="001524E5" w:rsidRPr="00B93398" w:rsidRDefault="001524E5" w:rsidP="00106822">
      <w:pPr>
        <w:tabs>
          <w:tab w:val="left" w:pos="1155"/>
        </w:tabs>
        <w:spacing w:after="120" w:line="240" w:lineRule="auto"/>
        <w:rPr>
          <w:rFonts w:ascii="Arial" w:hAnsi="Arial" w:cs="Arial"/>
        </w:rPr>
      </w:pPr>
    </w:p>
    <w:p w14:paraId="2D617624" w14:textId="77777777" w:rsidR="001524E5" w:rsidRPr="00B93398" w:rsidRDefault="001524E5" w:rsidP="00106822">
      <w:pPr>
        <w:tabs>
          <w:tab w:val="left" w:pos="1155"/>
        </w:tabs>
        <w:spacing w:after="120" w:line="240" w:lineRule="auto"/>
        <w:rPr>
          <w:rFonts w:ascii="Arial" w:hAnsi="Arial" w:cs="Arial"/>
        </w:rPr>
      </w:pPr>
    </w:p>
    <w:p w14:paraId="42F933F4" w14:textId="77777777" w:rsidR="001524E5" w:rsidRPr="00B93398" w:rsidRDefault="001524E5" w:rsidP="00106822">
      <w:pPr>
        <w:tabs>
          <w:tab w:val="left" w:pos="1155"/>
        </w:tabs>
        <w:spacing w:after="120" w:line="240" w:lineRule="auto"/>
        <w:rPr>
          <w:rFonts w:ascii="Arial" w:hAnsi="Arial" w:cs="Arial"/>
        </w:rPr>
      </w:pPr>
    </w:p>
    <w:p w14:paraId="6D2D83BA" w14:textId="77777777" w:rsidR="001524E5" w:rsidRPr="00B93398" w:rsidRDefault="001524E5" w:rsidP="00106822">
      <w:pPr>
        <w:tabs>
          <w:tab w:val="left" w:pos="1155"/>
        </w:tabs>
        <w:spacing w:after="120" w:line="240" w:lineRule="auto"/>
        <w:rPr>
          <w:rFonts w:ascii="Arial" w:hAnsi="Arial" w:cs="Arial"/>
        </w:rPr>
      </w:pPr>
    </w:p>
    <w:p w14:paraId="4F5A6209" w14:textId="77777777" w:rsidR="00106822" w:rsidRPr="00B93398" w:rsidRDefault="00106822" w:rsidP="00106822">
      <w:pPr>
        <w:tabs>
          <w:tab w:val="left" w:pos="1155"/>
        </w:tabs>
        <w:spacing w:after="120" w:line="240" w:lineRule="auto"/>
        <w:rPr>
          <w:rFonts w:ascii="Arial" w:hAnsi="Arial" w:cs="Arial"/>
        </w:rPr>
      </w:pPr>
    </w:p>
    <w:p w14:paraId="15FC9231" w14:textId="3A5F9BA2" w:rsidR="00F35045" w:rsidRDefault="00F35045" w:rsidP="00F35045">
      <w:pPr>
        <w:tabs>
          <w:tab w:val="left" w:pos="1155"/>
        </w:tabs>
        <w:spacing w:after="120" w:line="240" w:lineRule="auto"/>
        <w:rPr>
          <w:rFonts w:ascii="Arial" w:hAnsi="Arial" w:cs="Arial"/>
          <w:b/>
          <w:bCs/>
        </w:rPr>
      </w:pPr>
      <w:r w:rsidRPr="00B93398">
        <w:rPr>
          <w:rFonts w:ascii="Arial" w:hAnsi="Arial" w:cs="Arial"/>
          <w:b/>
          <w:bCs/>
        </w:rPr>
        <w:t>Appendix No. 2 to the specification for the purchase of lubricants and condoms</w:t>
      </w:r>
      <w:r w:rsidR="00004AA5" w:rsidRPr="00B93398">
        <w:rPr>
          <w:rFonts w:ascii="Arial" w:hAnsi="Arial" w:cs="Arial"/>
          <w:b/>
          <w:bCs/>
        </w:rPr>
        <w:t xml:space="preserve"> </w:t>
      </w:r>
      <w:r w:rsidR="00004AA5" w:rsidRPr="00B93398">
        <w:rPr>
          <w:rFonts w:ascii="Arial" w:hAnsi="Arial" w:cs="Arial"/>
          <w:b/>
          <w:bCs/>
          <w:lang w:val="uk-UA"/>
        </w:rPr>
        <w:t>№</w:t>
      </w:r>
      <w:r w:rsidR="00004AA5" w:rsidRPr="00B93398">
        <w:rPr>
          <w:rFonts w:ascii="Arial" w:hAnsi="Arial" w:cs="Arial"/>
          <w:b/>
          <w:bCs/>
        </w:rPr>
        <w:t>Lubr-Cond-CISU-06-26</w:t>
      </w:r>
    </w:p>
    <w:p w14:paraId="125E05EF" w14:textId="77777777" w:rsidR="00771061" w:rsidRDefault="00771061" w:rsidP="00F35045">
      <w:pPr>
        <w:tabs>
          <w:tab w:val="left" w:pos="1155"/>
        </w:tabs>
        <w:spacing w:after="120" w:line="240" w:lineRule="auto"/>
        <w:rPr>
          <w:rFonts w:ascii="Arial" w:hAnsi="Arial" w:cs="Arial"/>
          <w:b/>
          <w:bCs/>
        </w:rPr>
      </w:pPr>
    </w:p>
    <w:p w14:paraId="5828C476" w14:textId="00526350" w:rsidR="00771061" w:rsidRPr="008B0268" w:rsidRDefault="00771061" w:rsidP="00771061">
      <w:pPr>
        <w:jc w:val="center"/>
        <w:rPr>
          <w:rFonts w:ascii="Arial" w:hAnsi="Arial" w:cs="Arial"/>
          <w:b/>
          <w:bCs/>
          <w:kern w:val="32"/>
        </w:rPr>
      </w:pPr>
      <w:r w:rsidRPr="008B0268">
        <w:rPr>
          <w:rFonts w:ascii="Arial" w:hAnsi="Arial" w:cs="Arial"/>
          <w:b/>
          <w:bCs/>
          <w:kern w:val="32"/>
        </w:rPr>
        <w:t>T</w:t>
      </w:r>
      <w:r w:rsidRPr="008B0268">
        <w:rPr>
          <w:rFonts w:ascii="Arial" w:hAnsi="Arial" w:cs="Arial"/>
          <w:b/>
          <w:bCs/>
          <w:kern w:val="32"/>
        </w:rPr>
        <w:t>echnical specifications</w:t>
      </w:r>
    </w:p>
    <w:tbl>
      <w:tblPr>
        <w:tblStyle w:val="ad"/>
        <w:tblW w:w="0" w:type="auto"/>
        <w:tblLook w:val="04A0" w:firstRow="1" w:lastRow="0" w:firstColumn="1" w:lastColumn="0" w:noHBand="0" w:noVBand="1"/>
      </w:tblPr>
      <w:tblGrid>
        <w:gridCol w:w="5012"/>
        <w:gridCol w:w="5013"/>
      </w:tblGrid>
      <w:tr w:rsidR="00771061" w:rsidRPr="008B0268" w14:paraId="3171625D" w14:textId="77777777" w:rsidTr="008B1580">
        <w:tc>
          <w:tcPr>
            <w:tcW w:w="5012" w:type="dxa"/>
          </w:tcPr>
          <w:p w14:paraId="2F05DA9B" w14:textId="0333D148" w:rsidR="00771061" w:rsidRPr="008B0268" w:rsidRDefault="008B0268" w:rsidP="008B1580">
            <w:pPr>
              <w:jc w:val="center"/>
              <w:rPr>
                <w:rFonts w:ascii="Arial" w:hAnsi="Arial" w:cs="Arial"/>
                <w:b/>
                <w:bCs/>
                <w:kern w:val="32"/>
                <w:lang w:val="en-US"/>
              </w:rPr>
            </w:pPr>
            <w:r w:rsidRPr="008B0268">
              <w:rPr>
                <w:rFonts w:ascii="Arial" w:hAnsi="Arial" w:cs="Arial"/>
                <w:b/>
                <w:bCs/>
                <w:kern w:val="32"/>
                <w:lang w:val="en-US"/>
              </w:rPr>
              <w:t>S</w:t>
            </w:r>
            <w:r w:rsidRPr="008B0268">
              <w:rPr>
                <w:rFonts w:ascii="Arial" w:hAnsi="Arial" w:cs="Arial"/>
                <w:b/>
                <w:bCs/>
                <w:kern w:val="32"/>
                <w:lang w:val="en-US"/>
              </w:rPr>
              <w:t>pecification</w:t>
            </w:r>
            <w:r w:rsidRPr="008B0268">
              <w:rPr>
                <w:rFonts w:ascii="Arial" w:hAnsi="Arial" w:cs="Arial"/>
                <w:b/>
                <w:bCs/>
                <w:kern w:val="32"/>
                <w:lang w:val="en-US"/>
              </w:rPr>
              <w:t xml:space="preserve">- </w:t>
            </w:r>
            <w:r w:rsidRPr="008B0268">
              <w:rPr>
                <w:rFonts w:ascii="Arial" w:hAnsi="Arial" w:cs="Arial"/>
                <w:sz w:val="22"/>
                <w:szCs w:val="22"/>
                <w:lang w:val="en-US"/>
              </w:rPr>
              <w:t>lubrican</w:t>
            </w:r>
            <w:r w:rsidRPr="008B0268">
              <w:rPr>
                <w:rFonts w:ascii="Arial" w:hAnsi="Arial" w:cs="Arial"/>
                <w:sz w:val="22"/>
                <w:szCs w:val="22"/>
                <w:lang w:val="en-US"/>
              </w:rPr>
              <w:t>t</w:t>
            </w:r>
          </w:p>
        </w:tc>
        <w:tc>
          <w:tcPr>
            <w:tcW w:w="5013" w:type="dxa"/>
          </w:tcPr>
          <w:p w14:paraId="0EA029D4" w14:textId="270868EF" w:rsidR="00771061" w:rsidRPr="008B0268" w:rsidRDefault="008B0268" w:rsidP="008B1580">
            <w:pPr>
              <w:jc w:val="center"/>
              <w:rPr>
                <w:rFonts w:ascii="Arial" w:hAnsi="Arial" w:cs="Arial"/>
                <w:b/>
                <w:bCs/>
                <w:color w:val="0000FF"/>
                <w:kern w:val="32"/>
                <w:lang w:val="en-US"/>
              </w:rPr>
            </w:pPr>
            <w:r w:rsidRPr="008B0268">
              <w:rPr>
                <w:rFonts w:ascii="Arial" w:hAnsi="Arial" w:cs="Arial"/>
                <w:b/>
                <w:bCs/>
                <w:color w:val="0000FF"/>
                <w:kern w:val="32"/>
                <w:lang w:val="en-US"/>
              </w:rPr>
              <w:t>Please enter the name of the product you are offering.</w:t>
            </w:r>
          </w:p>
        </w:tc>
      </w:tr>
      <w:tr w:rsidR="00771061" w:rsidRPr="008B0268" w14:paraId="6DB4B619" w14:textId="77777777" w:rsidTr="008B1580">
        <w:tc>
          <w:tcPr>
            <w:tcW w:w="5012" w:type="dxa"/>
          </w:tcPr>
          <w:p w14:paraId="309878BF" w14:textId="77777777" w:rsidR="00771061" w:rsidRPr="008B0268" w:rsidRDefault="00771061" w:rsidP="00771061">
            <w:pPr>
              <w:pStyle w:val="aa"/>
              <w:numPr>
                <w:ilvl w:val="0"/>
                <w:numId w:val="3"/>
              </w:numPr>
              <w:rPr>
                <w:rFonts w:ascii="Arial" w:hAnsi="Arial" w:cs="Arial"/>
                <w:sz w:val="22"/>
                <w:szCs w:val="22"/>
                <w:lang w:val="en-US"/>
              </w:rPr>
            </w:pPr>
            <w:r w:rsidRPr="008B0268">
              <w:rPr>
                <w:rFonts w:ascii="Arial" w:hAnsi="Arial" w:cs="Arial"/>
                <w:sz w:val="22"/>
                <w:szCs w:val="22"/>
                <w:lang w:val="en-US"/>
              </w:rPr>
              <w:t>Water-based lubricant gel; packaged in 30 ml tubes (or 50 ml).</w:t>
            </w:r>
          </w:p>
          <w:p w14:paraId="645CF98C" w14:textId="77777777" w:rsidR="00771061" w:rsidRPr="008B0268" w:rsidRDefault="00771061" w:rsidP="00771061">
            <w:pPr>
              <w:pStyle w:val="aa"/>
              <w:numPr>
                <w:ilvl w:val="0"/>
                <w:numId w:val="3"/>
              </w:numPr>
              <w:rPr>
                <w:rFonts w:ascii="Arial" w:hAnsi="Arial" w:cs="Arial"/>
                <w:sz w:val="22"/>
                <w:szCs w:val="22"/>
                <w:lang w:val="en-US"/>
              </w:rPr>
            </w:pPr>
            <w:r w:rsidRPr="008B0268">
              <w:rPr>
                <w:rFonts w:ascii="Arial" w:hAnsi="Arial" w:cs="Arial"/>
                <w:sz w:val="22"/>
                <w:szCs w:val="22"/>
                <w:lang w:val="en-US"/>
              </w:rPr>
              <w:t>Lubricants must have a neutral odor, i.e. no specific odors.</w:t>
            </w:r>
          </w:p>
          <w:p w14:paraId="5DDE589C" w14:textId="77777777" w:rsidR="00771061" w:rsidRPr="008B0268" w:rsidRDefault="00771061" w:rsidP="00771061">
            <w:pPr>
              <w:pStyle w:val="aa"/>
              <w:numPr>
                <w:ilvl w:val="0"/>
                <w:numId w:val="3"/>
              </w:numPr>
              <w:rPr>
                <w:rFonts w:ascii="Arial" w:hAnsi="Arial" w:cs="Arial"/>
                <w:sz w:val="22"/>
                <w:szCs w:val="22"/>
                <w:lang w:val="en-US"/>
              </w:rPr>
            </w:pPr>
            <w:r w:rsidRPr="008B0268">
              <w:rPr>
                <w:rFonts w:ascii="Arial" w:hAnsi="Arial" w:cs="Arial"/>
                <w:sz w:val="22"/>
                <w:szCs w:val="22"/>
                <w:lang w:val="en-US"/>
              </w:rPr>
              <w:t>Lubricants must be transparent and have no additional color.</w:t>
            </w:r>
          </w:p>
          <w:p w14:paraId="35FA2FF7" w14:textId="77777777" w:rsidR="00771061" w:rsidRPr="008B0268" w:rsidRDefault="00771061" w:rsidP="00771061">
            <w:pPr>
              <w:pStyle w:val="aa"/>
              <w:numPr>
                <w:ilvl w:val="0"/>
                <w:numId w:val="3"/>
              </w:numPr>
              <w:rPr>
                <w:rFonts w:ascii="Arial" w:hAnsi="Arial" w:cs="Arial"/>
                <w:sz w:val="22"/>
                <w:szCs w:val="22"/>
                <w:lang w:val="en-US"/>
              </w:rPr>
            </w:pPr>
            <w:r w:rsidRPr="008B0268">
              <w:rPr>
                <w:rFonts w:ascii="Arial" w:hAnsi="Arial" w:cs="Arial"/>
                <w:sz w:val="22"/>
                <w:szCs w:val="22"/>
                <w:lang w:val="en-US"/>
              </w:rPr>
              <w:t xml:space="preserve">pH not </w:t>
            </w:r>
            <w:r w:rsidRPr="008B0268">
              <w:rPr>
                <w:rFonts w:ascii="Arial" w:hAnsi="Arial" w:cs="Arial"/>
                <w:b/>
                <w:bCs/>
                <w:sz w:val="22"/>
                <w:szCs w:val="22"/>
                <w:lang w:val="en-US"/>
              </w:rPr>
              <w:t>higher than 4.5.</w:t>
            </w:r>
          </w:p>
          <w:p w14:paraId="5A0EE1A8" w14:textId="77777777" w:rsidR="00771061" w:rsidRPr="008B0268" w:rsidRDefault="00771061" w:rsidP="00771061">
            <w:pPr>
              <w:pStyle w:val="aa"/>
              <w:numPr>
                <w:ilvl w:val="0"/>
                <w:numId w:val="3"/>
              </w:numPr>
              <w:rPr>
                <w:rFonts w:ascii="Arial" w:hAnsi="Arial" w:cs="Arial"/>
                <w:sz w:val="22"/>
                <w:szCs w:val="22"/>
                <w:lang w:val="en-US"/>
              </w:rPr>
            </w:pPr>
            <w:r w:rsidRPr="008B0268">
              <w:rPr>
                <w:rFonts w:ascii="Arial" w:hAnsi="Arial" w:cs="Arial"/>
                <w:sz w:val="22"/>
                <w:szCs w:val="22"/>
                <w:lang w:val="en-US"/>
              </w:rPr>
              <w:t>The product and packaging must not have any defects that adversely affect the working properties of the Product, its shelf life or appearance.</w:t>
            </w:r>
          </w:p>
          <w:p w14:paraId="07F3DC73" w14:textId="77777777" w:rsidR="00771061" w:rsidRPr="008B0268" w:rsidRDefault="00771061" w:rsidP="00771061">
            <w:pPr>
              <w:pStyle w:val="aa"/>
              <w:numPr>
                <w:ilvl w:val="0"/>
                <w:numId w:val="3"/>
              </w:numPr>
              <w:rPr>
                <w:rFonts w:ascii="Arial" w:hAnsi="Arial" w:cs="Arial"/>
                <w:sz w:val="22"/>
                <w:szCs w:val="22"/>
                <w:lang w:val="en-US"/>
              </w:rPr>
            </w:pPr>
            <w:r w:rsidRPr="008B0268">
              <w:rPr>
                <w:rFonts w:ascii="Arial" w:hAnsi="Arial" w:cs="Arial"/>
                <w:sz w:val="22"/>
                <w:szCs w:val="22"/>
                <w:lang w:val="en-US"/>
              </w:rPr>
              <w:t xml:space="preserve">Preferred brands: </w:t>
            </w:r>
            <w:proofErr w:type="spellStart"/>
            <w:r w:rsidRPr="008B0268">
              <w:rPr>
                <w:rFonts w:ascii="Arial" w:hAnsi="Arial" w:cs="Arial"/>
                <w:sz w:val="22"/>
                <w:szCs w:val="22"/>
                <w:lang w:val="en-US"/>
              </w:rPr>
              <w:t>Dolphi</w:t>
            </w:r>
            <w:proofErr w:type="spellEnd"/>
            <w:r w:rsidRPr="008B0268">
              <w:rPr>
                <w:rFonts w:ascii="Arial" w:hAnsi="Arial" w:cs="Arial"/>
                <w:sz w:val="22"/>
                <w:szCs w:val="22"/>
                <w:lang w:val="en-US"/>
              </w:rPr>
              <w:t xml:space="preserve">, </w:t>
            </w:r>
            <w:proofErr w:type="spellStart"/>
            <w:r w:rsidRPr="008B0268">
              <w:rPr>
                <w:rFonts w:ascii="Arial" w:hAnsi="Arial" w:cs="Arial"/>
                <w:sz w:val="22"/>
                <w:szCs w:val="22"/>
                <w:lang w:val="en-US"/>
              </w:rPr>
              <w:t>Contex</w:t>
            </w:r>
            <w:proofErr w:type="spellEnd"/>
            <w:r w:rsidRPr="008B0268">
              <w:rPr>
                <w:rFonts w:ascii="Arial" w:hAnsi="Arial" w:cs="Arial"/>
                <w:sz w:val="22"/>
                <w:szCs w:val="22"/>
                <w:lang w:val="en-US"/>
              </w:rPr>
              <w:t>, Durex, Lex, others.</w:t>
            </w:r>
          </w:p>
          <w:p w14:paraId="6011A2BE" w14:textId="315CE944" w:rsidR="00771061" w:rsidRPr="008B0268" w:rsidRDefault="00771061" w:rsidP="00771061">
            <w:pPr>
              <w:jc w:val="center"/>
              <w:rPr>
                <w:rFonts w:ascii="Arial" w:hAnsi="Arial" w:cs="Arial"/>
                <w:b/>
                <w:bCs/>
                <w:kern w:val="32"/>
                <w:lang w:val="en-US"/>
              </w:rPr>
            </w:pPr>
            <w:r w:rsidRPr="008B0268">
              <w:rPr>
                <w:rFonts w:ascii="Arial" w:hAnsi="Arial" w:cs="Arial"/>
                <w:lang w:val="en-US"/>
              </w:rPr>
              <w:t>Shelf life: at least 2 years.</w:t>
            </w:r>
          </w:p>
        </w:tc>
        <w:tc>
          <w:tcPr>
            <w:tcW w:w="5013" w:type="dxa"/>
          </w:tcPr>
          <w:p w14:paraId="1F9D3987" w14:textId="00E81950" w:rsidR="00771061" w:rsidRPr="008B0268" w:rsidRDefault="008B0268" w:rsidP="008B1580">
            <w:pPr>
              <w:jc w:val="center"/>
              <w:rPr>
                <w:rFonts w:ascii="Arial" w:hAnsi="Arial" w:cs="Arial"/>
                <w:color w:val="0000FF"/>
                <w:kern w:val="32"/>
                <w:lang w:val="en-US"/>
              </w:rPr>
            </w:pPr>
            <w:r w:rsidRPr="008B0268">
              <w:rPr>
                <w:rFonts w:ascii="Arial" w:hAnsi="Arial" w:cs="Arial"/>
                <w:color w:val="0000FF"/>
                <w:kern w:val="32"/>
                <w:lang w:val="en-US"/>
              </w:rPr>
              <w:t>Write down the characteristics of the product you are offering.</w:t>
            </w:r>
          </w:p>
        </w:tc>
      </w:tr>
      <w:tr w:rsidR="00771061" w:rsidRPr="008B0268" w14:paraId="4F06C73A" w14:textId="77777777" w:rsidTr="008B1580">
        <w:tc>
          <w:tcPr>
            <w:tcW w:w="5012" w:type="dxa"/>
          </w:tcPr>
          <w:p w14:paraId="48BAD6EA" w14:textId="4DF19CFF" w:rsidR="00771061" w:rsidRPr="008B0268" w:rsidRDefault="008B0268" w:rsidP="008B1580">
            <w:pPr>
              <w:jc w:val="center"/>
              <w:rPr>
                <w:rFonts w:ascii="Arial" w:hAnsi="Arial" w:cs="Arial"/>
                <w:b/>
                <w:bCs/>
                <w:kern w:val="32"/>
                <w:lang w:val="en-US"/>
              </w:rPr>
            </w:pPr>
            <w:r w:rsidRPr="008B0268">
              <w:rPr>
                <w:rFonts w:ascii="Arial" w:hAnsi="Arial" w:cs="Arial"/>
                <w:b/>
                <w:bCs/>
                <w:kern w:val="32"/>
                <w:lang w:val="en-US"/>
              </w:rPr>
              <w:t>Specification-</w:t>
            </w:r>
            <w:r w:rsidRPr="008B0268">
              <w:rPr>
                <w:rFonts w:ascii="Arial" w:hAnsi="Arial" w:cs="Arial"/>
                <w:b/>
                <w:bCs/>
                <w:kern w:val="32"/>
                <w:lang w:val="en-US"/>
              </w:rPr>
              <w:t xml:space="preserve"> condoms</w:t>
            </w:r>
          </w:p>
        </w:tc>
        <w:tc>
          <w:tcPr>
            <w:tcW w:w="5013" w:type="dxa"/>
          </w:tcPr>
          <w:p w14:paraId="42D3B656" w14:textId="5F5DF1CF" w:rsidR="00771061" w:rsidRPr="008B0268" w:rsidRDefault="008B0268" w:rsidP="008B1580">
            <w:pPr>
              <w:jc w:val="center"/>
              <w:rPr>
                <w:rFonts w:ascii="Arial" w:hAnsi="Arial" w:cs="Arial"/>
                <w:b/>
                <w:bCs/>
                <w:color w:val="0000FF"/>
                <w:kern w:val="32"/>
                <w:lang w:val="en-US"/>
              </w:rPr>
            </w:pPr>
            <w:r w:rsidRPr="008B0268">
              <w:rPr>
                <w:rFonts w:ascii="Arial" w:hAnsi="Arial" w:cs="Arial"/>
                <w:b/>
                <w:bCs/>
                <w:color w:val="0000FF"/>
                <w:kern w:val="32"/>
                <w:lang w:val="en-US"/>
              </w:rPr>
              <w:t>Please enter the name of the product you are offering.</w:t>
            </w:r>
          </w:p>
        </w:tc>
      </w:tr>
      <w:tr w:rsidR="00771061" w:rsidRPr="008B0268" w14:paraId="559DCE19" w14:textId="77777777" w:rsidTr="008B1580">
        <w:tc>
          <w:tcPr>
            <w:tcW w:w="5012" w:type="dxa"/>
          </w:tcPr>
          <w:p w14:paraId="71BD5877" w14:textId="77777777" w:rsidR="00771061" w:rsidRPr="008B0268" w:rsidRDefault="00771061" w:rsidP="00771061">
            <w:pPr>
              <w:rPr>
                <w:rFonts w:ascii="Arial" w:hAnsi="Arial" w:cs="Arial"/>
                <w:lang w:val="en-US"/>
              </w:rPr>
            </w:pPr>
            <w:r w:rsidRPr="008B0268">
              <w:rPr>
                <w:rFonts w:ascii="Arial" w:hAnsi="Arial" w:cs="Arial"/>
                <w:lang w:val="en-US"/>
              </w:rPr>
              <w:t>Classic latex condoms (silicone base), standard shape and color, with a smooth texture, medium wall thickness.</w:t>
            </w:r>
          </w:p>
          <w:p w14:paraId="07F7AF64" w14:textId="77777777" w:rsidR="00771061" w:rsidRPr="008B0268" w:rsidRDefault="00771061" w:rsidP="00771061">
            <w:pPr>
              <w:rPr>
                <w:rFonts w:ascii="Arial" w:hAnsi="Arial" w:cs="Arial"/>
                <w:lang w:val="en-US"/>
              </w:rPr>
            </w:pPr>
            <w:r w:rsidRPr="008B0268">
              <w:rPr>
                <w:rFonts w:ascii="Arial" w:hAnsi="Arial" w:cs="Arial"/>
                <w:lang w:val="en-US"/>
              </w:rPr>
              <w:t>Size and shape - classic, have a storage.</w:t>
            </w:r>
          </w:p>
          <w:p w14:paraId="44104101" w14:textId="77777777" w:rsidR="00771061" w:rsidRPr="008B0268" w:rsidRDefault="00771061" w:rsidP="00771061">
            <w:pPr>
              <w:rPr>
                <w:rFonts w:ascii="Arial" w:hAnsi="Arial" w:cs="Arial"/>
                <w:lang w:val="en-US"/>
              </w:rPr>
            </w:pPr>
            <w:r w:rsidRPr="008B0268">
              <w:rPr>
                <w:rFonts w:ascii="Arial" w:hAnsi="Arial" w:cs="Arial"/>
                <w:lang w:val="en-US"/>
              </w:rPr>
              <w:t>Texture - smooth, covered with silicone lubricant.</w:t>
            </w:r>
          </w:p>
          <w:p w14:paraId="3E9AAD9D" w14:textId="77777777" w:rsidR="00771061" w:rsidRPr="008B0268" w:rsidRDefault="00771061" w:rsidP="00771061">
            <w:pPr>
              <w:rPr>
                <w:rFonts w:ascii="Arial" w:hAnsi="Arial" w:cs="Arial"/>
                <w:lang w:val="en-US"/>
              </w:rPr>
            </w:pPr>
            <w:r w:rsidRPr="008B0268">
              <w:rPr>
                <w:rFonts w:ascii="Arial" w:hAnsi="Arial" w:cs="Arial"/>
                <w:lang w:val="en-US"/>
              </w:rPr>
              <w:t xml:space="preserve">pH not </w:t>
            </w:r>
            <w:r w:rsidRPr="008B0268">
              <w:rPr>
                <w:rFonts w:ascii="Arial" w:hAnsi="Arial" w:cs="Arial"/>
                <w:b/>
                <w:bCs/>
                <w:lang w:val="en-US"/>
              </w:rPr>
              <w:t>higher than 4.5.</w:t>
            </w:r>
          </w:p>
          <w:p w14:paraId="4F03293D" w14:textId="77777777" w:rsidR="00771061" w:rsidRPr="008B0268" w:rsidRDefault="00771061" w:rsidP="00771061">
            <w:pPr>
              <w:rPr>
                <w:rFonts w:ascii="Arial" w:hAnsi="Arial" w:cs="Arial"/>
                <w:lang w:val="en-US"/>
              </w:rPr>
            </w:pPr>
            <w:r w:rsidRPr="008B0268">
              <w:rPr>
                <w:rFonts w:ascii="Arial" w:hAnsi="Arial" w:cs="Arial"/>
                <w:lang w:val="en-US"/>
              </w:rPr>
              <w:t>Feature - packaging design and individual packaging. The design of individual condom packaging must include at least 20 different color designs.</w:t>
            </w:r>
          </w:p>
          <w:p w14:paraId="1AED9471" w14:textId="4751F4C2" w:rsidR="00771061" w:rsidRPr="008B0268" w:rsidRDefault="00771061" w:rsidP="00771061">
            <w:pPr>
              <w:jc w:val="center"/>
              <w:rPr>
                <w:rFonts w:ascii="Arial" w:hAnsi="Arial" w:cs="Arial"/>
                <w:b/>
                <w:bCs/>
                <w:kern w:val="32"/>
                <w:lang w:val="en-US"/>
              </w:rPr>
            </w:pPr>
            <w:r w:rsidRPr="008B0268">
              <w:rPr>
                <w:rFonts w:ascii="Arial" w:hAnsi="Arial" w:cs="Arial"/>
                <w:lang w:val="en-US"/>
              </w:rPr>
              <w:t>Expiration date: at least until July 2028.</w:t>
            </w:r>
          </w:p>
        </w:tc>
        <w:tc>
          <w:tcPr>
            <w:tcW w:w="5013" w:type="dxa"/>
          </w:tcPr>
          <w:p w14:paraId="27648061" w14:textId="45A51CD1" w:rsidR="00771061" w:rsidRPr="008B0268" w:rsidRDefault="008B0268" w:rsidP="008B1580">
            <w:pPr>
              <w:jc w:val="center"/>
              <w:rPr>
                <w:rFonts w:ascii="Arial" w:hAnsi="Arial" w:cs="Arial"/>
                <w:b/>
                <w:bCs/>
                <w:color w:val="0000FF"/>
                <w:kern w:val="32"/>
                <w:lang w:val="en-US"/>
              </w:rPr>
            </w:pPr>
            <w:r w:rsidRPr="008B0268">
              <w:rPr>
                <w:rFonts w:ascii="Arial" w:hAnsi="Arial" w:cs="Arial"/>
                <w:color w:val="0000FF"/>
                <w:kern w:val="32"/>
                <w:lang w:val="en-US"/>
              </w:rPr>
              <w:t>Write down the characteristics of the product you are offering.</w:t>
            </w:r>
          </w:p>
        </w:tc>
      </w:tr>
    </w:tbl>
    <w:p w14:paraId="43B8AFC5" w14:textId="77777777" w:rsidR="00771061" w:rsidRDefault="00771061" w:rsidP="00F35045">
      <w:pPr>
        <w:tabs>
          <w:tab w:val="left" w:pos="1155"/>
        </w:tabs>
        <w:spacing w:after="120" w:line="240" w:lineRule="auto"/>
        <w:rPr>
          <w:rFonts w:ascii="Arial" w:hAnsi="Arial" w:cs="Arial"/>
          <w:b/>
          <w:bCs/>
        </w:rPr>
      </w:pPr>
    </w:p>
    <w:p w14:paraId="7FDD862B" w14:textId="77777777" w:rsidR="008B0268" w:rsidRPr="00B93398" w:rsidRDefault="008B0268" w:rsidP="008B0268">
      <w:pPr>
        <w:tabs>
          <w:tab w:val="left" w:pos="1155"/>
        </w:tabs>
        <w:spacing w:after="120" w:line="240" w:lineRule="auto"/>
        <w:rPr>
          <w:rFonts w:ascii="Arial" w:hAnsi="Arial" w:cs="Arial"/>
        </w:rPr>
      </w:pPr>
      <w:r w:rsidRPr="00B93398">
        <w:rPr>
          <w:rFonts w:ascii="Arial" w:hAnsi="Arial" w:cs="Arial"/>
        </w:rPr>
        <w:t>Signed by me, ________________________________________________________,</w:t>
      </w:r>
    </w:p>
    <w:p w14:paraId="70711E52" w14:textId="77777777" w:rsidR="008B0268" w:rsidRPr="00B93398" w:rsidRDefault="008B0268" w:rsidP="008B0268">
      <w:pPr>
        <w:tabs>
          <w:tab w:val="left" w:pos="1155"/>
        </w:tabs>
        <w:spacing w:after="120" w:line="240" w:lineRule="auto"/>
        <w:rPr>
          <w:rFonts w:ascii="Arial" w:hAnsi="Arial" w:cs="Arial"/>
        </w:rPr>
      </w:pPr>
      <w:r w:rsidRPr="00B93398">
        <w:rPr>
          <w:rFonts w:ascii="Arial" w:hAnsi="Arial" w:cs="Arial"/>
        </w:rPr>
        <w:t>holding the position of____________________________________________________________(head of the enterprise)</w:t>
      </w:r>
    </w:p>
    <w:p w14:paraId="3EA535FC" w14:textId="77777777" w:rsidR="008B0268" w:rsidRPr="00B93398" w:rsidRDefault="008B0268" w:rsidP="008B0268">
      <w:pPr>
        <w:tabs>
          <w:tab w:val="left" w:pos="1155"/>
        </w:tabs>
        <w:spacing w:after="120" w:line="240" w:lineRule="auto"/>
        <w:rPr>
          <w:rFonts w:ascii="Arial" w:hAnsi="Arial" w:cs="Arial"/>
        </w:rPr>
      </w:pPr>
      <w:r w:rsidRPr="00B93398">
        <w:rPr>
          <w:rFonts w:ascii="Arial" w:hAnsi="Arial" w:cs="Arial"/>
        </w:rPr>
        <w:t>on behalf of the company __________________________________________________________</w:t>
      </w:r>
    </w:p>
    <w:p w14:paraId="6314EAAC" w14:textId="77777777" w:rsidR="008B0268" w:rsidRPr="00B93398" w:rsidRDefault="008B0268" w:rsidP="008B0268">
      <w:pPr>
        <w:tabs>
          <w:tab w:val="left" w:pos="1155"/>
        </w:tabs>
        <w:spacing w:after="120" w:line="240" w:lineRule="auto"/>
        <w:rPr>
          <w:rFonts w:ascii="Arial" w:hAnsi="Arial" w:cs="Arial"/>
        </w:rPr>
      </w:pPr>
      <w:r w:rsidRPr="00B93398">
        <w:rPr>
          <w:rFonts w:ascii="Arial" w:hAnsi="Arial" w:cs="Arial"/>
        </w:rPr>
        <w:t>_______ (date) _________________ (month) 20________ (year).</w:t>
      </w:r>
    </w:p>
    <w:p w14:paraId="5FC4116E" w14:textId="77777777" w:rsidR="008B0268" w:rsidRDefault="008B0268" w:rsidP="00F35045">
      <w:pPr>
        <w:tabs>
          <w:tab w:val="left" w:pos="1155"/>
        </w:tabs>
        <w:spacing w:after="120" w:line="240" w:lineRule="auto"/>
        <w:rPr>
          <w:rFonts w:ascii="Arial" w:hAnsi="Arial" w:cs="Arial"/>
          <w:b/>
          <w:bCs/>
        </w:rPr>
      </w:pPr>
    </w:p>
    <w:p w14:paraId="1FCF4CCA" w14:textId="77777777" w:rsidR="008B0268" w:rsidRDefault="008B0268" w:rsidP="00F35045">
      <w:pPr>
        <w:tabs>
          <w:tab w:val="left" w:pos="1155"/>
        </w:tabs>
        <w:spacing w:after="120" w:line="240" w:lineRule="auto"/>
        <w:rPr>
          <w:rFonts w:ascii="Arial" w:hAnsi="Arial" w:cs="Arial"/>
          <w:b/>
          <w:bCs/>
        </w:rPr>
      </w:pPr>
    </w:p>
    <w:p w14:paraId="16CB6751" w14:textId="77777777" w:rsidR="008B0268" w:rsidRDefault="008B0268" w:rsidP="00F35045">
      <w:pPr>
        <w:tabs>
          <w:tab w:val="left" w:pos="1155"/>
        </w:tabs>
        <w:spacing w:after="120" w:line="240" w:lineRule="auto"/>
        <w:rPr>
          <w:rFonts w:ascii="Arial" w:hAnsi="Arial" w:cs="Arial"/>
          <w:b/>
          <w:bCs/>
        </w:rPr>
      </w:pPr>
    </w:p>
    <w:p w14:paraId="0DD77FA9" w14:textId="77777777" w:rsidR="008B0268" w:rsidRDefault="008B0268" w:rsidP="00F35045">
      <w:pPr>
        <w:tabs>
          <w:tab w:val="left" w:pos="1155"/>
        </w:tabs>
        <w:spacing w:after="120" w:line="240" w:lineRule="auto"/>
        <w:rPr>
          <w:rFonts w:ascii="Arial" w:hAnsi="Arial" w:cs="Arial"/>
          <w:b/>
          <w:bCs/>
        </w:rPr>
      </w:pPr>
    </w:p>
    <w:p w14:paraId="56425163" w14:textId="77777777" w:rsidR="008B0268" w:rsidRDefault="008B0268" w:rsidP="00F35045">
      <w:pPr>
        <w:tabs>
          <w:tab w:val="left" w:pos="1155"/>
        </w:tabs>
        <w:spacing w:after="120" w:line="240" w:lineRule="auto"/>
        <w:rPr>
          <w:rFonts w:ascii="Arial" w:hAnsi="Arial" w:cs="Arial"/>
          <w:b/>
          <w:bCs/>
        </w:rPr>
      </w:pPr>
    </w:p>
    <w:p w14:paraId="31ADBE81" w14:textId="77777777" w:rsidR="008B0268" w:rsidRDefault="008B0268" w:rsidP="00F35045">
      <w:pPr>
        <w:tabs>
          <w:tab w:val="left" w:pos="1155"/>
        </w:tabs>
        <w:spacing w:after="120" w:line="240" w:lineRule="auto"/>
        <w:rPr>
          <w:rFonts w:ascii="Arial" w:hAnsi="Arial" w:cs="Arial"/>
          <w:b/>
          <w:bCs/>
        </w:rPr>
      </w:pPr>
    </w:p>
    <w:p w14:paraId="45BE6AAA" w14:textId="77777777" w:rsidR="008B0268" w:rsidRDefault="008B0268" w:rsidP="00F35045">
      <w:pPr>
        <w:tabs>
          <w:tab w:val="left" w:pos="1155"/>
        </w:tabs>
        <w:spacing w:after="120" w:line="240" w:lineRule="auto"/>
        <w:rPr>
          <w:rFonts w:ascii="Arial" w:hAnsi="Arial" w:cs="Arial"/>
          <w:b/>
          <w:bCs/>
        </w:rPr>
      </w:pPr>
    </w:p>
    <w:p w14:paraId="17138A03" w14:textId="77777777" w:rsidR="008B0268" w:rsidRDefault="008B0268" w:rsidP="00F35045">
      <w:pPr>
        <w:tabs>
          <w:tab w:val="left" w:pos="1155"/>
        </w:tabs>
        <w:spacing w:after="120" w:line="240" w:lineRule="auto"/>
        <w:rPr>
          <w:rFonts w:ascii="Arial" w:hAnsi="Arial" w:cs="Arial"/>
          <w:b/>
          <w:bCs/>
        </w:rPr>
      </w:pPr>
    </w:p>
    <w:p w14:paraId="3511F314" w14:textId="7E404EC0" w:rsidR="008B0268" w:rsidRDefault="008B0268" w:rsidP="008B0268">
      <w:pPr>
        <w:tabs>
          <w:tab w:val="left" w:pos="1155"/>
        </w:tabs>
        <w:spacing w:after="120" w:line="240" w:lineRule="auto"/>
        <w:rPr>
          <w:rFonts w:ascii="Arial" w:hAnsi="Arial" w:cs="Arial"/>
          <w:b/>
          <w:bCs/>
        </w:rPr>
      </w:pPr>
      <w:r w:rsidRPr="00B93398">
        <w:rPr>
          <w:rFonts w:ascii="Arial" w:hAnsi="Arial" w:cs="Arial"/>
          <w:b/>
          <w:bCs/>
        </w:rPr>
        <w:lastRenderedPageBreak/>
        <w:t xml:space="preserve">Appendix No. </w:t>
      </w:r>
      <w:r>
        <w:rPr>
          <w:rFonts w:ascii="Arial" w:hAnsi="Arial" w:cs="Arial"/>
          <w:b/>
          <w:bCs/>
        </w:rPr>
        <w:t>3</w:t>
      </w:r>
      <w:r w:rsidRPr="00B93398">
        <w:rPr>
          <w:rFonts w:ascii="Arial" w:hAnsi="Arial" w:cs="Arial"/>
          <w:b/>
          <w:bCs/>
        </w:rPr>
        <w:t xml:space="preserve"> to the specification for the purchase of lubricants and condoms </w:t>
      </w:r>
      <w:r w:rsidRPr="00B93398">
        <w:rPr>
          <w:rFonts w:ascii="Arial" w:hAnsi="Arial" w:cs="Arial"/>
          <w:b/>
          <w:bCs/>
          <w:lang w:val="uk-UA"/>
        </w:rPr>
        <w:t>№</w:t>
      </w:r>
      <w:r w:rsidRPr="00B93398">
        <w:rPr>
          <w:rFonts w:ascii="Arial" w:hAnsi="Arial" w:cs="Arial"/>
          <w:b/>
          <w:bCs/>
        </w:rPr>
        <w:t>Lubr-Cond-CISU-06-26</w:t>
      </w:r>
    </w:p>
    <w:p w14:paraId="66B7D276" w14:textId="77777777" w:rsidR="008B0268" w:rsidRPr="00B93398" w:rsidRDefault="008B0268" w:rsidP="00F35045">
      <w:pPr>
        <w:tabs>
          <w:tab w:val="left" w:pos="1155"/>
        </w:tabs>
        <w:spacing w:after="120" w:line="240" w:lineRule="auto"/>
        <w:rPr>
          <w:rFonts w:ascii="Arial" w:hAnsi="Arial" w:cs="Arial"/>
          <w:b/>
          <w:bCs/>
        </w:rPr>
      </w:pPr>
    </w:p>
    <w:p w14:paraId="1581167A" w14:textId="77777777" w:rsidR="00F35045" w:rsidRPr="00B93398" w:rsidRDefault="00F35045" w:rsidP="001524E5">
      <w:pPr>
        <w:tabs>
          <w:tab w:val="left" w:pos="1155"/>
        </w:tabs>
        <w:spacing w:after="120" w:line="240" w:lineRule="auto"/>
        <w:jc w:val="center"/>
        <w:rPr>
          <w:rFonts w:ascii="Arial" w:hAnsi="Arial" w:cs="Arial"/>
        </w:rPr>
      </w:pPr>
      <w:r w:rsidRPr="00B93398">
        <w:rPr>
          <w:rFonts w:ascii="Arial" w:hAnsi="Arial" w:cs="Arial"/>
        </w:rPr>
        <w:t>Price offer for goods</w:t>
      </w:r>
    </w:p>
    <w:p w14:paraId="14481466"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Each participant is invited to form their price offers in the form of the table below.</w:t>
      </w:r>
    </w:p>
    <w:p w14:paraId="2C434ADF"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When filling out the table, please pay attention to the following:</w:t>
      </w:r>
    </w:p>
    <w:p w14:paraId="2C9C213C"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1. The price for the products is provided on the terms of delivery in accordance with the requirements of clause 4 of the specification.</w:t>
      </w:r>
    </w:p>
    <w:p w14:paraId="7CB3B490"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2. The price of the Goods must include the cost of the products themselves, packaging/container, labeling and delivery.</w:t>
      </w:r>
    </w:p>
    <w:p w14:paraId="1522FA3E"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3. The price is provided:</w:t>
      </w:r>
    </w:p>
    <w:p w14:paraId="79E6CECC"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 Prices must be indicated in US dollars</w:t>
      </w:r>
    </w:p>
    <w:p w14:paraId="34A8D3FA" w14:textId="269863BE" w:rsidR="00106822" w:rsidRPr="00B93398" w:rsidRDefault="00F35045" w:rsidP="00F35045">
      <w:pPr>
        <w:tabs>
          <w:tab w:val="left" w:pos="1155"/>
        </w:tabs>
        <w:spacing w:after="120" w:line="240" w:lineRule="auto"/>
        <w:rPr>
          <w:rFonts w:ascii="Arial" w:hAnsi="Arial" w:cs="Arial"/>
        </w:rPr>
      </w:pPr>
      <w:r w:rsidRPr="00B93398">
        <w:rPr>
          <w:rFonts w:ascii="Arial" w:hAnsi="Arial" w:cs="Arial"/>
        </w:rPr>
        <w:t>4. Payments will be made in Ukrainian hryvnias converted at the NBU exchange rate on the date of each invoice.</w:t>
      </w:r>
    </w:p>
    <w:p w14:paraId="45700819" w14:textId="77777777" w:rsidR="00F35045" w:rsidRPr="00B93398" w:rsidRDefault="00F35045" w:rsidP="00F35045">
      <w:pPr>
        <w:tabs>
          <w:tab w:val="left" w:pos="1155"/>
        </w:tabs>
        <w:spacing w:after="120" w:line="240" w:lineRule="auto"/>
        <w:rPr>
          <w:rFonts w:ascii="Arial" w:hAnsi="Arial" w:cs="Arial"/>
        </w:rPr>
      </w:pPr>
    </w:p>
    <w:tbl>
      <w:tblPr>
        <w:tblStyle w:val="TableNormal"/>
        <w:tblW w:w="1055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3"/>
        <w:gridCol w:w="1814"/>
        <w:gridCol w:w="1985"/>
        <w:gridCol w:w="1134"/>
        <w:gridCol w:w="992"/>
        <w:gridCol w:w="1134"/>
        <w:gridCol w:w="1559"/>
        <w:gridCol w:w="1453"/>
      </w:tblGrid>
      <w:tr w:rsidR="00F35045" w:rsidRPr="00B93398" w14:paraId="5A1FD770" w14:textId="77777777" w:rsidTr="00A6320A">
        <w:trPr>
          <w:trHeight w:val="1455"/>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A32951" w14:textId="428EBA52" w:rsidR="00F35045" w:rsidRPr="00B93398" w:rsidRDefault="006461E4" w:rsidP="00A6320A">
            <w:pPr>
              <w:widowControl w:val="0"/>
              <w:tabs>
                <w:tab w:val="left" w:pos="180"/>
              </w:tabs>
              <w:rPr>
                <w:rFonts w:ascii="Arial" w:hAnsi="Arial" w:cs="Arial"/>
                <w:lang w:val="en-US"/>
              </w:rPr>
            </w:pPr>
            <w:r w:rsidRPr="00B93398">
              <w:rPr>
                <w:rFonts w:ascii="Arial" w:hAnsi="Arial" w:cs="Arial"/>
                <w:b/>
                <w:bCs/>
                <w:lang w:val="en-US"/>
              </w:rPr>
              <w:t>Lot</w:t>
            </w:r>
            <w:r w:rsidR="00F35045" w:rsidRPr="00B93398">
              <w:rPr>
                <w:rFonts w:ascii="Arial" w:hAnsi="Arial" w:cs="Arial"/>
                <w:b/>
                <w:bCs/>
                <w:lang w:val="en-US"/>
              </w:rPr>
              <w:t>№</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74DC6C" w14:textId="5F7D4A63"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Position name</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38E676" w14:textId="15FA5258"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Trademark, article number, country of origin</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EE24CA" w14:textId="34D721EE"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Quantity to purchase, pcs.</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06572F" w14:textId="4FC5F0F1"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Price,</w:t>
            </w:r>
            <w:r w:rsidR="00F35045" w:rsidRPr="00B93398">
              <w:rPr>
                <w:rFonts w:ascii="Arial" w:hAnsi="Arial" w:cs="Arial"/>
                <w:b/>
                <w:bCs/>
                <w:lang w:val="en-US"/>
              </w:rPr>
              <w:t xml:space="preserve"> $. </w:t>
            </w:r>
            <w:r w:rsidRPr="00B93398">
              <w:rPr>
                <w:rFonts w:ascii="Arial" w:hAnsi="Arial" w:cs="Arial"/>
                <w:b/>
                <w:bCs/>
                <w:lang w:val="en-US"/>
              </w:rPr>
              <w:t>With VAT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518318" w14:textId="77777777" w:rsidR="006461E4" w:rsidRPr="00B93398" w:rsidRDefault="006461E4" w:rsidP="006461E4">
            <w:pPr>
              <w:widowControl w:val="0"/>
              <w:tabs>
                <w:tab w:val="left" w:pos="180"/>
              </w:tabs>
              <w:jc w:val="center"/>
              <w:rPr>
                <w:rFonts w:ascii="Arial" w:hAnsi="Arial" w:cs="Arial"/>
                <w:b/>
                <w:bCs/>
                <w:lang w:val="en-US"/>
              </w:rPr>
            </w:pPr>
            <w:r w:rsidRPr="00B93398">
              <w:rPr>
                <w:rFonts w:ascii="Arial" w:hAnsi="Arial" w:cs="Arial"/>
                <w:b/>
                <w:bCs/>
                <w:lang w:val="en-US"/>
              </w:rPr>
              <w:t>Total,</w:t>
            </w:r>
          </w:p>
          <w:p w14:paraId="65144517" w14:textId="731EE5F7" w:rsidR="00F35045" w:rsidRPr="00B93398" w:rsidRDefault="006461E4" w:rsidP="006461E4">
            <w:pPr>
              <w:widowControl w:val="0"/>
              <w:tabs>
                <w:tab w:val="left" w:pos="180"/>
              </w:tabs>
              <w:jc w:val="center"/>
              <w:rPr>
                <w:rFonts w:ascii="Arial" w:hAnsi="Arial" w:cs="Arial"/>
                <w:b/>
                <w:bCs/>
                <w:lang w:val="en-US"/>
              </w:rPr>
            </w:pPr>
            <w:r w:rsidRPr="00B93398">
              <w:rPr>
                <w:rFonts w:ascii="Arial" w:hAnsi="Arial" w:cs="Arial"/>
                <w:b/>
                <w:bCs/>
                <w:lang w:val="en-US"/>
              </w:rPr>
              <w:t>$ incl. VAT</w:t>
            </w:r>
          </w:p>
        </w:tc>
        <w:tc>
          <w:tcPr>
            <w:tcW w:w="1559" w:type="dxa"/>
            <w:tcBorders>
              <w:top w:val="single" w:sz="4" w:space="0" w:color="000000"/>
              <w:left w:val="single" w:sz="4" w:space="0" w:color="000000"/>
              <w:bottom w:val="single" w:sz="4" w:space="0" w:color="000000"/>
              <w:right w:val="single" w:sz="4" w:space="0" w:color="000000"/>
            </w:tcBorders>
          </w:tcPr>
          <w:p w14:paraId="55AB6ECD" w14:textId="0BDB3354" w:rsidR="00F35045" w:rsidRPr="00B93398" w:rsidRDefault="006461E4" w:rsidP="00A6320A">
            <w:pPr>
              <w:rPr>
                <w:rFonts w:ascii="Arial" w:hAnsi="Arial" w:cs="Arial"/>
                <w:b/>
                <w:bCs/>
                <w:lang w:val="en-US"/>
              </w:rPr>
            </w:pPr>
            <w:r w:rsidRPr="00B93398">
              <w:rPr>
                <w:rFonts w:ascii="Arial" w:hAnsi="Arial" w:cs="Arial"/>
                <w:b/>
                <w:bCs/>
                <w:lang w:val="en-US"/>
              </w:rPr>
              <w:t>Expiration date. best before:</w:t>
            </w: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C69A72" w14:textId="0B7FE7D2"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Expected delivery time</w:t>
            </w:r>
          </w:p>
        </w:tc>
      </w:tr>
      <w:tr w:rsidR="00F35045" w:rsidRPr="00B93398" w14:paraId="182E8799" w14:textId="77777777" w:rsidTr="00A6320A">
        <w:trPr>
          <w:trHeight w:val="1936"/>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298BD3B" w14:textId="77777777" w:rsidR="00F35045" w:rsidRPr="00B93398" w:rsidRDefault="00F35045" w:rsidP="00A6320A">
            <w:pPr>
              <w:widowControl w:val="0"/>
              <w:tabs>
                <w:tab w:val="left" w:pos="180"/>
              </w:tabs>
              <w:rPr>
                <w:rFonts w:ascii="Arial" w:hAnsi="Arial" w:cs="Arial"/>
                <w:lang w:val="en-US"/>
              </w:rPr>
            </w:pPr>
            <w:r w:rsidRPr="00B93398">
              <w:rPr>
                <w:rFonts w:ascii="Arial" w:hAnsi="Arial" w:cs="Arial"/>
                <w:b/>
                <w:bCs/>
                <w:lang w:val="en-US"/>
              </w:rPr>
              <w:t>1</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A0363C" w14:textId="5D1D38B7" w:rsidR="00F35045" w:rsidRPr="00B93398" w:rsidRDefault="006461E4" w:rsidP="00A6320A">
            <w:pPr>
              <w:tabs>
                <w:tab w:val="left" w:pos="0"/>
              </w:tabs>
              <w:rPr>
                <w:rFonts w:ascii="Arial" w:hAnsi="Arial" w:cs="Arial"/>
                <w:lang w:val="en-US"/>
              </w:rPr>
            </w:pPr>
            <w:r w:rsidRPr="00B93398">
              <w:rPr>
                <w:rFonts w:ascii="Arial" w:hAnsi="Arial"/>
                <w:lang w:val="en-US"/>
              </w:rPr>
              <w:t>Lubricants, tube of 30 ml</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4D5F50"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4E266E"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p w14:paraId="4524FD70"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p w14:paraId="371B835C"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p w14:paraId="358B39D0" w14:textId="77777777" w:rsidR="00F35045" w:rsidRPr="00B93398" w:rsidRDefault="00F35045" w:rsidP="00A6320A">
            <w:pPr>
              <w:widowControl w:val="0"/>
              <w:jc w:val="center"/>
              <w:rPr>
                <w:rFonts w:ascii="Arial" w:hAnsi="Arial" w:cs="Arial"/>
                <w:lang w:val="en-US"/>
              </w:rPr>
            </w:pP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35AECA"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7F4722" w14:textId="77777777" w:rsidR="00F35045" w:rsidRPr="00B93398" w:rsidRDefault="00F35045" w:rsidP="00A6320A">
            <w:pPr>
              <w:rPr>
                <w:rFonts w:ascii="Arial" w:hAnsi="Arial" w:cs="Arial"/>
                <w:lang w:val="en-US"/>
              </w:rPr>
            </w:pPr>
          </w:p>
        </w:tc>
        <w:tc>
          <w:tcPr>
            <w:tcW w:w="1559" w:type="dxa"/>
            <w:tcBorders>
              <w:top w:val="single" w:sz="4" w:space="0" w:color="000000"/>
              <w:left w:val="single" w:sz="4" w:space="0" w:color="000000"/>
              <w:bottom w:val="single" w:sz="4" w:space="0" w:color="000000"/>
              <w:right w:val="single" w:sz="4" w:space="0" w:color="000000"/>
            </w:tcBorders>
          </w:tcPr>
          <w:p w14:paraId="3CD8D5B1" w14:textId="77777777" w:rsidR="00F35045" w:rsidRPr="00B93398" w:rsidRDefault="00F35045" w:rsidP="00A6320A">
            <w:pPr>
              <w:rPr>
                <w:rFonts w:ascii="Arial" w:hAnsi="Arial" w:cs="Arial"/>
                <w:lang w:val="en-US"/>
              </w:rPr>
            </w:pP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8AC82E" w14:textId="77777777" w:rsidR="00F35045" w:rsidRPr="00B93398" w:rsidRDefault="00F35045" w:rsidP="00A6320A">
            <w:pPr>
              <w:rPr>
                <w:rFonts w:ascii="Arial" w:hAnsi="Arial" w:cs="Arial"/>
                <w:lang w:val="en-US"/>
              </w:rPr>
            </w:pPr>
          </w:p>
        </w:tc>
      </w:tr>
      <w:tr w:rsidR="00F35045" w:rsidRPr="00B93398" w14:paraId="061C5D2F" w14:textId="77777777" w:rsidTr="00A6320A">
        <w:trPr>
          <w:trHeight w:val="1936"/>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14A7DD" w14:textId="77777777" w:rsidR="00F35045" w:rsidRPr="00B93398" w:rsidRDefault="00F35045" w:rsidP="00A6320A">
            <w:pPr>
              <w:widowControl w:val="0"/>
              <w:tabs>
                <w:tab w:val="left" w:pos="180"/>
              </w:tabs>
              <w:rPr>
                <w:rFonts w:ascii="Arial" w:hAnsi="Arial" w:cs="Arial"/>
                <w:b/>
                <w:bCs/>
                <w:lang w:val="en-US"/>
              </w:rPr>
            </w:pPr>
            <w:r w:rsidRPr="00B93398">
              <w:rPr>
                <w:rFonts w:ascii="Arial" w:hAnsi="Arial" w:cs="Arial"/>
                <w:b/>
                <w:bCs/>
                <w:lang w:val="en-US"/>
              </w:rPr>
              <w:t>2</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78945D" w14:textId="3ABA9D7A" w:rsidR="00F35045" w:rsidRPr="00B93398" w:rsidRDefault="006461E4" w:rsidP="00A6320A">
            <w:pPr>
              <w:tabs>
                <w:tab w:val="left" w:pos="0"/>
              </w:tabs>
              <w:rPr>
                <w:rFonts w:ascii="Arial" w:hAnsi="Arial"/>
                <w:lang w:val="en-US"/>
              </w:rPr>
            </w:pPr>
            <w:r w:rsidRPr="00B93398">
              <w:rPr>
                <w:rFonts w:ascii="Arial" w:hAnsi="Arial" w:cs="Arial"/>
                <w:lang w:val="en-US"/>
              </w:rPr>
              <w:t>Condoms</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E08DC6"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ABC48A"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9FB349"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ADA021" w14:textId="77777777" w:rsidR="00F35045" w:rsidRPr="00B93398" w:rsidRDefault="00F35045" w:rsidP="00A6320A">
            <w:pPr>
              <w:rPr>
                <w:rFonts w:ascii="Arial" w:hAnsi="Arial" w:cs="Arial"/>
                <w:lang w:val="en-US"/>
              </w:rPr>
            </w:pPr>
          </w:p>
        </w:tc>
        <w:tc>
          <w:tcPr>
            <w:tcW w:w="1559" w:type="dxa"/>
            <w:tcBorders>
              <w:top w:val="single" w:sz="4" w:space="0" w:color="000000"/>
              <w:left w:val="single" w:sz="4" w:space="0" w:color="000000"/>
              <w:bottom w:val="single" w:sz="4" w:space="0" w:color="000000"/>
              <w:right w:val="single" w:sz="4" w:space="0" w:color="000000"/>
            </w:tcBorders>
          </w:tcPr>
          <w:p w14:paraId="50E4FD0F" w14:textId="77777777" w:rsidR="00F35045" w:rsidRPr="00B93398" w:rsidRDefault="00F35045" w:rsidP="00A6320A">
            <w:pPr>
              <w:rPr>
                <w:rFonts w:ascii="Arial" w:hAnsi="Arial" w:cs="Arial"/>
                <w:lang w:val="en-US"/>
              </w:rPr>
            </w:pP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CD17F0" w14:textId="77777777" w:rsidR="00F35045" w:rsidRPr="00B93398" w:rsidRDefault="00F35045" w:rsidP="00A6320A">
            <w:pPr>
              <w:rPr>
                <w:rFonts w:ascii="Arial" w:hAnsi="Arial" w:cs="Arial"/>
                <w:lang w:val="en-US"/>
              </w:rPr>
            </w:pPr>
          </w:p>
        </w:tc>
      </w:tr>
    </w:tbl>
    <w:p w14:paraId="177E10DB" w14:textId="77777777" w:rsidR="006461E4" w:rsidRPr="00B93398" w:rsidRDefault="006461E4" w:rsidP="00F35045">
      <w:pPr>
        <w:tabs>
          <w:tab w:val="left" w:pos="1155"/>
        </w:tabs>
        <w:spacing w:after="120" w:line="240" w:lineRule="auto"/>
        <w:rPr>
          <w:rFonts w:ascii="Arial" w:hAnsi="Arial" w:cs="Arial"/>
        </w:rPr>
      </w:pPr>
    </w:p>
    <w:p w14:paraId="237E2D2F" w14:textId="24381B5A"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Payment terms: _______________________________ (specify)</w:t>
      </w:r>
    </w:p>
    <w:p w14:paraId="3A9824D0"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Signed by me, ________________________________________________________,</w:t>
      </w:r>
    </w:p>
    <w:p w14:paraId="79C91700"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holding the position of____________________________________________________________(head of the enterprise)</w:t>
      </w:r>
    </w:p>
    <w:p w14:paraId="32845A3B"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on behalf of the company __________________________________________________________</w:t>
      </w:r>
    </w:p>
    <w:p w14:paraId="18FEF6E9" w14:textId="1A864D65"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_______ (date) _________________ (month) 20________ (year).</w:t>
      </w:r>
    </w:p>
    <w:p w14:paraId="078C64C4" w14:textId="77777777" w:rsidR="00F35045" w:rsidRPr="00B93398" w:rsidRDefault="00F35045" w:rsidP="00F35045">
      <w:pPr>
        <w:tabs>
          <w:tab w:val="left" w:pos="1155"/>
        </w:tabs>
        <w:spacing w:after="120" w:line="240" w:lineRule="auto"/>
        <w:rPr>
          <w:rFonts w:ascii="Arial" w:hAnsi="Arial" w:cs="Arial"/>
        </w:rPr>
      </w:pPr>
    </w:p>
    <w:p w14:paraId="6646DD19" w14:textId="77777777" w:rsidR="00F35045" w:rsidRPr="00B93398" w:rsidRDefault="00F35045" w:rsidP="00F35045">
      <w:pPr>
        <w:tabs>
          <w:tab w:val="left" w:pos="1155"/>
        </w:tabs>
        <w:spacing w:after="120" w:line="240" w:lineRule="auto"/>
        <w:rPr>
          <w:rFonts w:ascii="Arial" w:hAnsi="Arial" w:cs="Arial"/>
        </w:rPr>
      </w:pPr>
    </w:p>
    <w:p w14:paraId="52E56852" w14:textId="77777777" w:rsidR="000F7165" w:rsidRPr="00B93398" w:rsidRDefault="000F7165" w:rsidP="00F35045">
      <w:pPr>
        <w:tabs>
          <w:tab w:val="left" w:pos="1155"/>
        </w:tabs>
        <w:spacing w:after="120" w:line="240" w:lineRule="auto"/>
        <w:rPr>
          <w:rFonts w:ascii="Arial" w:hAnsi="Arial" w:cs="Arial"/>
        </w:rPr>
      </w:pPr>
    </w:p>
    <w:p w14:paraId="3A177465" w14:textId="77777777" w:rsidR="000F7165" w:rsidRPr="00B93398" w:rsidRDefault="000F7165" w:rsidP="00F35045">
      <w:pPr>
        <w:tabs>
          <w:tab w:val="left" w:pos="1155"/>
        </w:tabs>
        <w:spacing w:after="120" w:line="240" w:lineRule="auto"/>
        <w:rPr>
          <w:rFonts w:ascii="Arial" w:hAnsi="Arial" w:cs="Arial"/>
        </w:rPr>
      </w:pPr>
    </w:p>
    <w:p w14:paraId="681DA4C5" w14:textId="54DDAF7B" w:rsidR="004332C3" w:rsidRPr="00B93398" w:rsidRDefault="008B0268" w:rsidP="000F7165">
      <w:pPr>
        <w:tabs>
          <w:tab w:val="left" w:pos="1155"/>
        </w:tabs>
        <w:spacing w:after="120" w:line="240" w:lineRule="auto"/>
        <w:jc w:val="center"/>
        <w:rPr>
          <w:rFonts w:ascii="Arial" w:hAnsi="Arial" w:cs="Arial"/>
          <w:b/>
          <w:bCs/>
        </w:rPr>
      </w:pPr>
      <w:r w:rsidRPr="00B93398">
        <w:rPr>
          <w:rFonts w:ascii="Arial" w:hAnsi="Arial" w:cs="Arial"/>
          <w:b/>
          <w:bCs/>
        </w:rPr>
        <w:lastRenderedPageBreak/>
        <w:t xml:space="preserve">Appendix No. </w:t>
      </w:r>
      <w:r>
        <w:rPr>
          <w:rFonts w:ascii="Arial" w:hAnsi="Arial" w:cs="Arial"/>
          <w:b/>
          <w:bCs/>
        </w:rPr>
        <w:t>4</w:t>
      </w:r>
      <w:r w:rsidR="004332C3" w:rsidRPr="00B93398">
        <w:rPr>
          <w:rFonts w:ascii="Arial" w:hAnsi="Arial" w:cs="Arial"/>
          <w:b/>
          <w:bCs/>
        </w:rPr>
        <w:t xml:space="preserve"> to the Specification for the purchase of lubricants and condoms</w:t>
      </w:r>
      <w:r w:rsidR="00004AA5" w:rsidRPr="00B93398">
        <w:rPr>
          <w:rFonts w:ascii="Arial" w:hAnsi="Arial" w:cs="Arial"/>
          <w:b/>
          <w:bCs/>
        </w:rPr>
        <w:t xml:space="preserve"> </w:t>
      </w:r>
      <w:r w:rsidR="00004AA5" w:rsidRPr="00B93398">
        <w:rPr>
          <w:rFonts w:ascii="Arial" w:hAnsi="Arial" w:cs="Arial"/>
          <w:b/>
          <w:bCs/>
          <w:lang w:val="uk-UA"/>
        </w:rPr>
        <w:t>№</w:t>
      </w:r>
      <w:r w:rsidR="00004AA5" w:rsidRPr="00B93398">
        <w:rPr>
          <w:rFonts w:ascii="Arial" w:hAnsi="Arial" w:cs="Arial"/>
          <w:b/>
          <w:bCs/>
        </w:rPr>
        <w:t>Lubr-Cond-CISU-06-26</w:t>
      </w:r>
    </w:p>
    <w:p w14:paraId="5EBAB7E1" w14:textId="544700E4" w:rsidR="004332C3" w:rsidRPr="00B93398" w:rsidRDefault="004332C3" w:rsidP="000F7165">
      <w:pPr>
        <w:tabs>
          <w:tab w:val="left" w:pos="1155"/>
        </w:tabs>
        <w:spacing w:after="120" w:line="240" w:lineRule="auto"/>
        <w:jc w:val="center"/>
        <w:rPr>
          <w:rFonts w:ascii="Arial" w:hAnsi="Arial" w:cs="Arial"/>
        </w:rPr>
      </w:pPr>
      <w:r w:rsidRPr="00B93398">
        <w:rPr>
          <w:rFonts w:ascii="Arial" w:hAnsi="Arial" w:cs="Arial"/>
        </w:rPr>
        <w:t>(participant - legal entity)</w:t>
      </w:r>
    </w:p>
    <w:p w14:paraId="6D6DA0E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Based on Article 650-1 of the Civil Code of Ukraine, by signing this form, the undersigned bidder (hereinafter referred to as the “Bidder”) confirms the following warranties and representations that are relevant for the conclusion of the agreement with International Charitable Fund “Alliance for Public Health” (hereinafter referred to as the “Alliance”).</w:t>
      </w:r>
    </w:p>
    <w:p w14:paraId="21C26A94"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1. Compliance with the Sanctions Regime</w:t>
      </w:r>
    </w:p>
    <w:p w14:paraId="3A7F6D2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 The Bidder guarantees that:</w:t>
      </w:r>
    </w:p>
    <w:p w14:paraId="458A8220"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1.1.1. it has strictly complied and will comply with the requirements of the laws of Ukraine and other regulatory acts of Ukraine regarding the legal regime of the temporarily occupied territories, in particular, it has not carried out and will not carry out its own statutory activities and has not cooperated and will not cooperate in any way with business entities, bodies or officials created/registered in the temporarily occupied territories of Ukraine;</w:t>
      </w:r>
    </w:p>
    <w:p w14:paraId="6DAED81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1.1.2. none of the Bidder's funds originate from the Russian Federation or the Republic of Belarus or have been received by it through banks or other financial institutions, the place of residence and/or registration of which are the specified states, the Bidder has no subsidiaries, branches, representative offices and/or other separate divisions in the territory of the specified states;</w:t>
      </w:r>
    </w:p>
    <w:p w14:paraId="67A5F693"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1.1.3. among the shareholders (members), ultimate beneficial owners and/or members of governing bodies and management of the Bidder there are no citizens of the Russian Federation or the Republic of Belarus and/or persons whose permanent residence (stay, registration) is in the specified states (hereinafter collectively referred to as “Prohibited Individuals”), the Bidder is not a shareholder (member) in other legal entities together with Prohibited Individuals and does not have any business relations with them;</w:t>
      </w:r>
    </w:p>
    <w:p w14:paraId="64F1530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1.1.4. among the shareholders (members) of the Bidder there are no legal entities whose place of residence and/or registration is in the Russian Federation or the Republic of Belarus or whose shareholders (members) with a share of 10% or more or ultimate beneficial owners are Prohibited Individuals (hereinafter collectively referred to as “Prohibited Legal Entities”), the Bidder is not a shareholder (member) in other legal entities together with such Prohibited Legal Entities and does not have any business relations with them, does not own securities of Prohibited Legal Entities;</w:t>
      </w:r>
    </w:p>
    <w:p w14:paraId="190ADD0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1.1.5. the Bidder, any of its ultimate beneficial owners, shareholders (members, founders), members of governing bodies, officers and employees, or any agent, affiliate or other person acting on behalf of the Bidder, the Bidder's goods (works, services) are not subject to any economic sanctions regime, and the Bidder complies with the applicable economic sanctions regimes, in particular, it is not affiliated with and does not enter into any relations with individuals or legal entities that are subject to such sanctions. 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
    <w:p w14:paraId="50CF2DB0"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2. Non-Admission of Prohibited Practices</w:t>
      </w:r>
    </w:p>
    <w:p w14:paraId="37189D58"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 The Bidder has not taken part and will not take part in any of the activities that are interpreted or may be interpreted in accordance with the Criminal Code of Ukraine, the Law of Ukraine “On Prevention </w:t>
      </w:r>
      <w:r w:rsidRPr="00B93398">
        <w:rPr>
          <w:rFonts w:ascii="Arial" w:eastAsia="Times New Roman" w:hAnsi="Arial" w:cs="Arial"/>
          <w:lang w:eastAsia="ru-RU"/>
        </w:rPr>
        <w:lastRenderedPageBreak/>
        <w:t>of Corruption” and other applicable legislation of Ukraine as illegal, as well as in committing or concealing of the following prohibited practices (hereinafter collectively referred to as the “Prohibited Practices”):</w:t>
      </w:r>
    </w:p>
    <w:p w14:paraId="4658FBBB"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2.1.1. </w:t>
      </w:r>
      <w:r w:rsidRPr="00B93398">
        <w:rPr>
          <w:rFonts w:ascii="Arial" w:eastAsia="Times New Roman" w:hAnsi="Arial" w:cs="Arial"/>
          <w:b/>
          <w:bCs/>
          <w:lang w:eastAsia="ru-RU"/>
        </w:rPr>
        <w:t>“Fraud”</w:t>
      </w:r>
      <w:r w:rsidRPr="00B93398">
        <w:rPr>
          <w:rFonts w:ascii="Arial" w:eastAsia="Times New Roman" w:hAnsi="Arial" w:cs="Arial"/>
          <w:lang w:eastAsia="ru-RU"/>
        </w:rPr>
        <w:t>, which means obtaining (or attempting to obtain) an unfair and/or illegal advantage or financial benefit by deception or concealment of facts;</w:t>
      </w:r>
    </w:p>
    <w:p w14:paraId="5EBE08B4" w14:textId="77777777" w:rsidR="004332C3" w:rsidRPr="00B93398" w:rsidRDefault="004332C3" w:rsidP="004332C3">
      <w:pPr>
        <w:pStyle w:val="ac"/>
        <w:rPr>
          <w:rFonts w:ascii="Arial" w:hAnsi="Arial" w:cs="Arial"/>
          <w:lang w:val="en-US"/>
        </w:rPr>
      </w:pPr>
      <w:r w:rsidRPr="00B93398">
        <w:rPr>
          <w:rFonts w:ascii="Arial" w:hAnsi="Arial" w:cs="Arial"/>
          <w:sz w:val="22"/>
          <w:szCs w:val="22"/>
          <w:lang w:val="en-US"/>
        </w:rPr>
        <w:t>2.1.2. «</w:t>
      </w:r>
      <w:r w:rsidRPr="00B93398">
        <w:rPr>
          <w:rFonts w:ascii="Arial" w:hAnsi="Arial" w:cs="Arial"/>
          <w:b/>
          <w:bCs/>
          <w:sz w:val="22"/>
          <w:szCs w:val="22"/>
          <w:lang w:val="en-US"/>
        </w:rPr>
        <w:t>Coercive Practice»</w:t>
      </w:r>
      <w:r w:rsidRPr="00B93398">
        <w:rPr>
          <w:rFonts w:ascii="Arial" w:hAnsi="Arial" w:cs="Arial"/>
          <w:sz w:val="22"/>
          <w:szCs w:val="22"/>
          <w:lang w:val="en-US"/>
        </w:rPr>
        <w:t>, which means</w:t>
      </w:r>
      <w:r w:rsidRPr="00B93398">
        <w:rPr>
          <w:rFonts w:ascii="Arial" w:hAnsi="Arial" w:cs="Arial"/>
          <w:b/>
          <w:bCs/>
          <w:sz w:val="22"/>
          <w:szCs w:val="22"/>
          <w:lang w:val="en-US"/>
        </w:rPr>
        <w:t xml:space="preserve"> </w:t>
      </w:r>
      <w:r w:rsidRPr="00B93398">
        <w:rPr>
          <w:rFonts w:ascii="Arial" w:hAnsi="Arial" w:cs="Arial"/>
          <w:sz w:val="22"/>
          <w:szCs w:val="22"/>
          <w:lang w:val="en-US"/>
        </w:rPr>
        <w:t xml:space="preserve">impairing or harming, or threatening to impair or harm, directly or indirectly, any party or the property of the party to influence improperly the actions of a party. For avoidance of doubt, this includes without limitation reputational or other impairment or harm, as well as physical harm; </w:t>
      </w:r>
    </w:p>
    <w:p w14:paraId="3B60BE1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2.1.3. </w:t>
      </w:r>
      <w:r w:rsidRPr="00B93398">
        <w:rPr>
          <w:rFonts w:ascii="Arial" w:eastAsia="Times New Roman" w:hAnsi="Arial" w:cs="Arial"/>
          <w:b/>
          <w:bCs/>
          <w:lang w:eastAsia="ru-RU"/>
        </w:rPr>
        <w:t>“Corrupt Practice”</w:t>
      </w:r>
      <w:r w:rsidRPr="00B93398">
        <w:rPr>
          <w:rFonts w:ascii="Arial" w:eastAsia="Times New Roman" w:hAnsi="Arial" w:cs="Arial"/>
          <w:lang w:eastAsia="ru-RU"/>
        </w:rPr>
        <w:t>, which means accepting a promise/offer, receiving or demanding for oneself or others, as well as promising/offering, providing a person or, at his/her request, other individuals or legal entities with any benefit for the purpose of improper use/influence on the use of official powers and related opportunities;</w:t>
      </w:r>
    </w:p>
    <w:p w14:paraId="0968D33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2.1.4. </w:t>
      </w:r>
      <w:r w:rsidRPr="00B93398">
        <w:rPr>
          <w:rFonts w:ascii="Arial" w:eastAsia="Times New Roman" w:hAnsi="Arial" w:cs="Arial"/>
          <w:b/>
          <w:bCs/>
          <w:lang w:eastAsia="ru-RU"/>
        </w:rPr>
        <w:t>“Collusion”</w:t>
      </w:r>
      <w:r w:rsidRPr="00B93398">
        <w:rPr>
          <w:rFonts w:ascii="Arial" w:eastAsia="Times New Roman" w:hAnsi="Arial" w:cs="Arial"/>
          <w:lang w:eastAsia="ru-RU"/>
        </w:rPr>
        <w:t xml:space="preserve">, which means an </w:t>
      </w:r>
      <w:r w:rsidRPr="00B93398">
        <w:rPr>
          <w:rFonts w:ascii="Arial" w:hAnsi="Arial" w:cs="Arial"/>
        </w:rPr>
        <w:t>arrangement between two or more parties designed to achieve an improper purpose, including to influence improperly the actions of another party</w:t>
      </w:r>
      <w:r w:rsidRPr="00B93398">
        <w:rPr>
          <w:rFonts w:ascii="Arial" w:eastAsia="Times New Roman" w:hAnsi="Arial" w:cs="Arial"/>
          <w:lang w:eastAsia="ru-RU"/>
        </w:rPr>
        <w:t>;</w:t>
      </w:r>
    </w:p>
    <w:p w14:paraId="157AD50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2.1.5. </w:t>
      </w:r>
      <w:r w:rsidRPr="00B93398">
        <w:rPr>
          <w:rFonts w:ascii="Arial" w:eastAsia="Times New Roman" w:hAnsi="Arial" w:cs="Arial"/>
          <w:b/>
          <w:bCs/>
          <w:lang w:eastAsia="ru-RU"/>
        </w:rPr>
        <w:t>“Abusive Practice”</w:t>
      </w:r>
      <w:r w:rsidRPr="00B93398">
        <w:rPr>
          <w:rFonts w:ascii="Arial" w:eastAsia="Times New Roman" w:hAnsi="Arial" w:cs="Arial"/>
          <w:lang w:eastAsia="ru-RU"/>
        </w:rPr>
        <w:t xml:space="preserve">, which includes </w:t>
      </w:r>
      <w:r w:rsidRPr="00B93398">
        <w:rPr>
          <w:rFonts w:ascii="Arial" w:hAnsi="Arial" w:cs="Arial"/>
        </w:rPr>
        <w:t>the theft, misappropriation, embezzlement, waste or improper use of property, either committed intentionally or through reckless disregard</w:t>
      </w:r>
      <w:r w:rsidRPr="00B93398">
        <w:rPr>
          <w:rFonts w:ascii="Arial" w:eastAsia="Times New Roman" w:hAnsi="Arial" w:cs="Arial"/>
          <w:lang w:eastAsia="ru-RU"/>
        </w:rPr>
        <w:t>;</w:t>
      </w:r>
    </w:p>
    <w:p w14:paraId="244BE376" w14:textId="77777777" w:rsidR="004332C3" w:rsidRPr="00B93398" w:rsidRDefault="004332C3" w:rsidP="004332C3">
      <w:pPr>
        <w:spacing w:before="100" w:beforeAutospacing="1" w:after="100" w:afterAutospacing="1"/>
        <w:jc w:val="both"/>
        <w:rPr>
          <w:rFonts w:ascii="Georgia" w:hAnsi="Georgia"/>
        </w:rPr>
      </w:pPr>
      <w:r w:rsidRPr="00B93398">
        <w:rPr>
          <w:rFonts w:ascii="Arial" w:eastAsia="Times New Roman" w:hAnsi="Arial" w:cs="Arial"/>
          <w:lang w:eastAsia="ru-RU"/>
        </w:rPr>
        <w:t xml:space="preserve">2.1.6. </w:t>
      </w:r>
      <w:r w:rsidRPr="00B93398">
        <w:rPr>
          <w:rFonts w:ascii="Arial" w:eastAsia="Times New Roman" w:hAnsi="Arial" w:cs="Arial"/>
          <w:b/>
          <w:bCs/>
          <w:lang w:eastAsia="ru-RU"/>
        </w:rPr>
        <w:t>“Obstruction”</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deliberately destroying, falsifying, altering or concealing evidence material to an inquiry into allegations of the Prohibited Practices,</w:t>
      </w:r>
      <w:r w:rsidRPr="00B93398">
        <w:rPr>
          <w:rFonts w:ascii="Arial" w:hAnsi="Arial" w:cs="Arial"/>
          <w:position w:val="6"/>
          <w:sz w:val="14"/>
          <w:szCs w:val="14"/>
        </w:rPr>
        <w:t xml:space="preserve"> </w:t>
      </w:r>
      <w:r w:rsidRPr="00B93398">
        <w:rPr>
          <w:rFonts w:ascii="Arial" w:hAnsi="Arial" w:cs="Arial"/>
        </w:rPr>
        <w:t>or making false statements in order to materially impede such inquiry; (ii) threatening, harassing or intimidating any party to prevent it from disclosing, or as retaliation for disclosing, its knowledge of matters relevant to the inquiry or from pursuing the inquiry; (iii) engaging in acts which impede the exercise of the client’s access rights under any agreement; or (iv) failing to comply with the statutory or contractual duty to report the Prohibited Practices in a timely manner;</w:t>
      </w:r>
      <w:r w:rsidRPr="00B93398">
        <w:rPr>
          <w:rFonts w:ascii="Arial" w:eastAsia="Times New Roman" w:hAnsi="Arial" w:cs="Arial"/>
          <w:lang w:eastAsia="ru-RU"/>
        </w:rPr>
        <w:t xml:space="preserve"> </w:t>
      </w:r>
    </w:p>
    <w:p w14:paraId="0E61DEE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2.1.7. </w:t>
      </w:r>
      <w:r w:rsidRPr="00B93398">
        <w:rPr>
          <w:rFonts w:ascii="Arial" w:eastAsia="Times New Roman" w:hAnsi="Arial" w:cs="Arial"/>
          <w:b/>
          <w:bCs/>
          <w:lang w:eastAsia="ru-RU"/>
        </w:rPr>
        <w:t>“Retaliation”</w:t>
      </w:r>
      <w:r w:rsidRPr="00B93398">
        <w:rPr>
          <w:rFonts w:ascii="Arial" w:eastAsia="Times New Roman" w:hAnsi="Arial" w:cs="Arial"/>
          <w:lang w:eastAsia="ru-RU"/>
        </w:rPr>
        <w:t xml:space="preserve">, which means </w:t>
      </w:r>
      <w:r w:rsidRPr="00B93398">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B93398">
        <w:rPr>
          <w:rFonts w:ascii="Arial" w:eastAsia="Times New Roman" w:hAnsi="Arial" w:cs="Arial"/>
          <w:lang w:eastAsia="ru-RU"/>
        </w:rPr>
        <w:t>;</w:t>
      </w:r>
    </w:p>
    <w:p w14:paraId="5BB08D1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2.1.8. </w:t>
      </w:r>
      <w:r w:rsidRPr="00B93398">
        <w:rPr>
          <w:rFonts w:ascii="Arial" w:eastAsia="Times New Roman" w:hAnsi="Arial" w:cs="Arial"/>
          <w:b/>
          <w:bCs/>
          <w:lang w:eastAsia="ru-RU"/>
        </w:rPr>
        <w:t>“Money laundering”</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the conversion or transfer of property, directly or indirectly, knowing that such property</w:t>
      </w:r>
      <w:r w:rsidRPr="00B93398">
        <w:rPr>
          <w:rFonts w:ascii="Arial" w:hAnsi="Arial" w:cs="Arial"/>
          <w:position w:val="6"/>
          <w:sz w:val="14"/>
          <w:szCs w:val="14"/>
        </w:rPr>
        <w:t xml:space="preserve"> </w:t>
      </w:r>
      <w:r w:rsidRPr="00B93398">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B93398">
        <w:rPr>
          <w:rFonts w:ascii="Arial" w:eastAsia="Times New Roman" w:hAnsi="Arial" w:cs="Arial"/>
          <w:lang w:eastAsia="ru-RU"/>
        </w:rPr>
        <w:t>;</w:t>
      </w:r>
    </w:p>
    <w:p w14:paraId="1F20C6E1"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2.1.9. </w:t>
      </w:r>
      <w:r w:rsidRPr="00B93398">
        <w:rPr>
          <w:rFonts w:ascii="Arial" w:eastAsia="Times New Roman" w:hAnsi="Arial" w:cs="Arial"/>
          <w:b/>
          <w:bCs/>
          <w:lang w:eastAsia="ru-RU"/>
        </w:rPr>
        <w:t>“Financing of Terrorism”</w:t>
      </w:r>
      <w:r w:rsidRPr="00B93398">
        <w:rPr>
          <w:rFonts w:ascii="Arial" w:eastAsia="Times New Roman" w:hAnsi="Arial" w:cs="Arial"/>
          <w:lang w:eastAsia="ru-RU"/>
        </w:rPr>
        <w:t xml:space="preserve">, which means </w:t>
      </w:r>
      <w:r w:rsidRPr="00B93398">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B93398">
        <w:rPr>
          <w:rFonts w:ascii="Arial" w:eastAsia="Times New Roman" w:hAnsi="Arial" w:cs="Arial"/>
          <w:lang w:eastAsia="ru-RU"/>
        </w:rPr>
        <w:t>, in particular:</w:t>
      </w:r>
    </w:p>
    <w:p w14:paraId="477A6953"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any purpose by an individual terrorist or a terrorist group (organization);</w:t>
      </w:r>
    </w:p>
    <w:p w14:paraId="3E2768D9"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
    <w:p w14:paraId="08EE228E"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3. Safeguarding Commitments</w:t>
      </w:r>
    </w:p>
    <w:p w14:paraId="32B04D4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lastRenderedPageBreak/>
        <w:t>3.1. The Bidder represents and warrants that it adheres to a policy of absolute intolerance (zero tolerance) to any form of discrimination and manifestations of exploitation, violence, bullying or harassment towards any person, in particular, represents and warrants that it:</w:t>
      </w:r>
    </w:p>
    <w:p w14:paraId="309125EF"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3.1.1. does not engage in activities that are incompatible with the rights set forth in the UN Convention on the Rights of the Child, and that it adheres to a policy of zero tolerance for any manifestations of child abuse in its work. The Bidder certifies that in case of winning the bidding within the framework of the performance of the agreement concluded as a result of the bidding, which will involve contact of the Bidder, employees or other representatives of the Bidder with children, it is ready to comply with the Alliance's Child Protection Policy at </w:t>
      </w:r>
      <w:hyperlink r:id="rId9"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its employees and subcontractors and its employees’ and subcontractors’ compliance with this Policy;</w:t>
      </w:r>
    </w:p>
    <w:p w14:paraId="4B6921CF"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3.1.2. adheres to a policy of zero tolerance for any manifestations of sexual exploitation, abuse and harassment (hereinafter referred to as “SEAH”) against any person. The Bidder certifies that in case of winning the bidding within the framework of the performance of the agreement concluded as a result of the bidding, which will involve contact of the Bidder, employees or other representatives of the Bidder with individuals who are beneficiaries of the Alliance's programs and projects, including representatives of the communities with which the Alliance works, it is ready to comply with the Alliance's Protection from SEAH Policy which is posted on the Alliance's website at </w:t>
      </w:r>
      <w:hyperlink r:id="rId10"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its employees and subcontractors and its employees’ and subcontractors’ compliance with this Policy.</w:t>
      </w:r>
    </w:p>
    <w:p w14:paraId="1B42CFD4"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4. Conflict of Interest</w:t>
      </w:r>
    </w:p>
    <w:p w14:paraId="6D2BB26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The Bidder certifies that it has no conflict of interest regarding the bidding, while “conflict of interest” means a situation in which the Bidder or persons related/affiliated to it has/have interests (financial, organizational, personal, reputational or other) that may complicate the performance of its obligations under the agreement which may be concluded as a result of the bidding in an objective, independent and professional manner, or a situation in which it is reasonable to foresee the emergence of such an interest. </w:t>
      </w:r>
    </w:p>
    <w:p w14:paraId="4067468C" w14:textId="77777777" w:rsidR="004332C3" w:rsidRPr="00B93398" w:rsidRDefault="004332C3" w:rsidP="004332C3">
      <w:pPr>
        <w:spacing w:before="100" w:beforeAutospacing="1" w:after="100" w:afterAutospacing="1"/>
        <w:jc w:val="center"/>
        <w:rPr>
          <w:rFonts w:ascii="Arial" w:eastAsia="Times New Roman" w:hAnsi="Arial" w:cs="Arial"/>
          <w:b/>
          <w:bCs/>
          <w:lang w:eastAsia="ru-RU"/>
        </w:rPr>
      </w:pPr>
      <w:r w:rsidRPr="00B93398">
        <w:rPr>
          <w:rFonts w:ascii="Arial" w:eastAsia="Times New Roman" w:hAnsi="Arial" w:cs="Arial"/>
          <w:b/>
          <w:bCs/>
          <w:lang w:eastAsia="ru-RU"/>
        </w:rPr>
        <w:t>List of Ultimate Beneficiary Owners of the Bidder</w:t>
      </w:r>
    </w:p>
    <w:tbl>
      <w:tblPr>
        <w:tblStyle w:val="ad"/>
        <w:tblW w:w="0" w:type="auto"/>
        <w:tblLook w:val="04A0" w:firstRow="1" w:lastRow="0" w:firstColumn="1" w:lastColumn="0" w:noHBand="0" w:noVBand="1"/>
      </w:tblPr>
      <w:tblGrid>
        <w:gridCol w:w="2395"/>
        <w:gridCol w:w="1793"/>
        <w:gridCol w:w="1706"/>
        <w:gridCol w:w="1703"/>
        <w:gridCol w:w="2428"/>
      </w:tblGrid>
      <w:tr w:rsidR="004332C3" w:rsidRPr="00B93398" w14:paraId="3FDFCB7B" w14:textId="77777777" w:rsidTr="00A6320A">
        <w:tc>
          <w:tcPr>
            <w:tcW w:w="1867" w:type="dxa"/>
          </w:tcPr>
          <w:p w14:paraId="550A46E5"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Name of the organization/individual</w:t>
            </w:r>
          </w:p>
        </w:tc>
        <w:tc>
          <w:tcPr>
            <w:tcW w:w="1868" w:type="dxa"/>
          </w:tcPr>
          <w:p w14:paraId="064E9776"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Registration code/passport details</w:t>
            </w:r>
          </w:p>
        </w:tc>
        <w:tc>
          <w:tcPr>
            <w:tcW w:w="1868" w:type="dxa"/>
          </w:tcPr>
          <w:p w14:paraId="10153C4C"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Registered address</w:t>
            </w:r>
          </w:p>
        </w:tc>
        <w:tc>
          <w:tcPr>
            <w:tcW w:w="1868" w:type="dxa"/>
          </w:tcPr>
          <w:p w14:paraId="19B6EC74"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Nationality</w:t>
            </w:r>
          </w:p>
        </w:tc>
        <w:tc>
          <w:tcPr>
            <w:tcW w:w="1868" w:type="dxa"/>
          </w:tcPr>
          <w:p w14:paraId="1999E480"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Organization/individual being/not being on sanction lists of the USA, EU, Ukraine</w:t>
            </w:r>
          </w:p>
        </w:tc>
      </w:tr>
      <w:tr w:rsidR="004332C3" w:rsidRPr="00B93398" w14:paraId="59F2C3E1" w14:textId="77777777" w:rsidTr="00A6320A">
        <w:tc>
          <w:tcPr>
            <w:tcW w:w="1867" w:type="dxa"/>
          </w:tcPr>
          <w:p w14:paraId="078E0461"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6E4AB6C8"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435303AD"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62C0E8C6"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1DAEE779"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r w:rsidR="004332C3" w:rsidRPr="00B93398" w14:paraId="3C478A31" w14:textId="77777777" w:rsidTr="00A6320A">
        <w:tc>
          <w:tcPr>
            <w:tcW w:w="1867" w:type="dxa"/>
          </w:tcPr>
          <w:p w14:paraId="51516E0C"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3BF79DFF"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25751F19"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1936C54C"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653BA576"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r w:rsidR="004332C3" w:rsidRPr="00B93398" w14:paraId="5E91FCC5" w14:textId="77777777" w:rsidTr="00A6320A">
        <w:tc>
          <w:tcPr>
            <w:tcW w:w="1867" w:type="dxa"/>
          </w:tcPr>
          <w:p w14:paraId="1F8D49FA"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0A5BBCF0"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7C6BF0BE"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53FF93A5"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0ED00D11"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r w:rsidR="004332C3" w:rsidRPr="00B93398" w14:paraId="3654490D" w14:textId="77777777" w:rsidTr="00A6320A">
        <w:tc>
          <w:tcPr>
            <w:tcW w:w="1867" w:type="dxa"/>
          </w:tcPr>
          <w:p w14:paraId="219B093B"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53BDD2FB"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3453CA04"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0D79C556"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13942B78"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bl>
    <w:p w14:paraId="5A8342E0" w14:textId="77777777" w:rsidR="004332C3" w:rsidRPr="00B93398" w:rsidRDefault="004332C3" w:rsidP="004332C3">
      <w:pPr>
        <w:spacing w:before="100" w:beforeAutospacing="1" w:after="100" w:afterAutospacing="1"/>
        <w:jc w:val="both"/>
        <w:rPr>
          <w:rFonts w:ascii="Arial" w:eastAsia="Times New Roman" w:hAnsi="Arial" w:cs="Arial"/>
          <w:b/>
          <w:bCs/>
          <w:i/>
          <w:iCs/>
          <w:lang w:eastAsia="ru-RU"/>
        </w:rPr>
      </w:pPr>
      <w:r w:rsidRPr="00B93398">
        <w:rPr>
          <w:rFonts w:ascii="Arial" w:eastAsia="Times New Roman" w:hAnsi="Arial" w:cs="Arial"/>
          <w:b/>
          <w:bCs/>
          <w:i/>
          <w:iCs/>
          <w:lang w:eastAsia="ru-RU"/>
        </w:rPr>
        <w:t>[signature] [title]</w:t>
      </w:r>
    </w:p>
    <w:p w14:paraId="78A96C5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Duly authorized to sign Bid for and on behalf of:</w:t>
      </w:r>
    </w:p>
    <w:p w14:paraId="16ADD45F" w14:textId="77777777" w:rsidR="004332C3" w:rsidRPr="00B93398" w:rsidRDefault="004332C3" w:rsidP="004332C3">
      <w:pPr>
        <w:pStyle w:val="ac"/>
        <w:jc w:val="both"/>
        <w:rPr>
          <w:rFonts w:ascii="Arial" w:hAnsi="Arial" w:cs="Arial"/>
          <w:b/>
          <w:bCs/>
          <w:i/>
          <w:iCs/>
          <w:sz w:val="22"/>
          <w:szCs w:val="22"/>
          <w:lang w:val="en-US"/>
        </w:rPr>
      </w:pPr>
      <w:r w:rsidRPr="00B93398">
        <w:rPr>
          <w:rFonts w:ascii="Arial" w:hAnsi="Arial" w:cs="Arial"/>
          <w:sz w:val="22"/>
          <w:szCs w:val="22"/>
          <w:lang w:val="en-US"/>
        </w:rPr>
        <w:t xml:space="preserve">_______________________________________ </w:t>
      </w:r>
      <w:r w:rsidRPr="00B93398">
        <w:rPr>
          <w:rFonts w:ascii="Arial" w:hAnsi="Arial" w:cs="Arial"/>
          <w:b/>
          <w:bCs/>
          <w:i/>
          <w:iCs/>
          <w:sz w:val="22"/>
          <w:szCs w:val="22"/>
          <w:lang w:val="en-US"/>
        </w:rPr>
        <w:t>[name of the company]</w:t>
      </w:r>
    </w:p>
    <w:p w14:paraId="25B8EBBF" w14:textId="77777777" w:rsidR="004332C3" w:rsidRPr="00B93398" w:rsidRDefault="004332C3" w:rsidP="004332C3">
      <w:pPr>
        <w:pStyle w:val="ac"/>
        <w:jc w:val="both"/>
        <w:rPr>
          <w:rFonts w:ascii="Arial" w:hAnsi="Arial" w:cs="Arial"/>
          <w:b/>
          <w:bCs/>
          <w:i/>
          <w:iCs/>
          <w:sz w:val="22"/>
          <w:szCs w:val="22"/>
          <w:lang w:val="en-US"/>
        </w:rPr>
      </w:pPr>
      <w:r w:rsidRPr="00B93398">
        <w:rPr>
          <w:rFonts w:ascii="Arial" w:hAnsi="Arial" w:cs="Arial"/>
          <w:b/>
          <w:bCs/>
          <w:i/>
          <w:iCs/>
          <w:sz w:val="22"/>
          <w:szCs w:val="22"/>
          <w:lang w:val="en-US"/>
        </w:rPr>
        <w:t>[Stamp of the company]</w:t>
      </w:r>
    </w:p>
    <w:p w14:paraId="1438FCE4" w14:textId="77777777" w:rsidR="000F7165" w:rsidRPr="00B93398" w:rsidRDefault="000F7165" w:rsidP="004332C3">
      <w:pPr>
        <w:spacing w:before="100" w:beforeAutospacing="1" w:after="100" w:afterAutospacing="1"/>
        <w:jc w:val="both"/>
        <w:rPr>
          <w:rFonts w:ascii="Arial" w:eastAsia="Times New Roman" w:hAnsi="Arial" w:cs="Arial"/>
          <w:b/>
          <w:bCs/>
          <w:lang w:eastAsia="ru-RU"/>
        </w:rPr>
      </w:pPr>
    </w:p>
    <w:p w14:paraId="6719614A" w14:textId="77777777" w:rsidR="000F7165" w:rsidRPr="00B93398" w:rsidRDefault="000F7165" w:rsidP="004332C3">
      <w:pPr>
        <w:spacing w:before="100" w:beforeAutospacing="1" w:after="100" w:afterAutospacing="1"/>
        <w:jc w:val="both"/>
        <w:rPr>
          <w:rFonts w:ascii="Arial" w:eastAsia="Times New Roman" w:hAnsi="Arial" w:cs="Arial"/>
          <w:b/>
          <w:bCs/>
          <w:lang w:eastAsia="ru-RU"/>
        </w:rPr>
      </w:pPr>
    </w:p>
    <w:p w14:paraId="2FF6F2E7" w14:textId="11C1532D" w:rsidR="004332C3" w:rsidRPr="00B93398" w:rsidRDefault="008B0268" w:rsidP="000F7165">
      <w:pPr>
        <w:spacing w:before="100" w:beforeAutospacing="1" w:after="100" w:afterAutospacing="1"/>
        <w:jc w:val="center"/>
        <w:rPr>
          <w:rFonts w:ascii="Arial" w:eastAsia="Times New Roman" w:hAnsi="Arial" w:cs="Arial"/>
          <w:b/>
          <w:bCs/>
          <w:lang w:eastAsia="ru-RU"/>
        </w:rPr>
      </w:pPr>
      <w:r w:rsidRPr="00B93398">
        <w:rPr>
          <w:rFonts w:ascii="Arial" w:hAnsi="Arial" w:cs="Arial"/>
          <w:b/>
          <w:bCs/>
        </w:rPr>
        <w:lastRenderedPageBreak/>
        <w:t xml:space="preserve">Appendix No. </w:t>
      </w:r>
      <w:r>
        <w:rPr>
          <w:rFonts w:ascii="Arial" w:hAnsi="Arial" w:cs="Arial"/>
          <w:b/>
          <w:bCs/>
        </w:rPr>
        <w:t xml:space="preserve">4 </w:t>
      </w:r>
      <w:r w:rsidR="004332C3" w:rsidRPr="00B93398">
        <w:rPr>
          <w:rFonts w:ascii="Arial" w:eastAsia="Times New Roman" w:hAnsi="Arial" w:cs="Arial"/>
          <w:b/>
          <w:bCs/>
          <w:lang w:eastAsia="ru-RU"/>
        </w:rPr>
        <w:t>to the Specification for the purchase of lubricants and condoms</w:t>
      </w:r>
      <w:r w:rsidR="00004AA5" w:rsidRPr="00B93398">
        <w:rPr>
          <w:rFonts w:ascii="Arial" w:eastAsia="Times New Roman" w:hAnsi="Arial" w:cs="Arial"/>
          <w:b/>
          <w:bCs/>
          <w:lang w:eastAsia="ru-RU"/>
        </w:rPr>
        <w:t xml:space="preserve"> </w:t>
      </w:r>
      <w:r w:rsidR="00004AA5" w:rsidRPr="00B93398">
        <w:rPr>
          <w:rFonts w:ascii="Arial" w:eastAsia="Times New Roman" w:hAnsi="Arial" w:cs="Arial"/>
          <w:b/>
          <w:bCs/>
          <w:lang w:val="uk-UA" w:eastAsia="ru-RU"/>
        </w:rPr>
        <w:t>№</w:t>
      </w:r>
      <w:r w:rsidR="00004AA5" w:rsidRPr="00B93398">
        <w:rPr>
          <w:rFonts w:ascii="Arial" w:eastAsia="Times New Roman" w:hAnsi="Arial" w:cs="Arial"/>
          <w:b/>
          <w:bCs/>
          <w:lang w:eastAsia="ru-RU"/>
        </w:rPr>
        <w:t>Lubr-Cond-CISU-06-26</w:t>
      </w:r>
    </w:p>
    <w:p w14:paraId="30353799" w14:textId="53B649D2" w:rsidR="004332C3" w:rsidRPr="00B93398" w:rsidRDefault="004332C3" w:rsidP="000F7165">
      <w:pPr>
        <w:spacing w:before="100" w:beforeAutospacing="1" w:after="100" w:afterAutospacing="1"/>
        <w:jc w:val="center"/>
        <w:rPr>
          <w:rFonts w:ascii="Arial" w:eastAsia="Times New Roman" w:hAnsi="Arial" w:cs="Arial"/>
          <w:b/>
          <w:bCs/>
          <w:lang w:eastAsia="ru-RU"/>
        </w:rPr>
      </w:pPr>
      <w:r w:rsidRPr="00B93398">
        <w:rPr>
          <w:rFonts w:ascii="Arial" w:eastAsia="Times New Roman" w:hAnsi="Arial" w:cs="Arial"/>
          <w:b/>
          <w:bCs/>
          <w:lang w:eastAsia="ru-RU"/>
        </w:rPr>
        <w:t>(participant - individual - entrepreneur)</w:t>
      </w:r>
    </w:p>
    <w:p w14:paraId="70C94F11" w14:textId="0515CBB9"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Based on Article 650-1 of the Civil Code of Ukraine, by signing this form, the undersigned bidder (hereinafter referred to as the “Bidder”) confirms the following warranties and representations that are relevant for the conclusion of the agreement with International Charitable Fund “Alliance for Public Health” (hereinafter referred to as the “Alliance”).</w:t>
      </w:r>
    </w:p>
    <w:p w14:paraId="75EB4166"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1. Compliance with the Sanctions Regime</w:t>
      </w:r>
    </w:p>
    <w:p w14:paraId="5D38DA91"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 The Bidder guarantees that:</w:t>
      </w:r>
    </w:p>
    <w:p w14:paraId="6925D7E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1.1.1. s/he has strictly complied and will comply with the requirements of the laws of Ukraine and other regulatory acts of Ukraine regarding the legal regime of the temporarily occupied territories, in particular, s/he has not carried out and will not carry out his/her own business activities and has not cooperated and will not cooperate in any way with business entities, bodies or officials created/registered in the temporarily occupied territories of Ukraine;</w:t>
      </w:r>
    </w:p>
    <w:p w14:paraId="6BD8699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1.1.2. s/he is not a shareholder (member), an ultimate beneficial owner and/or a member of any governing body or management of legal entities whose place of residence and/or registration is in the Russian Federation or the Republic of Belarus, who have subsidiaries, branches, representative offices and/or other separate divisions in the territory of the specified states or whose shareholders (members) with a share of 10% or more or ultimate beneficial owners are citizens of the Russian Federation or the Republic of Belarus and/or persons whose permanent residence (stay, registration) is in the specified states (hereinafter collectively referred to as “Prohibited Legal Entities”);</w:t>
      </w:r>
    </w:p>
    <w:p w14:paraId="6858D52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1.1.3. s/he does not have any business relations with the Prohibited Legal Entities or citizens of the Russian Federation or the Republic of Belarus and/or persons whose permanent residence (stay, registration) is in the specified states, and none of the Bidder's funds originate from the Russian Federation or the Republic of Belarus or have been received by him/her through banks or other financial institutions, the place of residence and/or registration of which are the specified states;</w:t>
      </w:r>
    </w:p>
    <w:p w14:paraId="32F5EB4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1.1.4. s/he is not subject to any economic sanctions regime and complies with the applicable economic sanctions regimes, in particular, s/he is not related/affiliated with and does not enter into any relations with individuals or legal entities that are subject to such sanctions. 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
    <w:p w14:paraId="1F5089F2"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2. Non-Admission of Prohibited Practices</w:t>
      </w:r>
    </w:p>
    <w:p w14:paraId="6FC8B96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2.1. The Bidder has not taken part and will not take part in any of the activities that are interpreted or may be interpreted in accordance with the Criminal Code of Ukraine, the Law of Ukraine “On Prevention of Corruption” and other applicable legislation of Ukraine as illegal, as well as in committing or concealing of the following prohibited practices (hereinafter collectively referred to as the “Prohibited Practices”):</w:t>
      </w:r>
    </w:p>
    <w:p w14:paraId="027D1F2D"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2.1.1. </w:t>
      </w:r>
      <w:r w:rsidRPr="00B93398">
        <w:rPr>
          <w:rFonts w:ascii="Arial" w:eastAsia="Times New Roman" w:hAnsi="Arial" w:cs="Arial"/>
          <w:b/>
          <w:bCs/>
          <w:lang w:eastAsia="ru-RU"/>
        </w:rPr>
        <w:t>“Fraud”</w:t>
      </w:r>
      <w:r w:rsidRPr="00B93398">
        <w:rPr>
          <w:rFonts w:ascii="Arial" w:eastAsia="Times New Roman" w:hAnsi="Arial" w:cs="Arial"/>
          <w:lang w:eastAsia="ru-RU"/>
        </w:rPr>
        <w:t>, which means obtaining (or attempting to obtain) an unfair and/or illegal advantage or financial benefit by deception or concealment of facts;</w:t>
      </w:r>
    </w:p>
    <w:p w14:paraId="1521BFEA" w14:textId="77777777" w:rsidR="004332C3" w:rsidRPr="00B93398" w:rsidRDefault="004332C3" w:rsidP="004332C3">
      <w:pPr>
        <w:pStyle w:val="ac"/>
        <w:rPr>
          <w:rFonts w:ascii="Arial" w:hAnsi="Arial" w:cs="Arial"/>
          <w:lang w:val="en-US"/>
        </w:rPr>
      </w:pPr>
      <w:r w:rsidRPr="00B93398">
        <w:rPr>
          <w:rFonts w:ascii="Arial" w:hAnsi="Arial" w:cs="Arial"/>
          <w:sz w:val="22"/>
          <w:szCs w:val="22"/>
          <w:lang w:val="en-US"/>
        </w:rPr>
        <w:t>2.1.2. «</w:t>
      </w:r>
      <w:r w:rsidRPr="00B93398">
        <w:rPr>
          <w:rFonts w:ascii="Arial" w:hAnsi="Arial" w:cs="Arial"/>
          <w:b/>
          <w:bCs/>
          <w:sz w:val="22"/>
          <w:szCs w:val="22"/>
          <w:lang w:val="en-US"/>
        </w:rPr>
        <w:t>Coercive Practice»</w:t>
      </w:r>
      <w:r w:rsidRPr="00B93398">
        <w:rPr>
          <w:rFonts w:ascii="Arial" w:hAnsi="Arial" w:cs="Arial"/>
          <w:sz w:val="22"/>
          <w:szCs w:val="22"/>
          <w:lang w:val="en-US"/>
        </w:rPr>
        <w:t>, which means</w:t>
      </w:r>
      <w:r w:rsidRPr="00B93398">
        <w:rPr>
          <w:rFonts w:ascii="Arial" w:hAnsi="Arial" w:cs="Arial"/>
          <w:b/>
          <w:bCs/>
          <w:sz w:val="22"/>
          <w:szCs w:val="22"/>
          <w:lang w:val="en-US"/>
        </w:rPr>
        <w:t xml:space="preserve"> </w:t>
      </w:r>
      <w:r w:rsidRPr="00B93398">
        <w:rPr>
          <w:rFonts w:ascii="Arial" w:hAnsi="Arial" w:cs="Arial"/>
          <w:sz w:val="22"/>
          <w:szCs w:val="22"/>
          <w:lang w:val="en-US"/>
        </w:rPr>
        <w:t xml:space="preserve">impairing or harming, or threatening to impair or harm, directly or indirectly, any party or the property of the party to influence improperly the actions of a party. </w:t>
      </w:r>
      <w:r w:rsidRPr="00B93398">
        <w:rPr>
          <w:rFonts w:ascii="Arial" w:hAnsi="Arial" w:cs="Arial"/>
          <w:sz w:val="22"/>
          <w:szCs w:val="22"/>
          <w:lang w:val="en-US"/>
        </w:rPr>
        <w:lastRenderedPageBreak/>
        <w:t xml:space="preserve">For avoidance of doubt, this includes without limitation reputational or other impairment or harm, as well as physical harm; </w:t>
      </w:r>
    </w:p>
    <w:p w14:paraId="4ACC4130"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2.1.3. </w:t>
      </w:r>
      <w:r w:rsidRPr="00B93398">
        <w:rPr>
          <w:rFonts w:ascii="Arial" w:eastAsia="Times New Roman" w:hAnsi="Arial" w:cs="Arial"/>
          <w:b/>
          <w:bCs/>
          <w:lang w:eastAsia="ru-RU"/>
        </w:rPr>
        <w:t>“Corrupt Practice”</w:t>
      </w:r>
      <w:r w:rsidRPr="00B93398">
        <w:rPr>
          <w:rFonts w:ascii="Arial" w:eastAsia="Times New Roman" w:hAnsi="Arial" w:cs="Arial"/>
          <w:lang w:eastAsia="ru-RU"/>
        </w:rPr>
        <w:t>, which means accepting a promise/offer, receiving or demanding for oneself or others, as well as promising/offering, providing a person or, at his/her request, other individuals or legal entities with any benefit for the purpose of improper use/influence on the use of official powers and related opportunities;</w:t>
      </w:r>
    </w:p>
    <w:p w14:paraId="18ED9C5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2.1.4. </w:t>
      </w:r>
      <w:r w:rsidRPr="00B93398">
        <w:rPr>
          <w:rFonts w:ascii="Arial" w:eastAsia="Times New Roman" w:hAnsi="Arial" w:cs="Arial"/>
          <w:b/>
          <w:bCs/>
          <w:lang w:eastAsia="ru-RU"/>
        </w:rPr>
        <w:t>“Collusion”</w:t>
      </w:r>
      <w:r w:rsidRPr="00B93398">
        <w:rPr>
          <w:rFonts w:ascii="Arial" w:eastAsia="Times New Roman" w:hAnsi="Arial" w:cs="Arial"/>
          <w:lang w:eastAsia="ru-RU"/>
        </w:rPr>
        <w:t xml:space="preserve">, which means an </w:t>
      </w:r>
      <w:r w:rsidRPr="00B93398">
        <w:rPr>
          <w:rFonts w:ascii="Arial" w:hAnsi="Arial" w:cs="Arial"/>
        </w:rPr>
        <w:t>arrangement between two or more parties designed to achieve an improper purpose, including to influence improperly the actions of another party</w:t>
      </w:r>
      <w:r w:rsidRPr="00B93398">
        <w:rPr>
          <w:rFonts w:ascii="Arial" w:eastAsia="Times New Roman" w:hAnsi="Arial" w:cs="Arial"/>
          <w:lang w:eastAsia="ru-RU"/>
        </w:rPr>
        <w:t>;</w:t>
      </w:r>
    </w:p>
    <w:p w14:paraId="6E947206"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2.1.5. </w:t>
      </w:r>
      <w:r w:rsidRPr="00B93398">
        <w:rPr>
          <w:rFonts w:ascii="Arial" w:eastAsia="Times New Roman" w:hAnsi="Arial" w:cs="Arial"/>
          <w:b/>
          <w:bCs/>
          <w:lang w:eastAsia="ru-RU"/>
        </w:rPr>
        <w:t>“Abusive Practice”</w:t>
      </w:r>
      <w:r w:rsidRPr="00B93398">
        <w:rPr>
          <w:rFonts w:ascii="Arial" w:eastAsia="Times New Roman" w:hAnsi="Arial" w:cs="Arial"/>
          <w:lang w:eastAsia="ru-RU"/>
        </w:rPr>
        <w:t xml:space="preserve">, which includes </w:t>
      </w:r>
      <w:r w:rsidRPr="00B93398">
        <w:rPr>
          <w:rFonts w:ascii="Arial" w:hAnsi="Arial" w:cs="Arial"/>
        </w:rPr>
        <w:t>the theft, misappropriation, embezzlement, waste or improper use of property, either committed intentionally or through reckless disregard</w:t>
      </w:r>
      <w:r w:rsidRPr="00B93398">
        <w:rPr>
          <w:rFonts w:ascii="Arial" w:eastAsia="Times New Roman" w:hAnsi="Arial" w:cs="Arial"/>
          <w:lang w:eastAsia="ru-RU"/>
        </w:rPr>
        <w:t>;</w:t>
      </w:r>
    </w:p>
    <w:p w14:paraId="4FE75301" w14:textId="77777777" w:rsidR="004332C3" w:rsidRPr="00B93398" w:rsidRDefault="004332C3" w:rsidP="004332C3">
      <w:pPr>
        <w:spacing w:before="100" w:beforeAutospacing="1" w:after="100" w:afterAutospacing="1"/>
        <w:jc w:val="both"/>
        <w:rPr>
          <w:rFonts w:ascii="Georgia" w:hAnsi="Georgia"/>
        </w:rPr>
      </w:pPr>
      <w:r w:rsidRPr="00B93398">
        <w:rPr>
          <w:rFonts w:ascii="Arial" w:eastAsia="Times New Roman" w:hAnsi="Arial" w:cs="Arial"/>
          <w:lang w:eastAsia="ru-RU"/>
        </w:rPr>
        <w:t xml:space="preserve">2.1.6. </w:t>
      </w:r>
      <w:r w:rsidRPr="00B93398">
        <w:rPr>
          <w:rFonts w:ascii="Arial" w:eastAsia="Times New Roman" w:hAnsi="Arial" w:cs="Arial"/>
          <w:b/>
          <w:bCs/>
          <w:lang w:eastAsia="ru-RU"/>
        </w:rPr>
        <w:t>“Obstruction”</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deliberately destroying, falsifying, altering or concealing evidence material to an inquiry into allegations of the Prohibited Practices,</w:t>
      </w:r>
      <w:r w:rsidRPr="00B93398">
        <w:rPr>
          <w:rFonts w:ascii="Arial" w:hAnsi="Arial" w:cs="Arial"/>
          <w:position w:val="6"/>
          <w:sz w:val="14"/>
          <w:szCs w:val="14"/>
        </w:rPr>
        <w:t xml:space="preserve"> </w:t>
      </w:r>
      <w:r w:rsidRPr="00B93398">
        <w:rPr>
          <w:rFonts w:ascii="Arial" w:hAnsi="Arial" w:cs="Arial"/>
        </w:rPr>
        <w:t>or making false statements in order to materially impede such inquiry; (ii) threatening, harassing or intimidating any party to prevent it from disclosing, or as retaliation for disclosing, its knowledge of matters relevant to the inquiry or from pursuing the inquiry; (iii) engaging in acts which impede the exercise of the client’s access rights under any agreement; or (iv) failing to comply with the statutory or contractual duty to report the Prohibited Practices in a timely manner;</w:t>
      </w:r>
      <w:r w:rsidRPr="00B93398">
        <w:rPr>
          <w:rFonts w:ascii="Arial" w:eastAsia="Times New Roman" w:hAnsi="Arial" w:cs="Arial"/>
          <w:lang w:eastAsia="ru-RU"/>
        </w:rPr>
        <w:t xml:space="preserve"> </w:t>
      </w:r>
    </w:p>
    <w:p w14:paraId="78682CE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2.1.7. </w:t>
      </w:r>
      <w:r w:rsidRPr="00B93398">
        <w:rPr>
          <w:rFonts w:ascii="Arial" w:eastAsia="Times New Roman" w:hAnsi="Arial" w:cs="Arial"/>
          <w:b/>
          <w:bCs/>
          <w:lang w:eastAsia="ru-RU"/>
        </w:rPr>
        <w:t>“Retaliation”</w:t>
      </w:r>
      <w:r w:rsidRPr="00B93398">
        <w:rPr>
          <w:rFonts w:ascii="Arial" w:eastAsia="Times New Roman" w:hAnsi="Arial" w:cs="Arial"/>
          <w:lang w:eastAsia="ru-RU"/>
        </w:rPr>
        <w:t xml:space="preserve">, which means </w:t>
      </w:r>
      <w:r w:rsidRPr="00B93398">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B93398">
        <w:rPr>
          <w:rFonts w:ascii="Arial" w:eastAsia="Times New Roman" w:hAnsi="Arial" w:cs="Arial"/>
          <w:lang w:eastAsia="ru-RU"/>
        </w:rPr>
        <w:t>;</w:t>
      </w:r>
    </w:p>
    <w:p w14:paraId="4F8F3DB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2.1.8. </w:t>
      </w:r>
      <w:r w:rsidRPr="00B93398">
        <w:rPr>
          <w:rFonts w:ascii="Arial" w:eastAsia="Times New Roman" w:hAnsi="Arial" w:cs="Arial"/>
          <w:b/>
          <w:bCs/>
          <w:lang w:eastAsia="ru-RU"/>
        </w:rPr>
        <w:t>“Money laundering”</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the conversion or transfer of property, directly or indirectly, knowing that such property</w:t>
      </w:r>
      <w:r w:rsidRPr="00B93398">
        <w:rPr>
          <w:rFonts w:ascii="Arial" w:hAnsi="Arial" w:cs="Arial"/>
          <w:position w:val="6"/>
          <w:sz w:val="14"/>
          <w:szCs w:val="14"/>
        </w:rPr>
        <w:t xml:space="preserve"> </w:t>
      </w:r>
      <w:r w:rsidRPr="00B93398">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B93398">
        <w:rPr>
          <w:rFonts w:ascii="Arial" w:eastAsia="Times New Roman" w:hAnsi="Arial" w:cs="Arial"/>
          <w:lang w:eastAsia="ru-RU"/>
        </w:rPr>
        <w:t>;</w:t>
      </w:r>
    </w:p>
    <w:p w14:paraId="4540288B"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2.1.9. </w:t>
      </w:r>
      <w:r w:rsidRPr="00B93398">
        <w:rPr>
          <w:rFonts w:ascii="Arial" w:eastAsia="Times New Roman" w:hAnsi="Arial" w:cs="Arial"/>
          <w:b/>
          <w:bCs/>
          <w:lang w:eastAsia="ru-RU"/>
        </w:rPr>
        <w:t>“Financing of Terrorism”</w:t>
      </w:r>
      <w:r w:rsidRPr="00B93398">
        <w:rPr>
          <w:rFonts w:ascii="Arial" w:eastAsia="Times New Roman" w:hAnsi="Arial" w:cs="Arial"/>
          <w:lang w:eastAsia="ru-RU"/>
        </w:rPr>
        <w:t xml:space="preserve">, which means </w:t>
      </w:r>
      <w:r w:rsidRPr="00B93398">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B93398">
        <w:rPr>
          <w:rFonts w:ascii="Arial" w:eastAsia="Times New Roman" w:hAnsi="Arial" w:cs="Arial"/>
          <w:lang w:eastAsia="ru-RU"/>
        </w:rPr>
        <w:t>, in particular:</w:t>
      </w:r>
    </w:p>
    <w:p w14:paraId="49602EC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any purpose by an individual terrorist or a terrorist group (organization);</w:t>
      </w:r>
    </w:p>
    <w:p w14:paraId="09EEFFFB"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
    <w:p w14:paraId="30DEED71"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3. Safeguarding Commitments</w:t>
      </w:r>
    </w:p>
    <w:p w14:paraId="7347D6C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3.1. The Bidder represents and warrants that s/he adheres to a policy of absolute intolerance (zero tolerance) to any form of discrimination and manifestations of exploitation, violence, bullying or harassment towards any person, in particular, represents and warrants that s/he:</w:t>
      </w:r>
    </w:p>
    <w:p w14:paraId="26084CA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3.1.1. does not engage in activities that are incompatible with the rights set forth in the UN Convention on the Rights of the Child, and that s/he adheres to a policy of zero tolerance for any manifestations of child abuse in his/her work. The Bidder certifies that in case of winning the bidding within the framework </w:t>
      </w:r>
      <w:r w:rsidRPr="00B93398">
        <w:rPr>
          <w:rFonts w:ascii="Arial" w:eastAsia="Times New Roman" w:hAnsi="Arial" w:cs="Arial"/>
          <w:lang w:eastAsia="ru-RU"/>
        </w:rPr>
        <w:lastRenderedPageBreak/>
        <w:t xml:space="preserve">of the performance of the agreement concluded as a result of the bidding, which will involve contact of the Bidder, employees or other representatives of the Bidder with children, it is ready to comply with the Alliance's Child Protection Policy at </w:t>
      </w:r>
      <w:hyperlink r:id="rId11"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his/her employees and other representatives and his/her employees’ and other representatives’ compliance with this Policy;</w:t>
      </w:r>
    </w:p>
    <w:p w14:paraId="27710539"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3.1.2. adheres to a policy of zero tolerance for any manifestations of sexual exploitation, abuse and harassment (hereinafter referred to as “SEAH”) against any person. The Bidder certifies that in case of winning the bidding within the framework of the performance of the agreement concluded as a result of the bidding, which will involve contact of the Bidder, employees or other representatives of the Bidder with individuals who are beneficiaries of the Alliance's programs and projects, including representatives of the communities with which the Alliance works, it is ready to comply with the Alliance's Protection from SEAH Policy which is posted on the Alliance's website at </w:t>
      </w:r>
      <w:hyperlink r:id="rId12"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his/her employees and other representatives and his/her employees’ and other representatives’ compliance with this Policy.</w:t>
      </w:r>
    </w:p>
    <w:p w14:paraId="35E226C9"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4. Conflict of Interest</w:t>
      </w:r>
    </w:p>
    <w:p w14:paraId="3FF6C70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The Bidder certifies that it has no conflict of interest regarding the bidding, while “conflict of interest” means a situation in which the Bidder or persons related/affiliated to it has/have interests (financial, organizational, personal, reputational or other) that may complicate the performance of its obligations under the agreement which may be concluded as a result of the bidding in an objective, independent and professional manner, or a situation in which it is reasonable to foresee the emergence of such an interest.</w:t>
      </w:r>
    </w:p>
    <w:p w14:paraId="793D7755" w14:textId="77777777" w:rsidR="004332C3" w:rsidRPr="00B93398" w:rsidRDefault="004332C3" w:rsidP="004332C3">
      <w:pPr>
        <w:spacing w:before="100" w:beforeAutospacing="1" w:after="100" w:afterAutospacing="1"/>
        <w:jc w:val="both"/>
        <w:rPr>
          <w:rFonts w:ascii="Arial" w:eastAsia="Times New Roman" w:hAnsi="Arial" w:cs="Arial"/>
          <w:b/>
          <w:bCs/>
          <w:i/>
          <w:iCs/>
          <w:lang w:eastAsia="ru-RU"/>
        </w:rPr>
      </w:pPr>
      <w:r w:rsidRPr="00B93398">
        <w:rPr>
          <w:rFonts w:ascii="Arial" w:eastAsia="Times New Roman" w:hAnsi="Arial" w:cs="Arial"/>
          <w:b/>
          <w:bCs/>
          <w:i/>
          <w:iCs/>
          <w:lang w:eastAsia="ru-RU"/>
        </w:rPr>
        <w:t xml:space="preserve">[signature] </w:t>
      </w:r>
    </w:p>
    <w:p w14:paraId="4617EF64" w14:textId="77777777" w:rsidR="004332C3" w:rsidRPr="00B93398" w:rsidRDefault="004332C3" w:rsidP="004332C3">
      <w:pPr>
        <w:pStyle w:val="ac"/>
        <w:jc w:val="both"/>
        <w:rPr>
          <w:rFonts w:ascii="Arial" w:hAnsi="Arial" w:cs="Arial"/>
          <w:b/>
          <w:bCs/>
          <w:i/>
          <w:iCs/>
          <w:sz w:val="22"/>
          <w:szCs w:val="22"/>
          <w:lang w:val="en-US"/>
        </w:rPr>
      </w:pPr>
      <w:r w:rsidRPr="00B93398">
        <w:rPr>
          <w:rFonts w:ascii="Arial" w:hAnsi="Arial" w:cs="Arial"/>
          <w:sz w:val="22"/>
          <w:szCs w:val="22"/>
          <w:lang w:val="en-US"/>
        </w:rPr>
        <w:t xml:space="preserve">_______________________________________ </w:t>
      </w:r>
      <w:r w:rsidRPr="00B93398">
        <w:rPr>
          <w:rFonts w:ascii="Arial" w:hAnsi="Arial" w:cs="Arial"/>
          <w:b/>
          <w:bCs/>
          <w:i/>
          <w:iCs/>
          <w:sz w:val="22"/>
          <w:szCs w:val="22"/>
          <w:lang w:val="en-US"/>
        </w:rPr>
        <w:t>[name of the entrepreneur]</w:t>
      </w:r>
    </w:p>
    <w:p w14:paraId="1F479E61" w14:textId="77777777" w:rsidR="004332C3" w:rsidRPr="001A09E2" w:rsidRDefault="004332C3" w:rsidP="004332C3">
      <w:pPr>
        <w:pStyle w:val="ac"/>
        <w:jc w:val="both"/>
        <w:rPr>
          <w:rFonts w:ascii="Arial" w:hAnsi="Arial" w:cs="Arial"/>
          <w:b/>
          <w:bCs/>
          <w:i/>
          <w:iCs/>
          <w:sz w:val="22"/>
          <w:szCs w:val="22"/>
          <w:lang w:val="en-US"/>
        </w:rPr>
      </w:pPr>
      <w:r w:rsidRPr="00B93398">
        <w:rPr>
          <w:rFonts w:ascii="Arial" w:hAnsi="Arial" w:cs="Arial"/>
          <w:b/>
          <w:bCs/>
          <w:i/>
          <w:iCs/>
          <w:sz w:val="22"/>
          <w:szCs w:val="22"/>
          <w:lang w:val="en-US"/>
        </w:rPr>
        <w:t>[Stamp of the entrepreneur]</w:t>
      </w:r>
    </w:p>
    <w:p w14:paraId="1993BAEB"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4238D0CF"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18AF678C"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1C24313D"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3381C0A9"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2C986529" w14:textId="77777777" w:rsidR="004332C3" w:rsidRPr="001A09E2" w:rsidRDefault="004332C3" w:rsidP="004332C3">
      <w:pPr>
        <w:tabs>
          <w:tab w:val="left" w:pos="1155"/>
        </w:tabs>
        <w:spacing w:after="120" w:line="240" w:lineRule="auto"/>
        <w:rPr>
          <w:rFonts w:ascii="Arial" w:hAnsi="Arial" w:cs="Arial"/>
        </w:rPr>
      </w:pPr>
    </w:p>
    <w:sectPr w:rsidR="004332C3" w:rsidRPr="001A09E2"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0587" w14:textId="77777777" w:rsidR="000971A6" w:rsidRDefault="000971A6" w:rsidP="0088387C">
      <w:pPr>
        <w:spacing w:after="0" w:line="240" w:lineRule="auto"/>
      </w:pPr>
      <w:r>
        <w:separator/>
      </w:r>
    </w:p>
  </w:endnote>
  <w:endnote w:type="continuationSeparator" w:id="0">
    <w:p w14:paraId="782C656D" w14:textId="77777777" w:rsidR="000971A6" w:rsidRDefault="000971A6"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89B5" w14:textId="77777777" w:rsidR="000971A6" w:rsidRDefault="000971A6" w:rsidP="0088387C">
      <w:pPr>
        <w:spacing w:after="0" w:line="240" w:lineRule="auto"/>
      </w:pPr>
      <w:r>
        <w:separator/>
      </w:r>
    </w:p>
  </w:footnote>
  <w:footnote w:type="continuationSeparator" w:id="0">
    <w:p w14:paraId="3A76BCE5" w14:textId="77777777" w:rsidR="000971A6" w:rsidRDefault="000971A6"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8682E"/>
    <w:multiLevelType w:val="hybridMultilevel"/>
    <w:tmpl w:val="D80E12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5FF5050D"/>
    <w:multiLevelType w:val="hybridMultilevel"/>
    <w:tmpl w:val="07E2A9A4"/>
    <w:styleLink w:val="3"/>
    <w:lvl w:ilvl="0" w:tplc="ADD6732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4C02D8">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DC720C">
      <w:start w:val="1"/>
      <w:numFmt w:val="lowerRoman"/>
      <w:lvlText w:val="%3."/>
      <w:lvlJc w:val="left"/>
      <w:pPr>
        <w:ind w:left="180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0EE8C6">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CAE512">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64A83C">
      <w:start w:val="1"/>
      <w:numFmt w:val="lowerRoman"/>
      <w:lvlText w:val="%6."/>
      <w:lvlJc w:val="left"/>
      <w:pPr>
        <w:ind w:left="396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70DDFA">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85C3370">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603E28">
      <w:start w:val="1"/>
      <w:numFmt w:val="lowerRoman"/>
      <w:lvlText w:val="%9."/>
      <w:lvlJc w:val="left"/>
      <w:pPr>
        <w:ind w:left="612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75BB50D4"/>
    <w:multiLevelType w:val="hybridMultilevel"/>
    <w:tmpl w:val="07E2A9A4"/>
    <w:numStyleLink w:val="3"/>
  </w:abstractNum>
  <w:num w:numId="1" w16cid:durableId="1582135046">
    <w:abstractNumId w:val="1"/>
  </w:num>
  <w:num w:numId="2" w16cid:durableId="573244126">
    <w:abstractNumId w:val="2"/>
    <w:lvlOverride w:ilvl="0">
      <w:startOverride w:val="2"/>
    </w:lvlOverride>
  </w:num>
  <w:num w:numId="3" w16cid:durableId="106182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02FAD"/>
    <w:rsid w:val="00004AA5"/>
    <w:rsid w:val="00014DCB"/>
    <w:rsid w:val="000704F2"/>
    <w:rsid w:val="000971A6"/>
    <w:rsid w:val="000C312D"/>
    <w:rsid w:val="000E08AA"/>
    <w:rsid w:val="000F3B4C"/>
    <w:rsid w:val="000F470F"/>
    <w:rsid w:val="000F6DE3"/>
    <w:rsid w:val="000F7165"/>
    <w:rsid w:val="00101E4A"/>
    <w:rsid w:val="00106822"/>
    <w:rsid w:val="001524E5"/>
    <w:rsid w:val="001722A9"/>
    <w:rsid w:val="00181615"/>
    <w:rsid w:val="001A09E2"/>
    <w:rsid w:val="00211278"/>
    <w:rsid w:val="002112EA"/>
    <w:rsid w:val="00215D3F"/>
    <w:rsid w:val="002346E2"/>
    <w:rsid w:val="00272B00"/>
    <w:rsid w:val="00284477"/>
    <w:rsid w:val="002B1EAB"/>
    <w:rsid w:val="00310D5F"/>
    <w:rsid w:val="00334F93"/>
    <w:rsid w:val="0034083C"/>
    <w:rsid w:val="00386935"/>
    <w:rsid w:val="0039552D"/>
    <w:rsid w:val="00395BDF"/>
    <w:rsid w:val="003D062C"/>
    <w:rsid w:val="00412C12"/>
    <w:rsid w:val="004332C3"/>
    <w:rsid w:val="004519FA"/>
    <w:rsid w:val="0049341A"/>
    <w:rsid w:val="004C273E"/>
    <w:rsid w:val="004E467C"/>
    <w:rsid w:val="00523A2E"/>
    <w:rsid w:val="00546C04"/>
    <w:rsid w:val="00557350"/>
    <w:rsid w:val="005743A6"/>
    <w:rsid w:val="00576B64"/>
    <w:rsid w:val="00577FF6"/>
    <w:rsid w:val="00587065"/>
    <w:rsid w:val="005A0F28"/>
    <w:rsid w:val="005B1901"/>
    <w:rsid w:val="005C20DC"/>
    <w:rsid w:val="006461E4"/>
    <w:rsid w:val="00685C70"/>
    <w:rsid w:val="00694002"/>
    <w:rsid w:val="006C3A24"/>
    <w:rsid w:val="007005ED"/>
    <w:rsid w:val="00701232"/>
    <w:rsid w:val="007220AA"/>
    <w:rsid w:val="007403DB"/>
    <w:rsid w:val="00766D21"/>
    <w:rsid w:val="00771061"/>
    <w:rsid w:val="00774A96"/>
    <w:rsid w:val="0078118F"/>
    <w:rsid w:val="007A071C"/>
    <w:rsid w:val="007E7D11"/>
    <w:rsid w:val="0088387C"/>
    <w:rsid w:val="008B0268"/>
    <w:rsid w:val="008B4EAE"/>
    <w:rsid w:val="00951D99"/>
    <w:rsid w:val="00996A04"/>
    <w:rsid w:val="00A01762"/>
    <w:rsid w:val="00A25035"/>
    <w:rsid w:val="00AB1BFB"/>
    <w:rsid w:val="00AE1AF9"/>
    <w:rsid w:val="00B24BB5"/>
    <w:rsid w:val="00B30B42"/>
    <w:rsid w:val="00B55699"/>
    <w:rsid w:val="00B93398"/>
    <w:rsid w:val="00BD5258"/>
    <w:rsid w:val="00C033CD"/>
    <w:rsid w:val="00C46328"/>
    <w:rsid w:val="00C5755A"/>
    <w:rsid w:val="00CA0F14"/>
    <w:rsid w:val="00CB2A11"/>
    <w:rsid w:val="00CE1316"/>
    <w:rsid w:val="00CF6C17"/>
    <w:rsid w:val="00D213B7"/>
    <w:rsid w:val="00D23F9C"/>
    <w:rsid w:val="00D57E84"/>
    <w:rsid w:val="00EA08C4"/>
    <w:rsid w:val="00EC36A0"/>
    <w:rsid w:val="00EC6D94"/>
    <w:rsid w:val="00EE1057"/>
    <w:rsid w:val="00EF0C21"/>
    <w:rsid w:val="00F35045"/>
    <w:rsid w:val="00F45365"/>
    <w:rsid w:val="00F84287"/>
    <w:rsid w:val="00FA249F"/>
    <w:rsid w:val="00FB2019"/>
    <w:rsid w:val="00FD7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numbering" w:customStyle="1" w:styleId="3">
    <w:name w:val="Импортированный стиль 3"/>
    <w:rsid w:val="000C312D"/>
    <w:pPr>
      <w:numPr>
        <w:numId w:val="1"/>
      </w:numPr>
    </w:pPr>
  </w:style>
  <w:style w:type="paragraph" w:styleId="aa">
    <w:name w:val="List Paragraph"/>
    <w:uiPriority w:val="34"/>
    <w:qFormat/>
    <w:rsid w:val="000C312D"/>
    <w:pPr>
      <w:pBdr>
        <w:top w:val="nil"/>
        <w:left w:val="nil"/>
        <w:bottom w:val="nil"/>
        <w:right w:val="nil"/>
        <w:between w:val="nil"/>
        <w:bar w:val="nil"/>
      </w:pBdr>
      <w:spacing w:after="0" w:line="240" w:lineRule="auto"/>
      <w:ind w:left="720"/>
    </w:pPr>
    <w:rPr>
      <w:rFonts w:ascii="Lucida Sans Unicode" w:eastAsia="Lucida Sans Unicode" w:hAnsi="Lucida Sans Unicode" w:cs="Lucida Sans Unicode"/>
      <w:color w:val="000000"/>
      <w:sz w:val="20"/>
      <w:szCs w:val="20"/>
      <w:u w:color="000000"/>
      <w:bdr w:val="nil"/>
      <w:lang w:eastAsia="ru-RU"/>
    </w:rPr>
  </w:style>
  <w:style w:type="table" w:customStyle="1" w:styleId="TableNormal">
    <w:name w:val="Table Normal"/>
    <w:rsid w:val="0010682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ru-RU" w:eastAsia="ru-RU"/>
    </w:rPr>
    <w:tblPr>
      <w:tblInd w:w="0" w:type="dxa"/>
      <w:tblCellMar>
        <w:top w:w="0" w:type="dxa"/>
        <w:left w:w="0" w:type="dxa"/>
        <w:bottom w:w="0" w:type="dxa"/>
        <w:right w:w="0" w:type="dxa"/>
      </w:tblCellMar>
    </w:tblPr>
  </w:style>
  <w:style w:type="paragraph" w:customStyle="1" w:styleId="ab">
    <w:name w:val="По умолчанию"/>
    <w:rsid w:val="00106822"/>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ru-RU" w:eastAsia="ru-RU"/>
      <w14:textOutline w14:w="0" w14:cap="flat" w14:cmpd="sng" w14:algn="ctr">
        <w14:noFill/>
        <w14:prstDash w14:val="solid"/>
        <w14:bevel/>
      </w14:textOutline>
    </w:rPr>
  </w:style>
  <w:style w:type="paragraph" w:styleId="ac">
    <w:name w:val="Normal (Web)"/>
    <w:basedOn w:val="a"/>
    <w:uiPriority w:val="99"/>
    <w:unhideWhenUsed/>
    <w:rsid w:val="004332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d">
    <w:name w:val="Table Grid"/>
    <w:basedOn w:val="a1"/>
    <w:uiPriority w:val="39"/>
    <w:rsid w:val="004332C3"/>
    <w:pPr>
      <w:spacing w:after="0" w:line="240" w:lineRule="auto"/>
    </w:pPr>
    <w:rPr>
      <w:kern w:val="2"/>
      <w:sz w:val="24"/>
      <w:szCs w:val="24"/>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h.org.ua/uk/tendery/polityky-i-protsedur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h.org.ua/uk/tendery/polityky-i-protsedury/" TargetMode="External"/><Relationship Id="rId5" Type="http://schemas.openxmlformats.org/officeDocument/2006/relationships/webSettings" Target="webSettings.xml"/><Relationship Id="rId10" Type="http://schemas.openxmlformats.org/officeDocument/2006/relationships/hyperlink" Target="https://aph.org.ua/uk/tendery/polityky-i-protsedury/" TargetMode="External"/><Relationship Id="rId4" Type="http://schemas.openxmlformats.org/officeDocument/2006/relationships/settings" Target="settings.xml"/><Relationship Id="rId9" Type="http://schemas.openxmlformats.org/officeDocument/2006/relationships/hyperlink" Target="https://aph.org.ua/uk/tendery/polityky-i-protsedur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E5889-8AD2-4BBE-B9AA-C205902A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20529</Words>
  <Characters>11703</Characters>
  <Application>Microsoft Office Word</Application>
  <DocSecurity>0</DocSecurity>
  <Lines>97</Lines>
  <Paragraphs>64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33</cp:revision>
  <cp:lastPrinted>2015-12-11T16:23:00Z</cp:lastPrinted>
  <dcterms:created xsi:type="dcterms:W3CDTF">2025-12-02T14:58:00Z</dcterms:created>
  <dcterms:modified xsi:type="dcterms:W3CDTF">2026-07-10T12:10:00Z</dcterms:modified>
</cp:coreProperties>
</file>