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6FF" w:rsidRDefault="007356FF" w:rsidP="007356FF">
      <w:pPr>
        <w:pBdr>
          <w:bottom w:val="single" w:sz="4" w:space="24"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0288" behindDoc="1" locked="0" layoutInCell="1" allowOverlap="1" wp14:anchorId="7A119896" wp14:editId="1017B6F8">
            <wp:simplePos x="0" y="0"/>
            <wp:positionH relativeFrom="column">
              <wp:posOffset>-342900</wp:posOffset>
            </wp:positionH>
            <wp:positionV relativeFrom="paragraph">
              <wp:posOffset>-25400</wp:posOffset>
            </wp:positionV>
            <wp:extent cx="2647550" cy="921385"/>
            <wp:effectExtent l="0" t="0" r="635" b="0"/>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7697"/>
                    <a:stretch/>
                  </pic:blipFill>
                  <pic:spPr bwMode="auto">
                    <a:xfrm>
                      <a:off x="0" y="0"/>
                      <a:ext cx="2647950" cy="921524"/>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Pr>
          <w:noProof/>
          <w:lang w:eastAsia="uk-UA"/>
        </w:rPr>
        <mc:AlternateContent>
          <mc:Choice Requires="wps">
            <w:drawing>
              <wp:anchor distT="45720" distB="45720" distL="114300" distR="114300" simplePos="0" relativeHeight="251659264" behindDoc="1" locked="0" layoutInCell="1" allowOverlap="1" wp14:anchorId="78D300F6" wp14:editId="51D8D866">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525EC" w:rsidRPr="003B274E" w:rsidRDefault="008525EC" w:rsidP="007356FF">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525EC" w:rsidRPr="00153123" w:rsidRDefault="008525EC" w:rsidP="007356FF">
                            <w:pPr>
                              <w:spacing w:after="0" w:line="204" w:lineRule="auto"/>
                              <w:rPr>
                                <w:sz w:val="16"/>
                                <w:szCs w:val="16"/>
                              </w:rPr>
                            </w:pPr>
                            <w:r w:rsidRPr="00153123">
                              <w:rPr>
                                <w:sz w:val="16"/>
                                <w:szCs w:val="16"/>
                              </w:rPr>
                              <w:t>Тел.:   044 490 5485</w:t>
                            </w:r>
                          </w:p>
                          <w:p w:rsidR="008525EC" w:rsidRPr="00153123" w:rsidRDefault="008525EC" w:rsidP="007356FF">
                            <w:pPr>
                              <w:spacing w:after="0" w:line="204" w:lineRule="auto"/>
                              <w:rPr>
                                <w:sz w:val="16"/>
                                <w:szCs w:val="16"/>
                              </w:rPr>
                            </w:pPr>
                            <w:r w:rsidRPr="00153123">
                              <w:rPr>
                                <w:sz w:val="16"/>
                                <w:szCs w:val="16"/>
                              </w:rPr>
                              <w:t xml:space="preserve">Факс: 044 490 5489 </w:t>
                            </w:r>
                          </w:p>
                          <w:p w:rsidR="008525EC" w:rsidRPr="00EB1A22" w:rsidRDefault="008525EC" w:rsidP="007356FF">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8525EC" w:rsidRPr="00EB1A22" w:rsidRDefault="008525EC" w:rsidP="007356FF">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8D300F6"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525EC" w:rsidRPr="003B274E" w:rsidRDefault="008525EC" w:rsidP="007356FF">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525EC" w:rsidRPr="00153123" w:rsidRDefault="008525EC" w:rsidP="007356FF">
                      <w:pPr>
                        <w:spacing w:after="0" w:line="204" w:lineRule="auto"/>
                        <w:rPr>
                          <w:sz w:val="16"/>
                          <w:szCs w:val="16"/>
                        </w:rPr>
                      </w:pPr>
                      <w:r w:rsidRPr="00153123">
                        <w:rPr>
                          <w:sz w:val="16"/>
                          <w:szCs w:val="16"/>
                        </w:rPr>
                        <w:t>Тел.:   044 490 5485</w:t>
                      </w:r>
                    </w:p>
                    <w:p w:rsidR="008525EC" w:rsidRPr="00153123" w:rsidRDefault="008525EC" w:rsidP="007356FF">
                      <w:pPr>
                        <w:spacing w:after="0" w:line="204" w:lineRule="auto"/>
                        <w:rPr>
                          <w:sz w:val="16"/>
                          <w:szCs w:val="16"/>
                        </w:rPr>
                      </w:pPr>
                      <w:r w:rsidRPr="00153123">
                        <w:rPr>
                          <w:sz w:val="16"/>
                          <w:szCs w:val="16"/>
                        </w:rPr>
                        <w:t xml:space="preserve">Факс: 044 490 5489 </w:t>
                      </w:r>
                    </w:p>
                    <w:p w:rsidR="008525EC" w:rsidRPr="00EB1A22" w:rsidRDefault="008525EC" w:rsidP="007356FF">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8525EC" w:rsidRPr="00EB1A22" w:rsidRDefault="008525EC" w:rsidP="007356FF">
                      <w:pPr>
                        <w:spacing w:after="0" w:line="204" w:lineRule="auto"/>
                        <w:rPr>
                          <w:sz w:val="16"/>
                          <w:szCs w:val="16"/>
                          <w:lang w:val="ru-RU"/>
                        </w:rPr>
                      </w:pPr>
                    </w:p>
                  </w:txbxContent>
                </v:textbox>
                <w10:wrap anchorx="margin"/>
              </v:shape>
            </w:pict>
          </mc:Fallback>
        </mc:AlternateContent>
      </w:r>
      <w:r>
        <w:rPr>
          <w:i/>
          <w:sz w:val="20"/>
        </w:rPr>
        <w:tab/>
      </w:r>
    </w:p>
    <w:p w:rsidR="007356FF" w:rsidRDefault="007356FF" w:rsidP="007356FF">
      <w:pPr>
        <w:pBdr>
          <w:bottom w:val="single" w:sz="4" w:space="24" w:color="auto"/>
        </w:pBdr>
        <w:tabs>
          <w:tab w:val="left" w:pos="7683"/>
          <w:tab w:val="left" w:pos="7993"/>
          <w:tab w:val="left" w:pos="8747"/>
          <w:tab w:val="right" w:pos="10035"/>
        </w:tabs>
        <w:rPr>
          <w:i/>
          <w:sz w:val="20"/>
        </w:rPr>
      </w:pPr>
    </w:p>
    <w:p w:rsidR="00420B1A" w:rsidRDefault="00245540" w:rsidP="0010653E">
      <w:pPr>
        <w:spacing w:after="0" w:line="240" w:lineRule="auto"/>
        <w:jc w:val="center"/>
        <w:rPr>
          <w:rFonts w:ascii="Arial" w:hAnsi="Arial" w:cs="Arial"/>
          <w:b/>
          <w:bCs/>
          <w:sz w:val="24"/>
          <w:szCs w:val="24"/>
        </w:rPr>
      </w:pPr>
      <w:r w:rsidRPr="0098292B">
        <w:rPr>
          <w:rFonts w:ascii="Arial" w:hAnsi="Arial" w:cs="Arial"/>
          <w:b/>
          <w:bCs/>
          <w:sz w:val="24"/>
          <w:szCs w:val="24"/>
        </w:rPr>
        <w:t xml:space="preserve">Технічна специфікація </w:t>
      </w:r>
    </w:p>
    <w:p w:rsidR="00C6747B" w:rsidRPr="00C6747B" w:rsidRDefault="00C6747B" w:rsidP="0010653E">
      <w:pPr>
        <w:spacing w:after="0" w:line="240" w:lineRule="auto"/>
        <w:jc w:val="center"/>
        <w:rPr>
          <w:rFonts w:ascii="Arial" w:hAnsi="Arial" w:cs="Arial"/>
          <w:b/>
          <w:bCs/>
          <w:sz w:val="16"/>
          <w:szCs w:val="16"/>
        </w:rPr>
      </w:pPr>
    </w:p>
    <w:p w:rsidR="00115400" w:rsidRPr="00BA081D" w:rsidRDefault="00E47BDF" w:rsidP="00115400">
      <w:pPr>
        <w:spacing w:after="0" w:line="240" w:lineRule="auto"/>
        <w:jc w:val="center"/>
        <w:rPr>
          <w:rFonts w:ascii="Arial" w:hAnsi="Arial" w:cs="Arial"/>
          <w:b/>
          <w:bCs/>
        </w:rPr>
      </w:pPr>
      <w:r w:rsidRPr="00BA081D">
        <w:rPr>
          <w:rFonts w:ascii="Arial" w:hAnsi="Arial" w:cs="Arial"/>
          <w:b/>
        </w:rPr>
        <w:t>на проведення конкурсу</w:t>
      </w:r>
      <w:r w:rsidR="00A67B1B">
        <w:rPr>
          <w:rFonts w:ascii="Arial" w:hAnsi="Arial" w:cs="Arial"/>
          <w:b/>
        </w:rPr>
        <w:t xml:space="preserve"> про</w:t>
      </w:r>
      <w:r w:rsidRPr="00BA081D">
        <w:rPr>
          <w:rFonts w:ascii="Arial" w:hAnsi="Arial" w:cs="Arial"/>
          <w:b/>
        </w:rPr>
        <w:t xml:space="preserve"> </w:t>
      </w:r>
      <w:r w:rsidR="00AF74CE">
        <w:rPr>
          <w:rFonts w:ascii="Arial" w:hAnsi="Arial" w:cs="Arial"/>
          <w:b/>
        </w:rPr>
        <w:t>закупівлю</w:t>
      </w:r>
      <w:r w:rsidR="00A67B1B" w:rsidRPr="00A67B1B">
        <w:rPr>
          <w:rFonts w:ascii="Arial" w:hAnsi="Arial" w:cs="Arial"/>
          <w:b/>
        </w:rPr>
        <w:t xml:space="preserve"> ліцензійного програмного забезпечення</w:t>
      </w:r>
      <w:r w:rsidR="00A67B1B">
        <w:rPr>
          <w:rFonts w:ascii="Arial" w:hAnsi="Arial" w:cs="Arial"/>
          <w:b/>
        </w:rPr>
        <w:t>.</w:t>
      </w:r>
    </w:p>
    <w:p w:rsidR="003E1BDB" w:rsidRPr="00C6747B" w:rsidRDefault="003E1BDB" w:rsidP="003E1BDB">
      <w:pPr>
        <w:spacing w:after="0" w:line="240" w:lineRule="auto"/>
        <w:jc w:val="center"/>
        <w:rPr>
          <w:rFonts w:ascii="Arial" w:hAnsi="Arial" w:cs="Arial"/>
          <w:b/>
          <w:sz w:val="16"/>
          <w:szCs w:val="16"/>
        </w:rPr>
      </w:pPr>
    </w:p>
    <w:p w:rsidR="00706527" w:rsidRPr="00706527" w:rsidRDefault="00706527" w:rsidP="00706527">
      <w:pPr>
        <w:spacing w:line="240" w:lineRule="auto"/>
        <w:ind w:firstLine="708"/>
        <w:jc w:val="both"/>
        <w:rPr>
          <w:rFonts w:ascii="Arial" w:hAnsi="Arial" w:cs="Arial"/>
        </w:rPr>
      </w:pPr>
      <w:r w:rsidRPr="00706527">
        <w:rPr>
          <w:rFonts w:ascii="Arial" w:hAnsi="Arial" w:cs="Arial"/>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rsidR="0010340E" w:rsidRDefault="0010340E" w:rsidP="0010340E">
      <w:pPr>
        <w:spacing w:after="0" w:line="240" w:lineRule="auto"/>
        <w:ind w:firstLine="708"/>
        <w:jc w:val="both"/>
        <w:rPr>
          <w:rFonts w:ascii="Arial" w:hAnsi="Arial" w:cs="Arial"/>
        </w:rPr>
      </w:pPr>
      <w:r w:rsidRPr="006E39C5">
        <w:rPr>
          <w:rFonts w:ascii="Arial" w:hAnsi="Arial" w:cs="Arial"/>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rsidR="00780367" w:rsidRDefault="00780367" w:rsidP="00780367">
      <w:pPr>
        <w:pStyle w:val="af2"/>
        <w:ind w:firstLine="426"/>
        <w:jc w:val="both"/>
        <w:rPr>
          <w:rFonts w:ascii="Arial" w:hAnsi="Arial" w:cs="Arial"/>
          <w:lang w:val="uk-UA"/>
        </w:rPr>
      </w:pPr>
    </w:p>
    <w:p w:rsidR="00780367" w:rsidRDefault="00780367" w:rsidP="00780367">
      <w:pPr>
        <w:pStyle w:val="af2"/>
        <w:ind w:firstLine="426"/>
        <w:jc w:val="both"/>
        <w:rPr>
          <w:lang w:val="uk-UA"/>
        </w:rPr>
      </w:pPr>
      <w:r w:rsidRPr="00FF56B6">
        <w:rPr>
          <w:rFonts w:ascii="Arial" w:hAnsi="Arial" w:cs="Arial"/>
          <w:lang w:val="uk-UA"/>
        </w:rPr>
        <w:t>Ця закупівля здійснюється у межах виконання всіх програм, у яких на сьогодні залучений Альянс</w:t>
      </w:r>
      <w:r w:rsidRPr="00FF56B6">
        <w:rPr>
          <w:lang w:val="uk-UA"/>
        </w:rPr>
        <w:t>.</w:t>
      </w:r>
    </w:p>
    <w:p w:rsidR="00115400" w:rsidRPr="00115400" w:rsidRDefault="00115400" w:rsidP="00115400">
      <w:pPr>
        <w:pStyle w:val="af2"/>
        <w:jc w:val="both"/>
        <w:rPr>
          <w:lang w:val="uk-UA"/>
        </w:rPr>
      </w:pPr>
    </w:p>
    <w:p w:rsidR="008525EC" w:rsidRPr="003E1BDB" w:rsidRDefault="008525EC" w:rsidP="000F2C7B">
      <w:pPr>
        <w:pStyle w:val="a5"/>
        <w:numPr>
          <w:ilvl w:val="0"/>
          <w:numId w:val="29"/>
        </w:numPr>
        <w:tabs>
          <w:tab w:val="left" w:pos="284"/>
        </w:tabs>
        <w:ind w:left="0" w:firstLine="0"/>
        <w:rPr>
          <w:rFonts w:ascii="Arial" w:hAnsi="Arial" w:cs="Arial"/>
        </w:rPr>
      </w:pPr>
      <w:r w:rsidRPr="003E1BDB">
        <w:rPr>
          <w:rFonts w:ascii="Arial" w:hAnsi="Arial" w:cs="Arial"/>
          <w:b/>
        </w:rPr>
        <w:t>Опис продукту</w:t>
      </w:r>
    </w:p>
    <w:p w:rsidR="0000143C" w:rsidRPr="003E1BDB" w:rsidRDefault="0000143C" w:rsidP="000F2C7B">
      <w:pPr>
        <w:pStyle w:val="a5"/>
        <w:numPr>
          <w:ilvl w:val="1"/>
          <w:numId w:val="29"/>
        </w:numPr>
        <w:tabs>
          <w:tab w:val="left" w:pos="284"/>
        </w:tabs>
        <w:ind w:left="0" w:firstLine="0"/>
        <w:jc w:val="both"/>
        <w:rPr>
          <w:rFonts w:ascii="Calibri" w:hAnsi="Calibri" w:cs="Calibri"/>
        </w:rPr>
      </w:pPr>
      <w:r w:rsidRPr="003E1BDB">
        <w:rPr>
          <w:rFonts w:ascii="Arial" w:hAnsi="Arial" w:cs="Arial"/>
        </w:rPr>
        <w:t>Альянс залишає за собою право збільшити або зменшити обсяг закупівлі на +/- 20%.</w:t>
      </w:r>
    </w:p>
    <w:p w:rsidR="00B93193" w:rsidRDefault="0000143C" w:rsidP="000F2C7B">
      <w:pPr>
        <w:pStyle w:val="a5"/>
        <w:numPr>
          <w:ilvl w:val="1"/>
          <w:numId w:val="29"/>
        </w:numPr>
        <w:tabs>
          <w:tab w:val="left" w:pos="284"/>
        </w:tabs>
        <w:spacing w:after="0" w:line="240" w:lineRule="auto"/>
        <w:ind w:left="0" w:firstLine="0"/>
        <w:jc w:val="both"/>
        <w:rPr>
          <w:rFonts w:ascii="Arial" w:hAnsi="Arial" w:cs="Arial"/>
        </w:rPr>
      </w:pPr>
      <w:r w:rsidRPr="003E1BDB">
        <w:rPr>
          <w:rFonts w:ascii="Arial" w:hAnsi="Arial" w:cs="Arial"/>
        </w:rPr>
        <w:t>Перелік продукції до закупівлі</w:t>
      </w:r>
      <w:r w:rsidR="00915EA2">
        <w:rPr>
          <w:rFonts w:ascii="Arial" w:hAnsi="Arial" w:cs="Arial"/>
        </w:rPr>
        <w:t>:</w:t>
      </w:r>
      <w:r w:rsidR="001C2834">
        <w:rPr>
          <w:rFonts w:ascii="Arial" w:hAnsi="Arial" w:cs="Arial"/>
        </w:rPr>
        <w:t xml:space="preserve"> </w:t>
      </w:r>
    </w:p>
    <w:p w:rsidR="003E5269" w:rsidRDefault="003E5269" w:rsidP="000F2C7B">
      <w:pPr>
        <w:pStyle w:val="a5"/>
        <w:tabs>
          <w:tab w:val="left" w:pos="284"/>
        </w:tabs>
        <w:spacing w:after="0" w:line="240" w:lineRule="auto"/>
        <w:ind w:left="0"/>
        <w:jc w:val="both"/>
        <w:rPr>
          <w:rFonts w:ascii="Arial" w:hAnsi="Arial" w:cs="Arial"/>
        </w:rPr>
      </w:pPr>
    </w:p>
    <w:tbl>
      <w:tblPr>
        <w:tblW w:w="1049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6"/>
        <w:gridCol w:w="1836"/>
        <w:gridCol w:w="4098"/>
        <w:gridCol w:w="1223"/>
        <w:gridCol w:w="2207"/>
      </w:tblGrid>
      <w:tr w:rsidR="00A835E8" w:rsidRPr="006F165A" w:rsidTr="00422C74">
        <w:trPr>
          <w:trHeight w:val="498"/>
        </w:trPr>
        <w:tc>
          <w:tcPr>
            <w:tcW w:w="1126" w:type="dxa"/>
            <w:vAlign w:val="center"/>
          </w:tcPr>
          <w:p w:rsidR="00A835E8" w:rsidRPr="001C2834" w:rsidRDefault="00A835E8" w:rsidP="001C2834">
            <w:pPr>
              <w:pStyle w:val="af2"/>
              <w:jc w:val="center"/>
              <w:rPr>
                <w:rFonts w:ascii="Arial" w:hAnsi="Arial" w:cs="Arial"/>
                <w:b/>
              </w:rPr>
            </w:pPr>
            <w:r w:rsidRPr="001C2834">
              <w:rPr>
                <w:rFonts w:ascii="Arial" w:hAnsi="Arial" w:cs="Arial"/>
                <w:b/>
              </w:rPr>
              <w:t>Лот №</w:t>
            </w:r>
          </w:p>
        </w:tc>
        <w:tc>
          <w:tcPr>
            <w:tcW w:w="1836" w:type="dxa"/>
            <w:shd w:val="clear" w:color="auto" w:fill="auto"/>
            <w:noWrap/>
            <w:vAlign w:val="center"/>
          </w:tcPr>
          <w:p w:rsidR="00A835E8" w:rsidRPr="001C2834" w:rsidRDefault="00A835E8" w:rsidP="001C2834">
            <w:pPr>
              <w:pStyle w:val="af2"/>
              <w:jc w:val="center"/>
              <w:rPr>
                <w:rFonts w:ascii="Arial" w:hAnsi="Arial" w:cs="Arial"/>
                <w:b/>
              </w:rPr>
            </w:pPr>
            <w:r w:rsidRPr="001C2834">
              <w:rPr>
                <w:rFonts w:ascii="Arial" w:hAnsi="Arial" w:cs="Arial"/>
                <w:b/>
              </w:rPr>
              <w:t>Назва</w:t>
            </w:r>
          </w:p>
        </w:tc>
        <w:tc>
          <w:tcPr>
            <w:tcW w:w="4098" w:type="dxa"/>
            <w:vAlign w:val="center"/>
          </w:tcPr>
          <w:p w:rsidR="00A835E8" w:rsidRPr="001C2834" w:rsidRDefault="00A835E8" w:rsidP="001C2834">
            <w:pPr>
              <w:pStyle w:val="af2"/>
              <w:jc w:val="center"/>
              <w:rPr>
                <w:rFonts w:ascii="Arial" w:hAnsi="Arial" w:cs="Arial"/>
                <w:b/>
              </w:rPr>
            </w:pPr>
            <w:r w:rsidRPr="001C2834">
              <w:rPr>
                <w:rFonts w:ascii="Arial" w:hAnsi="Arial" w:cs="Arial"/>
                <w:b/>
              </w:rPr>
              <w:t>Специфікація</w:t>
            </w:r>
          </w:p>
        </w:tc>
        <w:tc>
          <w:tcPr>
            <w:tcW w:w="1223" w:type="dxa"/>
            <w:shd w:val="clear" w:color="auto" w:fill="auto"/>
            <w:noWrap/>
            <w:vAlign w:val="center"/>
          </w:tcPr>
          <w:p w:rsidR="00A835E8" w:rsidRPr="001C2834" w:rsidRDefault="00F85789" w:rsidP="001C2834">
            <w:pPr>
              <w:pStyle w:val="af2"/>
              <w:jc w:val="center"/>
              <w:rPr>
                <w:rFonts w:ascii="Arial" w:hAnsi="Arial" w:cs="Arial"/>
                <w:b/>
              </w:rPr>
            </w:pPr>
            <w:r w:rsidRPr="001C2834">
              <w:rPr>
                <w:rFonts w:ascii="Arial" w:hAnsi="Arial" w:cs="Arial"/>
                <w:b/>
              </w:rPr>
              <w:t>К</w:t>
            </w:r>
            <w:r w:rsidR="00A835E8" w:rsidRPr="001C2834">
              <w:rPr>
                <w:rFonts w:ascii="Arial" w:hAnsi="Arial" w:cs="Arial"/>
                <w:b/>
              </w:rPr>
              <w:t>ількість</w:t>
            </w:r>
          </w:p>
        </w:tc>
        <w:tc>
          <w:tcPr>
            <w:tcW w:w="2207" w:type="dxa"/>
            <w:vAlign w:val="center"/>
          </w:tcPr>
          <w:p w:rsidR="00A835E8" w:rsidRPr="001C2834" w:rsidRDefault="00A835E8" w:rsidP="001C2834">
            <w:pPr>
              <w:pStyle w:val="af2"/>
              <w:jc w:val="center"/>
              <w:rPr>
                <w:rFonts w:ascii="Arial" w:hAnsi="Arial" w:cs="Arial"/>
                <w:b/>
              </w:rPr>
            </w:pPr>
            <w:r w:rsidRPr="001C2834">
              <w:rPr>
                <w:rFonts w:ascii="Arial" w:hAnsi="Arial" w:cs="Arial"/>
                <w:b/>
              </w:rPr>
              <w:t>Проект</w:t>
            </w:r>
          </w:p>
        </w:tc>
      </w:tr>
      <w:tr w:rsidR="008D2971" w:rsidRPr="006F165A" w:rsidTr="00422C74">
        <w:trPr>
          <w:trHeight w:val="262"/>
        </w:trPr>
        <w:tc>
          <w:tcPr>
            <w:tcW w:w="1126" w:type="dxa"/>
            <w:vMerge w:val="restart"/>
            <w:vAlign w:val="center"/>
          </w:tcPr>
          <w:p w:rsidR="008D2971" w:rsidRPr="006F165A" w:rsidRDefault="008D2971" w:rsidP="008D2971">
            <w:pPr>
              <w:jc w:val="center"/>
              <w:rPr>
                <w:rFonts w:ascii="Arial" w:hAnsi="Arial" w:cs="Arial"/>
                <w:b/>
                <w:sz w:val="20"/>
                <w:szCs w:val="20"/>
              </w:rPr>
            </w:pPr>
            <w:r w:rsidRPr="00422C74">
              <w:rPr>
                <w:rFonts w:ascii="Arial" w:hAnsi="Arial" w:cs="Arial"/>
                <w:b/>
                <w:color w:val="FF0000"/>
                <w:sz w:val="20"/>
                <w:szCs w:val="20"/>
              </w:rPr>
              <w:t>Лот №1*</w:t>
            </w:r>
          </w:p>
        </w:tc>
        <w:tc>
          <w:tcPr>
            <w:tcW w:w="1836" w:type="dxa"/>
            <w:shd w:val="clear" w:color="auto" w:fill="auto"/>
            <w:noWrap/>
            <w:vAlign w:val="center"/>
          </w:tcPr>
          <w:p w:rsidR="008D2971" w:rsidRPr="006F165A" w:rsidRDefault="008D2971" w:rsidP="005C0B1E">
            <w:pPr>
              <w:spacing w:after="0" w:line="240" w:lineRule="auto"/>
              <w:rPr>
                <w:rFonts w:ascii="Arial" w:hAnsi="Arial" w:cs="Arial"/>
                <w:sz w:val="20"/>
                <w:szCs w:val="20"/>
              </w:rPr>
            </w:pPr>
            <w:r w:rsidRPr="006F165A">
              <w:rPr>
                <w:rFonts w:ascii="Arial" w:hAnsi="Arial" w:cs="Arial"/>
                <w:sz w:val="20"/>
                <w:szCs w:val="20"/>
              </w:rPr>
              <w:t>Підписка (сервіс) телеконференцій</w:t>
            </w:r>
          </w:p>
        </w:tc>
        <w:tc>
          <w:tcPr>
            <w:tcW w:w="4098" w:type="dxa"/>
            <w:vAlign w:val="center"/>
          </w:tcPr>
          <w:p w:rsidR="008D2971" w:rsidRPr="003E5269" w:rsidRDefault="008D2971" w:rsidP="00695935">
            <w:pPr>
              <w:spacing w:after="0" w:line="240" w:lineRule="auto"/>
              <w:rPr>
                <w:rFonts w:ascii="Arial" w:hAnsi="Arial" w:cs="Arial"/>
                <w:sz w:val="20"/>
                <w:szCs w:val="20"/>
              </w:rPr>
            </w:pPr>
            <w:r w:rsidRPr="003E5269">
              <w:rPr>
                <w:rFonts w:ascii="Arial" w:hAnsi="Arial" w:cs="Arial"/>
                <w:sz w:val="20"/>
                <w:szCs w:val="20"/>
              </w:rPr>
              <w:t xml:space="preserve">Zoom for Business </w:t>
            </w:r>
          </w:p>
        </w:tc>
        <w:tc>
          <w:tcPr>
            <w:tcW w:w="1223" w:type="dxa"/>
            <w:shd w:val="clear" w:color="auto" w:fill="auto"/>
            <w:noWrap/>
            <w:vAlign w:val="center"/>
          </w:tcPr>
          <w:p w:rsidR="008D2971" w:rsidRPr="006F165A" w:rsidRDefault="008D2971" w:rsidP="00A835E8">
            <w:pPr>
              <w:spacing w:after="0" w:line="240" w:lineRule="auto"/>
              <w:jc w:val="center"/>
              <w:rPr>
                <w:rFonts w:ascii="Arial" w:hAnsi="Arial" w:cs="Arial"/>
                <w:sz w:val="20"/>
                <w:szCs w:val="20"/>
              </w:rPr>
            </w:pPr>
            <w:r>
              <w:rPr>
                <w:rFonts w:ascii="Arial" w:hAnsi="Arial" w:cs="Arial"/>
                <w:sz w:val="20"/>
                <w:szCs w:val="20"/>
              </w:rPr>
              <w:t>13</w:t>
            </w:r>
          </w:p>
        </w:tc>
        <w:tc>
          <w:tcPr>
            <w:tcW w:w="2207" w:type="dxa"/>
            <w:vAlign w:val="center"/>
          </w:tcPr>
          <w:p w:rsidR="008D2971" w:rsidRPr="006F165A" w:rsidRDefault="008D2971" w:rsidP="003E5269">
            <w:pPr>
              <w:pStyle w:val="af2"/>
              <w:jc w:val="center"/>
              <w:rPr>
                <w:rFonts w:ascii="Arial" w:hAnsi="Arial" w:cs="Arial"/>
                <w:sz w:val="20"/>
                <w:szCs w:val="20"/>
                <w:lang w:val="uk-UA"/>
              </w:rPr>
            </w:pPr>
            <w:r w:rsidRPr="006F165A">
              <w:rPr>
                <w:rFonts w:ascii="Arial" w:hAnsi="Arial" w:cs="Arial"/>
                <w:sz w:val="20"/>
                <w:szCs w:val="20"/>
              </w:rPr>
              <w:t>CDC</w:t>
            </w:r>
            <w:r w:rsidRPr="006F165A">
              <w:rPr>
                <w:rFonts w:ascii="Arial" w:hAnsi="Arial" w:cs="Arial"/>
                <w:sz w:val="20"/>
                <w:szCs w:val="20"/>
                <w:lang w:val="uk-UA"/>
              </w:rPr>
              <w:t xml:space="preserve"> 19-24 </w:t>
            </w:r>
            <w:r w:rsidRPr="006F165A">
              <w:rPr>
                <w:rFonts w:ascii="Arial" w:hAnsi="Arial" w:cs="Arial"/>
                <w:sz w:val="20"/>
                <w:szCs w:val="20"/>
              </w:rPr>
              <w:t>Year</w:t>
            </w:r>
            <w:r w:rsidRPr="006F165A">
              <w:rPr>
                <w:rFonts w:ascii="Arial" w:hAnsi="Arial" w:cs="Arial"/>
                <w:sz w:val="20"/>
                <w:szCs w:val="20"/>
                <w:lang w:val="uk-UA"/>
              </w:rPr>
              <w:t xml:space="preserve"> 6</w:t>
            </w:r>
          </w:p>
        </w:tc>
      </w:tr>
      <w:tr w:rsidR="008D2971" w:rsidRPr="006F165A" w:rsidTr="00422C74">
        <w:trPr>
          <w:trHeight w:val="262"/>
        </w:trPr>
        <w:tc>
          <w:tcPr>
            <w:tcW w:w="1126" w:type="dxa"/>
            <w:vMerge/>
            <w:vAlign w:val="center"/>
          </w:tcPr>
          <w:p w:rsidR="008D2971" w:rsidRPr="006F165A" w:rsidRDefault="008D2971" w:rsidP="00A835E8">
            <w:pPr>
              <w:jc w:val="center"/>
              <w:rPr>
                <w:rFonts w:ascii="Arial" w:hAnsi="Arial" w:cs="Arial"/>
                <w:b/>
                <w:sz w:val="20"/>
                <w:szCs w:val="20"/>
              </w:rPr>
            </w:pPr>
          </w:p>
        </w:tc>
        <w:tc>
          <w:tcPr>
            <w:tcW w:w="1836" w:type="dxa"/>
            <w:shd w:val="clear" w:color="auto" w:fill="auto"/>
            <w:noWrap/>
            <w:vAlign w:val="center"/>
          </w:tcPr>
          <w:p w:rsidR="008D2971" w:rsidRPr="006F165A" w:rsidRDefault="008D2971" w:rsidP="005C0B1E">
            <w:pPr>
              <w:spacing w:after="0" w:line="240" w:lineRule="auto"/>
              <w:rPr>
                <w:rFonts w:ascii="Arial" w:hAnsi="Arial" w:cs="Arial"/>
                <w:sz w:val="20"/>
                <w:szCs w:val="20"/>
              </w:rPr>
            </w:pPr>
            <w:r>
              <w:rPr>
                <w:rFonts w:ascii="Arial" w:hAnsi="Arial" w:cs="Arial"/>
                <w:sz w:val="20"/>
                <w:szCs w:val="20"/>
              </w:rPr>
              <w:t>П</w:t>
            </w:r>
            <w:r w:rsidRPr="006F165A">
              <w:rPr>
                <w:rFonts w:ascii="Arial" w:hAnsi="Arial" w:cs="Arial"/>
                <w:sz w:val="20"/>
                <w:szCs w:val="20"/>
              </w:rPr>
              <w:t>одовження існуючого сервісу</w:t>
            </w:r>
          </w:p>
        </w:tc>
        <w:tc>
          <w:tcPr>
            <w:tcW w:w="4098" w:type="dxa"/>
            <w:vAlign w:val="center"/>
          </w:tcPr>
          <w:p w:rsidR="008D2971" w:rsidRPr="003E5269" w:rsidRDefault="008D2971" w:rsidP="00695935">
            <w:pPr>
              <w:spacing w:after="0" w:line="240" w:lineRule="auto"/>
              <w:rPr>
                <w:rFonts w:ascii="Arial" w:hAnsi="Arial" w:cs="Arial"/>
                <w:sz w:val="20"/>
                <w:szCs w:val="20"/>
              </w:rPr>
            </w:pPr>
            <w:r w:rsidRPr="003E5269">
              <w:rPr>
                <w:rFonts w:ascii="Arial" w:hAnsi="Arial" w:cs="Arial"/>
                <w:sz w:val="20"/>
                <w:szCs w:val="20"/>
              </w:rPr>
              <w:t>Zoom</w:t>
            </w:r>
            <w:r w:rsidRPr="003E5269">
              <w:rPr>
                <w:rFonts w:ascii="Arial" w:hAnsi="Arial" w:cs="Arial"/>
                <w:sz w:val="20"/>
                <w:szCs w:val="20"/>
                <w:lang w:val="ru-RU"/>
              </w:rPr>
              <w:t xml:space="preserve"> </w:t>
            </w:r>
            <w:r w:rsidRPr="003E5269">
              <w:rPr>
                <w:rFonts w:ascii="Arial" w:hAnsi="Arial" w:cs="Arial"/>
                <w:sz w:val="20"/>
                <w:szCs w:val="20"/>
              </w:rPr>
              <w:t>Webinars,</w:t>
            </w:r>
            <w:r w:rsidRPr="003E5269">
              <w:rPr>
                <w:rFonts w:ascii="Arial" w:hAnsi="Arial" w:cs="Arial"/>
                <w:sz w:val="20"/>
                <w:szCs w:val="20"/>
                <w:lang w:val="ru-RU"/>
              </w:rPr>
              <w:t xml:space="preserve"> </w:t>
            </w:r>
            <w:r w:rsidRPr="003E5269">
              <w:rPr>
                <w:rFonts w:ascii="Arial" w:hAnsi="Arial" w:cs="Arial"/>
                <w:sz w:val="20"/>
                <w:szCs w:val="20"/>
              </w:rPr>
              <w:t>ліцензія для проведення конференцій</w:t>
            </w:r>
            <w:r w:rsidRPr="003E5269">
              <w:rPr>
                <w:rFonts w:ascii="Arial" w:hAnsi="Arial" w:cs="Arial"/>
                <w:sz w:val="20"/>
                <w:szCs w:val="20"/>
                <w:lang w:val="ru-RU"/>
              </w:rPr>
              <w:t xml:space="preserve"> для 500 користувачів на 1 рік</w:t>
            </w:r>
            <w:r w:rsidRPr="003E5269">
              <w:rPr>
                <w:rFonts w:ascii="Arial" w:hAnsi="Arial" w:cs="Arial"/>
                <w:sz w:val="20"/>
                <w:szCs w:val="20"/>
              </w:rPr>
              <w:t xml:space="preserve">, </w:t>
            </w:r>
          </w:p>
        </w:tc>
        <w:tc>
          <w:tcPr>
            <w:tcW w:w="1223" w:type="dxa"/>
            <w:shd w:val="clear" w:color="auto" w:fill="auto"/>
            <w:noWrap/>
            <w:vAlign w:val="center"/>
          </w:tcPr>
          <w:p w:rsidR="008D2971" w:rsidRPr="006F165A" w:rsidRDefault="008D2971" w:rsidP="00A835E8">
            <w:pPr>
              <w:spacing w:after="0" w:line="240" w:lineRule="auto"/>
              <w:jc w:val="center"/>
              <w:rPr>
                <w:rFonts w:ascii="Arial" w:hAnsi="Arial" w:cs="Arial"/>
                <w:sz w:val="20"/>
                <w:szCs w:val="20"/>
              </w:rPr>
            </w:pPr>
            <w:r>
              <w:rPr>
                <w:rFonts w:ascii="Arial" w:hAnsi="Arial" w:cs="Arial"/>
                <w:sz w:val="20"/>
                <w:szCs w:val="20"/>
              </w:rPr>
              <w:t>1</w:t>
            </w:r>
          </w:p>
        </w:tc>
        <w:tc>
          <w:tcPr>
            <w:tcW w:w="2207" w:type="dxa"/>
            <w:vAlign w:val="center"/>
          </w:tcPr>
          <w:p w:rsidR="008D2971" w:rsidRPr="001C2834" w:rsidRDefault="008D2971" w:rsidP="003E5269">
            <w:pPr>
              <w:pStyle w:val="af2"/>
              <w:jc w:val="center"/>
              <w:rPr>
                <w:rFonts w:ascii="Arial" w:hAnsi="Arial" w:cs="Arial"/>
                <w:sz w:val="20"/>
                <w:szCs w:val="20"/>
                <w:lang w:val="uk-UA"/>
              </w:rPr>
            </w:pPr>
            <w:r w:rsidRPr="006F165A">
              <w:rPr>
                <w:rFonts w:ascii="Arial" w:hAnsi="Arial" w:cs="Arial"/>
                <w:sz w:val="20"/>
                <w:szCs w:val="20"/>
              </w:rPr>
              <w:t>CDC</w:t>
            </w:r>
            <w:r w:rsidRPr="006F165A">
              <w:rPr>
                <w:rFonts w:ascii="Arial" w:hAnsi="Arial" w:cs="Arial"/>
                <w:sz w:val="20"/>
                <w:szCs w:val="20"/>
                <w:lang w:val="uk-UA"/>
              </w:rPr>
              <w:t xml:space="preserve"> 19-24 </w:t>
            </w:r>
            <w:r w:rsidRPr="006F165A">
              <w:rPr>
                <w:rFonts w:ascii="Arial" w:hAnsi="Arial" w:cs="Arial"/>
                <w:sz w:val="20"/>
                <w:szCs w:val="20"/>
              </w:rPr>
              <w:t>Year</w:t>
            </w:r>
            <w:r w:rsidRPr="006F165A">
              <w:rPr>
                <w:rFonts w:ascii="Arial" w:hAnsi="Arial" w:cs="Arial"/>
                <w:sz w:val="20"/>
                <w:szCs w:val="20"/>
                <w:lang w:val="uk-UA"/>
              </w:rPr>
              <w:t xml:space="preserve"> 6</w:t>
            </w:r>
          </w:p>
        </w:tc>
      </w:tr>
      <w:tr w:rsidR="00A835E8" w:rsidRPr="006F165A" w:rsidTr="00422C74">
        <w:trPr>
          <w:trHeight w:val="1153"/>
        </w:trPr>
        <w:tc>
          <w:tcPr>
            <w:tcW w:w="1126" w:type="dxa"/>
            <w:vAlign w:val="center"/>
          </w:tcPr>
          <w:p w:rsidR="00A835E8" w:rsidRPr="008D2971" w:rsidRDefault="00A835E8" w:rsidP="008D2971">
            <w:pPr>
              <w:jc w:val="center"/>
              <w:rPr>
                <w:rFonts w:ascii="Arial" w:hAnsi="Arial" w:cs="Arial"/>
                <w:b/>
                <w:sz w:val="20"/>
                <w:szCs w:val="20"/>
                <w:lang w:val="en-US"/>
              </w:rPr>
            </w:pPr>
            <w:r w:rsidRPr="006F165A">
              <w:rPr>
                <w:rFonts w:ascii="Arial" w:hAnsi="Arial" w:cs="Arial"/>
                <w:b/>
                <w:sz w:val="20"/>
                <w:szCs w:val="20"/>
              </w:rPr>
              <w:t>Лот №</w:t>
            </w:r>
            <w:r w:rsidR="008D2971">
              <w:rPr>
                <w:rFonts w:ascii="Arial" w:hAnsi="Arial" w:cs="Arial"/>
                <w:b/>
                <w:sz w:val="20"/>
                <w:szCs w:val="20"/>
                <w:lang w:val="en-US"/>
              </w:rPr>
              <w:t>2</w:t>
            </w:r>
          </w:p>
        </w:tc>
        <w:tc>
          <w:tcPr>
            <w:tcW w:w="1836" w:type="dxa"/>
            <w:shd w:val="clear" w:color="auto" w:fill="auto"/>
            <w:noWrap/>
            <w:vAlign w:val="center"/>
          </w:tcPr>
          <w:p w:rsidR="00A835E8" w:rsidRPr="006F165A" w:rsidRDefault="00A835E8" w:rsidP="005C0B1E">
            <w:pPr>
              <w:rPr>
                <w:rFonts w:ascii="Arial" w:hAnsi="Arial" w:cs="Arial"/>
                <w:sz w:val="20"/>
                <w:szCs w:val="20"/>
              </w:rPr>
            </w:pPr>
            <w:r w:rsidRPr="006F165A">
              <w:rPr>
                <w:rFonts w:ascii="Arial" w:hAnsi="Arial" w:cs="Arial"/>
                <w:sz w:val="20"/>
                <w:szCs w:val="20"/>
              </w:rPr>
              <w:t>Подовження підписки</w:t>
            </w:r>
          </w:p>
        </w:tc>
        <w:tc>
          <w:tcPr>
            <w:tcW w:w="4098" w:type="dxa"/>
            <w:vAlign w:val="center"/>
          </w:tcPr>
          <w:p w:rsidR="00A835E8" w:rsidRPr="006F165A" w:rsidRDefault="00A835E8" w:rsidP="00695935">
            <w:pPr>
              <w:rPr>
                <w:rFonts w:ascii="Arial" w:hAnsi="Arial" w:cs="Arial"/>
                <w:sz w:val="20"/>
                <w:szCs w:val="20"/>
              </w:rPr>
            </w:pPr>
            <w:r w:rsidRPr="006F165A">
              <w:rPr>
                <w:rFonts w:ascii="Arial" w:hAnsi="Arial" w:cs="Arial"/>
                <w:sz w:val="20"/>
                <w:szCs w:val="20"/>
              </w:rPr>
              <w:t>Adobe CC All</w:t>
            </w:r>
            <w:r w:rsidR="000F09CA">
              <w:rPr>
                <w:rFonts w:ascii="Arial" w:hAnsi="Arial" w:cs="Arial"/>
                <w:sz w:val="20"/>
                <w:szCs w:val="20"/>
              </w:rPr>
              <w:t xml:space="preserve"> </w:t>
            </w:r>
            <w:r w:rsidRPr="006F165A">
              <w:rPr>
                <w:rFonts w:ascii="Arial" w:hAnsi="Arial" w:cs="Arial"/>
                <w:sz w:val="20"/>
                <w:szCs w:val="20"/>
              </w:rPr>
              <w:t>Apps Academic 1yr.</w:t>
            </w:r>
          </w:p>
        </w:tc>
        <w:tc>
          <w:tcPr>
            <w:tcW w:w="1223" w:type="dxa"/>
            <w:shd w:val="clear" w:color="auto" w:fill="auto"/>
            <w:noWrap/>
            <w:vAlign w:val="center"/>
          </w:tcPr>
          <w:p w:rsidR="00A835E8" w:rsidRPr="006F165A" w:rsidRDefault="00A835E8" w:rsidP="00A835E8">
            <w:pPr>
              <w:jc w:val="center"/>
              <w:rPr>
                <w:rFonts w:ascii="Arial" w:hAnsi="Arial" w:cs="Arial"/>
                <w:sz w:val="20"/>
                <w:szCs w:val="20"/>
              </w:rPr>
            </w:pPr>
            <w:r w:rsidRPr="006F165A">
              <w:rPr>
                <w:rFonts w:ascii="Arial" w:hAnsi="Arial" w:cs="Arial"/>
                <w:sz w:val="20"/>
                <w:szCs w:val="20"/>
              </w:rPr>
              <w:t>1</w:t>
            </w:r>
          </w:p>
        </w:tc>
        <w:tc>
          <w:tcPr>
            <w:tcW w:w="2207" w:type="dxa"/>
            <w:vAlign w:val="center"/>
          </w:tcPr>
          <w:p w:rsidR="0018196A" w:rsidRPr="003E5269" w:rsidRDefault="00A835E8" w:rsidP="003E5269">
            <w:pPr>
              <w:pStyle w:val="af2"/>
              <w:jc w:val="center"/>
              <w:rPr>
                <w:rFonts w:ascii="Arial" w:hAnsi="Arial" w:cs="Arial"/>
                <w:sz w:val="20"/>
                <w:szCs w:val="20"/>
              </w:rPr>
            </w:pPr>
            <w:r w:rsidRPr="0018196A">
              <w:rPr>
                <w:rFonts w:ascii="Arial" w:hAnsi="Arial" w:cs="Arial"/>
                <w:sz w:val="20"/>
                <w:szCs w:val="20"/>
              </w:rPr>
              <w:t>L’Initiative France's_Gender-oriented medical and psychosocial services to women in OST</w:t>
            </w:r>
          </w:p>
        </w:tc>
      </w:tr>
      <w:tr w:rsidR="00A835E8" w:rsidRPr="006F165A" w:rsidTr="00422C74">
        <w:trPr>
          <w:trHeight w:val="689"/>
        </w:trPr>
        <w:tc>
          <w:tcPr>
            <w:tcW w:w="1126" w:type="dxa"/>
            <w:vAlign w:val="center"/>
          </w:tcPr>
          <w:p w:rsidR="00A835E8" w:rsidRPr="008D2971" w:rsidRDefault="00A835E8" w:rsidP="008D2971">
            <w:pPr>
              <w:jc w:val="center"/>
              <w:rPr>
                <w:rFonts w:ascii="Arial" w:hAnsi="Arial" w:cs="Arial"/>
                <w:b/>
                <w:sz w:val="20"/>
                <w:szCs w:val="20"/>
                <w:lang w:val="en-US"/>
              </w:rPr>
            </w:pPr>
            <w:r w:rsidRPr="006F165A">
              <w:rPr>
                <w:rFonts w:ascii="Arial" w:hAnsi="Arial" w:cs="Arial"/>
                <w:b/>
                <w:sz w:val="20"/>
                <w:szCs w:val="20"/>
              </w:rPr>
              <w:t>Лот №</w:t>
            </w:r>
            <w:r w:rsidR="008D2971">
              <w:rPr>
                <w:rFonts w:ascii="Arial" w:hAnsi="Arial" w:cs="Arial"/>
                <w:b/>
                <w:sz w:val="20"/>
                <w:szCs w:val="20"/>
                <w:lang w:val="en-US"/>
              </w:rPr>
              <w:t>3</w:t>
            </w:r>
          </w:p>
        </w:tc>
        <w:tc>
          <w:tcPr>
            <w:tcW w:w="1836" w:type="dxa"/>
            <w:shd w:val="clear" w:color="auto" w:fill="auto"/>
            <w:noWrap/>
            <w:vAlign w:val="center"/>
          </w:tcPr>
          <w:p w:rsidR="00A835E8" w:rsidRPr="006F165A" w:rsidRDefault="00A835E8" w:rsidP="005C0B1E">
            <w:pPr>
              <w:rPr>
                <w:rFonts w:ascii="Arial" w:hAnsi="Arial" w:cs="Arial"/>
                <w:sz w:val="20"/>
                <w:szCs w:val="20"/>
              </w:rPr>
            </w:pPr>
            <w:r w:rsidRPr="006F165A">
              <w:rPr>
                <w:rFonts w:ascii="Arial" w:hAnsi="Arial" w:cs="Arial"/>
                <w:sz w:val="20"/>
                <w:szCs w:val="20"/>
              </w:rPr>
              <w:t>Подовження підписки</w:t>
            </w:r>
          </w:p>
        </w:tc>
        <w:tc>
          <w:tcPr>
            <w:tcW w:w="4098" w:type="dxa"/>
            <w:vAlign w:val="center"/>
          </w:tcPr>
          <w:p w:rsidR="00A835E8" w:rsidRPr="006F165A" w:rsidRDefault="00A835E8" w:rsidP="00695935">
            <w:pPr>
              <w:rPr>
                <w:rFonts w:ascii="Arial" w:hAnsi="Arial" w:cs="Arial"/>
                <w:sz w:val="20"/>
                <w:szCs w:val="20"/>
              </w:rPr>
            </w:pPr>
            <w:r w:rsidRPr="006F165A">
              <w:rPr>
                <w:rFonts w:ascii="Arial" w:hAnsi="Arial" w:cs="Arial"/>
                <w:sz w:val="20"/>
                <w:szCs w:val="20"/>
              </w:rPr>
              <w:t>Adobe Acrobat Pro Academic 1yr.</w:t>
            </w:r>
          </w:p>
        </w:tc>
        <w:tc>
          <w:tcPr>
            <w:tcW w:w="1223" w:type="dxa"/>
            <w:shd w:val="clear" w:color="auto" w:fill="auto"/>
            <w:noWrap/>
            <w:vAlign w:val="center"/>
          </w:tcPr>
          <w:p w:rsidR="00A835E8" w:rsidRPr="006F165A" w:rsidRDefault="00A835E8" w:rsidP="00A835E8">
            <w:pPr>
              <w:jc w:val="center"/>
              <w:rPr>
                <w:rFonts w:ascii="Arial" w:hAnsi="Arial" w:cs="Arial"/>
                <w:sz w:val="20"/>
                <w:szCs w:val="20"/>
              </w:rPr>
            </w:pPr>
            <w:r w:rsidRPr="006F165A">
              <w:rPr>
                <w:rFonts w:ascii="Arial" w:hAnsi="Arial" w:cs="Arial"/>
                <w:sz w:val="20"/>
                <w:szCs w:val="20"/>
              </w:rPr>
              <w:t>3</w:t>
            </w:r>
          </w:p>
        </w:tc>
        <w:tc>
          <w:tcPr>
            <w:tcW w:w="2207" w:type="dxa"/>
            <w:vAlign w:val="center"/>
          </w:tcPr>
          <w:p w:rsidR="00A835E8" w:rsidRPr="006F165A" w:rsidRDefault="00A835E8" w:rsidP="003E5269">
            <w:pPr>
              <w:pStyle w:val="af2"/>
              <w:jc w:val="center"/>
              <w:rPr>
                <w:rFonts w:ascii="Arial" w:hAnsi="Arial" w:cs="Arial"/>
                <w:sz w:val="20"/>
                <w:szCs w:val="20"/>
              </w:rPr>
            </w:pPr>
            <w:r w:rsidRPr="006F165A">
              <w:rPr>
                <w:rFonts w:ascii="Arial" w:hAnsi="Arial" w:cs="Arial"/>
                <w:sz w:val="20"/>
                <w:szCs w:val="20"/>
              </w:rPr>
              <w:t>Global Fund 2024-2026</w:t>
            </w:r>
          </w:p>
        </w:tc>
      </w:tr>
    </w:tbl>
    <w:p w:rsidR="00115400" w:rsidRPr="00422C74" w:rsidRDefault="00422C74" w:rsidP="000A0741">
      <w:pPr>
        <w:pStyle w:val="af2"/>
        <w:rPr>
          <w:rFonts w:ascii="Arial" w:hAnsi="Arial" w:cs="Arial"/>
          <w:i/>
          <w:color w:val="FF0000"/>
          <w:lang w:val="uk-UA"/>
        </w:rPr>
      </w:pPr>
      <w:r>
        <w:rPr>
          <w:rFonts w:ascii="Arial" w:hAnsi="Arial" w:cs="Arial"/>
          <w:i/>
          <w:color w:val="FF0000"/>
          <w:lang w:val="ru-RU"/>
        </w:rPr>
        <w:t>*</w:t>
      </w:r>
      <w:r w:rsidRPr="00422C74">
        <w:rPr>
          <w:rFonts w:ascii="Arial" w:hAnsi="Arial" w:cs="Arial"/>
          <w:i/>
          <w:color w:val="FF0000"/>
          <w:lang w:val="uk-UA"/>
        </w:rPr>
        <w:t xml:space="preserve">Ліцензії по </w:t>
      </w:r>
      <w:r w:rsidRPr="00422C74">
        <w:rPr>
          <w:rFonts w:ascii="Arial" w:hAnsi="Arial" w:cs="Arial"/>
          <w:b/>
          <w:i/>
          <w:color w:val="FF0000"/>
          <w:lang w:val="uk-UA"/>
        </w:rPr>
        <w:t xml:space="preserve">лоту №1 </w:t>
      </w:r>
      <w:r w:rsidRPr="00422C74">
        <w:rPr>
          <w:rFonts w:ascii="Arial" w:hAnsi="Arial" w:cs="Arial"/>
          <w:i/>
          <w:color w:val="FF0000"/>
          <w:lang w:val="uk-UA"/>
        </w:rPr>
        <w:t>будуть обиратися від одного постачальника.</w:t>
      </w:r>
    </w:p>
    <w:p w:rsidR="00422C74" w:rsidRPr="00422C74" w:rsidRDefault="00422C74" w:rsidP="000A0741">
      <w:pPr>
        <w:pStyle w:val="af2"/>
        <w:rPr>
          <w:rFonts w:ascii="Arial" w:hAnsi="Arial" w:cs="Arial"/>
          <w:i/>
          <w:color w:val="FF0000"/>
          <w:sz w:val="16"/>
          <w:szCs w:val="16"/>
          <w:lang w:val="ru-RU"/>
        </w:rPr>
      </w:pPr>
    </w:p>
    <w:p w:rsidR="000A0741" w:rsidRPr="000A0741" w:rsidRDefault="000A0741" w:rsidP="000F2C7B">
      <w:pPr>
        <w:pStyle w:val="af2"/>
        <w:numPr>
          <w:ilvl w:val="0"/>
          <w:numId w:val="29"/>
        </w:numPr>
        <w:tabs>
          <w:tab w:val="left" w:pos="284"/>
        </w:tabs>
        <w:ind w:left="0" w:firstLine="0"/>
        <w:rPr>
          <w:rFonts w:ascii="Arial" w:hAnsi="Arial" w:cs="Arial"/>
          <w:b/>
          <w:lang w:val="uk-UA"/>
        </w:rPr>
      </w:pPr>
      <w:r w:rsidRPr="000A0741">
        <w:rPr>
          <w:rFonts w:ascii="Arial" w:hAnsi="Arial" w:cs="Arial"/>
          <w:b/>
          <w:lang w:val="uk-UA"/>
        </w:rPr>
        <w:t>Вимоги до предмета закупівлі:</w:t>
      </w:r>
    </w:p>
    <w:p w:rsidR="000A0741" w:rsidRDefault="000A0741" w:rsidP="000F2C7B">
      <w:pPr>
        <w:pStyle w:val="af2"/>
        <w:numPr>
          <w:ilvl w:val="1"/>
          <w:numId w:val="29"/>
        </w:numPr>
        <w:tabs>
          <w:tab w:val="left" w:pos="284"/>
        </w:tabs>
        <w:ind w:left="0" w:firstLine="0"/>
        <w:jc w:val="both"/>
        <w:rPr>
          <w:rFonts w:ascii="Arial" w:hAnsi="Arial" w:cs="Arial"/>
          <w:lang w:val="uk-UA"/>
        </w:rPr>
      </w:pPr>
      <w:r w:rsidRPr="000A0741">
        <w:rPr>
          <w:rFonts w:ascii="Arial" w:hAnsi="Arial" w:cs="Arial"/>
          <w:lang w:val="uk-UA"/>
        </w:rPr>
        <w:t>Постачальник має забезпечити постачання дійсних, активних ліцензій, що видаються безпосередньо виро</w:t>
      </w:r>
      <w:r>
        <w:rPr>
          <w:rFonts w:ascii="Arial" w:hAnsi="Arial" w:cs="Arial"/>
          <w:lang w:val="uk-UA"/>
        </w:rPr>
        <w:t>бником програмного забезпечення</w:t>
      </w:r>
      <w:r w:rsidRPr="000A0741">
        <w:rPr>
          <w:rFonts w:ascii="Arial" w:hAnsi="Arial" w:cs="Arial"/>
          <w:lang w:val="uk-UA"/>
        </w:rPr>
        <w:t xml:space="preserve"> або офіційним дистриб’ютором/партнером.</w:t>
      </w:r>
    </w:p>
    <w:p w:rsidR="000A0741" w:rsidRPr="0063635B" w:rsidRDefault="000A0741" w:rsidP="000F2C7B">
      <w:pPr>
        <w:pStyle w:val="af2"/>
        <w:numPr>
          <w:ilvl w:val="1"/>
          <w:numId w:val="29"/>
        </w:numPr>
        <w:tabs>
          <w:tab w:val="left" w:pos="284"/>
        </w:tabs>
        <w:ind w:left="0" w:firstLine="0"/>
        <w:jc w:val="both"/>
        <w:rPr>
          <w:rFonts w:ascii="Arial" w:hAnsi="Arial" w:cs="Arial"/>
          <w:lang w:val="uk-UA"/>
        </w:rPr>
      </w:pPr>
      <w:r w:rsidRPr="000A0741">
        <w:rPr>
          <w:rFonts w:ascii="Arial" w:hAnsi="Arial" w:cs="Arial"/>
          <w:lang w:val="uk-UA"/>
        </w:rPr>
        <w:t xml:space="preserve">Ліцензії повинні бути з офіційною технічною підтримкою від виробника або уповноваженого партнера. </w:t>
      </w:r>
    </w:p>
    <w:p w:rsidR="000A0741" w:rsidRDefault="000A0741" w:rsidP="000F2C7B">
      <w:pPr>
        <w:pStyle w:val="af2"/>
        <w:numPr>
          <w:ilvl w:val="1"/>
          <w:numId w:val="29"/>
        </w:numPr>
        <w:tabs>
          <w:tab w:val="left" w:pos="284"/>
        </w:tabs>
        <w:ind w:left="0" w:firstLine="0"/>
        <w:jc w:val="both"/>
        <w:rPr>
          <w:rFonts w:ascii="Arial" w:hAnsi="Arial" w:cs="Arial"/>
          <w:lang w:val="uk-UA"/>
        </w:rPr>
      </w:pPr>
      <w:r w:rsidRPr="000A0741">
        <w:rPr>
          <w:rFonts w:ascii="Arial" w:hAnsi="Arial" w:cs="Arial"/>
          <w:lang w:val="uk-UA"/>
        </w:rPr>
        <w:t xml:space="preserve">Ліцензії повинні бути зареєстровані на ім’я замовника із наданням повного доступу до адміністрування. </w:t>
      </w:r>
    </w:p>
    <w:p w:rsidR="000A0741" w:rsidRPr="000A0741" w:rsidRDefault="000A0741" w:rsidP="000F2C7B">
      <w:pPr>
        <w:pStyle w:val="af2"/>
        <w:numPr>
          <w:ilvl w:val="1"/>
          <w:numId w:val="29"/>
        </w:numPr>
        <w:tabs>
          <w:tab w:val="left" w:pos="284"/>
        </w:tabs>
        <w:ind w:left="0" w:firstLine="0"/>
        <w:jc w:val="both"/>
        <w:rPr>
          <w:rFonts w:ascii="Arial" w:hAnsi="Arial" w:cs="Arial"/>
          <w:b/>
          <w:sz w:val="16"/>
          <w:szCs w:val="16"/>
          <w:lang w:val="uk-UA"/>
        </w:rPr>
      </w:pPr>
      <w:r w:rsidRPr="000A0741">
        <w:rPr>
          <w:rFonts w:ascii="Arial" w:hAnsi="Arial" w:cs="Arial"/>
          <w:lang w:val="uk-UA"/>
        </w:rPr>
        <w:t xml:space="preserve">Постачальник має надати підтвердження легальності походження ліцензій. </w:t>
      </w:r>
    </w:p>
    <w:p w:rsidR="00554C96" w:rsidRPr="00ED3234" w:rsidRDefault="00554C96" w:rsidP="00C6747B">
      <w:pPr>
        <w:widowControl w:val="0"/>
        <w:tabs>
          <w:tab w:val="num" w:pos="1440"/>
        </w:tabs>
        <w:spacing w:after="0" w:line="240" w:lineRule="auto"/>
        <w:ind w:firstLine="284"/>
        <w:jc w:val="both"/>
        <w:rPr>
          <w:rFonts w:ascii="Arial" w:hAnsi="Arial" w:cs="Arial"/>
          <w:b/>
          <w:sz w:val="16"/>
          <w:szCs w:val="16"/>
        </w:rPr>
      </w:pPr>
    </w:p>
    <w:p w:rsidR="000F2C7B" w:rsidRDefault="00421796" w:rsidP="000F2C7B">
      <w:pPr>
        <w:pStyle w:val="a5"/>
        <w:widowControl w:val="0"/>
        <w:numPr>
          <w:ilvl w:val="0"/>
          <w:numId w:val="29"/>
        </w:numPr>
        <w:tabs>
          <w:tab w:val="left" w:pos="567"/>
          <w:tab w:val="num" w:pos="1440"/>
        </w:tabs>
        <w:spacing w:after="0" w:line="240" w:lineRule="auto"/>
        <w:ind w:left="0" w:firstLine="0"/>
        <w:jc w:val="both"/>
        <w:rPr>
          <w:rFonts w:ascii="Arial" w:hAnsi="Arial" w:cs="Arial"/>
          <w:b/>
        </w:rPr>
      </w:pPr>
      <w:r w:rsidRPr="000F2C7B">
        <w:rPr>
          <w:rFonts w:ascii="Arial" w:hAnsi="Arial" w:cs="Arial"/>
          <w:b/>
        </w:rPr>
        <w:t xml:space="preserve">Умови поставки. </w:t>
      </w:r>
    </w:p>
    <w:p w:rsidR="000F2C7B" w:rsidRDefault="00921E80" w:rsidP="000F2C7B">
      <w:pPr>
        <w:pStyle w:val="a5"/>
        <w:widowControl w:val="0"/>
        <w:numPr>
          <w:ilvl w:val="1"/>
          <w:numId w:val="29"/>
        </w:numPr>
        <w:tabs>
          <w:tab w:val="left" w:pos="567"/>
          <w:tab w:val="num" w:pos="1440"/>
        </w:tabs>
        <w:spacing w:after="0" w:line="240" w:lineRule="auto"/>
        <w:ind w:left="0" w:firstLine="0"/>
        <w:jc w:val="both"/>
        <w:rPr>
          <w:rFonts w:ascii="Arial" w:hAnsi="Arial" w:cs="Arial"/>
        </w:rPr>
      </w:pPr>
      <w:r w:rsidRPr="000F2C7B">
        <w:rPr>
          <w:rFonts w:ascii="Arial" w:hAnsi="Arial" w:cs="Arial"/>
        </w:rPr>
        <w:t>Кількість товару зазначена вище (</w:t>
      </w:r>
      <w:r w:rsidRPr="000F2C7B">
        <w:rPr>
          <w:rFonts w:ascii="Arial" w:hAnsi="Arial" w:cs="Arial"/>
          <w:b/>
        </w:rPr>
        <w:t>п</w:t>
      </w:r>
      <w:r w:rsidR="0000143C" w:rsidRPr="000F2C7B">
        <w:rPr>
          <w:rFonts w:ascii="Arial" w:hAnsi="Arial" w:cs="Arial"/>
          <w:b/>
        </w:rPr>
        <w:t xml:space="preserve"> 1</w:t>
      </w:r>
      <w:r w:rsidRPr="000F2C7B">
        <w:rPr>
          <w:rFonts w:ascii="Arial" w:hAnsi="Arial" w:cs="Arial"/>
          <w:b/>
        </w:rPr>
        <w:t>.</w:t>
      </w:r>
      <w:r w:rsidR="00915EA2" w:rsidRPr="000F2C7B">
        <w:rPr>
          <w:rFonts w:ascii="Arial" w:hAnsi="Arial" w:cs="Arial"/>
          <w:b/>
        </w:rPr>
        <w:t>2</w:t>
      </w:r>
      <w:r w:rsidRPr="000F2C7B">
        <w:rPr>
          <w:rFonts w:ascii="Arial" w:hAnsi="Arial" w:cs="Arial"/>
          <w:b/>
        </w:rPr>
        <w:t>.</w:t>
      </w:r>
      <w:r w:rsidRPr="000F2C7B">
        <w:rPr>
          <w:rFonts w:ascii="Arial" w:hAnsi="Arial" w:cs="Arial"/>
        </w:rPr>
        <w:t>).</w:t>
      </w:r>
    </w:p>
    <w:p w:rsidR="000F2C7B" w:rsidRDefault="003017D0" w:rsidP="000F2C7B">
      <w:pPr>
        <w:pStyle w:val="a5"/>
        <w:widowControl w:val="0"/>
        <w:numPr>
          <w:ilvl w:val="1"/>
          <w:numId w:val="29"/>
        </w:numPr>
        <w:tabs>
          <w:tab w:val="left" w:pos="567"/>
          <w:tab w:val="num" w:pos="1440"/>
        </w:tabs>
        <w:spacing w:after="0" w:line="240" w:lineRule="auto"/>
        <w:ind w:left="0" w:firstLine="0"/>
        <w:jc w:val="both"/>
        <w:rPr>
          <w:rFonts w:ascii="Arial" w:hAnsi="Arial" w:cs="Arial"/>
        </w:rPr>
      </w:pPr>
      <w:r w:rsidRPr="000F2C7B">
        <w:rPr>
          <w:rFonts w:ascii="Arial" w:hAnsi="Arial" w:cs="Arial"/>
        </w:rPr>
        <w:t xml:space="preserve">Поставка в електронному </w:t>
      </w:r>
      <w:r w:rsidR="000F2C7B" w:rsidRPr="000F2C7B">
        <w:rPr>
          <w:rFonts w:ascii="Arial" w:hAnsi="Arial" w:cs="Arial"/>
        </w:rPr>
        <w:t>форматі</w:t>
      </w:r>
      <w:r w:rsidR="000F09CA">
        <w:rPr>
          <w:rFonts w:ascii="Arial" w:hAnsi="Arial" w:cs="Arial"/>
        </w:rPr>
        <w:t xml:space="preserve"> </w:t>
      </w:r>
      <w:r w:rsidRPr="000F2C7B">
        <w:rPr>
          <w:rFonts w:ascii="Arial" w:hAnsi="Arial" w:cs="Arial"/>
        </w:rPr>
        <w:t xml:space="preserve">в </w:t>
      </w:r>
      <w:r w:rsidR="00780367" w:rsidRPr="000F2C7B">
        <w:rPr>
          <w:rFonts w:ascii="Arial" w:hAnsi="Arial" w:cs="Arial"/>
        </w:rPr>
        <w:t>існуючі</w:t>
      </w:r>
      <w:r w:rsidRPr="000F2C7B">
        <w:rPr>
          <w:rFonts w:ascii="Arial" w:hAnsi="Arial" w:cs="Arial"/>
        </w:rPr>
        <w:t xml:space="preserve"> акаунт</w:t>
      </w:r>
      <w:r w:rsidR="0018196A" w:rsidRPr="000F2C7B">
        <w:rPr>
          <w:rFonts w:ascii="Arial" w:hAnsi="Arial" w:cs="Arial"/>
        </w:rPr>
        <w:t>и, поставляється одноразово.</w:t>
      </w:r>
      <w:r w:rsidR="000F2C7B" w:rsidRPr="000F2C7B">
        <w:rPr>
          <w:rFonts w:ascii="Arial" w:hAnsi="Arial" w:cs="Arial"/>
        </w:rPr>
        <w:t xml:space="preserve"> </w:t>
      </w:r>
    </w:p>
    <w:p w:rsidR="000F2C7B" w:rsidRDefault="000F2C7B" w:rsidP="000F2C7B">
      <w:pPr>
        <w:pStyle w:val="a5"/>
        <w:widowControl w:val="0"/>
        <w:numPr>
          <w:ilvl w:val="1"/>
          <w:numId w:val="29"/>
        </w:numPr>
        <w:tabs>
          <w:tab w:val="left" w:pos="567"/>
          <w:tab w:val="num" w:pos="1440"/>
        </w:tabs>
        <w:spacing w:after="0" w:line="240" w:lineRule="auto"/>
        <w:ind w:left="0" w:firstLine="0"/>
        <w:jc w:val="both"/>
        <w:rPr>
          <w:rFonts w:ascii="Arial" w:hAnsi="Arial" w:cs="Arial"/>
        </w:rPr>
      </w:pPr>
      <w:r w:rsidRPr="000F2C7B">
        <w:rPr>
          <w:rFonts w:ascii="Arial" w:hAnsi="Arial" w:cs="Arial"/>
        </w:rPr>
        <w:t xml:space="preserve">Технічна підтримка або консультаційна допомога з активації має бути доступна впродовж </w:t>
      </w:r>
      <w:r w:rsidRPr="000F2C7B">
        <w:rPr>
          <w:rFonts w:ascii="Arial" w:hAnsi="Arial" w:cs="Arial"/>
        </w:rPr>
        <w:lastRenderedPageBreak/>
        <w:t xml:space="preserve">усього терміну дії ліцензій. </w:t>
      </w:r>
    </w:p>
    <w:p w:rsidR="000F2C7B" w:rsidRDefault="000F2C7B" w:rsidP="000F2C7B">
      <w:pPr>
        <w:pStyle w:val="a5"/>
        <w:widowControl w:val="0"/>
        <w:numPr>
          <w:ilvl w:val="1"/>
          <w:numId w:val="29"/>
        </w:numPr>
        <w:tabs>
          <w:tab w:val="left" w:pos="567"/>
          <w:tab w:val="num" w:pos="1440"/>
        </w:tabs>
        <w:spacing w:after="0" w:line="240" w:lineRule="auto"/>
        <w:ind w:left="0" w:firstLine="0"/>
        <w:jc w:val="both"/>
        <w:rPr>
          <w:rFonts w:ascii="Arial" w:hAnsi="Arial" w:cs="Arial"/>
        </w:rPr>
      </w:pPr>
      <w:r w:rsidRPr="000F2C7B">
        <w:rPr>
          <w:rFonts w:ascii="Arial" w:hAnsi="Arial" w:cs="Arial"/>
        </w:rPr>
        <w:t xml:space="preserve">Постачальник гарантує, що жодне з наданих ПЗ не є піратським або придбаним з порушенням ліцензійної політики виробника. </w:t>
      </w:r>
    </w:p>
    <w:p w:rsidR="000F2C7B" w:rsidRDefault="000F6243" w:rsidP="000F2C7B">
      <w:pPr>
        <w:pStyle w:val="a5"/>
        <w:widowControl w:val="0"/>
        <w:numPr>
          <w:ilvl w:val="1"/>
          <w:numId w:val="29"/>
        </w:numPr>
        <w:tabs>
          <w:tab w:val="left" w:pos="567"/>
          <w:tab w:val="num" w:pos="1440"/>
        </w:tabs>
        <w:spacing w:after="0" w:line="240" w:lineRule="auto"/>
        <w:ind w:left="0" w:firstLine="0"/>
        <w:jc w:val="both"/>
        <w:rPr>
          <w:rFonts w:ascii="Arial" w:hAnsi="Arial" w:cs="Arial"/>
        </w:rPr>
      </w:pPr>
      <w:r w:rsidRPr="000F2C7B">
        <w:rPr>
          <w:rFonts w:ascii="Arial" w:hAnsi="Arial" w:cs="Arial"/>
        </w:rPr>
        <w:t>Бажаний термін поставки</w:t>
      </w:r>
      <w:r w:rsidR="00780367" w:rsidRPr="000F2C7B">
        <w:rPr>
          <w:rFonts w:ascii="Arial" w:hAnsi="Arial" w:cs="Arial"/>
        </w:rPr>
        <w:t xml:space="preserve">: </w:t>
      </w:r>
      <w:r w:rsidR="000F09CA">
        <w:rPr>
          <w:rFonts w:ascii="Arial" w:hAnsi="Arial" w:cs="Arial"/>
        </w:rPr>
        <w:t xml:space="preserve">Лот№1 </w:t>
      </w:r>
      <w:r w:rsidR="000F09CA" w:rsidRPr="000F09CA">
        <w:rPr>
          <w:rFonts w:ascii="Arial" w:hAnsi="Arial" w:cs="Arial"/>
        </w:rPr>
        <w:t>Zoom for Business</w:t>
      </w:r>
      <w:r w:rsidR="000F09CA">
        <w:rPr>
          <w:rFonts w:ascii="Arial" w:hAnsi="Arial" w:cs="Arial"/>
        </w:rPr>
        <w:t xml:space="preserve"> та Лот№2 </w:t>
      </w:r>
      <w:r w:rsidR="000F09CA" w:rsidRPr="000F09CA">
        <w:rPr>
          <w:rFonts w:ascii="Arial" w:hAnsi="Arial" w:cs="Arial"/>
        </w:rPr>
        <w:t>Zoom Webinar</w:t>
      </w:r>
      <w:r w:rsidRPr="000F2C7B">
        <w:rPr>
          <w:rFonts w:ascii="Arial" w:hAnsi="Arial" w:cs="Arial"/>
        </w:rPr>
        <w:t xml:space="preserve"> – </w:t>
      </w:r>
      <w:r w:rsidR="00780367" w:rsidRPr="000F2C7B">
        <w:rPr>
          <w:rFonts w:ascii="Arial" w:hAnsi="Arial" w:cs="Arial"/>
          <w:b/>
        </w:rPr>
        <w:t>липень</w:t>
      </w:r>
      <w:r w:rsidRPr="000F2C7B">
        <w:rPr>
          <w:rFonts w:ascii="Arial" w:hAnsi="Arial" w:cs="Arial"/>
          <w:b/>
        </w:rPr>
        <w:t xml:space="preserve"> 202</w:t>
      </w:r>
      <w:r w:rsidR="00554C96" w:rsidRPr="000F2C7B">
        <w:rPr>
          <w:rFonts w:ascii="Arial" w:hAnsi="Arial" w:cs="Arial"/>
          <w:b/>
        </w:rPr>
        <w:t>5</w:t>
      </w:r>
      <w:r w:rsidRPr="000F2C7B">
        <w:rPr>
          <w:rFonts w:ascii="Arial" w:hAnsi="Arial" w:cs="Arial"/>
          <w:b/>
        </w:rPr>
        <w:t xml:space="preserve"> року</w:t>
      </w:r>
      <w:r w:rsidRPr="000F2C7B">
        <w:rPr>
          <w:rFonts w:ascii="Arial" w:hAnsi="Arial" w:cs="Arial"/>
        </w:rPr>
        <w:t xml:space="preserve">. </w:t>
      </w:r>
      <w:r w:rsidR="00780367" w:rsidRPr="000F2C7B">
        <w:rPr>
          <w:rFonts w:ascii="Arial" w:hAnsi="Arial" w:cs="Arial"/>
        </w:rPr>
        <w:t>Лот№</w:t>
      </w:r>
      <w:r w:rsidR="000F09CA">
        <w:rPr>
          <w:rFonts w:ascii="Arial" w:hAnsi="Arial" w:cs="Arial"/>
        </w:rPr>
        <w:t xml:space="preserve">3 </w:t>
      </w:r>
      <w:r w:rsidR="000F09CA" w:rsidRPr="000F09CA">
        <w:rPr>
          <w:rFonts w:ascii="Arial" w:hAnsi="Arial" w:cs="Arial"/>
        </w:rPr>
        <w:t>Adobe CC</w:t>
      </w:r>
      <w:r w:rsidR="00780367" w:rsidRPr="000F09CA">
        <w:rPr>
          <w:rFonts w:ascii="Arial" w:hAnsi="Arial" w:cs="Arial"/>
        </w:rPr>
        <w:t>, Лот№</w:t>
      </w:r>
      <w:r w:rsidR="000F09CA" w:rsidRPr="000F09CA">
        <w:rPr>
          <w:rFonts w:ascii="Arial" w:hAnsi="Arial" w:cs="Arial"/>
        </w:rPr>
        <w:t>4 Adobe Acrobat</w:t>
      </w:r>
      <w:r w:rsidR="00780367" w:rsidRPr="000F2C7B">
        <w:rPr>
          <w:rFonts w:ascii="Arial" w:hAnsi="Arial" w:cs="Arial"/>
        </w:rPr>
        <w:t xml:space="preserve"> –</w:t>
      </w:r>
      <w:r w:rsidR="00780367" w:rsidRPr="000F2C7B">
        <w:rPr>
          <w:rFonts w:ascii="Arial" w:hAnsi="Arial" w:cs="Arial"/>
          <w:b/>
        </w:rPr>
        <w:t>червень 2025 року</w:t>
      </w:r>
      <w:r w:rsidR="00780367" w:rsidRPr="000F2C7B">
        <w:rPr>
          <w:rFonts w:ascii="Arial" w:hAnsi="Arial" w:cs="Arial"/>
        </w:rPr>
        <w:t xml:space="preserve">. </w:t>
      </w:r>
      <w:r w:rsidRPr="000F2C7B">
        <w:rPr>
          <w:rFonts w:ascii="Arial" w:hAnsi="Arial" w:cs="Arial"/>
        </w:rPr>
        <w:t>Учасники запрошуються надати власні прогнози</w:t>
      </w:r>
      <w:r w:rsidR="00706527" w:rsidRPr="000F2C7B">
        <w:rPr>
          <w:rFonts w:ascii="Arial" w:hAnsi="Arial" w:cs="Arial"/>
        </w:rPr>
        <w:t>,</w:t>
      </w:r>
      <w:r w:rsidRPr="000F2C7B">
        <w:rPr>
          <w:rFonts w:ascii="Arial" w:hAnsi="Arial" w:cs="Arial"/>
        </w:rPr>
        <w:t xml:space="preserve"> щодо строків поставки замовлення </w:t>
      </w:r>
      <w:r w:rsidR="00915EA2" w:rsidRPr="000F2C7B">
        <w:rPr>
          <w:rFonts w:ascii="Arial" w:hAnsi="Arial" w:cs="Arial"/>
        </w:rPr>
        <w:t xml:space="preserve">у </w:t>
      </w:r>
      <w:r w:rsidR="00915EA2" w:rsidRPr="000F2C7B">
        <w:rPr>
          <w:rFonts w:ascii="Arial" w:hAnsi="Arial" w:cs="Arial"/>
          <w:b/>
        </w:rPr>
        <w:t>Додат</w:t>
      </w:r>
      <w:r w:rsidRPr="000F2C7B">
        <w:rPr>
          <w:rFonts w:ascii="Arial" w:hAnsi="Arial" w:cs="Arial"/>
          <w:b/>
        </w:rPr>
        <w:t>к</w:t>
      </w:r>
      <w:r w:rsidR="00915EA2" w:rsidRPr="000F2C7B">
        <w:rPr>
          <w:rFonts w:ascii="Arial" w:hAnsi="Arial" w:cs="Arial"/>
          <w:b/>
        </w:rPr>
        <w:t>у</w:t>
      </w:r>
      <w:r w:rsidRPr="000F2C7B">
        <w:rPr>
          <w:rFonts w:ascii="Arial" w:hAnsi="Arial" w:cs="Arial"/>
          <w:b/>
        </w:rPr>
        <w:t xml:space="preserve"> № </w:t>
      </w:r>
      <w:r w:rsidR="00322DF8" w:rsidRPr="000F2C7B">
        <w:rPr>
          <w:rFonts w:ascii="Arial" w:hAnsi="Arial" w:cs="Arial"/>
          <w:b/>
        </w:rPr>
        <w:t>3</w:t>
      </w:r>
      <w:r w:rsidR="00E92250" w:rsidRPr="000F2C7B">
        <w:rPr>
          <w:rFonts w:ascii="Arial" w:hAnsi="Arial" w:cs="Arial"/>
        </w:rPr>
        <w:t>.</w:t>
      </w:r>
    </w:p>
    <w:p w:rsidR="001C2834" w:rsidRPr="000F2C7B" w:rsidRDefault="0098292B" w:rsidP="000F2C7B">
      <w:pPr>
        <w:pStyle w:val="a5"/>
        <w:widowControl w:val="0"/>
        <w:numPr>
          <w:ilvl w:val="1"/>
          <w:numId w:val="29"/>
        </w:numPr>
        <w:tabs>
          <w:tab w:val="left" w:pos="567"/>
          <w:tab w:val="num" w:pos="1440"/>
        </w:tabs>
        <w:spacing w:after="0" w:line="240" w:lineRule="auto"/>
        <w:ind w:left="0" w:firstLine="0"/>
        <w:jc w:val="both"/>
        <w:rPr>
          <w:rFonts w:ascii="Arial" w:hAnsi="Arial" w:cs="Arial"/>
        </w:rPr>
      </w:pPr>
      <w:r w:rsidRPr="000F2C7B">
        <w:rPr>
          <w:rFonts w:ascii="Arial" w:hAnsi="Arial" w:cs="Arial"/>
        </w:rPr>
        <w:t>Пропозицію можна надавати як по всім лотам</w:t>
      </w:r>
      <w:r w:rsidR="00706527" w:rsidRPr="000F2C7B">
        <w:rPr>
          <w:rFonts w:ascii="Arial" w:hAnsi="Arial" w:cs="Arial"/>
        </w:rPr>
        <w:t>,</w:t>
      </w:r>
      <w:r w:rsidRPr="000F2C7B">
        <w:rPr>
          <w:rFonts w:ascii="Arial" w:hAnsi="Arial" w:cs="Arial"/>
        </w:rPr>
        <w:t xml:space="preserve"> так і по окремим</w:t>
      </w:r>
      <w:r w:rsidR="000F2C7B" w:rsidRPr="000F2C7B">
        <w:rPr>
          <w:rFonts w:ascii="Arial" w:hAnsi="Arial" w:cs="Arial"/>
          <w:sz w:val="16"/>
          <w:szCs w:val="16"/>
        </w:rPr>
        <w:t>.</w:t>
      </w:r>
    </w:p>
    <w:p w:rsidR="000F2C7B" w:rsidRPr="001C2834" w:rsidRDefault="000F2C7B" w:rsidP="00554C96">
      <w:pPr>
        <w:pStyle w:val="af2"/>
        <w:jc w:val="both"/>
        <w:rPr>
          <w:rFonts w:ascii="Arial" w:hAnsi="Arial" w:cs="Arial"/>
          <w:sz w:val="16"/>
          <w:szCs w:val="16"/>
          <w:lang w:val="uk-UA"/>
        </w:rPr>
      </w:pPr>
    </w:p>
    <w:p w:rsidR="00DF703E" w:rsidRDefault="00B41E13" w:rsidP="00ED3234">
      <w:pPr>
        <w:pStyle w:val="af2"/>
        <w:rPr>
          <w:rFonts w:ascii="Arial" w:hAnsi="Arial" w:cs="Arial"/>
          <w:b/>
          <w:lang w:val="uk-UA"/>
        </w:rPr>
      </w:pPr>
      <w:r w:rsidRPr="00C6747B">
        <w:rPr>
          <w:rFonts w:ascii="Arial" w:hAnsi="Arial" w:cs="Arial"/>
          <w:b/>
          <w:lang w:val="uk-UA"/>
        </w:rPr>
        <w:t>4. У</w:t>
      </w:r>
      <w:r w:rsidR="00AA5B79" w:rsidRPr="00C6747B">
        <w:rPr>
          <w:rFonts w:ascii="Arial" w:hAnsi="Arial" w:cs="Arial"/>
          <w:b/>
          <w:lang w:val="uk-UA"/>
        </w:rPr>
        <w:t>мови оплати:</w:t>
      </w:r>
    </w:p>
    <w:p w:rsidR="00DF703E" w:rsidRPr="00C33963" w:rsidRDefault="004A3099" w:rsidP="00DF703E">
      <w:pPr>
        <w:pStyle w:val="af2"/>
        <w:tabs>
          <w:tab w:val="left" w:pos="567"/>
          <w:tab w:val="left" w:pos="709"/>
        </w:tabs>
        <w:jc w:val="both"/>
        <w:rPr>
          <w:rFonts w:ascii="Arial" w:hAnsi="Arial" w:cs="Arial"/>
          <w:b/>
          <w:lang w:val="uk-UA"/>
        </w:rPr>
      </w:pPr>
      <w:r>
        <w:rPr>
          <w:rFonts w:ascii="Arial" w:hAnsi="Arial" w:cs="Arial"/>
          <w:b/>
          <w:lang w:val="uk-UA"/>
        </w:rPr>
        <w:t xml:space="preserve">4.1. </w:t>
      </w:r>
      <w:r w:rsidR="00DF703E" w:rsidRPr="00C33963">
        <w:rPr>
          <w:rFonts w:ascii="Arial" w:hAnsi="Arial" w:cs="Arial"/>
          <w:lang w:val="uk-UA"/>
        </w:rPr>
        <w:t xml:space="preserve">Надані учасниками </w:t>
      </w:r>
      <w:r w:rsidR="00DF703E">
        <w:rPr>
          <w:rFonts w:ascii="Arial" w:hAnsi="Arial" w:cs="Arial"/>
          <w:lang w:val="uk-UA"/>
        </w:rPr>
        <w:t xml:space="preserve">конкурсу </w:t>
      </w:r>
      <w:r w:rsidR="00DF703E" w:rsidRPr="00C33963">
        <w:rPr>
          <w:rFonts w:ascii="Arial" w:hAnsi="Arial" w:cs="Arial"/>
          <w:lang w:val="uk-UA"/>
        </w:rPr>
        <w:t xml:space="preserve">комерційні пропозиції мають бути дійсними без змін впродовж не менше </w:t>
      </w:r>
      <w:r w:rsidR="00825387">
        <w:rPr>
          <w:rFonts w:ascii="Arial" w:hAnsi="Arial" w:cs="Arial"/>
          <w:lang w:val="uk-UA"/>
        </w:rPr>
        <w:t>6</w:t>
      </w:r>
      <w:r w:rsidR="00DF703E" w:rsidRPr="00C33963">
        <w:rPr>
          <w:rFonts w:ascii="Arial" w:hAnsi="Arial" w:cs="Arial"/>
          <w:lang w:val="uk-UA"/>
        </w:rPr>
        <w:t>0 (</w:t>
      </w:r>
      <w:r w:rsidR="00825387">
        <w:rPr>
          <w:rFonts w:ascii="Arial" w:hAnsi="Arial" w:cs="Arial"/>
          <w:lang w:val="uk-UA"/>
        </w:rPr>
        <w:t>шістдесяти</w:t>
      </w:r>
      <w:r w:rsidR="00DF703E" w:rsidRPr="00C33963">
        <w:rPr>
          <w:rFonts w:ascii="Arial" w:hAnsi="Arial" w:cs="Arial"/>
          <w:lang w:val="uk-UA"/>
        </w:rPr>
        <w:t>) днів з дня їх подачі</w:t>
      </w:r>
      <w:r w:rsidR="00DF703E">
        <w:rPr>
          <w:rFonts w:ascii="Arial" w:hAnsi="Arial" w:cs="Arial"/>
          <w:lang w:val="uk-UA"/>
        </w:rPr>
        <w:t>;</w:t>
      </w:r>
    </w:p>
    <w:p w:rsidR="00DF703E" w:rsidRDefault="00DF703E" w:rsidP="00DF703E">
      <w:pPr>
        <w:widowControl w:val="0"/>
        <w:tabs>
          <w:tab w:val="left" w:pos="567"/>
          <w:tab w:val="num" w:pos="1440"/>
        </w:tabs>
        <w:spacing w:after="0" w:line="240" w:lineRule="auto"/>
        <w:jc w:val="both"/>
        <w:rPr>
          <w:rFonts w:ascii="Arial" w:hAnsi="Arial" w:cs="Arial"/>
        </w:rPr>
      </w:pPr>
      <w:r w:rsidRPr="00C33963">
        <w:rPr>
          <w:rFonts w:ascii="Arial" w:hAnsi="Arial" w:cs="Arial"/>
          <w:b/>
        </w:rPr>
        <w:t>4.2.</w:t>
      </w:r>
      <w:r w:rsidRPr="00C33963">
        <w:rPr>
          <w:rFonts w:ascii="Arial" w:hAnsi="Arial" w:cs="Arial"/>
        </w:rPr>
        <w:t xml:space="preserve"> Ціни пов</w:t>
      </w:r>
      <w:r>
        <w:rPr>
          <w:rFonts w:ascii="Arial" w:hAnsi="Arial" w:cs="Arial"/>
        </w:rPr>
        <w:t xml:space="preserve">инні бути надані в доларах США, </w:t>
      </w:r>
      <w:r w:rsidRPr="00BE5F92">
        <w:rPr>
          <w:rFonts w:ascii="Arial" w:hAnsi="Arial" w:cs="Arial"/>
          <w:b/>
          <w:color w:val="FF0000"/>
        </w:rPr>
        <w:t>без ПДВ</w:t>
      </w:r>
      <w:r w:rsidR="008D2971">
        <w:rPr>
          <w:rFonts w:ascii="Arial" w:hAnsi="Arial" w:cs="Arial"/>
          <w:b/>
          <w:color w:val="FF0000"/>
        </w:rPr>
        <w:t xml:space="preserve"> по лотам №1</w:t>
      </w:r>
      <w:r w:rsidR="000F09CA">
        <w:rPr>
          <w:rFonts w:ascii="Arial" w:hAnsi="Arial" w:cs="Arial"/>
          <w:b/>
          <w:color w:val="FF0000"/>
        </w:rPr>
        <w:t xml:space="preserve"> та</w:t>
      </w:r>
      <w:r w:rsidR="00752A42">
        <w:rPr>
          <w:rFonts w:ascii="Arial" w:hAnsi="Arial" w:cs="Arial"/>
          <w:b/>
          <w:color w:val="FF0000"/>
        </w:rPr>
        <w:t xml:space="preserve"> №</w:t>
      </w:r>
      <w:r w:rsidR="008D2971" w:rsidRPr="008D2971">
        <w:rPr>
          <w:rFonts w:ascii="Arial" w:hAnsi="Arial" w:cs="Arial"/>
          <w:b/>
          <w:color w:val="FF0000"/>
          <w:lang w:val="ru-RU"/>
        </w:rPr>
        <w:t>3</w:t>
      </w:r>
      <w:r>
        <w:rPr>
          <w:rFonts w:ascii="Arial" w:hAnsi="Arial" w:cs="Arial"/>
        </w:rPr>
        <w:t xml:space="preserve">. </w:t>
      </w:r>
    </w:p>
    <w:p w:rsidR="00DF703E" w:rsidRPr="00DF703E" w:rsidRDefault="00DF703E" w:rsidP="00DF703E">
      <w:pPr>
        <w:widowControl w:val="0"/>
        <w:tabs>
          <w:tab w:val="left" w:pos="284"/>
        </w:tabs>
        <w:spacing w:after="0" w:line="240" w:lineRule="auto"/>
        <w:jc w:val="both"/>
        <w:rPr>
          <w:rFonts w:ascii="Arial" w:hAnsi="Arial" w:cs="Arial"/>
        </w:rPr>
      </w:pPr>
      <w:r w:rsidRPr="00DF703E">
        <w:rPr>
          <w:rFonts w:ascii="Arial" w:hAnsi="Arial" w:cs="Arial"/>
          <w:b/>
        </w:rPr>
        <w:t>4.3.</w:t>
      </w:r>
      <w:r>
        <w:rPr>
          <w:rFonts w:ascii="Arial" w:hAnsi="Arial" w:cs="Arial"/>
        </w:rPr>
        <w:t xml:space="preserve"> </w:t>
      </w:r>
      <w:r w:rsidRPr="00DF703E">
        <w:rPr>
          <w:rFonts w:ascii="Arial" w:hAnsi="Arial" w:cs="Arial"/>
        </w:rPr>
        <w:t xml:space="preserve">Ціна Товару повинна включати в себе вартість самої продукції, </w:t>
      </w:r>
      <w:r w:rsidR="00ED3234">
        <w:rPr>
          <w:rFonts w:ascii="Arial" w:hAnsi="Arial" w:cs="Arial"/>
        </w:rPr>
        <w:t>робо</w:t>
      </w:r>
      <w:r w:rsidR="00752A42">
        <w:rPr>
          <w:rFonts w:ascii="Arial" w:hAnsi="Arial" w:cs="Arial"/>
        </w:rPr>
        <w:t>т</w:t>
      </w:r>
      <w:r w:rsidR="00ED3234">
        <w:rPr>
          <w:rFonts w:ascii="Arial" w:hAnsi="Arial" w:cs="Arial"/>
        </w:rPr>
        <w:t>и</w:t>
      </w:r>
      <w:r w:rsidR="00752A42">
        <w:rPr>
          <w:rFonts w:ascii="Arial" w:hAnsi="Arial" w:cs="Arial"/>
        </w:rPr>
        <w:t xml:space="preserve"> по налаштуванню.</w:t>
      </w:r>
    </w:p>
    <w:p w:rsidR="00B41E13" w:rsidRPr="00DF703E" w:rsidRDefault="00DF703E" w:rsidP="00DF703E">
      <w:pPr>
        <w:pStyle w:val="af2"/>
        <w:jc w:val="both"/>
        <w:rPr>
          <w:rFonts w:ascii="Arial" w:hAnsi="Arial" w:cs="Arial"/>
          <w:lang w:val="uk-UA"/>
        </w:rPr>
      </w:pPr>
      <w:r w:rsidRPr="00114C6D">
        <w:rPr>
          <w:rFonts w:ascii="Arial" w:hAnsi="Arial" w:cs="Arial"/>
          <w:b/>
          <w:lang w:val="uk-UA"/>
        </w:rPr>
        <w:t>4.</w:t>
      </w:r>
      <w:r w:rsidR="000F09CA">
        <w:rPr>
          <w:rFonts w:ascii="Arial" w:hAnsi="Arial" w:cs="Arial"/>
          <w:b/>
          <w:lang w:val="uk-UA"/>
        </w:rPr>
        <w:t>4</w:t>
      </w:r>
      <w:r w:rsidRPr="00114C6D">
        <w:rPr>
          <w:rFonts w:ascii="Arial" w:hAnsi="Arial" w:cs="Arial"/>
          <w:b/>
          <w:lang w:val="uk-UA"/>
        </w:rPr>
        <w:t>.</w:t>
      </w:r>
      <w:r>
        <w:rPr>
          <w:rFonts w:ascii="Arial" w:hAnsi="Arial" w:cs="Arial"/>
          <w:lang w:val="uk-UA"/>
        </w:rPr>
        <w:t xml:space="preserve"> А</w:t>
      </w:r>
      <w:r w:rsidR="00B41E13" w:rsidRPr="00DF703E">
        <w:rPr>
          <w:rFonts w:ascii="Arial" w:hAnsi="Arial" w:cs="Arial"/>
          <w:lang w:val="uk-UA"/>
        </w:rPr>
        <w:t xml:space="preserve">вансовий платіж – не більше 50% від загального обсягу кожної окремої партії Товару </w:t>
      </w:r>
      <w:r w:rsidR="00114C6D">
        <w:rPr>
          <w:rFonts w:ascii="Arial" w:hAnsi="Arial" w:cs="Arial"/>
          <w:lang w:val="uk-UA"/>
        </w:rPr>
        <w:t xml:space="preserve">буде проведений </w:t>
      </w:r>
      <w:r w:rsidR="00B41E13" w:rsidRPr="00DF703E">
        <w:rPr>
          <w:rFonts w:ascii="Arial" w:hAnsi="Arial" w:cs="Arial"/>
          <w:lang w:val="uk-UA"/>
        </w:rPr>
        <w:t>протягом 10 (десяти) робочих днів з моменту підписання Договору</w:t>
      </w:r>
      <w:r w:rsidR="00757477" w:rsidRPr="00DF703E">
        <w:rPr>
          <w:rFonts w:ascii="Arial" w:hAnsi="Arial" w:cs="Arial"/>
          <w:lang w:val="uk-UA"/>
        </w:rPr>
        <w:t xml:space="preserve"> та</w:t>
      </w:r>
      <w:r w:rsidR="00B41E13" w:rsidRPr="00DF703E">
        <w:rPr>
          <w:rFonts w:ascii="Arial" w:hAnsi="Arial" w:cs="Arial"/>
          <w:lang w:val="uk-UA"/>
        </w:rPr>
        <w:t xml:space="preserve"> </w:t>
      </w:r>
      <w:r w:rsidR="00757477" w:rsidRPr="00DF703E">
        <w:rPr>
          <w:rFonts w:ascii="Arial" w:hAnsi="Arial" w:cs="Arial"/>
          <w:lang w:val="uk-UA"/>
        </w:rPr>
        <w:t xml:space="preserve">Додатку з </w:t>
      </w:r>
      <w:r w:rsidR="001A43F5" w:rsidRPr="00DF703E">
        <w:rPr>
          <w:rFonts w:ascii="Arial" w:hAnsi="Arial" w:cs="Arial"/>
          <w:lang w:val="uk-UA"/>
        </w:rPr>
        <w:t>надання рахунку-фактури</w:t>
      </w:r>
      <w:r w:rsidR="00757477" w:rsidRPr="00DF703E">
        <w:rPr>
          <w:rFonts w:ascii="Arial" w:hAnsi="Arial" w:cs="Arial"/>
          <w:lang w:val="uk-UA"/>
        </w:rPr>
        <w:t>;</w:t>
      </w:r>
      <w:r w:rsidR="00B41E13" w:rsidRPr="00DF703E">
        <w:rPr>
          <w:rFonts w:ascii="Arial" w:hAnsi="Arial" w:cs="Arial"/>
          <w:lang w:val="uk-UA"/>
        </w:rPr>
        <w:t xml:space="preserve"> </w:t>
      </w:r>
    </w:p>
    <w:p w:rsidR="00B41E13" w:rsidRPr="00DF703E" w:rsidRDefault="00114C6D" w:rsidP="00114C6D">
      <w:pPr>
        <w:pStyle w:val="af2"/>
        <w:ind w:firstLine="426"/>
        <w:jc w:val="both"/>
        <w:rPr>
          <w:rFonts w:ascii="Arial" w:hAnsi="Arial" w:cs="Arial"/>
          <w:lang w:val="uk-UA"/>
        </w:rPr>
      </w:pPr>
      <w:r>
        <w:rPr>
          <w:rFonts w:ascii="Arial" w:hAnsi="Arial" w:cs="Arial"/>
          <w:lang w:val="uk-UA"/>
        </w:rPr>
        <w:t>Б</w:t>
      </w:r>
      <w:r w:rsidR="00B41E13" w:rsidRPr="00DF703E">
        <w:rPr>
          <w:rFonts w:ascii="Arial" w:hAnsi="Arial" w:cs="Arial"/>
          <w:lang w:val="uk-UA"/>
        </w:rPr>
        <w:t>алансовий платіж – протягом 10 (десяти) робочих днів з мом</w:t>
      </w:r>
      <w:r w:rsidR="001A43F5" w:rsidRPr="00DF703E">
        <w:rPr>
          <w:rFonts w:ascii="Arial" w:hAnsi="Arial" w:cs="Arial"/>
          <w:lang w:val="uk-UA"/>
        </w:rPr>
        <w:t>енту завершення прийомки Товару та підписанням видаткової накладної.</w:t>
      </w:r>
    </w:p>
    <w:p w:rsidR="00114C6D" w:rsidRDefault="00B41E13" w:rsidP="00DF703E">
      <w:pPr>
        <w:pStyle w:val="af2"/>
        <w:jc w:val="both"/>
        <w:rPr>
          <w:rFonts w:ascii="Arial" w:hAnsi="Arial" w:cs="Arial"/>
          <w:lang w:val="uk-UA"/>
        </w:rPr>
      </w:pPr>
      <w:r w:rsidRPr="00114C6D">
        <w:rPr>
          <w:rFonts w:ascii="Arial" w:hAnsi="Arial" w:cs="Arial"/>
          <w:b/>
          <w:lang w:val="uk-UA"/>
        </w:rPr>
        <w:t>4.</w:t>
      </w:r>
      <w:r w:rsidR="000F09CA">
        <w:rPr>
          <w:rFonts w:ascii="Arial" w:hAnsi="Arial" w:cs="Arial"/>
          <w:b/>
          <w:lang w:val="uk-UA"/>
        </w:rPr>
        <w:t>5</w:t>
      </w:r>
      <w:r w:rsidRPr="00114C6D">
        <w:rPr>
          <w:rFonts w:ascii="Arial" w:hAnsi="Arial" w:cs="Arial"/>
          <w:b/>
          <w:lang w:val="uk-UA"/>
        </w:rPr>
        <w:t>.</w:t>
      </w:r>
      <w:r w:rsidRPr="00DF703E">
        <w:rPr>
          <w:rFonts w:ascii="Arial" w:hAnsi="Arial" w:cs="Arial"/>
          <w:lang w:val="uk-UA"/>
        </w:rPr>
        <w:t xml:space="preserve"> Договір на поставку буде укла</w:t>
      </w:r>
      <w:r w:rsidR="00AA5B79" w:rsidRPr="00DF703E">
        <w:rPr>
          <w:rFonts w:ascii="Arial" w:hAnsi="Arial" w:cs="Arial"/>
          <w:lang w:val="uk-UA"/>
        </w:rPr>
        <w:t xml:space="preserve">дено і платежі будуть виконані </w:t>
      </w:r>
      <w:r w:rsidRPr="00DF703E">
        <w:rPr>
          <w:rFonts w:ascii="Arial" w:hAnsi="Arial" w:cs="Arial"/>
          <w:lang w:val="uk-UA"/>
        </w:rPr>
        <w:t>у гривнях України, що становитиме еквівалент в Доларах США відповідно до офіційного курсу Національного Банку України на день виставлення рахунку на поставку кожної окремої партії Товару.</w:t>
      </w:r>
      <w:r w:rsidR="00C6747B" w:rsidRPr="00DF703E">
        <w:rPr>
          <w:rFonts w:ascii="Arial" w:hAnsi="Arial" w:cs="Arial"/>
          <w:lang w:val="uk-UA"/>
        </w:rPr>
        <w:t xml:space="preserve"> </w:t>
      </w:r>
    </w:p>
    <w:p w:rsidR="00706527" w:rsidRDefault="00114C6D" w:rsidP="00DF703E">
      <w:pPr>
        <w:pStyle w:val="af2"/>
        <w:jc w:val="both"/>
        <w:rPr>
          <w:rFonts w:ascii="Arial" w:hAnsi="Arial" w:cs="Arial"/>
          <w:b/>
          <w:lang w:val="uk-UA"/>
        </w:rPr>
      </w:pPr>
      <w:r w:rsidRPr="00114C6D">
        <w:rPr>
          <w:rFonts w:ascii="Arial" w:hAnsi="Arial" w:cs="Arial"/>
          <w:b/>
          <w:lang w:val="uk-UA"/>
        </w:rPr>
        <w:t>4.</w:t>
      </w:r>
      <w:r w:rsidR="000F09CA">
        <w:rPr>
          <w:rFonts w:ascii="Arial" w:hAnsi="Arial" w:cs="Arial"/>
          <w:b/>
          <w:lang w:val="uk-UA"/>
        </w:rPr>
        <w:t>6</w:t>
      </w:r>
      <w:r w:rsidRPr="00114C6D">
        <w:rPr>
          <w:rFonts w:ascii="Arial" w:hAnsi="Arial" w:cs="Arial"/>
          <w:b/>
          <w:lang w:val="uk-UA"/>
        </w:rPr>
        <w:t>.</w:t>
      </w:r>
      <w:r w:rsidR="006E321B" w:rsidRPr="00114C6D">
        <w:rPr>
          <w:rFonts w:ascii="Arial" w:hAnsi="Arial" w:cs="Arial"/>
          <w:b/>
          <w:lang w:val="uk-UA"/>
        </w:rPr>
        <w:t xml:space="preserve"> </w:t>
      </w:r>
      <w:r w:rsidRPr="0000143C">
        <w:rPr>
          <w:rFonts w:ascii="Arial" w:hAnsi="Arial" w:cs="Arial"/>
          <w:lang w:val="uk-UA"/>
        </w:rPr>
        <w:t xml:space="preserve">Учасники запрошуються надати </w:t>
      </w:r>
      <w:r w:rsidRPr="009A4EC6">
        <w:rPr>
          <w:rFonts w:ascii="Arial" w:eastAsia="Arial" w:hAnsi="Arial" w:cs="Arial"/>
          <w:lang w:val="uk-UA"/>
        </w:rPr>
        <w:t>умови оплати, які Ви пропонуєте</w:t>
      </w:r>
      <w:r>
        <w:rPr>
          <w:rFonts w:ascii="Arial" w:eastAsia="Arial" w:hAnsi="Arial" w:cs="Arial"/>
          <w:lang w:val="uk-UA"/>
        </w:rPr>
        <w:t xml:space="preserve"> у </w:t>
      </w:r>
      <w:r w:rsidRPr="006C4E08">
        <w:rPr>
          <w:rFonts w:ascii="Arial" w:hAnsi="Arial" w:cs="Arial"/>
          <w:b/>
          <w:lang w:val="uk-UA"/>
        </w:rPr>
        <w:t>Додатку № 3.</w:t>
      </w:r>
    </w:p>
    <w:p w:rsidR="00ED3234" w:rsidRPr="00CB686C" w:rsidRDefault="00ED3234" w:rsidP="00ED3234">
      <w:pPr>
        <w:pStyle w:val="af2"/>
        <w:jc w:val="both"/>
        <w:rPr>
          <w:rFonts w:ascii="Arial" w:eastAsia="Arial" w:hAnsi="Arial" w:cs="Arial"/>
          <w:b/>
          <w:color w:val="000000"/>
          <w:lang w:val="ru-RU"/>
        </w:rPr>
      </w:pPr>
      <w:r>
        <w:rPr>
          <w:rFonts w:ascii="Arial" w:hAnsi="Arial" w:cs="Arial"/>
          <w:b/>
          <w:lang w:val="uk-UA"/>
        </w:rPr>
        <w:t>4.</w:t>
      </w:r>
      <w:r w:rsidR="000F09CA">
        <w:rPr>
          <w:rFonts w:ascii="Arial" w:hAnsi="Arial" w:cs="Arial"/>
          <w:b/>
          <w:lang w:val="uk-UA"/>
        </w:rPr>
        <w:t>7</w:t>
      </w:r>
      <w:r>
        <w:rPr>
          <w:rFonts w:ascii="Arial" w:hAnsi="Arial" w:cs="Arial"/>
          <w:b/>
          <w:lang w:val="uk-UA"/>
        </w:rPr>
        <w:t xml:space="preserve">. </w:t>
      </w:r>
      <w:r w:rsidRPr="00DF703E">
        <w:rPr>
          <w:rFonts w:ascii="Arial" w:hAnsi="Arial" w:cs="Arial"/>
          <w:b/>
          <w:lang w:val="uk-UA"/>
        </w:rPr>
        <w:t xml:space="preserve">Зверніть увагу! </w:t>
      </w:r>
      <w:r w:rsidRPr="00ED3234">
        <w:rPr>
          <w:rFonts w:ascii="Arial" w:eastAsia="Arial" w:hAnsi="Arial" w:cs="Arial"/>
          <w:b/>
          <w:color w:val="000000"/>
          <w:lang w:val="uk-UA"/>
        </w:rPr>
        <w:t>Поставка цієї продукції звільнена від сплати ПДВ по лотам №1, №</w:t>
      </w:r>
      <w:r w:rsidR="008D2971" w:rsidRPr="008D2971">
        <w:rPr>
          <w:rFonts w:ascii="Arial" w:eastAsia="Arial" w:hAnsi="Arial" w:cs="Arial"/>
          <w:b/>
          <w:color w:val="000000"/>
          <w:lang w:val="ru-RU"/>
        </w:rPr>
        <w:t>3</w:t>
      </w:r>
      <w:r w:rsidRPr="00ED3234">
        <w:rPr>
          <w:rFonts w:ascii="Arial" w:eastAsia="Arial" w:hAnsi="Arial" w:cs="Arial"/>
          <w:b/>
          <w:color w:val="000000"/>
          <w:lang w:val="uk-UA"/>
        </w:rPr>
        <w:t>. Переможцям будуть надані необхідні документи для звільнення.</w:t>
      </w:r>
      <w:r>
        <w:rPr>
          <w:rFonts w:ascii="Arial" w:eastAsia="Arial" w:hAnsi="Arial" w:cs="Arial"/>
          <w:b/>
          <w:color w:val="000000"/>
          <w:lang w:val="ru-RU"/>
        </w:rPr>
        <w:t xml:space="preserve"> </w:t>
      </w:r>
    </w:p>
    <w:p w:rsidR="00ED3234" w:rsidRPr="001F47F2" w:rsidRDefault="008D2971" w:rsidP="00ED3234">
      <w:pPr>
        <w:pStyle w:val="af2"/>
        <w:numPr>
          <w:ilvl w:val="0"/>
          <w:numId w:val="37"/>
        </w:numPr>
        <w:ind w:left="284" w:firstLine="0"/>
        <w:rPr>
          <w:rFonts w:ascii="Arial" w:hAnsi="Arial" w:cs="Arial"/>
          <w:lang w:val="ru-RU"/>
        </w:rPr>
      </w:pPr>
      <w:r>
        <w:rPr>
          <w:rFonts w:ascii="Arial" w:eastAsia="Arial" w:hAnsi="Arial" w:cs="Arial"/>
          <w:b/>
          <w:color w:val="000000"/>
          <w:lang w:val="ru-RU"/>
        </w:rPr>
        <w:t>Лот №1</w:t>
      </w:r>
      <w:r w:rsidR="000F09CA">
        <w:rPr>
          <w:rFonts w:ascii="Arial" w:eastAsia="Arial" w:hAnsi="Arial" w:cs="Arial"/>
          <w:b/>
          <w:color w:val="000000"/>
          <w:lang w:val="ru-RU"/>
        </w:rPr>
        <w:t xml:space="preserve"> – проект: </w:t>
      </w:r>
      <w:r w:rsidR="00ED3234" w:rsidRPr="00CB686C">
        <w:rPr>
          <w:rFonts w:ascii="Arial" w:hAnsi="Arial" w:cs="Arial"/>
        </w:rPr>
        <w:t>CDC</w:t>
      </w:r>
      <w:r w:rsidR="00ED3234" w:rsidRPr="001F47F2">
        <w:rPr>
          <w:rFonts w:ascii="Arial" w:hAnsi="Arial" w:cs="Arial"/>
          <w:lang w:val="ru-RU"/>
        </w:rPr>
        <w:t xml:space="preserve"> 19-24 </w:t>
      </w:r>
      <w:r w:rsidR="00ED3234" w:rsidRPr="00CB686C">
        <w:rPr>
          <w:rFonts w:ascii="Arial" w:hAnsi="Arial" w:cs="Arial"/>
        </w:rPr>
        <w:t>Year</w:t>
      </w:r>
      <w:r w:rsidR="000F09CA">
        <w:rPr>
          <w:rFonts w:ascii="Arial" w:hAnsi="Arial" w:cs="Arial"/>
          <w:lang w:val="ru-RU"/>
        </w:rPr>
        <w:t xml:space="preserve"> 6, </w:t>
      </w:r>
      <w:r w:rsidR="00ED3234" w:rsidRPr="000F09CA">
        <w:rPr>
          <w:rFonts w:ascii="Arial" w:hAnsi="Arial" w:cs="Arial"/>
          <w:i/>
          <w:lang w:val="uk-UA"/>
        </w:rPr>
        <w:t>автоматичне звільнення від</w:t>
      </w:r>
      <w:r w:rsidR="00ED3234" w:rsidRPr="000F09CA">
        <w:rPr>
          <w:rFonts w:ascii="Arial" w:hAnsi="Arial" w:cs="Arial"/>
          <w:i/>
          <w:lang w:val="ru-RU"/>
        </w:rPr>
        <w:t xml:space="preserve"> ПДВ;</w:t>
      </w:r>
    </w:p>
    <w:p w:rsidR="00ED3234" w:rsidRPr="00ED3234" w:rsidRDefault="00ED3234" w:rsidP="00ED3234">
      <w:pPr>
        <w:pStyle w:val="af2"/>
        <w:numPr>
          <w:ilvl w:val="0"/>
          <w:numId w:val="37"/>
        </w:numPr>
        <w:ind w:left="284" w:firstLine="0"/>
        <w:rPr>
          <w:rFonts w:ascii="Arial" w:hAnsi="Arial" w:cs="Arial"/>
          <w:b/>
        </w:rPr>
      </w:pPr>
      <w:r w:rsidRPr="00ED3234">
        <w:rPr>
          <w:rFonts w:ascii="Arial" w:hAnsi="Arial" w:cs="Arial"/>
          <w:b/>
          <w:lang w:val="ru-RU"/>
        </w:rPr>
        <w:t>Лот</w:t>
      </w:r>
      <w:r w:rsidRPr="00ED3234">
        <w:rPr>
          <w:rFonts w:ascii="Arial" w:hAnsi="Arial" w:cs="Arial"/>
          <w:b/>
        </w:rPr>
        <w:t>№</w:t>
      </w:r>
      <w:r w:rsidR="008D2971">
        <w:rPr>
          <w:rFonts w:ascii="Arial" w:hAnsi="Arial" w:cs="Arial"/>
          <w:b/>
        </w:rPr>
        <w:t>2</w:t>
      </w:r>
      <w:r w:rsidRPr="00ED3234">
        <w:rPr>
          <w:rFonts w:ascii="Arial" w:hAnsi="Arial" w:cs="Arial"/>
          <w:b/>
        </w:rPr>
        <w:t xml:space="preserve"> </w:t>
      </w:r>
      <w:r w:rsidR="000F09CA" w:rsidRPr="000F09CA">
        <w:rPr>
          <w:rFonts w:ascii="Arial" w:eastAsia="Arial" w:hAnsi="Arial" w:cs="Arial"/>
          <w:b/>
          <w:color w:val="000000"/>
        </w:rPr>
        <w:t xml:space="preserve">– </w:t>
      </w:r>
      <w:r w:rsidR="000F09CA">
        <w:rPr>
          <w:rFonts w:ascii="Arial" w:eastAsia="Arial" w:hAnsi="Arial" w:cs="Arial"/>
          <w:b/>
          <w:color w:val="000000"/>
          <w:lang w:val="ru-RU"/>
        </w:rPr>
        <w:t>проект</w:t>
      </w:r>
      <w:r w:rsidR="000F09CA" w:rsidRPr="000F09CA">
        <w:rPr>
          <w:rFonts w:ascii="Arial" w:eastAsia="Arial" w:hAnsi="Arial" w:cs="Arial"/>
          <w:b/>
          <w:color w:val="000000"/>
        </w:rPr>
        <w:t xml:space="preserve">: </w:t>
      </w:r>
      <w:r w:rsidR="000F09CA">
        <w:rPr>
          <w:rFonts w:ascii="Arial" w:hAnsi="Arial" w:cs="Arial"/>
        </w:rPr>
        <w:t xml:space="preserve">L’Initiative France's_Gender </w:t>
      </w:r>
      <w:r w:rsidRPr="00ED3234">
        <w:rPr>
          <w:rFonts w:ascii="Arial" w:hAnsi="Arial" w:cs="Arial"/>
        </w:rPr>
        <w:t>oriented medical and psychosocial services to women in OST</w:t>
      </w:r>
      <w:r w:rsidRPr="00ED3234">
        <w:rPr>
          <w:rFonts w:ascii="Arial" w:hAnsi="Arial" w:cs="Arial"/>
          <w:lang w:val="uk-UA"/>
        </w:rPr>
        <w:t xml:space="preserve">, </w:t>
      </w:r>
      <w:r w:rsidRPr="000F09CA">
        <w:rPr>
          <w:rFonts w:ascii="Arial" w:hAnsi="Arial" w:cs="Arial"/>
          <w:i/>
          <w:lang w:val="uk-UA"/>
        </w:rPr>
        <w:t>звільнення від ПДВ немає, є можливість оплачувати з ПДВ;</w:t>
      </w:r>
    </w:p>
    <w:p w:rsidR="00ED3234" w:rsidRDefault="00ED3234" w:rsidP="00ED3234">
      <w:pPr>
        <w:pStyle w:val="af2"/>
        <w:numPr>
          <w:ilvl w:val="0"/>
          <w:numId w:val="37"/>
        </w:numPr>
        <w:ind w:left="284" w:firstLine="0"/>
        <w:jc w:val="both"/>
        <w:rPr>
          <w:rFonts w:ascii="Arial" w:hAnsi="Arial" w:cs="Arial"/>
          <w:lang w:val="uk-UA"/>
        </w:rPr>
      </w:pPr>
      <w:r w:rsidRPr="001F47F2">
        <w:rPr>
          <w:rFonts w:ascii="Arial" w:hAnsi="Arial" w:cs="Arial"/>
          <w:b/>
          <w:lang w:val="uk-UA"/>
        </w:rPr>
        <w:t>Лот №</w:t>
      </w:r>
      <w:r w:rsidR="008D2971">
        <w:rPr>
          <w:rFonts w:ascii="Arial" w:hAnsi="Arial" w:cs="Arial"/>
          <w:b/>
        </w:rPr>
        <w:t>3</w:t>
      </w:r>
      <w:r w:rsidR="000F09CA" w:rsidRPr="00ED3234">
        <w:rPr>
          <w:rFonts w:ascii="Arial" w:hAnsi="Arial" w:cs="Arial"/>
          <w:b/>
        </w:rPr>
        <w:t xml:space="preserve"> </w:t>
      </w:r>
      <w:r w:rsidR="000F09CA" w:rsidRPr="000F09CA">
        <w:rPr>
          <w:rFonts w:ascii="Arial" w:eastAsia="Arial" w:hAnsi="Arial" w:cs="Arial"/>
          <w:b/>
          <w:color w:val="000000"/>
        </w:rPr>
        <w:t xml:space="preserve">– </w:t>
      </w:r>
      <w:r w:rsidR="000F09CA">
        <w:rPr>
          <w:rFonts w:ascii="Arial" w:eastAsia="Arial" w:hAnsi="Arial" w:cs="Arial"/>
          <w:b/>
          <w:color w:val="000000"/>
          <w:lang w:val="ru-RU"/>
        </w:rPr>
        <w:t>проект</w:t>
      </w:r>
      <w:r w:rsidR="000F09CA" w:rsidRPr="000F09CA">
        <w:rPr>
          <w:rFonts w:ascii="Arial" w:eastAsia="Arial" w:hAnsi="Arial" w:cs="Arial"/>
          <w:b/>
          <w:color w:val="000000"/>
        </w:rPr>
        <w:t>:</w:t>
      </w:r>
      <w:r w:rsidRPr="009D618A">
        <w:rPr>
          <w:rFonts w:ascii="Arial" w:hAnsi="Arial" w:cs="Arial"/>
          <w:lang w:val="uk-UA"/>
        </w:rPr>
        <w:t xml:space="preserve"> </w:t>
      </w:r>
      <w:r w:rsidRPr="001F47F2">
        <w:rPr>
          <w:rFonts w:ascii="Arial" w:hAnsi="Arial" w:cs="Arial"/>
          <w:lang w:val="uk-UA"/>
        </w:rPr>
        <w:t>Global Fund 2024-2026</w:t>
      </w:r>
      <w:r>
        <w:rPr>
          <w:rFonts w:ascii="Arial" w:hAnsi="Arial" w:cs="Arial"/>
          <w:lang w:val="uk-UA"/>
        </w:rPr>
        <w:t xml:space="preserve">, </w:t>
      </w:r>
      <w:r w:rsidRPr="000F09CA">
        <w:rPr>
          <w:rFonts w:ascii="Arial" w:hAnsi="Arial" w:cs="Arial"/>
          <w:i/>
          <w:lang w:val="uk-UA"/>
        </w:rPr>
        <w:t>є звільнення від ПДВ, через МОЗ.</w:t>
      </w:r>
    </w:p>
    <w:p w:rsidR="00114C6D" w:rsidRPr="00ED3234" w:rsidRDefault="00114C6D" w:rsidP="00C6747B">
      <w:pPr>
        <w:widowControl w:val="0"/>
        <w:tabs>
          <w:tab w:val="num" w:pos="1440"/>
        </w:tabs>
        <w:spacing w:after="0" w:line="240" w:lineRule="auto"/>
        <w:ind w:firstLine="284"/>
        <w:jc w:val="both"/>
        <w:rPr>
          <w:rFonts w:ascii="Arial" w:hAnsi="Arial" w:cs="Arial"/>
          <w:b/>
          <w:sz w:val="16"/>
          <w:szCs w:val="16"/>
        </w:rPr>
      </w:pPr>
    </w:p>
    <w:p w:rsidR="00B41E13" w:rsidRPr="0096686D" w:rsidRDefault="00B41E13" w:rsidP="00ED3234">
      <w:pPr>
        <w:widowControl w:val="0"/>
        <w:tabs>
          <w:tab w:val="num" w:pos="1440"/>
        </w:tabs>
        <w:spacing w:after="0" w:line="240" w:lineRule="auto"/>
        <w:jc w:val="both"/>
        <w:rPr>
          <w:rFonts w:ascii="Arial" w:hAnsi="Arial" w:cs="Arial"/>
          <w:b/>
        </w:rPr>
      </w:pPr>
      <w:r w:rsidRPr="0096686D">
        <w:rPr>
          <w:rFonts w:ascii="Arial" w:hAnsi="Arial" w:cs="Arial"/>
          <w:b/>
        </w:rPr>
        <w:t>5. Гарантійні умови.</w:t>
      </w:r>
    </w:p>
    <w:p w:rsidR="00B41E13" w:rsidRPr="00FC2262" w:rsidRDefault="00B41E13" w:rsidP="002269F9">
      <w:pPr>
        <w:widowControl w:val="0"/>
        <w:tabs>
          <w:tab w:val="num" w:pos="1440"/>
        </w:tabs>
        <w:spacing w:after="0" w:line="240" w:lineRule="auto"/>
        <w:jc w:val="both"/>
        <w:rPr>
          <w:rFonts w:ascii="Arial" w:hAnsi="Arial" w:cs="Arial"/>
        </w:rPr>
      </w:pPr>
      <w:r w:rsidRPr="00FC2262">
        <w:rPr>
          <w:rFonts w:ascii="Arial" w:hAnsi="Arial" w:cs="Arial"/>
          <w:b/>
        </w:rPr>
        <w:t>5.</w:t>
      </w:r>
      <w:r w:rsidR="00FC2262">
        <w:rPr>
          <w:rFonts w:ascii="Arial" w:hAnsi="Arial" w:cs="Arial"/>
          <w:b/>
        </w:rPr>
        <w:t>1</w:t>
      </w:r>
      <w:r w:rsidRPr="00FC2262">
        <w:rPr>
          <w:rFonts w:ascii="Arial" w:hAnsi="Arial" w:cs="Arial"/>
          <w:b/>
        </w:rPr>
        <w:t>.</w:t>
      </w:r>
      <w:r w:rsidRPr="00FC2262">
        <w:rPr>
          <w:rFonts w:ascii="Arial" w:hAnsi="Arial" w:cs="Arial"/>
        </w:rPr>
        <w:t xml:space="preserve"> Мінімальній гарантій термін 1 рік.</w:t>
      </w:r>
    </w:p>
    <w:p w:rsidR="00BA036F" w:rsidRPr="00ED3234" w:rsidRDefault="00BA036F" w:rsidP="002269F9">
      <w:pPr>
        <w:widowControl w:val="0"/>
        <w:tabs>
          <w:tab w:val="num" w:pos="1440"/>
        </w:tabs>
        <w:spacing w:after="0" w:line="240" w:lineRule="auto"/>
        <w:jc w:val="both"/>
        <w:rPr>
          <w:rFonts w:ascii="Arial" w:hAnsi="Arial" w:cs="Arial"/>
          <w:i/>
          <w:sz w:val="16"/>
          <w:szCs w:val="16"/>
        </w:rPr>
      </w:pPr>
    </w:p>
    <w:p w:rsidR="00421796" w:rsidRPr="002D08E7" w:rsidRDefault="00421796" w:rsidP="00ED3234">
      <w:pPr>
        <w:pStyle w:val="af2"/>
        <w:rPr>
          <w:rFonts w:ascii="Arial" w:hAnsi="Arial" w:cs="Arial"/>
          <w:b/>
          <w:lang w:val="uk-UA"/>
        </w:rPr>
      </w:pPr>
      <w:r w:rsidRPr="002D08E7">
        <w:rPr>
          <w:rFonts w:ascii="Arial" w:hAnsi="Arial" w:cs="Arial"/>
          <w:b/>
          <w:lang w:val="uk-UA"/>
        </w:rPr>
        <w:t>6. Організаційні вимоги</w:t>
      </w:r>
      <w:r w:rsidR="007F66D8" w:rsidRPr="002D08E7">
        <w:rPr>
          <w:rFonts w:ascii="Arial" w:hAnsi="Arial" w:cs="Arial"/>
          <w:b/>
          <w:lang w:val="uk-UA"/>
        </w:rPr>
        <w:t>.</w:t>
      </w:r>
    </w:p>
    <w:p w:rsidR="00421796" w:rsidRPr="002D08E7" w:rsidRDefault="00421796" w:rsidP="002D08E7">
      <w:pPr>
        <w:pStyle w:val="af2"/>
        <w:jc w:val="both"/>
        <w:rPr>
          <w:rFonts w:ascii="Arial" w:hAnsi="Arial" w:cs="Arial"/>
          <w:lang w:val="uk-UA"/>
        </w:rPr>
      </w:pPr>
      <w:r w:rsidRPr="002D08E7">
        <w:rPr>
          <w:rFonts w:ascii="Arial" w:hAnsi="Arial" w:cs="Arial"/>
          <w:b/>
          <w:lang w:val="uk-UA"/>
        </w:rPr>
        <w:t>6.1.</w:t>
      </w:r>
      <w:r w:rsidR="002269F9" w:rsidRPr="002D08E7">
        <w:rPr>
          <w:rFonts w:ascii="Arial" w:hAnsi="Arial" w:cs="Arial"/>
          <w:lang w:val="uk-UA"/>
        </w:rPr>
        <w:t xml:space="preserve"> </w:t>
      </w:r>
      <w:r w:rsidR="0018196A">
        <w:rPr>
          <w:rFonts w:ascii="Arial" w:hAnsi="Arial" w:cs="Arial"/>
          <w:lang w:val="uk-UA"/>
        </w:rPr>
        <w:t>До участі в конкурсі запрошуються Юридичні особи або Фізичні особи-підприємці</w:t>
      </w:r>
      <w:r w:rsidRPr="002D08E7">
        <w:rPr>
          <w:rFonts w:ascii="Arial" w:hAnsi="Arial" w:cs="Arial"/>
          <w:lang w:val="uk-UA"/>
        </w:rPr>
        <w:t>, що зареєстров</w:t>
      </w:r>
      <w:r w:rsidR="00E9374B" w:rsidRPr="002D08E7">
        <w:rPr>
          <w:rFonts w:ascii="Arial" w:hAnsi="Arial" w:cs="Arial"/>
          <w:lang w:val="uk-UA"/>
        </w:rPr>
        <w:t>ані за законодавством України.</w:t>
      </w:r>
      <w:r w:rsidRPr="002D08E7">
        <w:rPr>
          <w:rFonts w:ascii="Arial" w:hAnsi="Arial" w:cs="Arial"/>
          <w:lang w:val="uk-UA"/>
        </w:rPr>
        <w:t xml:space="preserve"> У разі, якщо пропозиція буде надана </w:t>
      </w:r>
      <w:r w:rsidR="00E92250" w:rsidRPr="002D08E7">
        <w:rPr>
          <w:rFonts w:ascii="Arial" w:hAnsi="Arial" w:cs="Arial"/>
          <w:lang w:val="uk-UA"/>
        </w:rPr>
        <w:t>від одного учасника, а поставки</w:t>
      </w:r>
      <w:r w:rsidRPr="002D08E7">
        <w:rPr>
          <w:rFonts w:ascii="Arial" w:hAnsi="Arial" w:cs="Arial"/>
          <w:lang w:val="uk-UA"/>
        </w:rPr>
        <w:t xml:space="preserve">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афілійованості;</w:t>
      </w:r>
    </w:p>
    <w:p w:rsidR="00BA036F" w:rsidRPr="00ED3234" w:rsidRDefault="00BA036F" w:rsidP="002D08E7">
      <w:pPr>
        <w:pStyle w:val="af2"/>
        <w:jc w:val="both"/>
        <w:rPr>
          <w:rFonts w:ascii="Arial" w:hAnsi="Arial" w:cs="Arial"/>
          <w:sz w:val="16"/>
          <w:szCs w:val="16"/>
          <w:lang w:val="uk-UA"/>
        </w:rPr>
      </w:pPr>
    </w:p>
    <w:p w:rsidR="00421796" w:rsidRPr="00885348" w:rsidRDefault="00421796" w:rsidP="00ED3234">
      <w:pPr>
        <w:pStyle w:val="af2"/>
        <w:rPr>
          <w:rFonts w:ascii="Arial" w:hAnsi="Arial" w:cs="Arial"/>
          <w:b/>
          <w:lang w:val="uk-UA"/>
        </w:rPr>
      </w:pPr>
      <w:r w:rsidRPr="00885348">
        <w:rPr>
          <w:rFonts w:ascii="Arial" w:hAnsi="Arial" w:cs="Arial"/>
          <w:b/>
          <w:lang w:val="uk-UA"/>
        </w:rPr>
        <w:t>7.</w:t>
      </w:r>
      <w:r w:rsidR="00885348" w:rsidRPr="00885348">
        <w:rPr>
          <w:rFonts w:ascii="Arial" w:hAnsi="Arial" w:cs="Arial"/>
          <w:b/>
          <w:lang w:val="uk-UA"/>
        </w:rPr>
        <w:t xml:space="preserve"> </w:t>
      </w:r>
      <w:r w:rsidRPr="00885348">
        <w:rPr>
          <w:rFonts w:ascii="Arial" w:hAnsi="Arial" w:cs="Arial"/>
          <w:b/>
          <w:lang w:val="uk-UA"/>
        </w:rPr>
        <w:t xml:space="preserve">Ключові критерії оцінки </w:t>
      </w:r>
      <w:r w:rsidR="00885348">
        <w:rPr>
          <w:rFonts w:ascii="Arial" w:hAnsi="Arial" w:cs="Arial"/>
          <w:b/>
          <w:lang w:val="uk-UA"/>
        </w:rPr>
        <w:t>Конкурсних з</w:t>
      </w:r>
      <w:r w:rsidRPr="00885348">
        <w:rPr>
          <w:rFonts w:ascii="Arial" w:hAnsi="Arial" w:cs="Arial"/>
          <w:b/>
          <w:lang w:val="uk-UA"/>
        </w:rPr>
        <w:t>аявок</w:t>
      </w:r>
      <w:r w:rsidR="00885348">
        <w:rPr>
          <w:rFonts w:ascii="Arial" w:hAnsi="Arial" w:cs="Arial"/>
          <w:b/>
          <w:lang w:val="uk-UA"/>
        </w:rPr>
        <w:t>:</w:t>
      </w:r>
    </w:p>
    <w:p w:rsidR="00421796" w:rsidRPr="00885348" w:rsidRDefault="00A17B8C" w:rsidP="00885348">
      <w:pPr>
        <w:pStyle w:val="af2"/>
        <w:ind w:firstLine="284"/>
        <w:jc w:val="both"/>
        <w:rPr>
          <w:rFonts w:ascii="Arial" w:hAnsi="Arial" w:cs="Arial"/>
          <w:i/>
          <w:lang w:val="uk-UA"/>
        </w:rPr>
      </w:pPr>
      <w:r w:rsidRPr="00885348">
        <w:rPr>
          <w:rFonts w:ascii="Arial" w:hAnsi="Arial" w:cs="Arial"/>
          <w:i/>
          <w:lang w:val="uk-UA"/>
        </w:rPr>
        <w:t>Конкурсна</w:t>
      </w:r>
      <w:r w:rsidR="00421796" w:rsidRPr="00885348">
        <w:rPr>
          <w:rFonts w:ascii="Arial" w:hAnsi="Arial" w:cs="Arial"/>
          <w:i/>
          <w:lang w:val="uk-UA"/>
        </w:rPr>
        <w:t xml:space="preserve"> пропозиція (разом з додатками до неї) має відповідати та оцінюється за наступними критеріями:</w:t>
      </w:r>
    </w:p>
    <w:p w:rsidR="00B81784" w:rsidRPr="00885348" w:rsidRDefault="009D1D86" w:rsidP="0025491A">
      <w:pPr>
        <w:pStyle w:val="af2"/>
        <w:numPr>
          <w:ilvl w:val="0"/>
          <w:numId w:val="21"/>
        </w:numPr>
        <w:tabs>
          <w:tab w:val="left" w:pos="709"/>
        </w:tabs>
        <w:ind w:left="284" w:hanging="11"/>
        <w:rPr>
          <w:rFonts w:ascii="Arial" w:hAnsi="Arial" w:cs="Arial"/>
          <w:lang w:val="uk-UA"/>
        </w:rPr>
      </w:pPr>
      <w:r>
        <w:rPr>
          <w:rFonts w:ascii="Arial" w:hAnsi="Arial" w:cs="Arial"/>
          <w:lang w:val="uk-UA"/>
        </w:rPr>
        <w:t xml:space="preserve">повна </w:t>
      </w:r>
      <w:r w:rsidR="00B81784" w:rsidRPr="00885348">
        <w:rPr>
          <w:rFonts w:ascii="Arial" w:hAnsi="Arial" w:cs="Arial"/>
          <w:lang w:val="uk-UA"/>
        </w:rPr>
        <w:t>відповідність вимогам специфікації</w:t>
      </w:r>
      <w:r w:rsidR="00B81784">
        <w:rPr>
          <w:rFonts w:ascii="Arial" w:hAnsi="Arial" w:cs="Arial"/>
          <w:lang w:val="uk-UA"/>
        </w:rPr>
        <w:t>;</w:t>
      </w:r>
    </w:p>
    <w:p w:rsidR="00421796" w:rsidRPr="00885348" w:rsidRDefault="00421796" w:rsidP="0025491A">
      <w:pPr>
        <w:pStyle w:val="af2"/>
        <w:numPr>
          <w:ilvl w:val="0"/>
          <w:numId w:val="21"/>
        </w:numPr>
        <w:tabs>
          <w:tab w:val="left" w:pos="709"/>
        </w:tabs>
        <w:ind w:left="284" w:hanging="11"/>
        <w:rPr>
          <w:rFonts w:ascii="Arial" w:hAnsi="Arial" w:cs="Arial"/>
          <w:lang w:val="uk-UA"/>
        </w:rPr>
      </w:pPr>
      <w:r w:rsidRPr="00885348">
        <w:rPr>
          <w:rFonts w:ascii="Arial" w:hAnsi="Arial" w:cs="Arial"/>
          <w:lang w:val="uk-UA"/>
        </w:rPr>
        <w:t xml:space="preserve">вартість </w:t>
      </w:r>
      <w:r w:rsidR="005E0B5B">
        <w:rPr>
          <w:rFonts w:ascii="Arial" w:hAnsi="Arial" w:cs="Arial"/>
          <w:lang w:val="uk-UA"/>
        </w:rPr>
        <w:t>т</w:t>
      </w:r>
      <w:r w:rsidRPr="00885348">
        <w:rPr>
          <w:rFonts w:ascii="Arial" w:hAnsi="Arial" w:cs="Arial"/>
          <w:lang w:val="uk-UA"/>
        </w:rPr>
        <w:t>овару</w:t>
      </w:r>
      <w:r w:rsidR="005E0B5B">
        <w:rPr>
          <w:rFonts w:ascii="Arial" w:hAnsi="Arial" w:cs="Arial"/>
          <w:lang w:val="uk-UA"/>
        </w:rPr>
        <w:t>;</w:t>
      </w:r>
    </w:p>
    <w:p w:rsidR="00421796" w:rsidRPr="00885348" w:rsidRDefault="005E0B5B" w:rsidP="0025491A">
      <w:pPr>
        <w:pStyle w:val="af2"/>
        <w:numPr>
          <w:ilvl w:val="0"/>
          <w:numId w:val="21"/>
        </w:numPr>
        <w:tabs>
          <w:tab w:val="left" w:pos="709"/>
        </w:tabs>
        <w:ind w:left="284" w:hanging="11"/>
        <w:rPr>
          <w:rFonts w:ascii="Arial" w:hAnsi="Arial" w:cs="Arial"/>
          <w:lang w:val="uk-UA"/>
        </w:rPr>
      </w:pPr>
      <w:r>
        <w:rPr>
          <w:rFonts w:ascii="Arial" w:hAnsi="Arial" w:cs="Arial"/>
          <w:lang w:val="uk-UA"/>
        </w:rPr>
        <w:t>термін постачання;</w:t>
      </w:r>
    </w:p>
    <w:p w:rsidR="00486680" w:rsidRDefault="00486680" w:rsidP="00C96862">
      <w:pPr>
        <w:pStyle w:val="af2"/>
        <w:numPr>
          <w:ilvl w:val="0"/>
          <w:numId w:val="21"/>
        </w:numPr>
        <w:tabs>
          <w:tab w:val="left" w:pos="709"/>
        </w:tabs>
        <w:ind w:left="284" w:hanging="11"/>
        <w:rPr>
          <w:rFonts w:ascii="Arial" w:hAnsi="Arial" w:cs="Arial"/>
          <w:lang w:val="uk-UA"/>
        </w:rPr>
      </w:pPr>
      <w:r w:rsidRPr="00486680">
        <w:rPr>
          <w:rFonts w:ascii="Arial" w:hAnsi="Arial" w:cs="Arial"/>
          <w:lang w:val="uk-UA"/>
        </w:rPr>
        <w:t>к</w:t>
      </w:r>
      <w:r w:rsidR="0018196A" w:rsidRPr="00486680">
        <w:rPr>
          <w:rFonts w:ascii="Arial" w:hAnsi="Arial" w:cs="Arial"/>
          <w:lang w:val="uk-UA"/>
        </w:rPr>
        <w:t>опія сертифікату партнерства /Авторизаційний лист</w:t>
      </w:r>
      <w:r w:rsidR="00CC6DF6">
        <w:rPr>
          <w:rFonts w:ascii="Arial" w:hAnsi="Arial" w:cs="Arial"/>
          <w:lang w:val="uk-UA"/>
        </w:rPr>
        <w:t xml:space="preserve">, Договори </w:t>
      </w:r>
      <w:r w:rsidR="0063635B">
        <w:rPr>
          <w:rFonts w:ascii="Arial" w:hAnsi="Arial" w:cs="Arial"/>
          <w:lang w:val="uk-UA"/>
        </w:rPr>
        <w:t>партнерства</w:t>
      </w:r>
      <w:r w:rsidR="00CC6DF6">
        <w:rPr>
          <w:rFonts w:ascii="Arial" w:hAnsi="Arial" w:cs="Arial"/>
          <w:lang w:val="uk-UA"/>
        </w:rPr>
        <w:t xml:space="preserve"> та інше</w:t>
      </w:r>
      <w:r w:rsidR="00FC2262">
        <w:rPr>
          <w:rFonts w:ascii="Arial" w:hAnsi="Arial" w:cs="Arial"/>
          <w:lang w:val="uk-UA"/>
        </w:rPr>
        <w:t>;</w:t>
      </w:r>
    </w:p>
    <w:p w:rsidR="00BA036F" w:rsidRPr="0001373A" w:rsidRDefault="00BA036F" w:rsidP="0001373A">
      <w:pPr>
        <w:widowControl w:val="0"/>
        <w:tabs>
          <w:tab w:val="num" w:pos="1440"/>
        </w:tabs>
        <w:spacing w:after="0" w:line="240" w:lineRule="auto"/>
        <w:jc w:val="both"/>
        <w:rPr>
          <w:rFonts w:ascii="Arial" w:hAnsi="Arial" w:cs="Arial"/>
          <w:b/>
          <w:i/>
          <w:sz w:val="16"/>
          <w:szCs w:val="16"/>
        </w:rPr>
      </w:pPr>
    </w:p>
    <w:p w:rsidR="00421796" w:rsidRPr="00BC56C9" w:rsidRDefault="00421796" w:rsidP="00ED3234">
      <w:pPr>
        <w:widowControl w:val="0"/>
        <w:tabs>
          <w:tab w:val="num" w:pos="1440"/>
        </w:tabs>
        <w:spacing w:after="0" w:line="240" w:lineRule="auto"/>
        <w:jc w:val="both"/>
        <w:rPr>
          <w:rFonts w:ascii="Arial" w:hAnsi="Arial" w:cs="Arial"/>
          <w:b/>
        </w:rPr>
      </w:pPr>
      <w:r w:rsidRPr="00BC56C9">
        <w:rPr>
          <w:rFonts w:ascii="Arial" w:hAnsi="Arial" w:cs="Arial"/>
          <w:b/>
        </w:rPr>
        <w:t>8.</w:t>
      </w:r>
      <w:r w:rsidR="00885348">
        <w:rPr>
          <w:rFonts w:ascii="Arial" w:hAnsi="Arial" w:cs="Arial"/>
          <w:b/>
        </w:rPr>
        <w:t xml:space="preserve"> </w:t>
      </w:r>
      <w:r w:rsidRPr="00BC56C9">
        <w:rPr>
          <w:rFonts w:ascii="Arial" w:hAnsi="Arial" w:cs="Arial"/>
          <w:b/>
        </w:rPr>
        <w:t xml:space="preserve">Зміст </w:t>
      </w:r>
      <w:r w:rsidR="00E9374B">
        <w:rPr>
          <w:rFonts w:ascii="Arial" w:hAnsi="Arial" w:cs="Arial"/>
          <w:b/>
        </w:rPr>
        <w:t>Конкурсних</w:t>
      </w:r>
      <w:r w:rsidRPr="00BC56C9">
        <w:rPr>
          <w:rFonts w:ascii="Arial" w:hAnsi="Arial" w:cs="Arial"/>
          <w:b/>
        </w:rPr>
        <w:t xml:space="preserve"> Заявок </w:t>
      </w:r>
    </w:p>
    <w:p w:rsidR="00421796" w:rsidRPr="00885348" w:rsidRDefault="00421796" w:rsidP="00421796">
      <w:pPr>
        <w:widowControl w:val="0"/>
        <w:tabs>
          <w:tab w:val="num" w:pos="1440"/>
        </w:tabs>
        <w:spacing w:after="0" w:line="240" w:lineRule="auto"/>
        <w:jc w:val="both"/>
        <w:rPr>
          <w:rFonts w:ascii="Arial" w:hAnsi="Arial" w:cs="Arial"/>
          <w:i/>
        </w:rPr>
      </w:pPr>
      <w:r w:rsidRPr="00885348">
        <w:rPr>
          <w:rFonts w:ascii="Arial" w:hAnsi="Arial" w:cs="Arial"/>
          <w:i/>
        </w:rPr>
        <w:t xml:space="preserve">Учасники повинні включати таку інформації до </w:t>
      </w:r>
      <w:r w:rsidR="00A17B8C" w:rsidRPr="00885348">
        <w:rPr>
          <w:rFonts w:ascii="Arial" w:hAnsi="Arial" w:cs="Arial"/>
          <w:i/>
        </w:rPr>
        <w:t>Конкурсних</w:t>
      </w:r>
      <w:r w:rsidRPr="00885348">
        <w:rPr>
          <w:rFonts w:ascii="Arial" w:hAnsi="Arial" w:cs="Arial"/>
          <w:i/>
        </w:rPr>
        <w:t xml:space="preserve"> Заявок:</w:t>
      </w:r>
    </w:p>
    <w:p w:rsidR="00FE212C" w:rsidRDefault="00FE212C" w:rsidP="00FE212C">
      <w:pPr>
        <w:pStyle w:val="a5"/>
        <w:widowControl w:val="0"/>
        <w:numPr>
          <w:ilvl w:val="0"/>
          <w:numId w:val="17"/>
        </w:numPr>
        <w:tabs>
          <w:tab w:val="left" w:pos="709"/>
          <w:tab w:val="num" w:pos="1440"/>
        </w:tabs>
        <w:spacing w:after="0" w:line="240" w:lineRule="auto"/>
        <w:ind w:left="284" w:hanging="11"/>
        <w:jc w:val="both"/>
        <w:rPr>
          <w:rFonts w:ascii="Arial" w:hAnsi="Arial" w:cs="Arial"/>
        </w:rPr>
      </w:pPr>
      <w:r w:rsidRPr="00BC56C9">
        <w:rPr>
          <w:rFonts w:ascii="Arial" w:hAnsi="Arial" w:cs="Arial"/>
        </w:rPr>
        <w:t>свідоцтво про державну реєстрац</w:t>
      </w:r>
      <w:r>
        <w:rPr>
          <w:rFonts w:ascii="Arial" w:hAnsi="Arial" w:cs="Arial"/>
        </w:rPr>
        <w:t xml:space="preserve">ію </w:t>
      </w:r>
      <w:r w:rsidRPr="007A5103">
        <w:rPr>
          <w:rFonts w:ascii="Arial" w:hAnsi="Arial" w:cs="Arial"/>
          <w:lang w:val="ru-RU"/>
        </w:rPr>
        <w:t>(</w:t>
      </w:r>
      <w:r>
        <w:rPr>
          <w:rFonts w:ascii="Arial" w:hAnsi="Arial" w:cs="Arial"/>
        </w:rPr>
        <w:t>у форматі PDF</w:t>
      </w:r>
      <w:r w:rsidRPr="007A5103">
        <w:rPr>
          <w:rFonts w:ascii="Arial" w:hAnsi="Arial" w:cs="Arial"/>
          <w:lang w:val="ru-RU"/>
        </w:rPr>
        <w:t>)</w:t>
      </w:r>
      <w:r>
        <w:rPr>
          <w:rFonts w:ascii="Arial" w:hAnsi="Arial" w:cs="Arial"/>
        </w:rPr>
        <w:t>;</w:t>
      </w:r>
    </w:p>
    <w:p w:rsidR="00FE212C" w:rsidRDefault="00FE212C" w:rsidP="00FE212C">
      <w:pPr>
        <w:pStyle w:val="a5"/>
        <w:widowControl w:val="0"/>
        <w:numPr>
          <w:ilvl w:val="0"/>
          <w:numId w:val="17"/>
        </w:numPr>
        <w:tabs>
          <w:tab w:val="left" w:pos="709"/>
          <w:tab w:val="num" w:pos="1440"/>
        </w:tabs>
        <w:spacing w:after="0" w:line="240" w:lineRule="auto"/>
        <w:ind w:left="284" w:hanging="11"/>
        <w:jc w:val="both"/>
        <w:rPr>
          <w:rFonts w:ascii="Arial" w:hAnsi="Arial" w:cs="Arial"/>
        </w:rPr>
      </w:pPr>
      <w:r>
        <w:rPr>
          <w:rFonts w:ascii="Arial" w:hAnsi="Arial" w:cs="Arial"/>
        </w:rPr>
        <w:t>свідоцтво платника податків</w:t>
      </w:r>
      <w:r w:rsidRPr="007A5103">
        <w:rPr>
          <w:rFonts w:ascii="Arial" w:hAnsi="Arial" w:cs="Arial"/>
          <w:lang w:val="ru-RU"/>
        </w:rPr>
        <w:t xml:space="preserve"> (</w:t>
      </w:r>
      <w:r>
        <w:rPr>
          <w:rFonts w:ascii="Arial" w:hAnsi="Arial" w:cs="Arial"/>
        </w:rPr>
        <w:t>у форматі PDF</w:t>
      </w:r>
      <w:r w:rsidRPr="007A5103">
        <w:rPr>
          <w:rFonts w:ascii="Arial" w:hAnsi="Arial" w:cs="Arial"/>
          <w:lang w:val="ru-RU"/>
        </w:rPr>
        <w:t>)</w:t>
      </w:r>
      <w:r>
        <w:rPr>
          <w:rFonts w:ascii="Arial" w:hAnsi="Arial" w:cs="Arial"/>
        </w:rPr>
        <w:t>;</w:t>
      </w:r>
    </w:p>
    <w:p w:rsidR="00FE212C" w:rsidRPr="00BC56C9" w:rsidRDefault="00FE212C" w:rsidP="00FE212C">
      <w:pPr>
        <w:pStyle w:val="a5"/>
        <w:widowControl w:val="0"/>
        <w:numPr>
          <w:ilvl w:val="0"/>
          <w:numId w:val="17"/>
        </w:numPr>
        <w:tabs>
          <w:tab w:val="left" w:pos="709"/>
          <w:tab w:val="num" w:pos="1440"/>
        </w:tabs>
        <w:spacing w:after="0" w:line="240" w:lineRule="auto"/>
        <w:ind w:left="284" w:hanging="11"/>
        <w:jc w:val="both"/>
        <w:rPr>
          <w:rFonts w:ascii="Arial" w:hAnsi="Arial" w:cs="Arial"/>
        </w:rPr>
      </w:pPr>
      <w:r>
        <w:rPr>
          <w:rFonts w:ascii="Arial" w:hAnsi="Arial" w:cs="Arial"/>
        </w:rPr>
        <w:t>довідку про відкриття рахунку</w:t>
      </w:r>
      <w:r w:rsidRPr="007A5103">
        <w:rPr>
          <w:rFonts w:ascii="Arial" w:hAnsi="Arial" w:cs="Arial"/>
          <w:lang w:val="ru-RU"/>
        </w:rPr>
        <w:t xml:space="preserve"> (</w:t>
      </w:r>
      <w:r>
        <w:rPr>
          <w:rFonts w:ascii="Arial" w:hAnsi="Arial" w:cs="Arial"/>
        </w:rPr>
        <w:t>у форматі PDF</w:t>
      </w:r>
      <w:r w:rsidRPr="007A5103">
        <w:rPr>
          <w:rFonts w:ascii="Arial" w:hAnsi="Arial" w:cs="Arial"/>
          <w:lang w:val="ru-RU"/>
        </w:rPr>
        <w:t>)</w:t>
      </w:r>
      <w:r>
        <w:rPr>
          <w:rFonts w:ascii="Arial" w:hAnsi="Arial" w:cs="Arial"/>
        </w:rPr>
        <w:t>;</w:t>
      </w:r>
    </w:p>
    <w:p w:rsidR="00CC6DF6" w:rsidRDefault="00CC6DF6" w:rsidP="00CC6DF6">
      <w:pPr>
        <w:pStyle w:val="af2"/>
        <w:numPr>
          <w:ilvl w:val="0"/>
          <w:numId w:val="17"/>
        </w:numPr>
        <w:tabs>
          <w:tab w:val="left" w:pos="709"/>
        </w:tabs>
        <w:rPr>
          <w:rFonts w:ascii="Arial" w:hAnsi="Arial" w:cs="Arial"/>
          <w:lang w:val="uk-UA"/>
        </w:rPr>
      </w:pPr>
      <w:r w:rsidRPr="00486680">
        <w:rPr>
          <w:rFonts w:ascii="Arial" w:hAnsi="Arial" w:cs="Arial"/>
          <w:lang w:val="uk-UA"/>
        </w:rPr>
        <w:t>копія сертифікату партнерства /Авторизаційний лист</w:t>
      </w:r>
      <w:r>
        <w:rPr>
          <w:rFonts w:ascii="Arial" w:hAnsi="Arial" w:cs="Arial"/>
          <w:lang w:val="uk-UA"/>
        </w:rPr>
        <w:t>, Договори з виробником та інше</w:t>
      </w:r>
      <w:r w:rsidRPr="00FC2262">
        <w:rPr>
          <w:rFonts w:ascii="Arial" w:hAnsi="Arial" w:cs="Arial"/>
          <w:lang w:val="uk-UA"/>
        </w:rPr>
        <w:t>(обов’язково)</w:t>
      </w:r>
      <w:r w:rsidRPr="00CC6DF6">
        <w:rPr>
          <w:rFonts w:ascii="Arial" w:hAnsi="Arial" w:cs="Arial"/>
          <w:lang w:val="ru-RU"/>
        </w:rPr>
        <w:t>;</w:t>
      </w:r>
    </w:p>
    <w:p w:rsidR="00FE212C" w:rsidRDefault="00FE212C" w:rsidP="00FE212C">
      <w:pPr>
        <w:pStyle w:val="a5"/>
        <w:widowControl w:val="0"/>
        <w:numPr>
          <w:ilvl w:val="0"/>
          <w:numId w:val="17"/>
        </w:numPr>
        <w:tabs>
          <w:tab w:val="left" w:pos="709"/>
          <w:tab w:val="num" w:pos="1440"/>
        </w:tabs>
        <w:spacing w:after="0" w:line="240" w:lineRule="auto"/>
        <w:ind w:left="284" w:hanging="11"/>
        <w:jc w:val="both"/>
        <w:rPr>
          <w:rFonts w:ascii="Arial" w:hAnsi="Arial" w:cs="Arial"/>
        </w:rPr>
      </w:pPr>
      <w:r w:rsidRPr="00BC56C9">
        <w:rPr>
          <w:rFonts w:ascii="Arial" w:hAnsi="Arial" w:cs="Arial"/>
        </w:rPr>
        <w:t xml:space="preserve">Заповнені та підписані </w:t>
      </w:r>
      <w:r w:rsidRPr="00915EA2">
        <w:rPr>
          <w:rFonts w:ascii="Arial" w:hAnsi="Arial" w:cs="Arial"/>
          <w:b/>
        </w:rPr>
        <w:t>Додатки №1-3</w:t>
      </w:r>
      <w:r w:rsidRPr="00322DF8">
        <w:rPr>
          <w:rFonts w:ascii="Arial" w:hAnsi="Arial" w:cs="Arial"/>
        </w:rPr>
        <w:t xml:space="preserve"> до Технічної </w:t>
      </w:r>
      <w:r>
        <w:rPr>
          <w:rFonts w:ascii="Arial" w:hAnsi="Arial" w:cs="Arial"/>
        </w:rPr>
        <w:t xml:space="preserve">Специфікації </w:t>
      </w:r>
      <w:r w:rsidRPr="007A5103">
        <w:rPr>
          <w:rFonts w:ascii="Arial" w:hAnsi="Arial" w:cs="Arial"/>
        </w:rPr>
        <w:t>(</w:t>
      </w:r>
      <w:r>
        <w:rPr>
          <w:rFonts w:ascii="Arial" w:hAnsi="Arial" w:cs="Arial"/>
        </w:rPr>
        <w:t>у форматі PDF</w:t>
      </w:r>
      <w:r w:rsidRPr="007A5103">
        <w:rPr>
          <w:rFonts w:ascii="Arial" w:hAnsi="Arial" w:cs="Arial"/>
        </w:rPr>
        <w:t>)</w:t>
      </w:r>
      <w:r>
        <w:rPr>
          <w:rFonts w:ascii="Arial" w:hAnsi="Arial" w:cs="Arial"/>
        </w:rPr>
        <w:t xml:space="preserve">. </w:t>
      </w:r>
    </w:p>
    <w:p w:rsidR="00FE212C" w:rsidRPr="007A5103" w:rsidRDefault="00FE212C" w:rsidP="00FE212C">
      <w:pPr>
        <w:pStyle w:val="a5"/>
        <w:widowControl w:val="0"/>
        <w:tabs>
          <w:tab w:val="left" w:pos="709"/>
        </w:tabs>
        <w:spacing w:after="0" w:line="240" w:lineRule="auto"/>
        <w:ind w:left="284"/>
        <w:jc w:val="both"/>
        <w:rPr>
          <w:rFonts w:ascii="Arial" w:hAnsi="Arial" w:cs="Arial"/>
          <w:b/>
        </w:rPr>
      </w:pPr>
      <w:r w:rsidRPr="00FE212C">
        <w:rPr>
          <w:rFonts w:ascii="Arial" w:hAnsi="Arial" w:cs="Arial"/>
          <w:b/>
          <w:highlight w:val="yellow"/>
        </w:rPr>
        <w:t>Додатки №2 та №3 просимо надати у форматі Word.</w:t>
      </w:r>
    </w:p>
    <w:p w:rsidR="00E9374B" w:rsidRDefault="00E9374B">
      <w:pPr>
        <w:rPr>
          <w:rFonts w:ascii="Arial" w:hAnsi="Arial" w:cs="Arial"/>
        </w:rPr>
      </w:pPr>
      <w:r>
        <w:rPr>
          <w:rFonts w:ascii="Arial" w:hAnsi="Arial" w:cs="Arial"/>
        </w:rPr>
        <w:br w:type="page"/>
      </w:r>
    </w:p>
    <w:p w:rsidR="00F803B5" w:rsidRDefault="00245540" w:rsidP="00C0635F">
      <w:pPr>
        <w:spacing w:after="0" w:line="240" w:lineRule="auto"/>
        <w:jc w:val="center"/>
        <w:rPr>
          <w:rFonts w:ascii="Arial" w:hAnsi="Arial" w:cs="Arial"/>
          <w:b/>
        </w:rPr>
      </w:pPr>
      <w:r w:rsidRPr="00BC56C9">
        <w:rPr>
          <w:rFonts w:ascii="Arial" w:hAnsi="Arial" w:cs="Arial"/>
          <w:b/>
        </w:rPr>
        <w:lastRenderedPageBreak/>
        <w:t xml:space="preserve">Додаток №1 </w:t>
      </w:r>
    </w:p>
    <w:p w:rsidR="00A67B1B" w:rsidRDefault="00245540" w:rsidP="00A67B1B">
      <w:pPr>
        <w:spacing w:after="0" w:line="240" w:lineRule="auto"/>
        <w:jc w:val="center"/>
        <w:rPr>
          <w:rFonts w:ascii="Arial" w:hAnsi="Arial" w:cs="Arial"/>
          <w:b/>
        </w:rPr>
      </w:pPr>
      <w:r w:rsidRPr="00BC56C9">
        <w:rPr>
          <w:rFonts w:ascii="Arial" w:hAnsi="Arial" w:cs="Arial"/>
          <w:b/>
        </w:rPr>
        <w:t xml:space="preserve">до </w:t>
      </w:r>
      <w:r w:rsidR="00925F9F">
        <w:rPr>
          <w:rFonts w:ascii="Arial" w:hAnsi="Arial" w:cs="Arial"/>
          <w:b/>
        </w:rPr>
        <w:t>Технічної с</w:t>
      </w:r>
      <w:r w:rsidRPr="00BC56C9">
        <w:rPr>
          <w:rFonts w:ascii="Arial" w:hAnsi="Arial" w:cs="Arial"/>
          <w:b/>
        </w:rPr>
        <w:t xml:space="preserve">пецифікації </w:t>
      </w:r>
    </w:p>
    <w:p w:rsidR="00A67B1B" w:rsidRPr="00BA081D" w:rsidRDefault="00A67B1B" w:rsidP="00A67B1B">
      <w:pPr>
        <w:spacing w:after="0" w:line="240" w:lineRule="auto"/>
        <w:jc w:val="center"/>
        <w:rPr>
          <w:rFonts w:ascii="Arial" w:hAnsi="Arial" w:cs="Arial"/>
          <w:b/>
          <w:bCs/>
        </w:rPr>
      </w:pPr>
      <w:r w:rsidRPr="00BA081D">
        <w:rPr>
          <w:rFonts w:ascii="Arial" w:hAnsi="Arial" w:cs="Arial"/>
          <w:b/>
        </w:rPr>
        <w:t>на проведення конкурсу</w:t>
      </w:r>
      <w:r>
        <w:rPr>
          <w:rFonts w:ascii="Arial" w:hAnsi="Arial" w:cs="Arial"/>
          <w:b/>
        </w:rPr>
        <w:t xml:space="preserve"> </w:t>
      </w:r>
      <w:r w:rsidR="00AF74CE">
        <w:rPr>
          <w:rFonts w:ascii="Arial" w:hAnsi="Arial" w:cs="Arial"/>
          <w:b/>
        </w:rPr>
        <w:t>про</w:t>
      </w:r>
      <w:r w:rsidR="00AF74CE" w:rsidRPr="00BA081D">
        <w:rPr>
          <w:rFonts w:ascii="Arial" w:hAnsi="Arial" w:cs="Arial"/>
          <w:b/>
        </w:rPr>
        <w:t xml:space="preserve"> </w:t>
      </w:r>
      <w:r w:rsidR="00AF74CE">
        <w:rPr>
          <w:rFonts w:ascii="Arial" w:hAnsi="Arial" w:cs="Arial"/>
          <w:b/>
        </w:rPr>
        <w:t>закупівлю</w:t>
      </w:r>
      <w:r w:rsidR="00AF74CE" w:rsidRPr="00A67B1B">
        <w:rPr>
          <w:rFonts w:ascii="Arial" w:hAnsi="Arial" w:cs="Arial"/>
          <w:b/>
        </w:rPr>
        <w:t xml:space="preserve"> ліцензійного програмного забезпечення</w:t>
      </w:r>
      <w:r>
        <w:rPr>
          <w:rFonts w:ascii="Arial" w:hAnsi="Arial" w:cs="Arial"/>
          <w:b/>
        </w:rPr>
        <w:t>.</w:t>
      </w:r>
    </w:p>
    <w:p w:rsidR="00A67B1B" w:rsidRPr="00C6747B" w:rsidRDefault="00A67B1B" w:rsidP="00A67B1B">
      <w:pPr>
        <w:spacing w:after="0" w:line="240" w:lineRule="auto"/>
        <w:jc w:val="center"/>
        <w:rPr>
          <w:rFonts w:ascii="Arial" w:hAnsi="Arial" w:cs="Arial"/>
          <w:b/>
          <w:sz w:val="16"/>
          <w:szCs w:val="16"/>
        </w:rPr>
      </w:pPr>
    </w:p>
    <w:p w:rsidR="00245540" w:rsidRPr="00F803B5" w:rsidRDefault="00245540" w:rsidP="009D1D86">
      <w:pPr>
        <w:spacing w:after="0" w:line="240" w:lineRule="auto"/>
        <w:jc w:val="center"/>
        <w:rPr>
          <w:rFonts w:ascii="Arial" w:hAnsi="Arial" w:cs="Arial"/>
          <w:b/>
          <w:sz w:val="24"/>
          <w:szCs w:val="24"/>
        </w:rPr>
      </w:pPr>
      <w:r w:rsidRPr="00F803B5">
        <w:rPr>
          <w:rFonts w:ascii="Arial" w:hAnsi="Arial" w:cs="Arial"/>
          <w:b/>
          <w:sz w:val="24"/>
          <w:szCs w:val="24"/>
        </w:rPr>
        <w:t>Загальна інформація</w:t>
      </w:r>
    </w:p>
    <w:p w:rsidR="00245540" w:rsidRPr="00BC56C9" w:rsidRDefault="00245540" w:rsidP="00245540">
      <w:pPr>
        <w:spacing w:after="0" w:line="240" w:lineRule="auto"/>
        <w:jc w:val="both"/>
        <w:rPr>
          <w:rFonts w:ascii="Arial" w:hAnsi="Arial" w:cs="Arial"/>
        </w:rPr>
      </w:pPr>
    </w:p>
    <w:p w:rsidR="00245540" w:rsidRDefault="005874BC" w:rsidP="00245540">
      <w:pPr>
        <w:spacing w:after="0" w:line="240" w:lineRule="auto"/>
        <w:jc w:val="both"/>
        <w:rPr>
          <w:rFonts w:ascii="Arial" w:hAnsi="Arial" w:cs="Arial"/>
        </w:rPr>
      </w:pPr>
      <w:r>
        <w:rPr>
          <w:rFonts w:ascii="Arial" w:hAnsi="Arial" w:cs="Arial"/>
        </w:rPr>
        <w:t>Будь</w:t>
      </w:r>
      <w:r w:rsidR="00245540" w:rsidRPr="00BC56C9">
        <w:rPr>
          <w:rFonts w:ascii="Arial" w:hAnsi="Arial" w:cs="Arial"/>
        </w:rPr>
        <w:t xml:space="preserve"> ласка, заповніть таблицю:</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245540" w:rsidRPr="00BC56C9" w:rsidTr="00FC2262">
        <w:trPr>
          <w:trHeight w:val="319"/>
        </w:trPr>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1.</w:t>
            </w:r>
          </w:p>
        </w:tc>
        <w:tc>
          <w:tcPr>
            <w:tcW w:w="5126" w:type="dxa"/>
            <w:vAlign w:val="center"/>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Повна назва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FC2262">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2.</w:t>
            </w:r>
          </w:p>
        </w:tc>
        <w:tc>
          <w:tcPr>
            <w:tcW w:w="5126" w:type="dxa"/>
            <w:vAlign w:val="center"/>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Юридична адреса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FC2262">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3.</w:t>
            </w:r>
          </w:p>
        </w:tc>
        <w:tc>
          <w:tcPr>
            <w:tcW w:w="5126" w:type="dxa"/>
            <w:vAlign w:val="center"/>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Фактична адреса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FC2262">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4.</w:t>
            </w:r>
          </w:p>
        </w:tc>
        <w:tc>
          <w:tcPr>
            <w:tcW w:w="5126" w:type="dxa"/>
            <w:vAlign w:val="center"/>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Керівник компанії: посада, ПІБ</w:t>
            </w:r>
          </w:p>
        </w:tc>
        <w:tc>
          <w:tcPr>
            <w:tcW w:w="3766" w:type="dxa"/>
          </w:tcPr>
          <w:p w:rsidR="00245540" w:rsidRPr="00BC56C9" w:rsidRDefault="00245540" w:rsidP="00DE44DF">
            <w:pPr>
              <w:spacing w:after="0" w:line="240" w:lineRule="auto"/>
              <w:rPr>
                <w:rFonts w:ascii="Arial" w:hAnsi="Arial" w:cs="Arial"/>
                <w:lang w:val="en-GB"/>
              </w:rPr>
            </w:pPr>
          </w:p>
        </w:tc>
      </w:tr>
      <w:tr w:rsidR="00245540" w:rsidRPr="00825387" w:rsidTr="00FC2262">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5.</w:t>
            </w:r>
          </w:p>
        </w:tc>
        <w:tc>
          <w:tcPr>
            <w:tcW w:w="5126" w:type="dxa"/>
            <w:vAlign w:val="center"/>
          </w:tcPr>
          <w:p w:rsidR="00245540" w:rsidRPr="00BC56C9" w:rsidRDefault="00245540" w:rsidP="00DE44DF">
            <w:pPr>
              <w:spacing w:after="0" w:line="240" w:lineRule="auto"/>
              <w:rPr>
                <w:rFonts w:ascii="Arial" w:hAnsi="Arial" w:cs="Arial"/>
                <w:lang w:val="ru-RU"/>
              </w:rPr>
            </w:pPr>
            <w:r w:rsidRPr="00BC56C9">
              <w:rPr>
                <w:rFonts w:ascii="Arial" w:eastAsia="Arial" w:hAnsi="Arial" w:cs="Arial"/>
              </w:rPr>
              <w:t>Контактний номер телефону керівника компанії</w:t>
            </w:r>
          </w:p>
        </w:tc>
        <w:tc>
          <w:tcPr>
            <w:tcW w:w="3766" w:type="dxa"/>
          </w:tcPr>
          <w:p w:rsidR="00245540" w:rsidRPr="00BC56C9" w:rsidRDefault="00245540" w:rsidP="00DE44DF">
            <w:pPr>
              <w:spacing w:after="0" w:line="240" w:lineRule="auto"/>
              <w:rPr>
                <w:rFonts w:ascii="Arial" w:hAnsi="Arial" w:cs="Arial"/>
                <w:lang w:val="ru-RU"/>
              </w:rPr>
            </w:pPr>
          </w:p>
        </w:tc>
      </w:tr>
      <w:tr w:rsidR="00245540" w:rsidRPr="00825387" w:rsidTr="00FC2262">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6.</w:t>
            </w:r>
          </w:p>
        </w:tc>
        <w:tc>
          <w:tcPr>
            <w:tcW w:w="5126" w:type="dxa"/>
            <w:vAlign w:val="center"/>
          </w:tcPr>
          <w:p w:rsidR="00245540" w:rsidRPr="00BC56C9" w:rsidRDefault="00245540" w:rsidP="00DE44DF">
            <w:pPr>
              <w:spacing w:after="0" w:line="240" w:lineRule="auto"/>
              <w:rPr>
                <w:rFonts w:ascii="Arial" w:hAnsi="Arial" w:cs="Arial"/>
                <w:lang w:val="ru-RU"/>
              </w:rPr>
            </w:pPr>
            <w:r w:rsidRPr="00BC56C9">
              <w:rPr>
                <w:rFonts w:ascii="Arial" w:eastAsia="Arial" w:hAnsi="Arial" w:cs="Arial"/>
              </w:rPr>
              <w:t>Контактна особа з питань подання Заявки</w:t>
            </w:r>
          </w:p>
        </w:tc>
        <w:tc>
          <w:tcPr>
            <w:tcW w:w="3766" w:type="dxa"/>
          </w:tcPr>
          <w:p w:rsidR="00245540" w:rsidRPr="00BC56C9" w:rsidRDefault="00245540" w:rsidP="00DE44DF">
            <w:pPr>
              <w:spacing w:after="0" w:line="240" w:lineRule="auto"/>
              <w:rPr>
                <w:rFonts w:ascii="Arial" w:hAnsi="Arial" w:cs="Arial"/>
                <w:lang w:val="ru-RU"/>
              </w:rPr>
            </w:pPr>
          </w:p>
        </w:tc>
      </w:tr>
      <w:tr w:rsidR="00245540" w:rsidRPr="00825387" w:rsidTr="00FC2262">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7.</w:t>
            </w:r>
          </w:p>
        </w:tc>
        <w:tc>
          <w:tcPr>
            <w:tcW w:w="5126" w:type="dxa"/>
            <w:vAlign w:val="center"/>
          </w:tcPr>
          <w:p w:rsidR="00245540" w:rsidRPr="00BC56C9" w:rsidRDefault="00245540" w:rsidP="00DE44DF">
            <w:pPr>
              <w:spacing w:after="0" w:line="240" w:lineRule="auto"/>
              <w:rPr>
                <w:rFonts w:ascii="Arial" w:hAnsi="Arial" w:cs="Arial"/>
                <w:lang w:val="ru-RU"/>
              </w:rPr>
            </w:pPr>
            <w:r w:rsidRPr="00BC56C9">
              <w:rPr>
                <w:rFonts w:ascii="Arial" w:eastAsia="Arial" w:hAnsi="Arial" w:cs="Arial"/>
              </w:rPr>
              <w:t>Номер мобільного телефону контактної особи</w:t>
            </w:r>
          </w:p>
        </w:tc>
        <w:tc>
          <w:tcPr>
            <w:tcW w:w="3766" w:type="dxa"/>
          </w:tcPr>
          <w:p w:rsidR="00245540" w:rsidRPr="00BC56C9" w:rsidRDefault="00245540" w:rsidP="00DE44DF">
            <w:pPr>
              <w:spacing w:after="0" w:line="240" w:lineRule="auto"/>
              <w:rPr>
                <w:rFonts w:ascii="Arial" w:hAnsi="Arial" w:cs="Arial"/>
                <w:lang w:val="ru-RU"/>
              </w:rPr>
            </w:pPr>
          </w:p>
        </w:tc>
      </w:tr>
      <w:tr w:rsidR="00245540" w:rsidRPr="00BC56C9" w:rsidTr="00FC2262">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8.</w:t>
            </w:r>
          </w:p>
        </w:tc>
        <w:tc>
          <w:tcPr>
            <w:tcW w:w="5126" w:type="dxa"/>
            <w:vAlign w:val="center"/>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 xml:space="preserve">E-mail контактної особи </w:t>
            </w:r>
          </w:p>
        </w:tc>
        <w:tc>
          <w:tcPr>
            <w:tcW w:w="3766" w:type="dxa"/>
          </w:tcPr>
          <w:p w:rsidR="00245540" w:rsidRPr="00BC56C9" w:rsidRDefault="00245540" w:rsidP="00DE44DF">
            <w:pPr>
              <w:spacing w:after="0" w:line="240" w:lineRule="auto"/>
              <w:rPr>
                <w:rFonts w:ascii="Arial" w:hAnsi="Arial" w:cs="Arial"/>
                <w:lang w:val="en-GB"/>
              </w:rPr>
            </w:pPr>
          </w:p>
        </w:tc>
      </w:tr>
      <w:tr w:rsidR="00185CA2" w:rsidRPr="00BC56C9" w:rsidTr="008E77B9">
        <w:tblPrEx>
          <w:tblLook w:val="04A0" w:firstRow="1" w:lastRow="0" w:firstColumn="1" w:lastColumn="0" w:noHBand="0" w:noVBand="1"/>
        </w:tblPrEx>
        <w:trPr>
          <w:trHeight w:val="111"/>
        </w:trPr>
        <w:tc>
          <w:tcPr>
            <w:tcW w:w="648" w:type="dxa"/>
            <w:vAlign w:val="center"/>
          </w:tcPr>
          <w:p w:rsidR="00185CA2" w:rsidRPr="00BC56C9" w:rsidRDefault="00185CA2" w:rsidP="00185CA2">
            <w:pPr>
              <w:spacing w:after="0" w:line="240" w:lineRule="auto"/>
              <w:rPr>
                <w:rFonts w:ascii="Arial" w:eastAsia="Arial" w:hAnsi="Arial" w:cs="Arial"/>
              </w:rPr>
            </w:pPr>
            <w:r>
              <w:rPr>
                <w:rFonts w:ascii="Arial" w:eastAsia="Arial" w:hAnsi="Arial" w:cs="Arial"/>
              </w:rPr>
              <w:t>9.</w:t>
            </w:r>
          </w:p>
        </w:tc>
        <w:tc>
          <w:tcPr>
            <w:tcW w:w="5126" w:type="dxa"/>
            <w:vAlign w:val="center"/>
          </w:tcPr>
          <w:p w:rsidR="00185CA2" w:rsidRPr="0063635B" w:rsidRDefault="00185CA2" w:rsidP="008C48CF">
            <w:pPr>
              <w:pStyle w:val="af2"/>
              <w:rPr>
                <w:rFonts w:ascii="Arial" w:hAnsi="Arial" w:cs="Arial"/>
                <w:lang w:val="ru-RU"/>
              </w:rPr>
            </w:pPr>
            <w:r w:rsidRPr="0063635B">
              <w:rPr>
                <w:rFonts w:ascii="Arial" w:hAnsi="Arial" w:cs="Arial"/>
                <w:lang w:val="ru-RU"/>
              </w:rPr>
              <w:t>Можливість надати послуги без ПДВ</w:t>
            </w:r>
          </w:p>
        </w:tc>
        <w:tc>
          <w:tcPr>
            <w:tcW w:w="3766" w:type="dxa"/>
            <w:vAlign w:val="center"/>
          </w:tcPr>
          <w:p w:rsidR="00185CA2" w:rsidRPr="008E77B9" w:rsidRDefault="00185CA2" w:rsidP="008E77B9">
            <w:pPr>
              <w:pStyle w:val="af2"/>
              <w:jc w:val="center"/>
              <w:rPr>
                <w:rFonts w:ascii="Arial" w:hAnsi="Arial" w:cs="Arial"/>
              </w:rPr>
            </w:pPr>
            <w:r w:rsidRPr="008E77B9">
              <w:rPr>
                <w:rFonts w:ascii="Arial" w:hAnsi="Arial" w:cs="Arial"/>
              </w:rPr>
              <w:t>Так/ні</w:t>
            </w:r>
          </w:p>
        </w:tc>
      </w:tr>
    </w:tbl>
    <w:p w:rsidR="00245540" w:rsidRPr="00BC56C9" w:rsidRDefault="00245540" w:rsidP="00245540">
      <w:pPr>
        <w:spacing w:after="0" w:line="240" w:lineRule="auto"/>
        <w:jc w:val="both"/>
        <w:rPr>
          <w:rFonts w:ascii="Arial" w:hAnsi="Arial" w:cs="Arial"/>
        </w:rPr>
      </w:pPr>
    </w:p>
    <w:p w:rsidR="00A17B8C" w:rsidRPr="00430DAA" w:rsidRDefault="00A17B8C" w:rsidP="00A17B8C">
      <w:pPr>
        <w:spacing w:after="0" w:line="240" w:lineRule="auto"/>
        <w:ind w:firstLine="567"/>
        <w:jc w:val="both"/>
        <w:rPr>
          <w:rFonts w:ascii="Arial" w:hAnsi="Arial" w:cs="Arial"/>
          <w:lang w:eastAsia="ru-RU"/>
        </w:rPr>
      </w:pPr>
      <w:r w:rsidRPr="00430DAA">
        <w:rPr>
          <w:rFonts w:ascii="Arial" w:hAnsi="Arial" w:cs="Arial"/>
          <w:lang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A17B8C" w:rsidRPr="00430DAA" w:rsidRDefault="00A17B8C" w:rsidP="006473D0">
      <w:pPr>
        <w:pStyle w:val="a5"/>
        <w:numPr>
          <w:ilvl w:val="0"/>
          <w:numId w:val="18"/>
        </w:numPr>
        <w:tabs>
          <w:tab w:val="left" w:pos="284"/>
          <w:tab w:val="left" w:pos="567"/>
        </w:tabs>
        <w:spacing w:after="0" w:line="240" w:lineRule="auto"/>
        <w:ind w:left="0" w:firstLine="284"/>
        <w:jc w:val="both"/>
        <w:rPr>
          <w:rFonts w:ascii="Arial" w:hAnsi="Arial" w:cs="Arial"/>
        </w:rPr>
      </w:pPr>
      <w:r w:rsidRPr="00430DAA">
        <w:rPr>
          <w:rFonts w:ascii="Arial" w:hAnsi="Arial" w:cs="Arial"/>
        </w:rPr>
        <w:t xml:space="preserve">Товариство (юридична особа, яка подає цей та інші документи для участі у </w:t>
      </w:r>
      <w:r>
        <w:rPr>
          <w:rFonts w:ascii="Arial" w:hAnsi="Arial" w:cs="Arial"/>
        </w:rPr>
        <w:t>конкурсі,</w:t>
      </w:r>
      <w:r w:rsidRPr="00430DAA">
        <w:rPr>
          <w:rFonts w:ascii="Arial" w:hAnsi="Arial" w:cs="Arial"/>
        </w:rPr>
        <w:t xml:space="preserve">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A17B8C" w:rsidRPr="00430DAA" w:rsidRDefault="00A17B8C" w:rsidP="006473D0">
      <w:pPr>
        <w:pStyle w:val="a5"/>
        <w:numPr>
          <w:ilvl w:val="0"/>
          <w:numId w:val="18"/>
        </w:numPr>
        <w:tabs>
          <w:tab w:val="left" w:pos="426"/>
          <w:tab w:val="left" w:pos="567"/>
        </w:tabs>
        <w:spacing w:after="0" w:line="240" w:lineRule="auto"/>
        <w:ind w:left="0" w:firstLine="284"/>
        <w:jc w:val="both"/>
        <w:rPr>
          <w:rFonts w:ascii="Arial" w:hAnsi="Arial" w:cs="Arial"/>
        </w:rPr>
      </w:pPr>
      <w:r w:rsidRPr="00430DAA">
        <w:rPr>
          <w:rFonts w:ascii="Arial" w:hAnsi="Arial" w:cs="Arial"/>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A17B8C" w:rsidRPr="00430DAA" w:rsidRDefault="00A17B8C" w:rsidP="006473D0">
      <w:pPr>
        <w:pStyle w:val="a5"/>
        <w:numPr>
          <w:ilvl w:val="0"/>
          <w:numId w:val="18"/>
        </w:numPr>
        <w:tabs>
          <w:tab w:val="left" w:pos="426"/>
          <w:tab w:val="left" w:pos="567"/>
        </w:tabs>
        <w:spacing w:after="0" w:line="240" w:lineRule="auto"/>
        <w:ind w:left="0" w:firstLine="284"/>
        <w:jc w:val="both"/>
        <w:rPr>
          <w:rFonts w:ascii="Arial" w:hAnsi="Arial" w:cs="Arial"/>
        </w:rPr>
      </w:pPr>
      <w:r w:rsidRPr="00430DAA">
        <w:rPr>
          <w:rFonts w:ascii="Arial" w:hAnsi="Arial" w:cs="Arial"/>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A17B8C" w:rsidRPr="00430DAA" w:rsidRDefault="00A17B8C" w:rsidP="00A17B8C">
      <w:pPr>
        <w:pStyle w:val="1"/>
        <w:jc w:val="center"/>
        <w:rPr>
          <w:rFonts w:ascii="Arial" w:hAnsi="Arial" w:cs="Arial"/>
          <w:iCs/>
          <w:kern w:val="32"/>
          <w:sz w:val="22"/>
          <w:szCs w:val="22"/>
        </w:rPr>
      </w:pPr>
      <w:r w:rsidRPr="00430DAA">
        <w:rPr>
          <w:rFonts w:ascii="Arial" w:hAnsi="Arial" w:cs="Arial"/>
          <w:kern w:val="32"/>
          <w:sz w:val="22"/>
          <w:szCs w:val="22"/>
        </w:rPr>
        <w:t xml:space="preserve">Склад кінцевих бенефіціарних власників учасника </w:t>
      </w:r>
      <w:r>
        <w:rPr>
          <w:rFonts w:ascii="Arial" w:hAnsi="Arial" w:cs="Arial"/>
          <w:kern w:val="32"/>
          <w:sz w:val="22"/>
          <w:szCs w:val="22"/>
        </w:rPr>
        <w:t>конкурсу</w:t>
      </w:r>
    </w:p>
    <w:tbl>
      <w:tblPr>
        <w:tblStyle w:val="aa"/>
        <w:tblW w:w="9838" w:type="dxa"/>
        <w:tblInd w:w="279" w:type="dxa"/>
        <w:tblLook w:val="04A0" w:firstRow="1" w:lastRow="0" w:firstColumn="1" w:lastColumn="0" w:noHBand="0" w:noVBand="1"/>
      </w:tblPr>
      <w:tblGrid>
        <w:gridCol w:w="1840"/>
        <w:gridCol w:w="1829"/>
        <w:gridCol w:w="2440"/>
        <w:gridCol w:w="1989"/>
        <w:gridCol w:w="1740"/>
      </w:tblGrid>
      <w:tr w:rsidR="00A17B8C" w:rsidRPr="00825387" w:rsidTr="00A17B8C">
        <w:trPr>
          <w:trHeight w:val="820"/>
        </w:trPr>
        <w:tc>
          <w:tcPr>
            <w:tcW w:w="1840" w:type="dxa"/>
          </w:tcPr>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A17B8C" w:rsidRPr="00430DAA" w:rsidRDefault="00A17B8C" w:rsidP="008525EC">
            <w:pPr>
              <w:jc w:val="center"/>
              <w:rPr>
                <w:rFonts w:ascii="Arial" w:hAnsi="Arial" w:cs="Arial"/>
                <w:b/>
                <w:lang w:eastAsia="ru-RU"/>
              </w:rPr>
            </w:pPr>
            <w:r w:rsidRPr="00430DAA">
              <w:rPr>
                <w:rFonts w:ascii="Arial" w:hAnsi="Arial" w:cs="Arial"/>
                <w:b/>
                <w:lang w:eastAsia="ru-RU"/>
              </w:rPr>
              <w:t>Назва організації/ ПІП фізичної особи</w:t>
            </w:r>
          </w:p>
        </w:tc>
        <w:tc>
          <w:tcPr>
            <w:tcW w:w="1829" w:type="dxa"/>
          </w:tcPr>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A17B8C" w:rsidRPr="00430DAA" w:rsidRDefault="00A17B8C" w:rsidP="008525EC">
            <w:pPr>
              <w:jc w:val="center"/>
              <w:rPr>
                <w:rFonts w:ascii="Arial" w:hAnsi="Arial" w:cs="Arial"/>
                <w:b/>
                <w:lang w:eastAsia="ru-RU"/>
              </w:rPr>
            </w:pPr>
            <w:r w:rsidRPr="00430DAA">
              <w:rPr>
                <w:rFonts w:ascii="Arial" w:hAnsi="Arial" w:cs="Arial"/>
                <w:b/>
                <w:lang w:eastAsia="ru-RU"/>
              </w:rPr>
              <w:t>Реєстраційний код / паспортні дані</w:t>
            </w:r>
          </w:p>
        </w:tc>
        <w:tc>
          <w:tcPr>
            <w:tcW w:w="2440" w:type="dxa"/>
          </w:tcPr>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A17B8C" w:rsidRPr="00430DAA" w:rsidRDefault="00A17B8C" w:rsidP="008525EC">
            <w:pPr>
              <w:jc w:val="center"/>
              <w:rPr>
                <w:rFonts w:ascii="Arial" w:hAnsi="Arial" w:cs="Arial"/>
                <w:b/>
                <w:lang w:eastAsia="ru-RU"/>
              </w:rPr>
            </w:pPr>
            <w:r w:rsidRPr="00430DAA">
              <w:rPr>
                <w:rFonts w:ascii="Arial" w:hAnsi="Arial" w:cs="Arial"/>
                <w:b/>
                <w:lang w:eastAsia="ru-RU"/>
              </w:rPr>
              <w:t>Адреса реєстрації</w:t>
            </w:r>
          </w:p>
        </w:tc>
        <w:tc>
          <w:tcPr>
            <w:tcW w:w="1989" w:type="dxa"/>
          </w:tcPr>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A17B8C" w:rsidRPr="00430DAA" w:rsidRDefault="00A17B8C" w:rsidP="008525EC">
            <w:pPr>
              <w:jc w:val="center"/>
              <w:rPr>
                <w:rFonts w:ascii="Arial" w:hAnsi="Arial" w:cs="Arial"/>
                <w:b/>
                <w:lang w:eastAsia="ru-RU"/>
              </w:rPr>
            </w:pPr>
            <w:r w:rsidRPr="00430DAA">
              <w:rPr>
                <w:rFonts w:ascii="Arial" w:hAnsi="Arial" w:cs="Arial"/>
                <w:b/>
                <w:lang w:eastAsia="ru-RU"/>
              </w:rPr>
              <w:t>Громадянство</w:t>
            </w:r>
          </w:p>
        </w:tc>
        <w:tc>
          <w:tcPr>
            <w:tcW w:w="1740" w:type="dxa"/>
          </w:tcPr>
          <w:p w:rsidR="00A17B8C" w:rsidRPr="00430DAA" w:rsidRDefault="00A17B8C" w:rsidP="008525EC">
            <w:pPr>
              <w:jc w:val="center"/>
              <w:rPr>
                <w:rFonts w:ascii="Arial" w:hAnsi="Arial" w:cs="Arial"/>
                <w:b/>
                <w:lang w:eastAsia="ru-RU"/>
              </w:rPr>
            </w:pPr>
            <w:r w:rsidRPr="00430DAA">
              <w:rPr>
                <w:rFonts w:ascii="Arial" w:hAnsi="Arial" w:cs="Arial"/>
                <w:b/>
                <w:lang w:eastAsia="ru-RU"/>
              </w:rPr>
              <w:t>Чи значиться організація/ людина в санкційних списках США, Євросоюзу, України.</w:t>
            </w:r>
          </w:p>
        </w:tc>
      </w:tr>
      <w:tr w:rsidR="00A17B8C" w:rsidRPr="00825387" w:rsidTr="00A17B8C">
        <w:trPr>
          <w:trHeight w:val="820"/>
        </w:trPr>
        <w:tc>
          <w:tcPr>
            <w:tcW w:w="1840" w:type="dxa"/>
          </w:tcPr>
          <w:p w:rsidR="00A17B8C" w:rsidRPr="00430DAA" w:rsidRDefault="00A17B8C" w:rsidP="008525EC">
            <w:pPr>
              <w:rPr>
                <w:rFonts w:ascii="Arial" w:hAnsi="Arial" w:cs="Arial"/>
                <w:lang w:eastAsia="ru-RU"/>
              </w:rPr>
            </w:pPr>
          </w:p>
        </w:tc>
        <w:tc>
          <w:tcPr>
            <w:tcW w:w="1829" w:type="dxa"/>
          </w:tcPr>
          <w:p w:rsidR="00A17B8C" w:rsidRPr="00430DAA" w:rsidRDefault="00A17B8C" w:rsidP="008525EC">
            <w:pPr>
              <w:rPr>
                <w:rFonts w:ascii="Arial" w:hAnsi="Arial" w:cs="Arial"/>
                <w:lang w:eastAsia="ru-RU"/>
              </w:rPr>
            </w:pPr>
          </w:p>
        </w:tc>
        <w:tc>
          <w:tcPr>
            <w:tcW w:w="2440" w:type="dxa"/>
          </w:tcPr>
          <w:p w:rsidR="00A17B8C" w:rsidRPr="00430DAA" w:rsidRDefault="00A17B8C" w:rsidP="008525EC">
            <w:pPr>
              <w:rPr>
                <w:rFonts w:ascii="Arial" w:hAnsi="Arial" w:cs="Arial"/>
                <w:lang w:eastAsia="ru-RU"/>
              </w:rPr>
            </w:pPr>
          </w:p>
        </w:tc>
        <w:tc>
          <w:tcPr>
            <w:tcW w:w="1989" w:type="dxa"/>
          </w:tcPr>
          <w:p w:rsidR="00A17B8C" w:rsidRPr="00430DAA" w:rsidRDefault="00A17B8C" w:rsidP="008525EC">
            <w:pPr>
              <w:rPr>
                <w:rFonts w:ascii="Arial" w:hAnsi="Arial" w:cs="Arial"/>
                <w:lang w:eastAsia="ru-RU"/>
              </w:rPr>
            </w:pPr>
          </w:p>
        </w:tc>
        <w:tc>
          <w:tcPr>
            <w:tcW w:w="1740" w:type="dxa"/>
          </w:tcPr>
          <w:p w:rsidR="00A17B8C" w:rsidRPr="00430DAA" w:rsidRDefault="00A17B8C" w:rsidP="008525EC">
            <w:pPr>
              <w:rPr>
                <w:rFonts w:ascii="Arial" w:hAnsi="Arial" w:cs="Arial"/>
                <w:lang w:eastAsia="ru-RU"/>
              </w:rPr>
            </w:pPr>
          </w:p>
        </w:tc>
      </w:tr>
      <w:tr w:rsidR="00A17B8C" w:rsidRPr="00825387" w:rsidTr="00A17B8C">
        <w:trPr>
          <w:trHeight w:val="857"/>
        </w:trPr>
        <w:tc>
          <w:tcPr>
            <w:tcW w:w="1840" w:type="dxa"/>
          </w:tcPr>
          <w:p w:rsidR="00A17B8C" w:rsidRPr="00430DAA" w:rsidRDefault="00A17B8C" w:rsidP="008525EC">
            <w:pPr>
              <w:rPr>
                <w:rFonts w:ascii="Arial" w:hAnsi="Arial" w:cs="Arial"/>
                <w:lang w:eastAsia="ru-RU"/>
              </w:rPr>
            </w:pPr>
          </w:p>
        </w:tc>
        <w:tc>
          <w:tcPr>
            <w:tcW w:w="1829" w:type="dxa"/>
          </w:tcPr>
          <w:p w:rsidR="00A17B8C" w:rsidRPr="00430DAA" w:rsidRDefault="00A17B8C" w:rsidP="008525EC">
            <w:pPr>
              <w:rPr>
                <w:rFonts w:ascii="Arial" w:hAnsi="Arial" w:cs="Arial"/>
                <w:lang w:eastAsia="ru-RU"/>
              </w:rPr>
            </w:pPr>
          </w:p>
        </w:tc>
        <w:tc>
          <w:tcPr>
            <w:tcW w:w="2440" w:type="dxa"/>
          </w:tcPr>
          <w:p w:rsidR="00A17B8C" w:rsidRPr="00430DAA" w:rsidRDefault="00A17B8C" w:rsidP="008525EC">
            <w:pPr>
              <w:rPr>
                <w:rFonts w:ascii="Arial" w:hAnsi="Arial" w:cs="Arial"/>
                <w:lang w:eastAsia="ru-RU"/>
              </w:rPr>
            </w:pPr>
          </w:p>
        </w:tc>
        <w:tc>
          <w:tcPr>
            <w:tcW w:w="1989" w:type="dxa"/>
          </w:tcPr>
          <w:p w:rsidR="00A17B8C" w:rsidRPr="00430DAA" w:rsidRDefault="00A17B8C" w:rsidP="008525EC">
            <w:pPr>
              <w:rPr>
                <w:rFonts w:ascii="Arial" w:hAnsi="Arial" w:cs="Arial"/>
                <w:lang w:eastAsia="ru-RU"/>
              </w:rPr>
            </w:pPr>
          </w:p>
        </w:tc>
        <w:tc>
          <w:tcPr>
            <w:tcW w:w="1740" w:type="dxa"/>
          </w:tcPr>
          <w:p w:rsidR="00A17B8C" w:rsidRPr="00430DAA" w:rsidRDefault="00A17B8C" w:rsidP="008525EC">
            <w:pPr>
              <w:rPr>
                <w:rFonts w:ascii="Arial" w:hAnsi="Arial" w:cs="Arial"/>
                <w:lang w:eastAsia="ru-RU"/>
              </w:rPr>
            </w:pPr>
          </w:p>
        </w:tc>
      </w:tr>
    </w:tbl>
    <w:p w:rsidR="002765A9" w:rsidRDefault="002765A9" w:rsidP="00245540">
      <w:pPr>
        <w:spacing w:after="0"/>
        <w:rPr>
          <w:rFonts w:ascii="Arial" w:hAnsi="Arial" w:cs="Arial"/>
        </w:rPr>
      </w:pPr>
    </w:p>
    <w:p w:rsidR="002765A9" w:rsidRDefault="002765A9" w:rsidP="00245540">
      <w:pPr>
        <w:spacing w:after="0"/>
        <w:rPr>
          <w:rFonts w:ascii="Arial" w:hAnsi="Arial" w:cs="Arial"/>
        </w:rPr>
      </w:pPr>
    </w:p>
    <w:p w:rsidR="002765A9" w:rsidRDefault="002765A9" w:rsidP="00245540">
      <w:pPr>
        <w:spacing w:after="0"/>
        <w:rPr>
          <w:rFonts w:ascii="Arial" w:hAnsi="Arial" w:cs="Arial"/>
        </w:rPr>
      </w:pPr>
    </w:p>
    <w:p w:rsidR="00245540" w:rsidRPr="00BC56C9" w:rsidRDefault="00245540" w:rsidP="00245540">
      <w:pPr>
        <w:spacing w:after="0"/>
        <w:rPr>
          <w:rFonts w:ascii="Arial" w:hAnsi="Arial" w:cs="Arial"/>
        </w:rPr>
      </w:pPr>
      <w:r w:rsidRPr="00BC56C9">
        <w:rPr>
          <w:rFonts w:ascii="Arial" w:hAnsi="Arial" w:cs="Arial"/>
        </w:rPr>
        <w:t>Підписано мною, ______________________________________________________,</w:t>
      </w:r>
    </w:p>
    <w:p w:rsidR="00245540" w:rsidRPr="00BC56C9" w:rsidRDefault="00245540" w:rsidP="00245540">
      <w:pPr>
        <w:spacing w:after="0"/>
        <w:rPr>
          <w:rFonts w:ascii="Arial" w:hAnsi="Arial" w:cs="Arial"/>
        </w:rPr>
      </w:pPr>
      <w:r w:rsidRPr="00BC56C9">
        <w:rPr>
          <w:rFonts w:ascii="Arial" w:hAnsi="Arial" w:cs="Arial"/>
        </w:rPr>
        <w:t>що обіймає посаду_________________________</w:t>
      </w:r>
      <w:r w:rsidR="00A17B8C">
        <w:rPr>
          <w:rFonts w:ascii="Arial" w:hAnsi="Arial" w:cs="Arial"/>
        </w:rPr>
        <w:t>____________________</w:t>
      </w:r>
      <w:r w:rsidRPr="00BC56C9">
        <w:rPr>
          <w:rFonts w:ascii="Arial" w:hAnsi="Arial" w:cs="Arial"/>
        </w:rPr>
        <w:t>(керівник підприємства)</w:t>
      </w:r>
    </w:p>
    <w:p w:rsidR="00245540" w:rsidRPr="00BC56C9" w:rsidRDefault="00245540" w:rsidP="00245540">
      <w:pPr>
        <w:spacing w:after="0"/>
        <w:rPr>
          <w:rFonts w:ascii="Arial" w:hAnsi="Arial" w:cs="Arial"/>
        </w:rPr>
      </w:pPr>
      <w:r w:rsidRPr="00BC56C9">
        <w:rPr>
          <w:rFonts w:ascii="Arial" w:hAnsi="Arial" w:cs="Arial"/>
        </w:rPr>
        <w:t>від імені компанії ____________________________________________________________</w:t>
      </w:r>
      <w:r w:rsidR="005874BC">
        <w:rPr>
          <w:rFonts w:ascii="Arial" w:hAnsi="Arial" w:cs="Arial"/>
        </w:rPr>
        <w:t>______</w:t>
      </w:r>
      <w:r w:rsidRPr="00BC56C9">
        <w:rPr>
          <w:rFonts w:ascii="Arial" w:hAnsi="Arial" w:cs="Arial"/>
        </w:rPr>
        <w:t xml:space="preserve"> </w:t>
      </w:r>
    </w:p>
    <w:p w:rsidR="00245540" w:rsidRPr="00BC56C9" w:rsidRDefault="00245540" w:rsidP="00245540">
      <w:pPr>
        <w:spacing w:after="0"/>
        <w:rPr>
          <w:rFonts w:ascii="Arial" w:hAnsi="Arial" w:cs="Arial"/>
        </w:rPr>
      </w:pPr>
      <w:r w:rsidRPr="00BC56C9">
        <w:rPr>
          <w:rFonts w:ascii="Arial" w:hAnsi="Arial" w:cs="Arial"/>
        </w:rPr>
        <w:t>_______ (число) _________________ (місяць) 20________ (рік).</w:t>
      </w:r>
    </w:p>
    <w:p w:rsidR="00A973CC" w:rsidRDefault="00245540" w:rsidP="00A17B8C">
      <w:pPr>
        <w:spacing w:after="0"/>
        <w:rPr>
          <w:rFonts w:ascii="Arial" w:hAnsi="Arial" w:cs="Arial"/>
        </w:rPr>
      </w:pPr>
      <w:r w:rsidRPr="00BC56C9">
        <w:rPr>
          <w:rFonts w:ascii="Arial" w:hAnsi="Arial" w:cs="Arial"/>
        </w:rPr>
        <w:t>___</w:t>
      </w:r>
      <w:r w:rsidR="00A17B8C">
        <w:rPr>
          <w:rFonts w:ascii="Arial" w:hAnsi="Arial" w:cs="Arial"/>
        </w:rPr>
        <w:t xml:space="preserve">_____________________ (підпис) </w:t>
      </w:r>
      <w:r w:rsidR="00A973CC">
        <w:rPr>
          <w:rFonts w:ascii="Arial" w:hAnsi="Arial" w:cs="Arial"/>
        </w:rPr>
        <w:br w:type="page"/>
      </w:r>
    </w:p>
    <w:p w:rsidR="00F803B5" w:rsidRDefault="00245540" w:rsidP="00765103">
      <w:pPr>
        <w:spacing w:after="0" w:line="240" w:lineRule="auto"/>
        <w:jc w:val="center"/>
        <w:rPr>
          <w:rFonts w:ascii="Arial" w:hAnsi="Arial" w:cs="Arial"/>
          <w:b/>
        </w:rPr>
      </w:pPr>
      <w:r w:rsidRPr="00BC56C9">
        <w:rPr>
          <w:rFonts w:ascii="Arial" w:hAnsi="Arial" w:cs="Arial"/>
          <w:b/>
        </w:rPr>
        <w:lastRenderedPageBreak/>
        <w:t xml:space="preserve">Додаток №2 </w:t>
      </w:r>
    </w:p>
    <w:p w:rsidR="00A67B1B" w:rsidRDefault="00A67B1B" w:rsidP="00A67B1B">
      <w:pPr>
        <w:spacing w:after="0" w:line="240" w:lineRule="auto"/>
        <w:jc w:val="center"/>
        <w:rPr>
          <w:rFonts w:ascii="Arial" w:hAnsi="Arial" w:cs="Arial"/>
          <w:b/>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p>
    <w:p w:rsidR="00A67B1B" w:rsidRDefault="00AF74CE" w:rsidP="00A67B1B">
      <w:pPr>
        <w:spacing w:after="0" w:line="240" w:lineRule="auto"/>
        <w:jc w:val="center"/>
        <w:rPr>
          <w:rFonts w:ascii="Arial" w:hAnsi="Arial" w:cs="Arial"/>
          <w:b/>
        </w:rPr>
      </w:pPr>
      <w:r w:rsidRPr="00BA081D">
        <w:rPr>
          <w:rFonts w:ascii="Arial" w:hAnsi="Arial" w:cs="Arial"/>
          <w:b/>
        </w:rPr>
        <w:t>на проведення конкурсу</w:t>
      </w:r>
      <w:r>
        <w:rPr>
          <w:rFonts w:ascii="Arial" w:hAnsi="Arial" w:cs="Arial"/>
          <w:b/>
        </w:rPr>
        <w:t xml:space="preserve"> про</w:t>
      </w:r>
      <w:r w:rsidRPr="00BA081D">
        <w:rPr>
          <w:rFonts w:ascii="Arial" w:hAnsi="Arial" w:cs="Arial"/>
          <w:b/>
        </w:rPr>
        <w:t xml:space="preserve"> </w:t>
      </w:r>
      <w:r>
        <w:rPr>
          <w:rFonts w:ascii="Arial" w:hAnsi="Arial" w:cs="Arial"/>
          <w:b/>
        </w:rPr>
        <w:t>закупівлю</w:t>
      </w:r>
      <w:r w:rsidRPr="00A67B1B">
        <w:rPr>
          <w:rFonts w:ascii="Arial" w:hAnsi="Arial" w:cs="Arial"/>
          <w:b/>
        </w:rPr>
        <w:t xml:space="preserve"> ліцензійного програмного забезпечення</w:t>
      </w:r>
      <w:r>
        <w:rPr>
          <w:rFonts w:ascii="Arial" w:hAnsi="Arial" w:cs="Arial"/>
          <w:b/>
        </w:rPr>
        <w:t>.</w:t>
      </w:r>
    </w:p>
    <w:p w:rsidR="00AF74CE" w:rsidRPr="00BA081D" w:rsidRDefault="00AF74CE" w:rsidP="00A67B1B">
      <w:pPr>
        <w:spacing w:after="0" w:line="240" w:lineRule="auto"/>
        <w:jc w:val="center"/>
        <w:rPr>
          <w:rFonts w:ascii="Arial" w:hAnsi="Arial" w:cs="Arial"/>
          <w:b/>
          <w:bCs/>
        </w:rPr>
      </w:pPr>
    </w:p>
    <w:p w:rsidR="00245540" w:rsidRPr="00470CB0" w:rsidRDefault="00245540" w:rsidP="00765103">
      <w:pPr>
        <w:spacing w:after="0" w:line="240" w:lineRule="auto"/>
        <w:jc w:val="center"/>
        <w:rPr>
          <w:rFonts w:ascii="Arial" w:hAnsi="Arial" w:cs="Arial"/>
          <w:b/>
          <w:sz w:val="24"/>
          <w:szCs w:val="24"/>
        </w:rPr>
      </w:pPr>
      <w:r w:rsidRPr="00470CB0">
        <w:rPr>
          <w:rFonts w:ascii="Arial" w:hAnsi="Arial" w:cs="Arial"/>
          <w:b/>
          <w:sz w:val="24"/>
          <w:szCs w:val="24"/>
        </w:rPr>
        <w:t>Відповідність технічним вимогам</w:t>
      </w:r>
    </w:p>
    <w:p w:rsidR="008525EC" w:rsidRPr="00BC56C9" w:rsidRDefault="008525EC" w:rsidP="008525EC">
      <w:pPr>
        <w:spacing w:after="0" w:line="240" w:lineRule="auto"/>
        <w:jc w:val="both"/>
        <w:rPr>
          <w:rFonts w:ascii="Arial" w:hAnsi="Arial" w:cs="Arial"/>
        </w:rPr>
      </w:pPr>
    </w:p>
    <w:tbl>
      <w:tblPr>
        <w:tblW w:w="1049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1"/>
        <w:gridCol w:w="4400"/>
        <w:gridCol w:w="3969"/>
      </w:tblGrid>
      <w:tr w:rsidR="007101B1" w:rsidRPr="000A0901" w:rsidTr="008D2971">
        <w:trPr>
          <w:trHeight w:val="304"/>
        </w:trPr>
        <w:tc>
          <w:tcPr>
            <w:tcW w:w="2121" w:type="dxa"/>
            <w:tcBorders>
              <w:bottom w:val="double" w:sz="4" w:space="0" w:color="auto"/>
            </w:tcBorders>
            <w:shd w:val="clear" w:color="auto" w:fill="auto"/>
            <w:vAlign w:val="center"/>
          </w:tcPr>
          <w:p w:rsidR="005B7FB2" w:rsidRPr="000A0901" w:rsidRDefault="005B7FB2" w:rsidP="005B7FB2">
            <w:pPr>
              <w:jc w:val="center"/>
              <w:rPr>
                <w:rFonts w:ascii="Arial" w:hAnsi="Arial" w:cs="Arial"/>
                <w:b/>
              </w:rPr>
            </w:pPr>
            <w:r w:rsidRPr="000A0901">
              <w:rPr>
                <w:rFonts w:ascii="Arial" w:hAnsi="Arial" w:cs="Arial"/>
                <w:b/>
              </w:rPr>
              <w:t>№ Лоту</w:t>
            </w:r>
          </w:p>
          <w:p w:rsidR="007101B1" w:rsidRPr="000A0901" w:rsidRDefault="005B7FB2" w:rsidP="005B7FB2">
            <w:pPr>
              <w:jc w:val="center"/>
              <w:rPr>
                <w:rFonts w:ascii="Arial" w:hAnsi="Arial" w:cs="Arial"/>
                <w:b/>
              </w:rPr>
            </w:pPr>
            <w:r w:rsidRPr="00BE5F92">
              <w:rPr>
                <w:rFonts w:ascii="Arial" w:hAnsi="Arial" w:cs="Arial"/>
                <w:b/>
              </w:rPr>
              <w:t>Назва</w:t>
            </w:r>
            <w:r w:rsidRPr="000A0901">
              <w:rPr>
                <w:rFonts w:ascii="Arial" w:hAnsi="Arial" w:cs="Arial"/>
                <w:b/>
                <w:lang w:val="ru-RU"/>
              </w:rPr>
              <w:t xml:space="preserve"> параметра</w:t>
            </w:r>
          </w:p>
        </w:tc>
        <w:tc>
          <w:tcPr>
            <w:tcW w:w="4400" w:type="dxa"/>
            <w:tcBorders>
              <w:bottom w:val="double" w:sz="4" w:space="0" w:color="auto"/>
            </w:tcBorders>
            <w:shd w:val="clear" w:color="auto" w:fill="auto"/>
            <w:vAlign w:val="center"/>
          </w:tcPr>
          <w:p w:rsidR="00742634" w:rsidRPr="000A0901" w:rsidRDefault="005B7FB2" w:rsidP="00742634">
            <w:pPr>
              <w:jc w:val="center"/>
              <w:rPr>
                <w:rFonts w:ascii="Arial" w:hAnsi="Arial" w:cs="Arial"/>
                <w:b/>
              </w:rPr>
            </w:pPr>
            <w:r w:rsidRPr="000A0901">
              <w:rPr>
                <w:rFonts w:ascii="Arial" w:hAnsi="Arial" w:cs="Arial"/>
                <w:b/>
              </w:rPr>
              <w:t>Характеристики</w:t>
            </w:r>
            <w:r w:rsidR="00742634" w:rsidRPr="000A0901">
              <w:rPr>
                <w:rFonts w:ascii="Arial" w:hAnsi="Arial" w:cs="Arial"/>
                <w:b/>
              </w:rPr>
              <w:t xml:space="preserve"> параметру </w:t>
            </w:r>
          </w:p>
          <w:p w:rsidR="007101B1" w:rsidRPr="000A0901" w:rsidRDefault="00742634" w:rsidP="00742634">
            <w:pPr>
              <w:jc w:val="center"/>
              <w:rPr>
                <w:rFonts w:ascii="Arial" w:hAnsi="Arial" w:cs="Arial"/>
                <w:b/>
                <w:lang w:val="ru-RU"/>
              </w:rPr>
            </w:pPr>
            <w:r w:rsidRPr="000A0901">
              <w:rPr>
                <w:rFonts w:ascii="Arial" w:hAnsi="Arial" w:cs="Arial"/>
                <w:b/>
              </w:rPr>
              <w:t>для закупівлі</w:t>
            </w:r>
          </w:p>
        </w:tc>
        <w:tc>
          <w:tcPr>
            <w:tcW w:w="3969" w:type="dxa"/>
            <w:tcBorders>
              <w:bottom w:val="double" w:sz="4" w:space="0" w:color="auto"/>
            </w:tcBorders>
            <w:shd w:val="clear" w:color="auto" w:fill="auto"/>
            <w:vAlign w:val="center"/>
          </w:tcPr>
          <w:p w:rsidR="005B7FB2" w:rsidRPr="000A0901" w:rsidRDefault="007101B1" w:rsidP="005B7FB2">
            <w:pPr>
              <w:pStyle w:val="af2"/>
              <w:jc w:val="center"/>
              <w:rPr>
                <w:rFonts w:ascii="Arial" w:hAnsi="Arial" w:cs="Arial"/>
                <w:b/>
                <w:color w:val="002060"/>
                <w:lang w:val="uk-UA"/>
              </w:rPr>
            </w:pPr>
            <w:r w:rsidRPr="000A0901">
              <w:rPr>
                <w:rFonts w:ascii="Arial" w:hAnsi="Arial" w:cs="Arial"/>
                <w:b/>
                <w:color w:val="002060"/>
                <w:lang w:val="uk-UA"/>
              </w:rPr>
              <w:t xml:space="preserve">Зазначити </w:t>
            </w:r>
          </w:p>
          <w:p w:rsidR="007101B1" w:rsidRPr="000A0901" w:rsidRDefault="000A0901" w:rsidP="000A0901">
            <w:pPr>
              <w:pStyle w:val="af2"/>
              <w:jc w:val="center"/>
              <w:rPr>
                <w:rFonts w:ascii="Arial" w:hAnsi="Arial" w:cs="Arial"/>
                <w:b/>
                <w:color w:val="002060"/>
                <w:lang w:val="uk-UA"/>
              </w:rPr>
            </w:pPr>
            <w:r w:rsidRPr="000A0901">
              <w:rPr>
                <w:rFonts w:ascii="Arial" w:hAnsi="Arial" w:cs="Arial"/>
                <w:b/>
                <w:color w:val="002060"/>
                <w:lang w:val="uk-UA"/>
              </w:rPr>
              <w:t>технічні характеристики,</w:t>
            </w:r>
            <w:r w:rsidR="007101B1" w:rsidRPr="000A0901">
              <w:rPr>
                <w:rFonts w:ascii="Arial" w:hAnsi="Arial" w:cs="Arial"/>
                <w:b/>
                <w:color w:val="002060"/>
                <w:lang w:val="uk-UA"/>
              </w:rPr>
              <w:t xml:space="preserve"> що ви пропонуєте</w:t>
            </w:r>
          </w:p>
        </w:tc>
      </w:tr>
      <w:tr w:rsidR="00CC6DF6" w:rsidRPr="000A0901" w:rsidTr="008D2971">
        <w:trPr>
          <w:trHeight w:val="304"/>
        </w:trPr>
        <w:tc>
          <w:tcPr>
            <w:tcW w:w="2121" w:type="dxa"/>
            <w:tcBorders>
              <w:top w:val="double" w:sz="4" w:space="0" w:color="auto"/>
              <w:left w:val="double" w:sz="4" w:space="0" w:color="auto"/>
              <w:bottom w:val="double" w:sz="4" w:space="0" w:color="auto"/>
              <w:right w:val="double" w:sz="4" w:space="0" w:color="auto"/>
            </w:tcBorders>
            <w:shd w:val="clear" w:color="auto" w:fill="auto"/>
            <w:vAlign w:val="center"/>
          </w:tcPr>
          <w:p w:rsidR="00CC6DF6" w:rsidRPr="00CC6DF6" w:rsidRDefault="00CC6DF6" w:rsidP="00CC6DF6">
            <w:pPr>
              <w:spacing w:after="0" w:line="240" w:lineRule="auto"/>
              <w:rPr>
                <w:rFonts w:ascii="Arial" w:hAnsi="Arial" w:cs="Arial"/>
                <w:b/>
                <w:sz w:val="20"/>
                <w:szCs w:val="20"/>
              </w:rPr>
            </w:pPr>
            <w:r w:rsidRPr="00CC6DF6">
              <w:rPr>
                <w:rFonts w:ascii="Arial" w:hAnsi="Arial" w:cs="Arial"/>
                <w:b/>
                <w:sz w:val="20"/>
                <w:szCs w:val="20"/>
              </w:rPr>
              <w:t xml:space="preserve">Лот №1 </w:t>
            </w:r>
          </w:p>
          <w:p w:rsidR="00CC6DF6" w:rsidRPr="00CC6DF6" w:rsidRDefault="00CC6DF6" w:rsidP="00CC6DF6">
            <w:pPr>
              <w:spacing w:after="0" w:line="240" w:lineRule="auto"/>
              <w:rPr>
                <w:rFonts w:ascii="Arial" w:hAnsi="Arial" w:cs="Arial"/>
                <w:sz w:val="20"/>
                <w:szCs w:val="20"/>
              </w:rPr>
            </w:pPr>
            <w:r w:rsidRPr="00CC6DF6">
              <w:rPr>
                <w:rFonts w:ascii="Arial" w:hAnsi="Arial" w:cs="Arial"/>
                <w:sz w:val="20"/>
                <w:szCs w:val="20"/>
              </w:rPr>
              <w:t>Підписка (сервіс) телеконференцій</w:t>
            </w:r>
          </w:p>
        </w:tc>
        <w:tc>
          <w:tcPr>
            <w:tcW w:w="4400" w:type="dxa"/>
            <w:tcBorders>
              <w:top w:val="double" w:sz="4" w:space="0" w:color="auto"/>
              <w:left w:val="double" w:sz="4" w:space="0" w:color="auto"/>
              <w:bottom w:val="double" w:sz="4" w:space="0" w:color="auto"/>
              <w:right w:val="double" w:sz="4" w:space="0" w:color="auto"/>
            </w:tcBorders>
            <w:shd w:val="clear" w:color="auto" w:fill="auto"/>
            <w:vAlign w:val="center"/>
          </w:tcPr>
          <w:p w:rsidR="00CC6DF6" w:rsidRPr="00CC6DF6" w:rsidRDefault="00CC6DF6" w:rsidP="00CC6DF6">
            <w:pPr>
              <w:spacing w:after="0" w:line="240" w:lineRule="auto"/>
              <w:rPr>
                <w:rFonts w:ascii="Arial" w:hAnsi="Arial" w:cs="Arial"/>
                <w:sz w:val="20"/>
                <w:szCs w:val="20"/>
              </w:rPr>
            </w:pPr>
            <w:r w:rsidRPr="00CC6DF6">
              <w:rPr>
                <w:rFonts w:ascii="Arial" w:hAnsi="Arial" w:cs="Arial"/>
                <w:sz w:val="20"/>
                <w:szCs w:val="20"/>
              </w:rPr>
              <w:t xml:space="preserve">Zoom for Business </w:t>
            </w:r>
          </w:p>
        </w:tc>
        <w:tc>
          <w:tcPr>
            <w:tcW w:w="3969" w:type="dxa"/>
            <w:tcBorders>
              <w:top w:val="double" w:sz="4" w:space="0" w:color="auto"/>
              <w:left w:val="double" w:sz="4" w:space="0" w:color="auto"/>
              <w:bottom w:val="double" w:sz="4" w:space="0" w:color="auto"/>
              <w:right w:val="double" w:sz="4" w:space="0" w:color="auto"/>
            </w:tcBorders>
            <w:shd w:val="clear" w:color="auto" w:fill="auto"/>
            <w:vAlign w:val="center"/>
          </w:tcPr>
          <w:p w:rsidR="00CC6DF6" w:rsidRPr="005C0B1E" w:rsidRDefault="00CC6DF6" w:rsidP="00CC6DF6">
            <w:pPr>
              <w:jc w:val="center"/>
              <w:rPr>
                <w:rFonts w:ascii="Arial" w:hAnsi="Arial" w:cs="Arial"/>
                <w:i/>
                <w:color w:val="002060"/>
                <w:sz w:val="20"/>
                <w:szCs w:val="20"/>
              </w:rPr>
            </w:pPr>
            <w:r w:rsidRPr="005C0B1E">
              <w:rPr>
                <w:rFonts w:ascii="Arial" w:hAnsi="Arial" w:cs="Arial"/>
                <w:i/>
                <w:color w:val="002060"/>
                <w:sz w:val="20"/>
                <w:szCs w:val="20"/>
              </w:rPr>
              <w:t>Технічні характеристики мають повністю відповідати характеристиці параметру.</w:t>
            </w:r>
          </w:p>
        </w:tc>
      </w:tr>
      <w:tr w:rsidR="00CC6DF6" w:rsidRPr="000A0901" w:rsidTr="008D2971">
        <w:trPr>
          <w:trHeight w:val="304"/>
        </w:trPr>
        <w:tc>
          <w:tcPr>
            <w:tcW w:w="2121" w:type="dxa"/>
            <w:tcBorders>
              <w:top w:val="double" w:sz="4" w:space="0" w:color="auto"/>
              <w:left w:val="double" w:sz="4" w:space="0" w:color="auto"/>
              <w:bottom w:val="double" w:sz="4" w:space="0" w:color="auto"/>
              <w:right w:val="double" w:sz="4" w:space="0" w:color="auto"/>
            </w:tcBorders>
            <w:shd w:val="clear" w:color="auto" w:fill="auto"/>
            <w:vAlign w:val="center"/>
          </w:tcPr>
          <w:p w:rsidR="00CC6DF6" w:rsidRPr="00CC6DF6" w:rsidRDefault="00CC6DF6" w:rsidP="00CC6DF6">
            <w:pPr>
              <w:spacing w:after="0" w:line="240" w:lineRule="auto"/>
              <w:rPr>
                <w:rFonts w:ascii="Arial" w:hAnsi="Arial" w:cs="Arial"/>
                <w:b/>
                <w:sz w:val="20"/>
                <w:szCs w:val="20"/>
              </w:rPr>
            </w:pPr>
            <w:r w:rsidRPr="00CC6DF6">
              <w:rPr>
                <w:rFonts w:ascii="Arial" w:hAnsi="Arial" w:cs="Arial"/>
                <w:sz w:val="20"/>
                <w:szCs w:val="20"/>
              </w:rPr>
              <w:t>Подовження існуючого сервісу</w:t>
            </w:r>
          </w:p>
        </w:tc>
        <w:tc>
          <w:tcPr>
            <w:tcW w:w="4400" w:type="dxa"/>
            <w:tcBorders>
              <w:top w:val="double" w:sz="4" w:space="0" w:color="auto"/>
              <w:left w:val="double" w:sz="4" w:space="0" w:color="auto"/>
              <w:bottom w:val="double" w:sz="4" w:space="0" w:color="auto"/>
              <w:right w:val="double" w:sz="4" w:space="0" w:color="auto"/>
            </w:tcBorders>
            <w:shd w:val="clear" w:color="auto" w:fill="auto"/>
            <w:vAlign w:val="center"/>
          </w:tcPr>
          <w:p w:rsidR="00CC6DF6" w:rsidRPr="00CC6DF6" w:rsidRDefault="00CC6DF6" w:rsidP="00CC6DF6">
            <w:pPr>
              <w:spacing w:after="0" w:line="240" w:lineRule="auto"/>
              <w:rPr>
                <w:rFonts w:ascii="Arial" w:hAnsi="Arial" w:cs="Arial"/>
                <w:sz w:val="20"/>
                <w:szCs w:val="20"/>
              </w:rPr>
            </w:pPr>
            <w:r w:rsidRPr="00CC6DF6">
              <w:rPr>
                <w:rFonts w:ascii="Arial" w:hAnsi="Arial" w:cs="Arial"/>
                <w:sz w:val="20"/>
                <w:szCs w:val="20"/>
              </w:rPr>
              <w:t>Zoom</w:t>
            </w:r>
            <w:r w:rsidRPr="00CC6DF6">
              <w:rPr>
                <w:rFonts w:ascii="Arial" w:hAnsi="Arial" w:cs="Arial"/>
                <w:sz w:val="20"/>
                <w:szCs w:val="20"/>
                <w:lang w:val="ru-RU"/>
              </w:rPr>
              <w:t xml:space="preserve"> </w:t>
            </w:r>
            <w:r w:rsidRPr="00CC6DF6">
              <w:rPr>
                <w:rFonts w:ascii="Arial" w:hAnsi="Arial" w:cs="Arial"/>
                <w:sz w:val="20"/>
                <w:szCs w:val="20"/>
              </w:rPr>
              <w:t>Webinars,</w:t>
            </w:r>
            <w:r w:rsidRPr="00CC6DF6">
              <w:rPr>
                <w:rFonts w:ascii="Arial" w:hAnsi="Arial" w:cs="Arial"/>
                <w:sz w:val="20"/>
                <w:szCs w:val="20"/>
                <w:lang w:val="ru-RU"/>
              </w:rPr>
              <w:t xml:space="preserve"> </w:t>
            </w:r>
            <w:r w:rsidRPr="00CC6DF6">
              <w:rPr>
                <w:rFonts w:ascii="Arial" w:hAnsi="Arial" w:cs="Arial"/>
                <w:sz w:val="20"/>
                <w:szCs w:val="20"/>
              </w:rPr>
              <w:t>ліцензія для проведення конференцій</w:t>
            </w:r>
            <w:r w:rsidRPr="00CC6DF6">
              <w:rPr>
                <w:rFonts w:ascii="Arial" w:hAnsi="Arial" w:cs="Arial"/>
                <w:sz w:val="20"/>
                <w:szCs w:val="20"/>
                <w:lang w:val="ru-RU"/>
              </w:rPr>
              <w:t xml:space="preserve"> для 500 користувачів на 1 рік</w:t>
            </w:r>
            <w:r w:rsidRPr="00CC6DF6">
              <w:rPr>
                <w:rFonts w:ascii="Arial" w:hAnsi="Arial" w:cs="Arial"/>
                <w:sz w:val="20"/>
                <w:szCs w:val="20"/>
              </w:rPr>
              <w:t xml:space="preserve">, </w:t>
            </w:r>
          </w:p>
        </w:tc>
        <w:tc>
          <w:tcPr>
            <w:tcW w:w="3969" w:type="dxa"/>
            <w:tcBorders>
              <w:top w:val="double" w:sz="4" w:space="0" w:color="auto"/>
              <w:left w:val="double" w:sz="4" w:space="0" w:color="auto"/>
              <w:bottom w:val="double" w:sz="4" w:space="0" w:color="auto"/>
              <w:right w:val="double" w:sz="4" w:space="0" w:color="auto"/>
            </w:tcBorders>
            <w:shd w:val="clear" w:color="auto" w:fill="auto"/>
            <w:vAlign w:val="center"/>
          </w:tcPr>
          <w:p w:rsidR="00CC6DF6" w:rsidRPr="005C0B1E" w:rsidRDefault="00CC6DF6" w:rsidP="00CC6DF6">
            <w:pPr>
              <w:jc w:val="center"/>
              <w:rPr>
                <w:rFonts w:ascii="Arial" w:hAnsi="Arial" w:cs="Arial"/>
                <w:i/>
                <w:color w:val="002060"/>
                <w:sz w:val="20"/>
                <w:szCs w:val="20"/>
              </w:rPr>
            </w:pPr>
            <w:r w:rsidRPr="005C0B1E">
              <w:rPr>
                <w:rFonts w:ascii="Arial" w:hAnsi="Arial" w:cs="Arial"/>
                <w:i/>
                <w:color w:val="002060"/>
                <w:sz w:val="20"/>
                <w:szCs w:val="20"/>
              </w:rPr>
              <w:t>Технічні характеристики мають повністю відповідати характеристиці параметру</w:t>
            </w:r>
          </w:p>
        </w:tc>
      </w:tr>
      <w:tr w:rsidR="00CC6DF6" w:rsidRPr="000A0901" w:rsidTr="008D2971">
        <w:trPr>
          <w:trHeight w:val="523"/>
        </w:trPr>
        <w:tc>
          <w:tcPr>
            <w:tcW w:w="2121" w:type="dxa"/>
            <w:tcBorders>
              <w:top w:val="double" w:sz="4" w:space="0" w:color="auto"/>
            </w:tcBorders>
            <w:shd w:val="clear" w:color="auto" w:fill="auto"/>
            <w:vAlign w:val="center"/>
          </w:tcPr>
          <w:p w:rsidR="00CC6DF6" w:rsidRPr="008D2971" w:rsidRDefault="00CC6DF6" w:rsidP="00CC6DF6">
            <w:pPr>
              <w:pStyle w:val="af2"/>
              <w:rPr>
                <w:rFonts w:ascii="Arial" w:hAnsi="Arial" w:cs="Arial"/>
                <w:b/>
                <w:sz w:val="20"/>
                <w:szCs w:val="20"/>
              </w:rPr>
            </w:pPr>
            <w:r w:rsidRPr="00CC6DF6">
              <w:rPr>
                <w:rFonts w:ascii="Arial" w:hAnsi="Arial" w:cs="Arial"/>
                <w:b/>
                <w:sz w:val="20"/>
                <w:szCs w:val="20"/>
              </w:rPr>
              <w:t>Лот №</w:t>
            </w:r>
            <w:r w:rsidR="008D2971">
              <w:rPr>
                <w:rFonts w:ascii="Arial" w:hAnsi="Arial" w:cs="Arial"/>
                <w:b/>
                <w:sz w:val="20"/>
                <w:szCs w:val="20"/>
              </w:rPr>
              <w:t>2</w:t>
            </w:r>
          </w:p>
          <w:p w:rsidR="00CC6DF6" w:rsidRPr="00CC6DF6" w:rsidRDefault="00CC6DF6" w:rsidP="00CC6DF6">
            <w:pPr>
              <w:pStyle w:val="af2"/>
              <w:rPr>
                <w:rFonts w:ascii="Arial" w:hAnsi="Arial" w:cs="Arial"/>
                <w:sz w:val="20"/>
                <w:szCs w:val="20"/>
              </w:rPr>
            </w:pPr>
            <w:r w:rsidRPr="00CC6DF6">
              <w:rPr>
                <w:rFonts w:ascii="Arial" w:hAnsi="Arial" w:cs="Arial"/>
                <w:sz w:val="20"/>
                <w:szCs w:val="20"/>
              </w:rPr>
              <w:t>Подовження підписки</w:t>
            </w:r>
          </w:p>
        </w:tc>
        <w:tc>
          <w:tcPr>
            <w:tcW w:w="4400" w:type="dxa"/>
            <w:tcBorders>
              <w:top w:val="double" w:sz="4" w:space="0" w:color="auto"/>
            </w:tcBorders>
            <w:shd w:val="clear" w:color="auto" w:fill="auto"/>
            <w:vAlign w:val="center"/>
          </w:tcPr>
          <w:p w:rsidR="00CC6DF6" w:rsidRPr="00CC6DF6" w:rsidRDefault="00CC6DF6" w:rsidP="00CC6DF6">
            <w:pPr>
              <w:rPr>
                <w:rFonts w:ascii="Arial" w:hAnsi="Arial" w:cs="Arial"/>
                <w:sz w:val="20"/>
                <w:szCs w:val="20"/>
              </w:rPr>
            </w:pPr>
            <w:r w:rsidRPr="00CC6DF6">
              <w:rPr>
                <w:rFonts w:ascii="Arial" w:hAnsi="Arial" w:cs="Arial"/>
                <w:sz w:val="20"/>
                <w:szCs w:val="20"/>
              </w:rPr>
              <w:t>Adobe CC All Apps Academic 1yr.</w:t>
            </w:r>
          </w:p>
        </w:tc>
        <w:tc>
          <w:tcPr>
            <w:tcW w:w="3969" w:type="dxa"/>
            <w:tcBorders>
              <w:top w:val="double" w:sz="4" w:space="0" w:color="auto"/>
            </w:tcBorders>
            <w:shd w:val="clear" w:color="auto" w:fill="auto"/>
            <w:vAlign w:val="center"/>
          </w:tcPr>
          <w:p w:rsidR="00CC6DF6" w:rsidRPr="005C0B1E" w:rsidRDefault="00CC6DF6" w:rsidP="00CC6DF6">
            <w:pPr>
              <w:jc w:val="center"/>
              <w:rPr>
                <w:rFonts w:ascii="Arial" w:hAnsi="Arial" w:cs="Arial"/>
                <w:color w:val="002060"/>
                <w:sz w:val="20"/>
                <w:szCs w:val="20"/>
              </w:rPr>
            </w:pPr>
            <w:r w:rsidRPr="005C0B1E">
              <w:rPr>
                <w:rFonts w:ascii="Arial" w:hAnsi="Arial" w:cs="Arial"/>
                <w:i/>
                <w:color w:val="002060"/>
                <w:sz w:val="20"/>
                <w:szCs w:val="20"/>
              </w:rPr>
              <w:t>Технічні характеристики мають повністю відповідати характеристиці параметру</w:t>
            </w:r>
          </w:p>
        </w:tc>
      </w:tr>
      <w:tr w:rsidR="00CC6DF6" w:rsidRPr="000A0901" w:rsidTr="00FC2262">
        <w:trPr>
          <w:trHeight w:val="1055"/>
        </w:trPr>
        <w:tc>
          <w:tcPr>
            <w:tcW w:w="2121" w:type="dxa"/>
            <w:shd w:val="clear" w:color="auto" w:fill="auto"/>
            <w:vAlign w:val="center"/>
          </w:tcPr>
          <w:p w:rsidR="00CC6DF6" w:rsidRPr="00CC6DF6" w:rsidRDefault="00CC6DF6" w:rsidP="00CC6DF6">
            <w:pPr>
              <w:pStyle w:val="af2"/>
              <w:rPr>
                <w:rFonts w:ascii="Arial" w:hAnsi="Arial" w:cs="Arial"/>
                <w:b/>
                <w:sz w:val="20"/>
                <w:szCs w:val="20"/>
              </w:rPr>
            </w:pPr>
            <w:r w:rsidRPr="00CC6DF6">
              <w:rPr>
                <w:rFonts w:ascii="Arial" w:hAnsi="Arial" w:cs="Arial"/>
                <w:b/>
                <w:sz w:val="20"/>
                <w:szCs w:val="20"/>
              </w:rPr>
              <w:t>Лот №</w:t>
            </w:r>
            <w:r w:rsidR="008D2971">
              <w:rPr>
                <w:rFonts w:ascii="Arial" w:hAnsi="Arial" w:cs="Arial"/>
                <w:b/>
                <w:sz w:val="20"/>
                <w:szCs w:val="20"/>
              </w:rPr>
              <w:t>3</w:t>
            </w:r>
            <w:r w:rsidRPr="00CC6DF6">
              <w:rPr>
                <w:rFonts w:ascii="Arial" w:hAnsi="Arial" w:cs="Arial"/>
                <w:b/>
                <w:sz w:val="20"/>
                <w:szCs w:val="20"/>
              </w:rPr>
              <w:t xml:space="preserve"> </w:t>
            </w:r>
          </w:p>
          <w:p w:rsidR="00CC6DF6" w:rsidRPr="00CC6DF6" w:rsidRDefault="00CC6DF6" w:rsidP="00CC6DF6">
            <w:pPr>
              <w:pStyle w:val="af2"/>
              <w:rPr>
                <w:rFonts w:ascii="Arial" w:hAnsi="Arial" w:cs="Arial"/>
                <w:sz w:val="20"/>
                <w:szCs w:val="20"/>
              </w:rPr>
            </w:pPr>
            <w:r w:rsidRPr="00CC6DF6">
              <w:rPr>
                <w:rFonts w:ascii="Arial" w:hAnsi="Arial" w:cs="Arial"/>
                <w:sz w:val="20"/>
                <w:szCs w:val="20"/>
              </w:rPr>
              <w:t>Подовження підписки</w:t>
            </w:r>
          </w:p>
        </w:tc>
        <w:tc>
          <w:tcPr>
            <w:tcW w:w="4400" w:type="dxa"/>
            <w:shd w:val="clear" w:color="auto" w:fill="auto"/>
            <w:vAlign w:val="center"/>
          </w:tcPr>
          <w:p w:rsidR="00CC6DF6" w:rsidRPr="00CC6DF6" w:rsidRDefault="00CC6DF6" w:rsidP="00CC6DF6">
            <w:pPr>
              <w:rPr>
                <w:rFonts w:ascii="Arial" w:hAnsi="Arial" w:cs="Arial"/>
                <w:sz w:val="20"/>
                <w:szCs w:val="20"/>
              </w:rPr>
            </w:pPr>
            <w:r w:rsidRPr="00CC6DF6">
              <w:rPr>
                <w:rFonts w:ascii="Arial" w:hAnsi="Arial" w:cs="Arial"/>
                <w:sz w:val="20"/>
                <w:szCs w:val="20"/>
              </w:rPr>
              <w:t>Adobe Acrobat Pro Academic 1yr.</w:t>
            </w:r>
          </w:p>
        </w:tc>
        <w:tc>
          <w:tcPr>
            <w:tcW w:w="3969" w:type="dxa"/>
            <w:shd w:val="clear" w:color="auto" w:fill="auto"/>
            <w:vAlign w:val="center"/>
          </w:tcPr>
          <w:p w:rsidR="00CC6DF6" w:rsidRPr="005C0B1E" w:rsidRDefault="00CC6DF6" w:rsidP="00CC6DF6">
            <w:pPr>
              <w:pStyle w:val="af2"/>
              <w:jc w:val="center"/>
              <w:rPr>
                <w:rFonts w:ascii="Arial" w:hAnsi="Arial" w:cs="Arial"/>
                <w:i/>
                <w:color w:val="002060"/>
                <w:sz w:val="20"/>
                <w:szCs w:val="20"/>
                <w:lang w:val="uk-UA"/>
              </w:rPr>
            </w:pPr>
            <w:r w:rsidRPr="005C0B1E">
              <w:rPr>
                <w:rFonts w:ascii="Arial" w:hAnsi="Arial" w:cs="Arial"/>
                <w:i/>
                <w:color w:val="002060"/>
                <w:sz w:val="20"/>
                <w:szCs w:val="20"/>
                <w:lang w:val="uk-UA"/>
              </w:rPr>
              <w:t>Технічні характеристики мають повністю відповідати характеристиці параметру</w:t>
            </w:r>
          </w:p>
        </w:tc>
      </w:tr>
    </w:tbl>
    <w:p w:rsidR="000A0901" w:rsidRDefault="000A0901" w:rsidP="00245540">
      <w:pPr>
        <w:spacing w:after="0"/>
        <w:rPr>
          <w:rFonts w:ascii="Arial" w:hAnsi="Arial" w:cs="Arial"/>
        </w:rPr>
      </w:pPr>
    </w:p>
    <w:p w:rsidR="000A0901" w:rsidRDefault="000A0901"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D1A6D" w:rsidRDefault="00BD1A6D" w:rsidP="00245540">
      <w:pPr>
        <w:spacing w:after="0"/>
        <w:rPr>
          <w:rFonts w:ascii="Arial" w:hAnsi="Arial" w:cs="Arial"/>
        </w:rPr>
      </w:pPr>
    </w:p>
    <w:p w:rsidR="00BD1A6D" w:rsidRDefault="00BD1A6D" w:rsidP="00245540">
      <w:pPr>
        <w:spacing w:after="0"/>
        <w:rPr>
          <w:rFonts w:ascii="Arial" w:hAnsi="Arial" w:cs="Arial"/>
        </w:rPr>
      </w:pPr>
    </w:p>
    <w:p w:rsidR="00BD1A6D" w:rsidRDefault="00BD1A6D" w:rsidP="00245540">
      <w:pPr>
        <w:spacing w:after="0"/>
        <w:rPr>
          <w:rFonts w:ascii="Arial" w:hAnsi="Arial" w:cs="Arial"/>
        </w:rPr>
      </w:pPr>
    </w:p>
    <w:p w:rsidR="00BD1A6D" w:rsidRDefault="00BD1A6D" w:rsidP="00245540">
      <w:pPr>
        <w:spacing w:after="0"/>
        <w:rPr>
          <w:rFonts w:ascii="Arial" w:hAnsi="Arial" w:cs="Arial"/>
        </w:rPr>
      </w:pPr>
    </w:p>
    <w:p w:rsidR="00BF16BF" w:rsidRDefault="00BF16B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0A0901" w:rsidRDefault="000A0901" w:rsidP="00245540">
      <w:pPr>
        <w:spacing w:after="0"/>
        <w:rPr>
          <w:rFonts w:ascii="Arial" w:hAnsi="Arial" w:cs="Arial"/>
        </w:rPr>
      </w:pPr>
    </w:p>
    <w:p w:rsidR="00245540" w:rsidRDefault="00245540" w:rsidP="00245540">
      <w:pPr>
        <w:spacing w:after="0"/>
        <w:rPr>
          <w:rFonts w:ascii="Arial" w:hAnsi="Arial" w:cs="Arial"/>
        </w:rPr>
      </w:pPr>
      <w:r w:rsidRPr="00BC56C9">
        <w:rPr>
          <w:rFonts w:ascii="Arial" w:hAnsi="Arial" w:cs="Arial"/>
        </w:rPr>
        <w:t>Підписано мною, ______________________________________________________,</w:t>
      </w:r>
    </w:p>
    <w:p w:rsidR="00245540" w:rsidRPr="00BC56C9" w:rsidRDefault="00245540" w:rsidP="00245540">
      <w:pPr>
        <w:spacing w:after="0"/>
        <w:rPr>
          <w:rFonts w:ascii="Arial" w:hAnsi="Arial" w:cs="Arial"/>
        </w:rPr>
      </w:pPr>
      <w:r w:rsidRPr="00BC56C9">
        <w:rPr>
          <w:rFonts w:ascii="Arial" w:hAnsi="Arial" w:cs="Arial"/>
        </w:rPr>
        <w:t>що обіймає посаду_________________________</w:t>
      </w:r>
      <w:r w:rsidR="009E3C47">
        <w:rPr>
          <w:rFonts w:ascii="Arial" w:hAnsi="Arial" w:cs="Arial"/>
        </w:rPr>
        <w:t>___________________</w:t>
      </w:r>
      <w:r w:rsidRPr="00BC56C9">
        <w:rPr>
          <w:rFonts w:ascii="Arial" w:hAnsi="Arial" w:cs="Arial"/>
        </w:rPr>
        <w:t>(керівник підприємства)</w:t>
      </w:r>
    </w:p>
    <w:p w:rsidR="00245540" w:rsidRPr="00BC56C9" w:rsidRDefault="00245540" w:rsidP="00245540">
      <w:pPr>
        <w:spacing w:after="0"/>
        <w:rPr>
          <w:rFonts w:ascii="Arial" w:hAnsi="Arial" w:cs="Arial"/>
        </w:rPr>
      </w:pPr>
      <w:r w:rsidRPr="00BC56C9">
        <w:rPr>
          <w:rFonts w:ascii="Arial" w:hAnsi="Arial" w:cs="Arial"/>
        </w:rPr>
        <w:t xml:space="preserve">від імені компанії ____________________________________________________________ </w:t>
      </w:r>
    </w:p>
    <w:p w:rsidR="00245540" w:rsidRPr="00BC56C9" w:rsidRDefault="00245540" w:rsidP="00245540">
      <w:pPr>
        <w:spacing w:after="0"/>
        <w:rPr>
          <w:rFonts w:ascii="Arial" w:hAnsi="Arial" w:cs="Arial"/>
        </w:rPr>
      </w:pPr>
      <w:r w:rsidRPr="00BC56C9">
        <w:rPr>
          <w:rFonts w:ascii="Arial" w:hAnsi="Arial" w:cs="Arial"/>
        </w:rPr>
        <w:t>_______ (число) _________________ (місяць) 20________ (рік).</w:t>
      </w:r>
    </w:p>
    <w:p w:rsidR="001246A0" w:rsidRDefault="00245540" w:rsidP="00147E4B">
      <w:pPr>
        <w:spacing w:after="0"/>
        <w:rPr>
          <w:rFonts w:ascii="Arial" w:hAnsi="Arial" w:cs="Arial"/>
        </w:rPr>
      </w:pPr>
      <w:r w:rsidRPr="00BC56C9">
        <w:rPr>
          <w:rFonts w:ascii="Arial" w:hAnsi="Arial" w:cs="Arial"/>
        </w:rPr>
        <w:t xml:space="preserve">________________________ (підпис) </w:t>
      </w:r>
      <w:r w:rsidRPr="00BC56C9">
        <w:rPr>
          <w:rFonts w:ascii="Arial" w:hAnsi="Arial" w:cs="Arial"/>
        </w:rPr>
        <w:tab/>
      </w:r>
      <w:r w:rsidR="001246A0">
        <w:rPr>
          <w:rFonts w:ascii="Arial" w:hAnsi="Arial" w:cs="Arial"/>
        </w:rPr>
        <w:br w:type="page"/>
      </w:r>
    </w:p>
    <w:p w:rsidR="007F3ED9" w:rsidRPr="00147E4B" w:rsidRDefault="00245540" w:rsidP="00147E4B">
      <w:pPr>
        <w:pStyle w:val="af2"/>
        <w:jc w:val="center"/>
        <w:rPr>
          <w:rFonts w:ascii="Arial" w:hAnsi="Arial" w:cs="Arial"/>
          <w:b/>
          <w:lang w:val="uk-UA"/>
        </w:rPr>
      </w:pPr>
      <w:r w:rsidRPr="00147E4B">
        <w:rPr>
          <w:rFonts w:ascii="Arial" w:hAnsi="Arial" w:cs="Arial"/>
          <w:b/>
          <w:lang w:val="uk-UA"/>
        </w:rPr>
        <w:lastRenderedPageBreak/>
        <w:t>Додаток №3</w:t>
      </w:r>
    </w:p>
    <w:p w:rsidR="00A67B1B" w:rsidRDefault="00A67B1B" w:rsidP="00A67B1B">
      <w:pPr>
        <w:spacing w:after="0" w:line="240" w:lineRule="auto"/>
        <w:jc w:val="center"/>
        <w:rPr>
          <w:rFonts w:ascii="Arial" w:hAnsi="Arial" w:cs="Arial"/>
          <w:b/>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p>
    <w:p w:rsidR="00147E4B" w:rsidRPr="00AF74CE" w:rsidRDefault="00AF74CE" w:rsidP="00147E4B">
      <w:pPr>
        <w:pStyle w:val="af2"/>
        <w:jc w:val="center"/>
        <w:rPr>
          <w:rFonts w:ascii="Arial" w:hAnsi="Arial" w:cs="Arial"/>
          <w:b/>
          <w:lang w:val="uk-UA"/>
        </w:rPr>
      </w:pPr>
      <w:r w:rsidRPr="00AF74CE">
        <w:rPr>
          <w:rFonts w:ascii="Arial" w:hAnsi="Arial" w:cs="Arial"/>
          <w:b/>
          <w:lang w:val="uk-UA"/>
        </w:rPr>
        <w:t>на проведення конкурсу про закупівлю ліцензійного програмного забезпечення</w:t>
      </w:r>
      <w:r w:rsidRPr="00AF74CE">
        <w:rPr>
          <w:rFonts w:ascii="Arial" w:hAnsi="Arial" w:cs="Arial"/>
          <w:b/>
          <w:lang w:val="uk-UA"/>
        </w:rPr>
        <w:t>.</w:t>
      </w:r>
    </w:p>
    <w:p w:rsidR="00AF74CE" w:rsidRPr="00AF74CE" w:rsidRDefault="00AF74CE" w:rsidP="00147E4B">
      <w:pPr>
        <w:pStyle w:val="af2"/>
        <w:jc w:val="center"/>
        <w:rPr>
          <w:rFonts w:ascii="Arial" w:hAnsi="Arial" w:cs="Arial"/>
          <w:b/>
          <w:bCs/>
          <w:kern w:val="32"/>
          <w:sz w:val="16"/>
          <w:szCs w:val="16"/>
          <w:lang w:val="ru-RU"/>
        </w:rPr>
      </w:pPr>
    </w:p>
    <w:p w:rsidR="00245540" w:rsidRDefault="00245540" w:rsidP="00147E4B">
      <w:pPr>
        <w:pStyle w:val="af2"/>
        <w:jc w:val="center"/>
        <w:rPr>
          <w:rFonts w:ascii="Arial" w:hAnsi="Arial" w:cs="Arial"/>
          <w:b/>
          <w:bCs/>
          <w:kern w:val="32"/>
          <w:sz w:val="24"/>
          <w:szCs w:val="24"/>
          <w:lang w:val="uk-UA"/>
        </w:rPr>
      </w:pPr>
      <w:r w:rsidRPr="00147E4B">
        <w:rPr>
          <w:rFonts w:ascii="Arial" w:hAnsi="Arial" w:cs="Arial"/>
          <w:b/>
          <w:bCs/>
          <w:kern w:val="32"/>
          <w:sz w:val="24"/>
          <w:szCs w:val="24"/>
          <w:lang w:val="uk-UA"/>
        </w:rPr>
        <w:t>Цінова пропозиція на товари</w:t>
      </w:r>
    </w:p>
    <w:p w:rsidR="00147E4B" w:rsidRPr="00147E4B" w:rsidRDefault="00147E4B" w:rsidP="00147E4B">
      <w:pPr>
        <w:pStyle w:val="af2"/>
        <w:jc w:val="center"/>
        <w:rPr>
          <w:rFonts w:ascii="Arial" w:hAnsi="Arial" w:cs="Arial"/>
          <w:b/>
          <w:bCs/>
          <w:kern w:val="32"/>
          <w:sz w:val="16"/>
          <w:szCs w:val="16"/>
          <w:lang w:val="uk-UA"/>
        </w:rPr>
      </w:pPr>
    </w:p>
    <w:p w:rsidR="001469DC" w:rsidRDefault="001469DC" w:rsidP="001469DC">
      <w:pPr>
        <w:spacing w:after="0"/>
        <w:ind w:firstLine="426"/>
        <w:jc w:val="both"/>
        <w:rPr>
          <w:rFonts w:ascii="Arial" w:hAnsi="Arial" w:cs="Arial"/>
        </w:rPr>
      </w:pPr>
      <w:r>
        <w:rPr>
          <w:rFonts w:ascii="Arial" w:hAnsi="Arial" w:cs="Arial"/>
        </w:rPr>
        <w:t>Кожному з учасників пропонується сформувати свої цінові пропозиції у вигляді нижченаведеної таблиці. Під час заповнення таблиці, зверніть увагу на наступне:</w:t>
      </w:r>
    </w:p>
    <w:p w:rsidR="001469DC" w:rsidRDefault="001469DC" w:rsidP="001469DC">
      <w:pPr>
        <w:widowControl w:val="0"/>
        <w:tabs>
          <w:tab w:val="left" w:pos="284"/>
        </w:tabs>
        <w:spacing w:after="0" w:line="240" w:lineRule="auto"/>
        <w:jc w:val="both"/>
        <w:rPr>
          <w:rFonts w:ascii="Arial" w:hAnsi="Arial" w:cs="Arial"/>
        </w:rPr>
      </w:pPr>
      <w:bookmarkStart w:id="0" w:name="_GoBack"/>
      <w:bookmarkEnd w:id="0"/>
    </w:p>
    <w:p w:rsidR="001469DC" w:rsidRDefault="001469DC" w:rsidP="001469DC">
      <w:pPr>
        <w:pStyle w:val="a5"/>
        <w:widowControl w:val="0"/>
        <w:numPr>
          <w:ilvl w:val="0"/>
          <w:numId w:val="35"/>
        </w:numPr>
        <w:tabs>
          <w:tab w:val="left" w:pos="567"/>
        </w:tabs>
        <w:spacing w:after="0" w:line="240" w:lineRule="auto"/>
        <w:ind w:left="567" w:hanging="567"/>
        <w:jc w:val="both"/>
        <w:rPr>
          <w:rFonts w:ascii="Arial" w:hAnsi="Arial" w:cs="Arial"/>
        </w:rPr>
      </w:pPr>
      <w:r>
        <w:rPr>
          <w:rFonts w:ascii="Arial" w:hAnsi="Arial" w:cs="Arial"/>
        </w:rPr>
        <w:t xml:space="preserve">Поставка продукції надається на умовах згідно вимог </w:t>
      </w:r>
      <w:r>
        <w:rPr>
          <w:rFonts w:ascii="Arial" w:hAnsi="Arial" w:cs="Arial"/>
          <w:b/>
        </w:rPr>
        <w:t>пункту 3</w:t>
      </w:r>
      <w:r>
        <w:rPr>
          <w:rFonts w:ascii="Arial" w:hAnsi="Arial" w:cs="Arial"/>
        </w:rPr>
        <w:t xml:space="preserve"> технічної специфікації. </w:t>
      </w:r>
    </w:p>
    <w:p w:rsidR="001469DC" w:rsidRDefault="001469DC" w:rsidP="001469DC">
      <w:pPr>
        <w:pStyle w:val="a5"/>
        <w:widowControl w:val="0"/>
        <w:numPr>
          <w:ilvl w:val="0"/>
          <w:numId w:val="35"/>
        </w:numPr>
        <w:tabs>
          <w:tab w:val="num" w:pos="567"/>
        </w:tabs>
        <w:spacing w:after="0" w:line="240" w:lineRule="auto"/>
        <w:ind w:left="567" w:hanging="567"/>
        <w:jc w:val="both"/>
        <w:rPr>
          <w:rFonts w:ascii="Arial" w:hAnsi="Arial" w:cs="Arial"/>
        </w:rPr>
      </w:pPr>
      <w:r>
        <w:rPr>
          <w:rFonts w:ascii="Arial" w:hAnsi="Arial" w:cs="Arial"/>
        </w:rPr>
        <w:t xml:space="preserve">Ціна Товару повинна включати в себе вартість самої продукції, </w:t>
      </w:r>
      <w:r w:rsidR="005C0B1E">
        <w:rPr>
          <w:rFonts w:ascii="Arial" w:hAnsi="Arial" w:cs="Arial"/>
        </w:rPr>
        <w:t xml:space="preserve">робіт по налаштуванню </w:t>
      </w:r>
      <w:r>
        <w:rPr>
          <w:rFonts w:ascii="Arial" w:hAnsi="Arial" w:cs="Arial"/>
        </w:rPr>
        <w:t xml:space="preserve">та згідно вимог </w:t>
      </w:r>
      <w:r>
        <w:rPr>
          <w:rFonts w:ascii="Arial" w:hAnsi="Arial" w:cs="Arial"/>
          <w:b/>
        </w:rPr>
        <w:t>пункту 4.</w:t>
      </w:r>
    </w:p>
    <w:p w:rsidR="001469DC" w:rsidRDefault="001469DC" w:rsidP="001469DC">
      <w:pPr>
        <w:pStyle w:val="a5"/>
        <w:widowControl w:val="0"/>
        <w:numPr>
          <w:ilvl w:val="0"/>
          <w:numId w:val="35"/>
        </w:numPr>
        <w:tabs>
          <w:tab w:val="num" w:pos="567"/>
          <w:tab w:val="left" w:pos="709"/>
          <w:tab w:val="left" w:pos="993"/>
        </w:tabs>
        <w:spacing w:after="0" w:line="240" w:lineRule="auto"/>
        <w:ind w:left="567" w:hanging="567"/>
        <w:jc w:val="both"/>
        <w:rPr>
          <w:rFonts w:ascii="Arial" w:hAnsi="Arial" w:cs="Arial"/>
        </w:rPr>
      </w:pPr>
      <w:r>
        <w:rPr>
          <w:rFonts w:ascii="Arial" w:hAnsi="Arial" w:cs="Arial"/>
        </w:rPr>
        <w:t>Ціна надається у доларах США, з урахуванням всіх належних податків, зборів і витрат згідно зазначених умов поставки відповідно до законодавства України;</w:t>
      </w:r>
    </w:p>
    <w:p w:rsidR="001469DC" w:rsidRDefault="001469DC" w:rsidP="001469DC">
      <w:pPr>
        <w:pStyle w:val="a5"/>
        <w:widowControl w:val="0"/>
        <w:numPr>
          <w:ilvl w:val="0"/>
          <w:numId w:val="35"/>
        </w:numPr>
        <w:tabs>
          <w:tab w:val="num" w:pos="567"/>
          <w:tab w:val="left" w:pos="709"/>
          <w:tab w:val="left" w:pos="993"/>
        </w:tabs>
        <w:spacing w:after="0" w:line="240" w:lineRule="auto"/>
        <w:ind w:left="567" w:hanging="567"/>
        <w:jc w:val="both"/>
        <w:rPr>
          <w:rFonts w:ascii="Arial" w:hAnsi="Arial" w:cs="Arial"/>
        </w:rPr>
      </w:pPr>
      <w:r>
        <w:rPr>
          <w:rFonts w:ascii="Arial" w:hAnsi="Arial" w:cs="Arial"/>
        </w:rPr>
        <w:t xml:space="preserve">Платежі будуть виконані у гривні України відповідно до офіційного </w:t>
      </w:r>
      <w:r>
        <w:rPr>
          <w:rFonts w:ascii="Arial" w:hAnsi="Arial" w:cs="Arial"/>
          <w:b/>
          <w:color w:val="FF0000"/>
          <w:u w:val="single"/>
        </w:rPr>
        <w:t>курсу Національного Банку України</w:t>
      </w:r>
      <w:r>
        <w:rPr>
          <w:rFonts w:ascii="Arial" w:hAnsi="Arial" w:cs="Arial"/>
          <w:b/>
          <w:color w:val="FF0000"/>
        </w:rPr>
        <w:t xml:space="preserve"> </w:t>
      </w:r>
      <w:r>
        <w:rPr>
          <w:rFonts w:ascii="Arial" w:hAnsi="Arial" w:cs="Arial"/>
        </w:rPr>
        <w:t>на день виставлення рахунку.</w:t>
      </w:r>
    </w:p>
    <w:tbl>
      <w:tblPr>
        <w:tblW w:w="1069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3915"/>
        <w:gridCol w:w="1983"/>
        <w:gridCol w:w="951"/>
        <w:gridCol w:w="1299"/>
        <w:gridCol w:w="1410"/>
      </w:tblGrid>
      <w:tr w:rsidR="005C0B1E" w:rsidRPr="00B95FAF" w:rsidTr="005C0B1E">
        <w:trPr>
          <w:trHeight w:val="262"/>
        </w:trPr>
        <w:tc>
          <w:tcPr>
            <w:tcW w:w="1135" w:type="dxa"/>
            <w:vAlign w:val="center"/>
          </w:tcPr>
          <w:p w:rsidR="005C0B1E" w:rsidRPr="00B95FAF" w:rsidRDefault="005C0B1E" w:rsidP="00D47DF7">
            <w:pPr>
              <w:jc w:val="center"/>
              <w:rPr>
                <w:rFonts w:ascii="Arial" w:hAnsi="Arial" w:cs="Arial"/>
                <w:b/>
                <w:sz w:val="20"/>
                <w:szCs w:val="20"/>
              </w:rPr>
            </w:pPr>
            <w:r w:rsidRPr="00B95FAF">
              <w:rPr>
                <w:rFonts w:ascii="Arial" w:hAnsi="Arial" w:cs="Arial"/>
                <w:b/>
                <w:sz w:val="20"/>
                <w:szCs w:val="20"/>
              </w:rPr>
              <w:t>Лот №</w:t>
            </w:r>
          </w:p>
        </w:tc>
        <w:tc>
          <w:tcPr>
            <w:tcW w:w="3915" w:type="dxa"/>
            <w:shd w:val="clear" w:color="auto" w:fill="auto"/>
            <w:noWrap/>
            <w:vAlign w:val="center"/>
          </w:tcPr>
          <w:p w:rsidR="005C0B1E" w:rsidRPr="00B95FAF" w:rsidRDefault="005C0B1E" w:rsidP="00D47DF7">
            <w:pPr>
              <w:jc w:val="center"/>
              <w:rPr>
                <w:rFonts w:ascii="Arial" w:hAnsi="Arial" w:cs="Arial"/>
                <w:b/>
                <w:sz w:val="20"/>
                <w:szCs w:val="20"/>
              </w:rPr>
            </w:pPr>
            <w:r w:rsidRPr="00B95FAF">
              <w:rPr>
                <w:rFonts w:ascii="Arial" w:hAnsi="Arial" w:cs="Arial"/>
                <w:b/>
                <w:sz w:val="20"/>
                <w:szCs w:val="20"/>
              </w:rPr>
              <w:t>Назва</w:t>
            </w:r>
          </w:p>
        </w:tc>
        <w:tc>
          <w:tcPr>
            <w:tcW w:w="1983" w:type="dxa"/>
            <w:vAlign w:val="center"/>
          </w:tcPr>
          <w:p w:rsidR="005C0B1E" w:rsidRPr="00B95FAF" w:rsidRDefault="005C0B1E" w:rsidP="00D47DF7">
            <w:pPr>
              <w:jc w:val="center"/>
              <w:rPr>
                <w:rFonts w:ascii="Arial" w:hAnsi="Arial" w:cs="Arial"/>
                <w:b/>
                <w:sz w:val="20"/>
                <w:szCs w:val="20"/>
              </w:rPr>
            </w:pPr>
            <w:r w:rsidRPr="00B95FAF">
              <w:rPr>
                <w:rFonts w:ascii="Arial" w:hAnsi="Arial" w:cs="Arial"/>
                <w:b/>
                <w:sz w:val="20"/>
                <w:szCs w:val="20"/>
                <w:lang w:eastAsia="ru-RU"/>
              </w:rPr>
              <w:t>Проект</w:t>
            </w:r>
          </w:p>
        </w:tc>
        <w:tc>
          <w:tcPr>
            <w:tcW w:w="951" w:type="dxa"/>
            <w:shd w:val="clear" w:color="auto" w:fill="auto"/>
            <w:noWrap/>
            <w:vAlign w:val="center"/>
          </w:tcPr>
          <w:p w:rsidR="005C0B1E" w:rsidRPr="00B95FAF" w:rsidRDefault="005C0B1E" w:rsidP="005C0B1E">
            <w:pPr>
              <w:jc w:val="center"/>
              <w:rPr>
                <w:rFonts w:ascii="Arial" w:hAnsi="Arial" w:cs="Arial"/>
                <w:b/>
                <w:sz w:val="20"/>
                <w:szCs w:val="20"/>
              </w:rPr>
            </w:pPr>
            <w:r>
              <w:rPr>
                <w:rFonts w:ascii="Arial" w:hAnsi="Arial" w:cs="Arial"/>
                <w:b/>
                <w:sz w:val="20"/>
                <w:szCs w:val="20"/>
              </w:rPr>
              <w:t>К</w:t>
            </w:r>
            <w:r w:rsidRPr="00B95FAF">
              <w:rPr>
                <w:rFonts w:ascii="Arial" w:hAnsi="Arial" w:cs="Arial"/>
                <w:b/>
                <w:sz w:val="20"/>
                <w:szCs w:val="20"/>
              </w:rPr>
              <w:t>іл</w:t>
            </w:r>
            <w:r>
              <w:rPr>
                <w:rFonts w:ascii="Arial" w:hAnsi="Arial" w:cs="Arial"/>
                <w:b/>
                <w:sz w:val="20"/>
                <w:szCs w:val="20"/>
              </w:rPr>
              <w:t>-</w:t>
            </w:r>
            <w:r w:rsidRPr="00B95FAF">
              <w:rPr>
                <w:rFonts w:ascii="Arial" w:hAnsi="Arial" w:cs="Arial"/>
                <w:b/>
                <w:sz w:val="20"/>
                <w:szCs w:val="20"/>
              </w:rPr>
              <w:t>ть</w:t>
            </w:r>
          </w:p>
        </w:tc>
        <w:tc>
          <w:tcPr>
            <w:tcW w:w="1299" w:type="dxa"/>
            <w:vAlign w:val="center"/>
          </w:tcPr>
          <w:p w:rsidR="005C0B1E" w:rsidRPr="005C0B1E" w:rsidRDefault="005C0B1E" w:rsidP="005C0B1E">
            <w:pPr>
              <w:pStyle w:val="af2"/>
              <w:jc w:val="center"/>
              <w:rPr>
                <w:rFonts w:ascii="Arial" w:hAnsi="Arial" w:cs="Arial"/>
                <w:b/>
                <w:sz w:val="20"/>
                <w:szCs w:val="20"/>
                <w:lang w:val="uk-UA"/>
              </w:rPr>
            </w:pPr>
            <w:r w:rsidRPr="005C0B1E">
              <w:rPr>
                <w:rFonts w:ascii="Arial" w:hAnsi="Arial" w:cs="Arial"/>
                <w:b/>
                <w:sz w:val="20"/>
                <w:szCs w:val="20"/>
                <w:lang w:val="uk-UA"/>
              </w:rPr>
              <w:t>Вартість за одн.,</w:t>
            </w:r>
            <w:r>
              <w:rPr>
                <w:rFonts w:ascii="Arial" w:hAnsi="Arial" w:cs="Arial"/>
                <w:b/>
                <w:sz w:val="20"/>
                <w:szCs w:val="20"/>
                <w:lang w:val="uk-UA"/>
              </w:rPr>
              <w:t xml:space="preserve"> дол США</w:t>
            </w:r>
          </w:p>
        </w:tc>
        <w:tc>
          <w:tcPr>
            <w:tcW w:w="1410" w:type="dxa"/>
            <w:vAlign w:val="center"/>
          </w:tcPr>
          <w:p w:rsidR="005C0B1E" w:rsidRPr="005C0B1E" w:rsidRDefault="005C0B1E" w:rsidP="00BE5F92">
            <w:pPr>
              <w:pStyle w:val="af2"/>
              <w:jc w:val="center"/>
              <w:rPr>
                <w:rFonts w:ascii="Arial" w:hAnsi="Arial" w:cs="Arial"/>
                <w:b/>
                <w:sz w:val="20"/>
                <w:szCs w:val="20"/>
                <w:lang w:val="uk-UA"/>
              </w:rPr>
            </w:pPr>
            <w:r w:rsidRPr="005C0B1E">
              <w:rPr>
                <w:rFonts w:ascii="Arial" w:hAnsi="Arial" w:cs="Arial"/>
                <w:b/>
                <w:sz w:val="20"/>
                <w:szCs w:val="20"/>
                <w:lang w:val="uk-UA"/>
              </w:rPr>
              <w:t>Сума</w:t>
            </w:r>
          </w:p>
          <w:p w:rsidR="005C0B1E" w:rsidRPr="005C0B1E" w:rsidRDefault="005C0B1E" w:rsidP="005C0B1E">
            <w:pPr>
              <w:pStyle w:val="af2"/>
              <w:jc w:val="center"/>
              <w:rPr>
                <w:rFonts w:ascii="Arial" w:hAnsi="Arial" w:cs="Arial"/>
                <w:b/>
                <w:sz w:val="20"/>
                <w:szCs w:val="20"/>
                <w:lang w:val="uk-UA"/>
              </w:rPr>
            </w:pPr>
            <w:r>
              <w:rPr>
                <w:rFonts w:ascii="Arial" w:hAnsi="Arial" w:cs="Arial"/>
                <w:b/>
                <w:sz w:val="20"/>
                <w:szCs w:val="20"/>
                <w:lang w:val="uk-UA"/>
              </w:rPr>
              <w:t>д</w:t>
            </w:r>
            <w:r w:rsidRPr="005C0B1E">
              <w:rPr>
                <w:rFonts w:ascii="Arial" w:hAnsi="Arial" w:cs="Arial"/>
                <w:b/>
                <w:sz w:val="20"/>
                <w:szCs w:val="20"/>
                <w:lang w:val="uk-UA"/>
              </w:rPr>
              <w:t>ол</w:t>
            </w:r>
            <w:r>
              <w:rPr>
                <w:rFonts w:ascii="Arial" w:hAnsi="Arial" w:cs="Arial"/>
                <w:b/>
                <w:sz w:val="20"/>
                <w:szCs w:val="20"/>
                <w:lang w:val="uk-UA"/>
              </w:rPr>
              <w:t>.</w:t>
            </w:r>
            <w:r w:rsidRPr="005C0B1E">
              <w:rPr>
                <w:rFonts w:ascii="Arial" w:hAnsi="Arial" w:cs="Arial"/>
                <w:b/>
                <w:sz w:val="20"/>
                <w:szCs w:val="20"/>
                <w:lang w:val="uk-UA"/>
              </w:rPr>
              <w:t xml:space="preserve"> США</w:t>
            </w:r>
          </w:p>
        </w:tc>
      </w:tr>
      <w:tr w:rsidR="008D2971" w:rsidRPr="00B95FAF" w:rsidTr="005C0B1E">
        <w:trPr>
          <w:trHeight w:val="714"/>
        </w:trPr>
        <w:tc>
          <w:tcPr>
            <w:tcW w:w="1135" w:type="dxa"/>
            <w:vMerge w:val="restart"/>
            <w:vAlign w:val="center"/>
          </w:tcPr>
          <w:p w:rsidR="008D2971" w:rsidRPr="00B95FAF" w:rsidRDefault="008D2971" w:rsidP="008D2971">
            <w:pPr>
              <w:jc w:val="center"/>
              <w:rPr>
                <w:rFonts w:ascii="Arial" w:hAnsi="Arial" w:cs="Arial"/>
                <w:b/>
                <w:sz w:val="20"/>
                <w:szCs w:val="20"/>
              </w:rPr>
            </w:pPr>
            <w:r w:rsidRPr="00B95FAF">
              <w:rPr>
                <w:rFonts w:ascii="Arial" w:hAnsi="Arial" w:cs="Arial"/>
                <w:b/>
                <w:sz w:val="20"/>
                <w:szCs w:val="20"/>
              </w:rPr>
              <w:t>Лот №</w:t>
            </w:r>
            <w:r>
              <w:rPr>
                <w:rFonts w:ascii="Arial" w:hAnsi="Arial" w:cs="Arial"/>
                <w:b/>
                <w:sz w:val="20"/>
                <w:szCs w:val="20"/>
              </w:rPr>
              <w:t>1</w:t>
            </w:r>
          </w:p>
        </w:tc>
        <w:tc>
          <w:tcPr>
            <w:tcW w:w="3915" w:type="dxa"/>
            <w:shd w:val="clear" w:color="auto" w:fill="auto"/>
            <w:noWrap/>
            <w:vAlign w:val="center"/>
          </w:tcPr>
          <w:p w:rsidR="008D2971" w:rsidRPr="006F165A" w:rsidRDefault="008D2971" w:rsidP="00CC6DF6">
            <w:pPr>
              <w:spacing w:after="0" w:line="240" w:lineRule="auto"/>
              <w:rPr>
                <w:rFonts w:ascii="Arial" w:hAnsi="Arial" w:cs="Arial"/>
                <w:sz w:val="20"/>
                <w:szCs w:val="20"/>
              </w:rPr>
            </w:pPr>
            <w:r w:rsidRPr="006F165A">
              <w:rPr>
                <w:rFonts w:ascii="Arial" w:hAnsi="Arial" w:cs="Arial"/>
                <w:sz w:val="20"/>
                <w:szCs w:val="20"/>
              </w:rPr>
              <w:t xml:space="preserve">Zoom for Business </w:t>
            </w:r>
          </w:p>
        </w:tc>
        <w:tc>
          <w:tcPr>
            <w:tcW w:w="1983" w:type="dxa"/>
            <w:vAlign w:val="center"/>
          </w:tcPr>
          <w:p w:rsidR="008D2971" w:rsidRPr="00BF16BF" w:rsidRDefault="008D2971" w:rsidP="005C0B1E">
            <w:pPr>
              <w:pStyle w:val="af2"/>
              <w:jc w:val="center"/>
              <w:rPr>
                <w:rFonts w:ascii="Arial" w:hAnsi="Arial" w:cs="Arial"/>
                <w:sz w:val="20"/>
                <w:szCs w:val="20"/>
                <w:lang w:val="uk-UA"/>
              </w:rPr>
            </w:pPr>
            <w:r w:rsidRPr="00BF16BF">
              <w:rPr>
                <w:rFonts w:ascii="Arial" w:hAnsi="Arial" w:cs="Arial"/>
                <w:sz w:val="20"/>
                <w:szCs w:val="20"/>
              </w:rPr>
              <w:t>CDC</w:t>
            </w:r>
            <w:r w:rsidRPr="00BF16BF">
              <w:rPr>
                <w:rFonts w:ascii="Arial" w:hAnsi="Arial" w:cs="Arial"/>
                <w:sz w:val="20"/>
                <w:szCs w:val="20"/>
                <w:lang w:val="uk-UA"/>
              </w:rPr>
              <w:t xml:space="preserve"> 19-24 </w:t>
            </w:r>
            <w:r w:rsidRPr="00BF16BF">
              <w:rPr>
                <w:rFonts w:ascii="Arial" w:hAnsi="Arial" w:cs="Arial"/>
                <w:sz w:val="20"/>
                <w:szCs w:val="20"/>
              </w:rPr>
              <w:t>Year</w:t>
            </w:r>
            <w:r w:rsidRPr="00BF16BF">
              <w:rPr>
                <w:rFonts w:ascii="Arial" w:hAnsi="Arial" w:cs="Arial"/>
                <w:sz w:val="20"/>
                <w:szCs w:val="20"/>
                <w:lang w:val="uk-UA"/>
              </w:rPr>
              <w:t xml:space="preserve"> 6, автоматичне звільнення від ПДВ</w:t>
            </w:r>
          </w:p>
        </w:tc>
        <w:tc>
          <w:tcPr>
            <w:tcW w:w="951" w:type="dxa"/>
            <w:shd w:val="clear" w:color="auto" w:fill="auto"/>
            <w:noWrap/>
            <w:vAlign w:val="center"/>
          </w:tcPr>
          <w:p w:rsidR="008D2971" w:rsidRPr="005C0B1E" w:rsidRDefault="008D2971" w:rsidP="005C0B1E">
            <w:pPr>
              <w:spacing w:after="0" w:line="240" w:lineRule="auto"/>
              <w:jc w:val="center"/>
              <w:rPr>
                <w:rFonts w:ascii="Arial" w:hAnsi="Arial" w:cs="Arial"/>
                <w:b/>
                <w:sz w:val="20"/>
                <w:szCs w:val="20"/>
              </w:rPr>
            </w:pPr>
            <w:r>
              <w:rPr>
                <w:rFonts w:ascii="Arial" w:hAnsi="Arial" w:cs="Arial"/>
                <w:b/>
                <w:sz w:val="20"/>
                <w:szCs w:val="20"/>
              </w:rPr>
              <w:t>13</w:t>
            </w:r>
          </w:p>
        </w:tc>
        <w:tc>
          <w:tcPr>
            <w:tcW w:w="1299" w:type="dxa"/>
          </w:tcPr>
          <w:p w:rsidR="008D2971" w:rsidRPr="006F165A" w:rsidRDefault="008D2971" w:rsidP="005C0B1E">
            <w:pPr>
              <w:spacing w:after="0" w:line="240" w:lineRule="auto"/>
              <w:jc w:val="center"/>
              <w:rPr>
                <w:rFonts w:ascii="Arial" w:hAnsi="Arial" w:cs="Arial"/>
                <w:sz w:val="20"/>
                <w:szCs w:val="20"/>
              </w:rPr>
            </w:pPr>
          </w:p>
        </w:tc>
        <w:tc>
          <w:tcPr>
            <w:tcW w:w="1410" w:type="dxa"/>
            <w:vAlign w:val="center"/>
          </w:tcPr>
          <w:p w:rsidR="008D2971" w:rsidRPr="006F165A" w:rsidRDefault="008D2971" w:rsidP="005C0B1E">
            <w:pPr>
              <w:spacing w:after="0" w:line="240" w:lineRule="auto"/>
              <w:jc w:val="center"/>
              <w:rPr>
                <w:rFonts w:ascii="Arial" w:hAnsi="Arial" w:cs="Arial"/>
                <w:sz w:val="20"/>
                <w:szCs w:val="20"/>
              </w:rPr>
            </w:pPr>
          </w:p>
        </w:tc>
      </w:tr>
      <w:tr w:rsidR="008D2971" w:rsidRPr="00B95FAF" w:rsidTr="005C0B1E">
        <w:trPr>
          <w:trHeight w:val="714"/>
        </w:trPr>
        <w:tc>
          <w:tcPr>
            <w:tcW w:w="1135" w:type="dxa"/>
            <w:vMerge/>
            <w:vAlign w:val="center"/>
          </w:tcPr>
          <w:p w:rsidR="008D2971" w:rsidRPr="00B95FAF" w:rsidRDefault="008D2971" w:rsidP="00CC6DF6">
            <w:pPr>
              <w:jc w:val="center"/>
              <w:rPr>
                <w:rFonts w:ascii="Arial" w:hAnsi="Arial" w:cs="Arial"/>
                <w:b/>
                <w:sz w:val="20"/>
                <w:szCs w:val="20"/>
              </w:rPr>
            </w:pPr>
          </w:p>
        </w:tc>
        <w:tc>
          <w:tcPr>
            <w:tcW w:w="3915" w:type="dxa"/>
            <w:shd w:val="clear" w:color="auto" w:fill="auto"/>
            <w:noWrap/>
            <w:vAlign w:val="center"/>
          </w:tcPr>
          <w:p w:rsidR="008D2971" w:rsidRPr="006F165A" w:rsidRDefault="008D2971" w:rsidP="005C0B1E">
            <w:pPr>
              <w:spacing w:after="0" w:line="240" w:lineRule="auto"/>
              <w:rPr>
                <w:rFonts w:ascii="Arial" w:hAnsi="Arial" w:cs="Arial"/>
                <w:sz w:val="20"/>
                <w:szCs w:val="20"/>
              </w:rPr>
            </w:pPr>
            <w:r w:rsidRPr="003E5269">
              <w:rPr>
                <w:rFonts w:ascii="Arial" w:hAnsi="Arial" w:cs="Arial"/>
                <w:sz w:val="20"/>
                <w:szCs w:val="20"/>
              </w:rPr>
              <w:t>Zoom</w:t>
            </w:r>
            <w:r w:rsidRPr="003E5269">
              <w:rPr>
                <w:rFonts w:ascii="Arial" w:hAnsi="Arial" w:cs="Arial"/>
                <w:sz w:val="20"/>
                <w:szCs w:val="20"/>
                <w:lang w:val="ru-RU"/>
              </w:rPr>
              <w:t xml:space="preserve"> </w:t>
            </w:r>
            <w:r w:rsidRPr="003E5269">
              <w:rPr>
                <w:rFonts w:ascii="Arial" w:hAnsi="Arial" w:cs="Arial"/>
                <w:sz w:val="20"/>
                <w:szCs w:val="20"/>
              </w:rPr>
              <w:t>Webinars,</w:t>
            </w:r>
            <w:r w:rsidRPr="003E5269">
              <w:rPr>
                <w:rFonts w:ascii="Arial" w:hAnsi="Arial" w:cs="Arial"/>
                <w:sz w:val="20"/>
                <w:szCs w:val="20"/>
                <w:lang w:val="ru-RU"/>
              </w:rPr>
              <w:t xml:space="preserve"> </w:t>
            </w:r>
            <w:r w:rsidRPr="003E5269">
              <w:rPr>
                <w:rFonts w:ascii="Arial" w:hAnsi="Arial" w:cs="Arial"/>
                <w:sz w:val="20"/>
                <w:szCs w:val="20"/>
              </w:rPr>
              <w:t>ліцензія для проведення конференцій</w:t>
            </w:r>
            <w:r w:rsidRPr="003E5269">
              <w:rPr>
                <w:rFonts w:ascii="Arial" w:hAnsi="Arial" w:cs="Arial"/>
                <w:sz w:val="20"/>
                <w:szCs w:val="20"/>
                <w:lang w:val="ru-RU"/>
              </w:rPr>
              <w:t xml:space="preserve"> для 500 користувачів на 1 рік</w:t>
            </w:r>
            <w:r w:rsidRPr="003E5269">
              <w:rPr>
                <w:rFonts w:ascii="Arial" w:hAnsi="Arial" w:cs="Arial"/>
                <w:sz w:val="20"/>
                <w:szCs w:val="20"/>
              </w:rPr>
              <w:t>,</w:t>
            </w:r>
          </w:p>
        </w:tc>
        <w:tc>
          <w:tcPr>
            <w:tcW w:w="1983" w:type="dxa"/>
            <w:vAlign w:val="center"/>
          </w:tcPr>
          <w:p w:rsidR="008D2971" w:rsidRPr="00CC6DF6" w:rsidRDefault="008D2971" w:rsidP="005C0B1E">
            <w:pPr>
              <w:pStyle w:val="af2"/>
              <w:jc w:val="center"/>
              <w:rPr>
                <w:rFonts w:ascii="Arial" w:hAnsi="Arial" w:cs="Arial"/>
                <w:sz w:val="20"/>
                <w:szCs w:val="20"/>
                <w:lang w:val="uk-UA"/>
              </w:rPr>
            </w:pPr>
            <w:r w:rsidRPr="00BF16BF">
              <w:rPr>
                <w:rFonts w:ascii="Arial" w:hAnsi="Arial" w:cs="Arial"/>
                <w:sz w:val="20"/>
                <w:szCs w:val="20"/>
              </w:rPr>
              <w:t>CDC</w:t>
            </w:r>
            <w:r w:rsidRPr="00BF16BF">
              <w:rPr>
                <w:rFonts w:ascii="Arial" w:hAnsi="Arial" w:cs="Arial"/>
                <w:sz w:val="20"/>
                <w:szCs w:val="20"/>
                <w:lang w:val="uk-UA"/>
              </w:rPr>
              <w:t xml:space="preserve"> 19-24 </w:t>
            </w:r>
            <w:r w:rsidRPr="00BF16BF">
              <w:rPr>
                <w:rFonts w:ascii="Arial" w:hAnsi="Arial" w:cs="Arial"/>
                <w:sz w:val="20"/>
                <w:szCs w:val="20"/>
              </w:rPr>
              <w:t>Year</w:t>
            </w:r>
            <w:r w:rsidRPr="00BF16BF">
              <w:rPr>
                <w:rFonts w:ascii="Arial" w:hAnsi="Arial" w:cs="Arial"/>
                <w:sz w:val="20"/>
                <w:szCs w:val="20"/>
                <w:lang w:val="uk-UA"/>
              </w:rPr>
              <w:t xml:space="preserve"> 6, автоматичне звільнення від ПДВ</w:t>
            </w:r>
          </w:p>
        </w:tc>
        <w:tc>
          <w:tcPr>
            <w:tcW w:w="951" w:type="dxa"/>
            <w:shd w:val="clear" w:color="auto" w:fill="auto"/>
            <w:noWrap/>
            <w:vAlign w:val="center"/>
          </w:tcPr>
          <w:p w:rsidR="008D2971" w:rsidRPr="00BF16BF" w:rsidRDefault="008D2971" w:rsidP="005C0B1E">
            <w:pPr>
              <w:spacing w:after="0" w:line="240" w:lineRule="auto"/>
              <w:jc w:val="center"/>
              <w:rPr>
                <w:rFonts w:ascii="Arial" w:hAnsi="Arial" w:cs="Arial"/>
                <w:b/>
                <w:sz w:val="20"/>
                <w:szCs w:val="20"/>
                <w:highlight w:val="yellow"/>
              </w:rPr>
            </w:pPr>
            <w:r w:rsidRPr="00CC6DF6">
              <w:rPr>
                <w:rFonts w:ascii="Arial" w:hAnsi="Arial" w:cs="Arial"/>
                <w:b/>
                <w:sz w:val="20"/>
                <w:szCs w:val="20"/>
              </w:rPr>
              <w:t>1</w:t>
            </w:r>
          </w:p>
        </w:tc>
        <w:tc>
          <w:tcPr>
            <w:tcW w:w="1299" w:type="dxa"/>
          </w:tcPr>
          <w:p w:rsidR="008D2971" w:rsidRPr="006F165A" w:rsidRDefault="008D2971" w:rsidP="005C0B1E">
            <w:pPr>
              <w:spacing w:after="0" w:line="240" w:lineRule="auto"/>
              <w:jc w:val="center"/>
              <w:rPr>
                <w:rFonts w:ascii="Arial" w:hAnsi="Arial" w:cs="Arial"/>
                <w:sz w:val="20"/>
                <w:szCs w:val="20"/>
              </w:rPr>
            </w:pPr>
          </w:p>
        </w:tc>
        <w:tc>
          <w:tcPr>
            <w:tcW w:w="1410" w:type="dxa"/>
            <w:vAlign w:val="center"/>
          </w:tcPr>
          <w:p w:rsidR="008D2971" w:rsidRPr="006F165A" w:rsidRDefault="008D2971" w:rsidP="005C0B1E">
            <w:pPr>
              <w:spacing w:after="0" w:line="240" w:lineRule="auto"/>
              <w:jc w:val="center"/>
              <w:rPr>
                <w:rFonts w:ascii="Arial" w:hAnsi="Arial" w:cs="Arial"/>
                <w:sz w:val="20"/>
                <w:szCs w:val="20"/>
              </w:rPr>
            </w:pPr>
          </w:p>
        </w:tc>
      </w:tr>
      <w:tr w:rsidR="005C0B1E" w:rsidRPr="00B95FAF" w:rsidTr="005C0B1E">
        <w:trPr>
          <w:trHeight w:val="262"/>
        </w:trPr>
        <w:tc>
          <w:tcPr>
            <w:tcW w:w="1135" w:type="dxa"/>
            <w:vAlign w:val="center"/>
          </w:tcPr>
          <w:p w:rsidR="005C0B1E" w:rsidRPr="008D2971" w:rsidRDefault="005C0B1E" w:rsidP="008D2971">
            <w:pPr>
              <w:pStyle w:val="af2"/>
              <w:jc w:val="center"/>
              <w:rPr>
                <w:rFonts w:ascii="Arial" w:hAnsi="Arial" w:cs="Arial"/>
                <w:b/>
                <w:sz w:val="20"/>
                <w:szCs w:val="20"/>
              </w:rPr>
            </w:pPr>
            <w:r w:rsidRPr="00B95FAF">
              <w:rPr>
                <w:rFonts w:ascii="Arial" w:hAnsi="Arial" w:cs="Arial"/>
                <w:b/>
                <w:sz w:val="20"/>
                <w:szCs w:val="20"/>
              </w:rPr>
              <w:t>Лот №</w:t>
            </w:r>
            <w:r w:rsidR="008D2971">
              <w:rPr>
                <w:rFonts w:ascii="Arial" w:hAnsi="Arial" w:cs="Arial"/>
                <w:b/>
                <w:sz w:val="20"/>
                <w:szCs w:val="20"/>
              </w:rPr>
              <w:t>2</w:t>
            </w:r>
          </w:p>
        </w:tc>
        <w:tc>
          <w:tcPr>
            <w:tcW w:w="3915" w:type="dxa"/>
            <w:shd w:val="clear" w:color="auto" w:fill="auto"/>
            <w:noWrap/>
            <w:vAlign w:val="center"/>
          </w:tcPr>
          <w:p w:rsidR="005C0B1E" w:rsidRPr="005C0B1E" w:rsidRDefault="005C0B1E" w:rsidP="005C0B1E">
            <w:pPr>
              <w:pStyle w:val="af2"/>
              <w:rPr>
                <w:rFonts w:ascii="Arial" w:hAnsi="Arial" w:cs="Arial"/>
              </w:rPr>
            </w:pPr>
            <w:r w:rsidRPr="005C0B1E">
              <w:rPr>
                <w:rFonts w:ascii="Arial" w:hAnsi="Arial" w:cs="Arial"/>
              </w:rPr>
              <w:t>Adobe CC AllApps Academic 1yr.</w:t>
            </w:r>
          </w:p>
          <w:p w:rsidR="005C0B1E" w:rsidRPr="006F165A" w:rsidRDefault="005C0B1E" w:rsidP="005C0B1E">
            <w:pPr>
              <w:pStyle w:val="af2"/>
            </w:pPr>
            <w:r w:rsidRPr="005C0B1E">
              <w:rPr>
                <w:rFonts w:ascii="Arial" w:hAnsi="Arial" w:cs="Arial"/>
              </w:rPr>
              <w:t>Подовження підписки</w:t>
            </w:r>
          </w:p>
        </w:tc>
        <w:tc>
          <w:tcPr>
            <w:tcW w:w="1983" w:type="dxa"/>
            <w:vAlign w:val="center"/>
          </w:tcPr>
          <w:p w:rsidR="005C0B1E" w:rsidRPr="00BF16BF" w:rsidRDefault="005C0B1E" w:rsidP="005C0B1E">
            <w:pPr>
              <w:pStyle w:val="af2"/>
              <w:jc w:val="center"/>
              <w:rPr>
                <w:rFonts w:ascii="Arial" w:hAnsi="Arial" w:cs="Arial"/>
                <w:sz w:val="20"/>
                <w:szCs w:val="20"/>
              </w:rPr>
            </w:pPr>
            <w:r w:rsidRPr="00BF16BF">
              <w:rPr>
                <w:rFonts w:ascii="Arial" w:hAnsi="Arial" w:cs="Arial"/>
                <w:sz w:val="20"/>
                <w:szCs w:val="20"/>
              </w:rPr>
              <w:t>L’Initiative France's_Gender-oriented medical and psychosocial services to women in OST</w:t>
            </w:r>
          </w:p>
          <w:p w:rsidR="005C0B1E" w:rsidRPr="00BF16BF" w:rsidRDefault="005C0B1E" w:rsidP="005C0B1E">
            <w:pPr>
              <w:pStyle w:val="af2"/>
              <w:jc w:val="center"/>
              <w:rPr>
                <w:rFonts w:ascii="Arial" w:hAnsi="Arial" w:cs="Arial"/>
                <w:sz w:val="20"/>
                <w:szCs w:val="20"/>
              </w:rPr>
            </w:pPr>
            <w:r w:rsidRPr="00BF16BF">
              <w:rPr>
                <w:rFonts w:ascii="Arial" w:hAnsi="Arial" w:cs="Arial"/>
                <w:sz w:val="20"/>
                <w:szCs w:val="20"/>
              </w:rPr>
              <w:t>звільнення від ПДВ немає, є можливість оплачувати з ПДВ</w:t>
            </w:r>
          </w:p>
        </w:tc>
        <w:tc>
          <w:tcPr>
            <w:tcW w:w="951" w:type="dxa"/>
            <w:shd w:val="clear" w:color="auto" w:fill="auto"/>
            <w:noWrap/>
            <w:vAlign w:val="center"/>
          </w:tcPr>
          <w:p w:rsidR="005C0B1E" w:rsidRPr="005C0B1E" w:rsidRDefault="005C0B1E" w:rsidP="005C0B1E">
            <w:pPr>
              <w:jc w:val="center"/>
              <w:rPr>
                <w:rFonts w:ascii="Arial" w:hAnsi="Arial" w:cs="Arial"/>
                <w:b/>
                <w:sz w:val="20"/>
                <w:szCs w:val="20"/>
              </w:rPr>
            </w:pPr>
            <w:r w:rsidRPr="005C0B1E">
              <w:rPr>
                <w:rFonts w:ascii="Arial" w:hAnsi="Arial" w:cs="Arial"/>
                <w:b/>
                <w:sz w:val="20"/>
                <w:szCs w:val="20"/>
              </w:rPr>
              <w:t>1</w:t>
            </w:r>
          </w:p>
        </w:tc>
        <w:tc>
          <w:tcPr>
            <w:tcW w:w="1299" w:type="dxa"/>
          </w:tcPr>
          <w:p w:rsidR="005C0B1E" w:rsidRPr="006F165A" w:rsidRDefault="005C0B1E" w:rsidP="005C0B1E">
            <w:pPr>
              <w:jc w:val="center"/>
              <w:rPr>
                <w:rFonts w:ascii="Arial" w:hAnsi="Arial" w:cs="Arial"/>
                <w:sz w:val="20"/>
                <w:szCs w:val="20"/>
              </w:rPr>
            </w:pPr>
          </w:p>
        </w:tc>
        <w:tc>
          <w:tcPr>
            <w:tcW w:w="1410" w:type="dxa"/>
            <w:vAlign w:val="center"/>
          </w:tcPr>
          <w:p w:rsidR="005C0B1E" w:rsidRPr="006F165A" w:rsidRDefault="005C0B1E" w:rsidP="005C0B1E">
            <w:pPr>
              <w:jc w:val="center"/>
              <w:rPr>
                <w:rFonts w:ascii="Arial" w:hAnsi="Arial" w:cs="Arial"/>
                <w:sz w:val="20"/>
                <w:szCs w:val="20"/>
              </w:rPr>
            </w:pPr>
          </w:p>
        </w:tc>
      </w:tr>
      <w:tr w:rsidR="005C0B1E" w:rsidRPr="00B95FAF" w:rsidTr="005C0B1E">
        <w:trPr>
          <w:trHeight w:val="899"/>
        </w:trPr>
        <w:tc>
          <w:tcPr>
            <w:tcW w:w="1135" w:type="dxa"/>
            <w:vAlign w:val="center"/>
          </w:tcPr>
          <w:p w:rsidR="005C0B1E" w:rsidRPr="008D2971" w:rsidRDefault="005C0B1E" w:rsidP="008D2971">
            <w:pPr>
              <w:jc w:val="center"/>
              <w:rPr>
                <w:rFonts w:ascii="Arial" w:hAnsi="Arial" w:cs="Arial"/>
                <w:b/>
                <w:sz w:val="20"/>
                <w:szCs w:val="20"/>
                <w:lang w:val="en-US"/>
              </w:rPr>
            </w:pPr>
            <w:r w:rsidRPr="00B95FAF">
              <w:rPr>
                <w:rFonts w:ascii="Arial" w:hAnsi="Arial" w:cs="Arial"/>
                <w:b/>
                <w:sz w:val="20"/>
                <w:szCs w:val="20"/>
              </w:rPr>
              <w:t>Лот №</w:t>
            </w:r>
            <w:r w:rsidR="008D2971">
              <w:rPr>
                <w:rFonts w:ascii="Arial" w:hAnsi="Arial" w:cs="Arial"/>
                <w:b/>
                <w:sz w:val="20"/>
                <w:szCs w:val="20"/>
                <w:lang w:val="en-US"/>
              </w:rPr>
              <w:t>3</w:t>
            </w:r>
          </w:p>
        </w:tc>
        <w:tc>
          <w:tcPr>
            <w:tcW w:w="3915" w:type="dxa"/>
            <w:shd w:val="clear" w:color="auto" w:fill="auto"/>
            <w:noWrap/>
            <w:vAlign w:val="center"/>
          </w:tcPr>
          <w:p w:rsidR="005C0B1E" w:rsidRPr="006F165A" w:rsidRDefault="005C0B1E" w:rsidP="005C0B1E">
            <w:pPr>
              <w:rPr>
                <w:rFonts w:ascii="Arial" w:hAnsi="Arial" w:cs="Arial"/>
                <w:sz w:val="20"/>
                <w:szCs w:val="20"/>
              </w:rPr>
            </w:pPr>
            <w:r w:rsidRPr="006F165A">
              <w:rPr>
                <w:rFonts w:ascii="Arial" w:hAnsi="Arial" w:cs="Arial"/>
                <w:sz w:val="20"/>
                <w:szCs w:val="20"/>
              </w:rPr>
              <w:t>Adobe Acrobat Pro Academic 1yr.Подовження підписки</w:t>
            </w:r>
          </w:p>
        </w:tc>
        <w:tc>
          <w:tcPr>
            <w:tcW w:w="1983" w:type="dxa"/>
            <w:vAlign w:val="center"/>
          </w:tcPr>
          <w:p w:rsidR="005C0B1E" w:rsidRPr="00BF16BF" w:rsidRDefault="005C0B1E" w:rsidP="005C0B1E">
            <w:pPr>
              <w:pStyle w:val="af2"/>
              <w:jc w:val="center"/>
              <w:rPr>
                <w:rFonts w:ascii="Arial" w:hAnsi="Arial" w:cs="Arial"/>
                <w:sz w:val="20"/>
                <w:szCs w:val="20"/>
              </w:rPr>
            </w:pPr>
            <w:r w:rsidRPr="00BF16BF">
              <w:rPr>
                <w:rFonts w:ascii="Arial" w:hAnsi="Arial" w:cs="Arial"/>
                <w:sz w:val="20"/>
                <w:szCs w:val="20"/>
              </w:rPr>
              <w:t>Global Fund 2024-2026</w:t>
            </w:r>
          </w:p>
          <w:p w:rsidR="005C0B1E" w:rsidRPr="00BF16BF" w:rsidRDefault="005C0B1E" w:rsidP="005C0B1E">
            <w:pPr>
              <w:pStyle w:val="af2"/>
              <w:jc w:val="center"/>
              <w:rPr>
                <w:rFonts w:ascii="Arial" w:hAnsi="Arial" w:cs="Arial"/>
                <w:sz w:val="20"/>
                <w:szCs w:val="20"/>
              </w:rPr>
            </w:pPr>
            <w:r w:rsidRPr="00BF16BF">
              <w:rPr>
                <w:rFonts w:ascii="Arial" w:hAnsi="Arial" w:cs="Arial"/>
                <w:sz w:val="20"/>
                <w:szCs w:val="20"/>
              </w:rPr>
              <w:t>є звільнення від ПДВ</w:t>
            </w:r>
          </w:p>
          <w:p w:rsidR="005C0B1E" w:rsidRPr="00BF16BF" w:rsidRDefault="005C0B1E" w:rsidP="005C0B1E">
            <w:pPr>
              <w:pStyle w:val="af2"/>
              <w:jc w:val="center"/>
              <w:rPr>
                <w:rFonts w:ascii="Arial" w:hAnsi="Arial" w:cs="Arial"/>
                <w:sz w:val="20"/>
                <w:szCs w:val="20"/>
              </w:rPr>
            </w:pPr>
            <w:r w:rsidRPr="00BF16BF">
              <w:rPr>
                <w:rFonts w:ascii="Arial" w:hAnsi="Arial" w:cs="Arial"/>
                <w:sz w:val="20"/>
                <w:szCs w:val="20"/>
              </w:rPr>
              <w:t>через МОЗ</w:t>
            </w:r>
          </w:p>
        </w:tc>
        <w:tc>
          <w:tcPr>
            <w:tcW w:w="951" w:type="dxa"/>
            <w:shd w:val="clear" w:color="auto" w:fill="auto"/>
            <w:noWrap/>
            <w:vAlign w:val="center"/>
          </w:tcPr>
          <w:p w:rsidR="005C0B1E" w:rsidRPr="005C0B1E" w:rsidRDefault="005C0B1E" w:rsidP="005C0B1E">
            <w:pPr>
              <w:jc w:val="center"/>
              <w:rPr>
                <w:rFonts w:ascii="Arial" w:hAnsi="Arial" w:cs="Arial"/>
                <w:b/>
                <w:sz w:val="20"/>
                <w:szCs w:val="20"/>
              </w:rPr>
            </w:pPr>
            <w:r w:rsidRPr="005C0B1E">
              <w:rPr>
                <w:rFonts w:ascii="Arial" w:hAnsi="Arial" w:cs="Arial"/>
                <w:b/>
                <w:sz w:val="20"/>
                <w:szCs w:val="20"/>
              </w:rPr>
              <w:t>3</w:t>
            </w:r>
          </w:p>
        </w:tc>
        <w:tc>
          <w:tcPr>
            <w:tcW w:w="1299" w:type="dxa"/>
          </w:tcPr>
          <w:p w:rsidR="005C0B1E" w:rsidRPr="006F165A" w:rsidRDefault="005C0B1E" w:rsidP="005C0B1E">
            <w:pPr>
              <w:jc w:val="center"/>
              <w:rPr>
                <w:rFonts w:ascii="Arial" w:hAnsi="Arial" w:cs="Arial"/>
                <w:sz w:val="20"/>
                <w:szCs w:val="20"/>
              </w:rPr>
            </w:pPr>
          </w:p>
        </w:tc>
        <w:tc>
          <w:tcPr>
            <w:tcW w:w="1410" w:type="dxa"/>
            <w:vAlign w:val="center"/>
          </w:tcPr>
          <w:p w:rsidR="005C0B1E" w:rsidRPr="006F165A" w:rsidRDefault="005C0B1E" w:rsidP="005C0B1E">
            <w:pPr>
              <w:jc w:val="center"/>
              <w:rPr>
                <w:rFonts w:ascii="Arial" w:hAnsi="Arial" w:cs="Arial"/>
                <w:sz w:val="20"/>
                <w:szCs w:val="20"/>
              </w:rPr>
            </w:pPr>
          </w:p>
        </w:tc>
      </w:tr>
    </w:tbl>
    <w:p w:rsidR="00245540" w:rsidRPr="00BC56C9" w:rsidRDefault="00245540" w:rsidP="00245540">
      <w:pPr>
        <w:widowControl w:val="0"/>
        <w:tabs>
          <w:tab w:val="left" w:pos="180"/>
        </w:tabs>
        <w:spacing w:after="0" w:line="240" w:lineRule="auto"/>
        <w:rPr>
          <w:rFonts w:ascii="Arial" w:eastAsia="Times New Roman" w:hAnsi="Arial" w:cs="Arial"/>
          <w:b/>
          <w:lang w:val="ru-RU" w:eastAsia="ru-RU"/>
        </w:rPr>
      </w:pPr>
    </w:p>
    <w:p w:rsidR="00B96413" w:rsidRPr="00B96413" w:rsidRDefault="00B96413" w:rsidP="000578AF">
      <w:pPr>
        <w:autoSpaceDE w:val="0"/>
        <w:autoSpaceDN w:val="0"/>
        <w:adjustRightInd w:val="0"/>
        <w:spacing w:after="0" w:line="240" w:lineRule="auto"/>
        <w:ind w:right="99"/>
        <w:jc w:val="both"/>
        <w:rPr>
          <w:rFonts w:ascii="Arial" w:hAnsi="Arial" w:cs="Arial"/>
          <w:b/>
          <w:sz w:val="16"/>
          <w:szCs w:val="16"/>
        </w:rPr>
      </w:pPr>
    </w:p>
    <w:p w:rsidR="00E92ACD" w:rsidRDefault="00E92ACD" w:rsidP="000578AF">
      <w:pPr>
        <w:autoSpaceDE w:val="0"/>
        <w:autoSpaceDN w:val="0"/>
        <w:adjustRightInd w:val="0"/>
        <w:spacing w:after="0" w:line="240" w:lineRule="auto"/>
        <w:ind w:right="99"/>
        <w:jc w:val="both"/>
        <w:rPr>
          <w:rFonts w:ascii="Arial" w:hAnsi="Arial" w:cs="Arial"/>
          <w:bCs/>
        </w:rPr>
      </w:pPr>
      <w:r w:rsidRPr="009A4EC6">
        <w:rPr>
          <w:rFonts w:ascii="Arial" w:hAnsi="Arial" w:cs="Arial"/>
          <w:b/>
        </w:rPr>
        <w:t>Термін виконання після отримання замовлення</w:t>
      </w:r>
      <w:r w:rsidRPr="009A4EC6">
        <w:rPr>
          <w:rFonts w:ascii="Arial" w:hAnsi="Arial" w:cs="Arial"/>
        </w:rPr>
        <w:t xml:space="preserve"> – будь ласка, </w:t>
      </w:r>
      <w:r w:rsidRPr="009A4EC6">
        <w:rPr>
          <w:rFonts w:ascii="Arial" w:hAnsi="Arial" w:cs="Arial"/>
          <w:bCs/>
        </w:rPr>
        <w:t xml:space="preserve">вкажіть термін виконання </w:t>
      </w:r>
    </w:p>
    <w:p w:rsidR="00E92ACD" w:rsidRPr="009A4EC6" w:rsidRDefault="00E92ACD" w:rsidP="000578AF">
      <w:pPr>
        <w:autoSpaceDE w:val="0"/>
        <w:autoSpaceDN w:val="0"/>
        <w:adjustRightInd w:val="0"/>
        <w:spacing w:after="0" w:line="240" w:lineRule="auto"/>
        <w:ind w:right="99"/>
        <w:jc w:val="both"/>
        <w:rPr>
          <w:rFonts w:ascii="Arial" w:hAnsi="Arial" w:cs="Arial"/>
        </w:rPr>
      </w:pPr>
      <w:r>
        <w:rPr>
          <w:rFonts w:ascii="Arial" w:hAnsi="Arial" w:cs="Arial"/>
          <w:bCs/>
        </w:rPr>
        <w:t>замовлення, який ви пропонуєте: ________________________________________________</w:t>
      </w:r>
      <w:r w:rsidR="000A00F3">
        <w:rPr>
          <w:rFonts w:ascii="Arial" w:hAnsi="Arial" w:cs="Arial"/>
          <w:bCs/>
        </w:rPr>
        <w:t>____</w:t>
      </w:r>
    </w:p>
    <w:p w:rsidR="00B96413" w:rsidRPr="00B96413" w:rsidRDefault="00B96413" w:rsidP="000578AF">
      <w:pPr>
        <w:jc w:val="both"/>
        <w:rPr>
          <w:rFonts w:ascii="Arial" w:hAnsi="Arial" w:cs="Arial"/>
          <w:b/>
          <w:sz w:val="16"/>
          <w:szCs w:val="16"/>
        </w:rPr>
      </w:pPr>
    </w:p>
    <w:p w:rsidR="00E92ACD" w:rsidRPr="009A4EC6" w:rsidRDefault="00E92ACD" w:rsidP="000578AF">
      <w:pPr>
        <w:jc w:val="both"/>
        <w:rPr>
          <w:rFonts w:ascii="Arial" w:eastAsia="Arial" w:hAnsi="Arial" w:cs="Arial"/>
        </w:rPr>
      </w:pPr>
      <w:r w:rsidRPr="009A4EC6">
        <w:rPr>
          <w:rFonts w:ascii="Arial" w:hAnsi="Arial" w:cs="Arial"/>
          <w:b/>
        </w:rPr>
        <w:t>Умови оплати</w:t>
      </w:r>
      <w:r w:rsidRPr="009A4EC6">
        <w:rPr>
          <w:rFonts w:ascii="Arial" w:hAnsi="Arial" w:cs="Arial"/>
        </w:rPr>
        <w:t xml:space="preserve"> – </w:t>
      </w:r>
      <w:r w:rsidR="00EE3E9E">
        <w:rPr>
          <w:rFonts w:ascii="Arial" w:eastAsia="Arial" w:hAnsi="Arial" w:cs="Arial"/>
        </w:rPr>
        <w:t xml:space="preserve">будь </w:t>
      </w:r>
      <w:r w:rsidRPr="009A4EC6">
        <w:rPr>
          <w:rFonts w:ascii="Arial" w:eastAsia="Arial" w:hAnsi="Arial" w:cs="Arial"/>
        </w:rPr>
        <w:t xml:space="preserve">ласка, зазначте умови оплати, які Ви пропонуєте (з урахуванням </w:t>
      </w:r>
      <w:r w:rsidRPr="003E37D7">
        <w:rPr>
          <w:rFonts w:ascii="Arial" w:eastAsia="Arial" w:hAnsi="Arial" w:cs="Arial"/>
          <w:b/>
        </w:rPr>
        <w:t>п</w:t>
      </w:r>
      <w:r w:rsidR="003E37D7" w:rsidRPr="003E37D7">
        <w:rPr>
          <w:rFonts w:ascii="Arial" w:eastAsia="Arial" w:hAnsi="Arial" w:cs="Arial"/>
          <w:b/>
        </w:rPr>
        <w:t xml:space="preserve">ункту </w:t>
      </w:r>
      <w:r w:rsidRPr="003E37D7">
        <w:rPr>
          <w:rFonts w:ascii="Arial" w:eastAsia="Arial" w:hAnsi="Arial" w:cs="Arial"/>
          <w:b/>
        </w:rPr>
        <w:t>4</w:t>
      </w:r>
      <w:r w:rsidR="008A040C">
        <w:rPr>
          <w:rFonts w:ascii="Arial" w:eastAsia="Arial" w:hAnsi="Arial" w:cs="Arial"/>
        </w:rPr>
        <w:t>.</w:t>
      </w:r>
      <w:r w:rsidRPr="009A4EC6">
        <w:rPr>
          <w:rFonts w:ascii="Arial" w:eastAsia="Arial" w:hAnsi="Arial" w:cs="Arial"/>
        </w:rPr>
        <w:t>):</w:t>
      </w:r>
      <w:r>
        <w:rPr>
          <w:rFonts w:ascii="Arial" w:eastAsia="Arial" w:hAnsi="Arial" w:cs="Arial"/>
        </w:rPr>
        <w:t xml:space="preserve"> ____________________________________________________________</w:t>
      </w:r>
      <w:r w:rsidR="000A00F3">
        <w:rPr>
          <w:rFonts w:ascii="Arial" w:eastAsia="Arial" w:hAnsi="Arial" w:cs="Arial"/>
        </w:rPr>
        <w:t>_</w:t>
      </w:r>
      <w:r w:rsidR="008A040C">
        <w:rPr>
          <w:rFonts w:ascii="Arial" w:eastAsia="Arial" w:hAnsi="Arial" w:cs="Arial"/>
        </w:rPr>
        <w:t>____________________</w:t>
      </w:r>
    </w:p>
    <w:p w:rsidR="003A6F47" w:rsidRDefault="003A6F47" w:rsidP="00245540">
      <w:pPr>
        <w:spacing w:after="0"/>
        <w:rPr>
          <w:rFonts w:ascii="Arial" w:hAnsi="Arial" w:cs="Arial"/>
          <w:sz w:val="16"/>
          <w:szCs w:val="16"/>
        </w:rPr>
      </w:pPr>
    </w:p>
    <w:p w:rsidR="00BF16BF" w:rsidRDefault="00BF16BF" w:rsidP="00245540">
      <w:pPr>
        <w:spacing w:after="0"/>
        <w:rPr>
          <w:rFonts w:ascii="Arial" w:hAnsi="Arial" w:cs="Arial"/>
          <w:sz w:val="16"/>
          <w:szCs w:val="16"/>
        </w:rPr>
      </w:pPr>
    </w:p>
    <w:p w:rsidR="00BF16BF" w:rsidRDefault="00BF16BF" w:rsidP="00245540">
      <w:pPr>
        <w:spacing w:after="0"/>
        <w:rPr>
          <w:rFonts w:ascii="Arial" w:hAnsi="Arial" w:cs="Arial"/>
          <w:sz w:val="16"/>
          <w:szCs w:val="16"/>
        </w:rPr>
      </w:pPr>
    </w:p>
    <w:p w:rsidR="00BF16BF" w:rsidRDefault="00BF16BF" w:rsidP="00245540">
      <w:pPr>
        <w:spacing w:after="0"/>
        <w:rPr>
          <w:rFonts w:ascii="Arial" w:hAnsi="Arial" w:cs="Arial"/>
          <w:sz w:val="16"/>
          <w:szCs w:val="16"/>
        </w:rPr>
      </w:pPr>
    </w:p>
    <w:p w:rsidR="00BF16BF" w:rsidRDefault="00BF16BF" w:rsidP="00245540">
      <w:pPr>
        <w:spacing w:after="0"/>
        <w:rPr>
          <w:rFonts w:ascii="Arial" w:hAnsi="Arial" w:cs="Arial"/>
          <w:sz w:val="16"/>
          <w:szCs w:val="16"/>
        </w:rPr>
      </w:pPr>
    </w:p>
    <w:p w:rsidR="00BF16BF" w:rsidRDefault="00BF16BF" w:rsidP="00245540">
      <w:pPr>
        <w:spacing w:after="0"/>
        <w:rPr>
          <w:rFonts w:ascii="Arial" w:hAnsi="Arial" w:cs="Arial"/>
          <w:sz w:val="16"/>
          <w:szCs w:val="16"/>
        </w:rPr>
      </w:pPr>
    </w:p>
    <w:p w:rsidR="00BF16BF" w:rsidRDefault="00BF16BF" w:rsidP="00245540">
      <w:pPr>
        <w:spacing w:after="0"/>
        <w:rPr>
          <w:rFonts w:ascii="Arial" w:hAnsi="Arial" w:cs="Arial"/>
          <w:sz w:val="16"/>
          <w:szCs w:val="16"/>
        </w:rPr>
      </w:pPr>
    </w:p>
    <w:p w:rsidR="003A6F47" w:rsidRDefault="003A6F47" w:rsidP="00245540">
      <w:pPr>
        <w:spacing w:after="0"/>
        <w:rPr>
          <w:rFonts w:ascii="Arial" w:hAnsi="Arial" w:cs="Arial"/>
          <w:sz w:val="16"/>
          <w:szCs w:val="16"/>
        </w:rPr>
      </w:pPr>
    </w:p>
    <w:p w:rsidR="00BD1A6D" w:rsidRDefault="00BD1A6D" w:rsidP="00245540">
      <w:pPr>
        <w:spacing w:after="0"/>
        <w:rPr>
          <w:rFonts w:ascii="Arial" w:hAnsi="Arial" w:cs="Arial"/>
          <w:sz w:val="16"/>
          <w:szCs w:val="16"/>
        </w:rPr>
      </w:pPr>
    </w:p>
    <w:p w:rsidR="00BD1A6D" w:rsidRDefault="00BD1A6D" w:rsidP="00245540">
      <w:pPr>
        <w:spacing w:after="0"/>
        <w:rPr>
          <w:rFonts w:ascii="Arial" w:hAnsi="Arial" w:cs="Arial"/>
          <w:sz w:val="16"/>
          <w:szCs w:val="16"/>
        </w:rPr>
      </w:pPr>
    </w:p>
    <w:p w:rsidR="003A6F47" w:rsidRPr="00B96413" w:rsidRDefault="003A6F47" w:rsidP="00245540">
      <w:pPr>
        <w:spacing w:after="0"/>
        <w:rPr>
          <w:rFonts w:ascii="Arial" w:hAnsi="Arial" w:cs="Arial"/>
          <w:sz w:val="16"/>
          <w:szCs w:val="16"/>
        </w:rPr>
      </w:pPr>
    </w:p>
    <w:p w:rsidR="00245540" w:rsidRPr="00BC56C9" w:rsidRDefault="00245540" w:rsidP="00245540">
      <w:pPr>
        <w:spacing w:after="0"/>
        <w:rPr>
          <w:rFonts w:ascii="Arial" w:hAnsi="Arial" w:cs="Arial"/>
        </w:rPr>
      </w:pPr>
      <w:r w:rsidRPr="00BC56C9">
        <w:rPr>
          <w:rFonts w:ascii="Arial" w:hAnsi="Arial" w:cs="Arial"/>
        </w:rPr>
        <w:t>Підписано мною, _______________________</w:t>
      </w:r>
      <w:r w:rsidR="000A00F3">
        <w:rPr>
          <w:rFonts w:ascii="Arial" w:hAnsi="Arial" w:cs="Arial"/>
        </w:rPr>
        <w:t>___________________________________________</w:t>
      </w:r>
      <w:r w:rsidR="008A040C">
        <w:rPr>
          <w:rFonts w:ascii="Arial" w:hAnsi="Arial" w:cs="Arial"/>
        </w:rPr>
        <w:t>_</w:t>
      </w:r>
    </w:p>
    <w:p w:rsidR="00245540" w:rsidRPr="00BC56C9" w:rsidRDefault="00245540" w:rsidP="00245540">
      <w:pPr>
        <w:spacing w:after="0"/>
        <w:rPr>
          <w:rFonts w:ascii="Arial" w:hAnsi="Arial" w:cs="Arial"/>
        </w:rPr>
      </w:pPr>
      <w:r w:rsidRPr="00BC56C9">
        <w:rPr>
          <w:rFonts w:ascii="Arial" w:hAnsi="Arial" w:cs="Arial"/>
        </w:rPr>
        <w:t>що обіймає посаду____________________________</w:t>
      </w:r>
      <w:r w:rsidR="002241D1">
        <w:rPr>
          <w:rFonts w:ascii="Arial" w:hAnsi="Arial" w:cs="Arial"/>
        </w:rPr>
        <w:t>__________________</w:t>
      </w:r>
      <w:r w:rsidRPr="00BC56C9">
        <w:rPr>
          <w:rFonts w:ascii="Arial" w:hAnsi="Arial" w:cs="Arial"/>
        </w:rPr>
        <w:t>(керівник підприємства)</w:t>
      </w:r>
    </w:p>
    <w:p w:rsidR="00245540" w:rsidRPr="00BC56C9" w:rsidRDefault="00245540" w:rsidP="00245540">
      <w:pPr>
        <w:spacing w:after="0"/>
        <w:rPr>
          <w:rFonts w:ascii="Arial" w:hAnsi="Arial" w:cs="Arial"/>
        </w:rPr>
      </w:pPr>
      <w:r w:rsidRPr="00BC56C9">
        <w:rPr>
          <w:rFonts w:ascii="Arial" w:hAnsi="Arial" w:cs="Arial"/>
        </w:rPr>
        <w:t>від імені компанії ____________________________________________________________</w:t>
      </w:r>
      <w:r w:rsidR="000A00F3">
        <w:rPr>
          <w:rFonts w:ascii="Arial" w:hAnsi="Arial" w:cs="Arial"/>
        </w:rPr>
        <w:t>______</w:t>
      </w:r>
      <w:r w:rsidRPr="00BC56C9">
        <w:rPr>
          <w:rFonts w:ascii="Arial" w:hAnsi="Arial" w:cs="Arial"/>
        </w:rPr>
        <w:t xml:space="preserve"> </w:t>
      </w:r>
    </w:p>
    <w:p w:rsidR="00245540" w:rsidRPr="00BC56C9" w:rsidRDefault="00245540" w:rsidP="00245540">
      <w:pPr>
        <w:spacing w:after="0"/>
        <w:rPr>
          <w:rFonts w:ascii="Arial" w:hAnsi="Arial" w:cs="Arial"/>
        </w:rPr>
      </w:pPr>
      <w:r w:rsidRPr="00BC56C9">
        <w:rPr>
          <w:rFonts w:ascii="Arial" w:hAnsi="Arial" w:cs="Arial"/>
        </w:rPr>
        <w:t>_______ (число) _________________ (місяць) 20________ (рік).</w:t>
      </w:r>
    </w:p>
    <w:p w:rsidR="002241D1" w:rsidRDefault="00245540" w:rsidP="00A17B8C">
      <w:pPr>
        <w:spacing w:after="0"/>
        <w:rPr>
          <w:rFonts w:ascii="Arial" w:hAnsi="Arial" w:cs="Arial"/>
        </w:rPr>
      </w:pPr>
      <w:r w:rsidRPr="00BC56C9">
        <w:rPr>
          <w:rFonts w:ascii="Arial" w:hAnsi="Arial" w:cs="Arial"/>
        </w:rPr>
        <w:t xml:space="preserve">________________________ (підпис) </w:t>
      </w:r>
      <w:r w:rsidRPr="00BC56C9">
        <w:rPr>
          <w:rFonts w:ascii="Arial" w:hAnsi="Arial" w:cs="Arial"/>
        </w:rPr>
        <w:tab/>
      </w:r>
    </w:p>
    <w:sectPr w:rsidR="002241D1" w:rsidSect="00422C74">
      <w:pgSz w:w="11907" w:h="16839" w:code="9"/>
      <w:pgMar w:top="426" w:right="850" w:bottom="709" w:left="93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5EC" w:rsidRDefault="008525EC">
      <w:pPr>
        <w:spacing w:after="0" w:line="240" w:lineRule="auto"/>
      </w:pPr>
      <w:r>
        <w:separator/>
      </w:r>
    </w:p>
  </w:endnote>
  <w:endnote w:type="continuationSeparator" w:id="0">
    <w:p w:rsidR="008525EC" w:rsidRDefault="00852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5EC" w:rsidRDefault="008525EC">
      <w:pPr>
        <w:spacing w:after="0" w:line="240" w:lineRule="auto"/>
      </w:pPr>
      <w:r>
        <w:separator/>
      </w:r>
    </w:p>
  </w:footnote>
  <w:footnote w:type="continuationSeparator" w:id="0">
    <w:p w:rsidR="008525EC" w:rsidRDefault="008525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2442"/>
    <w:multiLevelType w:val="hybridMultilevel"/>
    <w:tmpl w:val="3FA8A3F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6D0646"/>
    <w:multiLevelType w:val="hybridMultilevel"/>
    <w:tmpl w:val="9A564A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E23DC0"/>
    <w:multiLevelType w:val="multilevel"/>
    <w:tmpl w:val="4C98E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490D86"/>
    <w:multiLevelType w:val="hybridMultilevel"/>
    <w:tmpl w:val="6ADC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8D0B55"/>
    <w:multiLevelType w:val="multilevel"/>
    <w:tmpl w:val="2ADCA052"/>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FB02F8"/>
    <w:multiLevelType w:val="hybridMultilevel"/>
    <w:tmpl w:val="CA7A62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5F22C8E"/>
    <w:multiLevelType w:val="multilevel"/>
    <w:tmpl w:val="DEF06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4382FBA"/>
    <w:multiLevelType w:val="hybridMultilevel"/>
    <w:tmpl w:val="4650010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6913ADD"/>
    <w:multiLevelType w:val="hybridMultilevel"/>
    <w:tmpl w:val="C164C8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86C653C"/>
    <w:multiLevelType w:val="multilevel"/>
    <w:tmpl w:val="DC10FEF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CD72E8"/>
    <w:multiLevelType w:val="hybridMultilevel"/>
    <w:tmpl w:val="FF92230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0641C6"/>
    <w:multiLevelType w:val="hybridMultilevel"/>
    <w:tmpl w:val="C40ED2FA"/>
    <w:lvl w:ilvl="0" w:tplc="3E1C3E8A">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4A82163C"/>
    <w:multiLevelType w:val="hybridMultilevel"/>
    <w:tmpl w:val="82964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AEC1203"/>
    <w:multiLevelType w:val="hybridMultilevel"/>
    <w:tmpl w:val="89CE0A16"/>
    <w:lvl w:ilvl="0" w:tplc="281E5CD4">
      <w:start w:val="2"/>
      <w:numFmt w:val="bullet"/>
      <w:lvlText w:val=""/>
      <w:lvlJc w:val="left"/>
      <w:pPr>
        <w:ind w:left="720" w:hanging="360"/>
      </w:pPr>
      <w:rPr>
        <w:rFonts w:ascii="Symbol" w:eastAsiaTheme="minorHAnsi" w:hAnsi="Symbol" w:cs="Arial" w:hint="default"/>
        <w:i/>
        <w:color w:val="2222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C1A58EA"/>
    <w:multiLevelType w:val="multilevel"/>
    <w:tmpl w:val="C1509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CDD7113"/>
    <w:multiLevelType w:val="hybridMultilevel"/>
    <w:tmpl w:val="125A476A"/>
    <w:lvl w:ilvl="0" w:tplc="D6A4D514">
      <w:start w:val="2"/>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0C55045"/>
    <w:multiLevelType w:val="hybridMultilevel"/>
    <w:tmpl w:val="F29C08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3B75188"/>
    <w:multiLevelType w:val="hybridMultilevel"/>
    <w:tmpl w:val="1E30845A"/>
    <w:lvl w:ilvl="0" w:tplc="50FAEAB0">
      <w:start w:val="1"/>
      <w:numFmt w:val="decimal"/>
      <w:lvlText w:val="%1."/>
      <w:lvlJc w:val="left"/>
      <w:pPr>
        <w:ind w:left="900" w:hanging="360"/>
      </w:pPr>
      <w:rPr>
        <w:rFonts w:eastAsia="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15:restartNumberingAfterBreak="0">
    <w:nsid w:val="56705BEA"/>
    <w:multiLevelType w:val="hybridMultilevel"/>
    <w:tmpl w:val="EA4AD552"/>
    <w:lvl w:ilvl="0" w:tplc="04220001">
      <w:start w:val="1"/>
      <w:numFmt w:val="bullet"/>
      <w:lvlText w:val=""/>
      <w:lvlJc w:val="left"/>
      <w:pPr>
        <w:ind w:left="780" w:hanging="360"/>
      </w:pPr>
      <w:rPr>
        <w:rFonts w:ascii="Symbol" w:hAnsi="Symbol"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24" w15:restartNumberingAfterBreak="0">
    <w:nsid w:val="5A083A5B"/>
    <w:multiLevelType w:val="multilevel"/>
    <w:tmpl w:val="D37EF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C2B256A"/>
    <w:multiLevelType w:val="hybridMultilevel"/>
    <w:tmpl w:val="EB6E9AAC"/>
    <w:lvl w:ilvl="0" w:tplc="A3CA20A0">
      <w:start w:val="2"/>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F8D5FB5"/>
    <w:multiLevelType w:val="hybridMultilevel"/>
    <w:tmpl w:val="6D56F11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62104CC6"/>
    <w:multiLevelType w:val="hybridMultilevel"/>
    <w:tmpl w:val="63F8813A"/>
    <w:lvl w:ilvl="0" w:tplc="37181A34">
      <w:start w:val="1"/>
      <w:numFmt w:val="decimal"/>
      <w:lvlText w:val="%1."/>
      <w:lvlJc w:val="left"/>
      <w:pPr>
        <w:ind w:left="720" w:hanging="360"/>
      </w:pPr>
      <w:rPr>
        <w:b/>
        <w:color w:val="auto"/>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8" w15:restartNumberingAfterBreak="0">
    <w:nsid w:val="63A44788"/>
    <w:multiLevelType w:val="hybridMultilevel"/>
    <w:tmpl w:val="30A0D2D4"/>
    <w:lvl w:ilvl="0" w:tplc="8D4406D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B737127"/>
    <w:multiLevelType w:val="hybridMultilevel"/>
    <w:tmpl w:val="E0F23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31" w15:restartNumberingAfterBreak="0">
    <w:nsid w:val="6CB70354"/>
    <w:multiLevelType w:val="multilevel"/>
    <w:tmpl w:val="98A2EC70"/>
    <w:lvl w:ilvl="0">
      <w:start w:val="1"/>
      <w:numFmt w:val="decimal"/>
      <w:lvlText w:val="%1."/>
      <w:lvlJc w:val="left"/>
      <w:pPr>
        <w:ind w:left="360" w:hanging="360"/>
      </w:pPr>
    </w:lvl>
    <w:lvl w:ilvl="1">
      <w:start w:val="1"/>
      <w:numFmt w:val="decimal"/>
      <w:isLgl/>
      <w:lvlText w:val="%1.%2."/>
      <w:lvlJc w:val="left"/>
      <w:pPr>
        <w:ind w:left="2160" w:hanging="720"/>
      </w:pPr>
      <w:rPr>
        <w:rFonts w:ascii="Arial" w:hAnsi="Arial" w:cs="Arial" w:hint="default"/>
        <w:b w:val="0"/>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32"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1"/>
  </w:num>
  <w:num w:numId="2">
    <w:abstractNumId w:val="13"/>
  </w:num>
  <w:num w:numId="3">
    <w:abstractNumId w:val="11"/>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1"/>
  </w:num>
  <w:num w:numId="7">
    <w:abstractNumId w:val="6"/>
  </w:num>
  <w:num w:numId="8">
    <w:abstractNumId w:val="6"/>
  </w:num>
  <w:num w:numId="9">
    <w:abstractNumId w:val="3"/>
  </w:num>
  <w:num w:numId="10">
    <w:abstractNumId w:val="19"/>
  </w:num>
  <w:num w:numId="11">
    <w:abstractNumId w:val="24"/>
  </w:num>
  <w:num w:numId="12">
    <w:abstractNumId w:val="7"/>
  </w:num>
  <w:num w:numId="13">
    <w:abstractNumId w:val="14"/>
  </w:num>
  <w:num w:numId="14">
    <w:abstractNumId w:val="33"/>
  </w:num>
  <w:num w:numId="15">
    <w:abstractNumId w:val="1"/>
    <w:lvlOverride w:ilvl="0">
      <w:lvl w:ilvl="0">
        <w:start w:val="1"/>
        <w:numFmt w:val="none"/>
        <w:lvlText w:val=""/>
        <w:lvlJc w:val="left"/>
        <w:pPr>
          <w:tabs>
            <w:tab w:val="num" w:pos="720"/>
          </w:tabs>
          <w:ind w:left="720" w:hanging="360"/>
        </w:pPr>
        <w:rPr>
          <w:rFonts w:hint="default"/>
          <w:sz w:val="20"/>
        </w:rPr>
      </w:lvl>
    </w:lvlOverride>
    <w:lvlOverride w:ilvl="1">
      <w:lvl w:ilvl="1">
        <w:start w:val="1"/>
        <w:numFmt w:val="bullet"/>
        <w:lvlText w:val="o"/>
        <w:lvlJc w:val="left"/>
        <w:pPr>
          <w:tabs>
            <w:tab w:val="num" w:pos="1440"/>
          </w:tabs>
          <w:ind w:left="1440" w:hanging="360"/>
        </w:pPr>
        <w:rPr>
          <w:rFonts w:ascii="Courier New" w:hAnsi="Courier New"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start w:val="1"/>
        <w:numFmt w:val="bullet"/>
        <w:lvlText w:val=""/>
        <w:lvlJc w:val="left"/>
        <w:pPr>
          <w:tabs>
            <w:tab w:val="num" w:pos="2880"/>
          </w:tabs>
          <w:ind w:left="2880" w:hanging="360"/>
        </w:pPr>
        <w:rPr>
          <w:rFonts w:ascii="Wingdings" w:hAnsi="Wingdings" w:hint="default"/>
          <w:sz w:val="20"/>
        </w:rPr>
      </w:lvl>
    </w:lvlOverride>
    <w:lvlOverride w:ilvl="4">
      <w:lvl w:ilvl="4">
        <w:start w:val="1"/>
        <w:numFmt w:val="bullet"/>
        <w:lvlText w:val=""/>
        <w:lvlJc w:val="left"/>
        <w:pPr>
          <w:tabs>
            <w:tab w:val="num" w:pos="3600"/>
          </w:tabs>
          <w:ind w:left="3600" w:hanging="360"/>
        </w:pPr>
        <w:rPr>
          <w:rFonts w:ascii="Wingdings" w:hAnsi="Wingdings" w:hint="default"/>
          <w:sz w:val="20"/>
        </w:rPr>
      </w:lvl>
    </w:lvlOverride>
    <w:lvlOverride w:ilvl="5">
      <w:lvl w:ilvl="5">
        <w:start w:val="1"/>
        <w:numFmt w:val="bullet"/>
        <w:lvlText w:val=""/>
        <w:lvlJc w:val="left"/>
        <w:pPr>
          <w:tabs>
            <w:tab w:val="num" w:pos="4320"/>
          </w:tabs>
          <w:ind w:left="4320" w:hanging="360"/>
        </w:pPr>
        <w:rPr>
          <w:rFonts w:ascii="Wingdings" w:hAnsi="Wingdings" w:hint="default"/>
          <w:sz w:val="20"/>
        </w:rPr>
      </w:lvl>
    </w:lvlOverride>
    <w:lvlOverride w:ilvl="6">
      <w:lvl w:ilvl="6">
        <w:start w:val="1"/>
        <w:numFmt w:val="bullet"/>
        <w:lvlText w:val=""/>
        <w:lvlJc w:val="left"/>
        <w:pPr>
          <w:tabs>
            <w:tab w:val="num" w:pos="5040"/>
          </w:tabs>
          <w:ind w:left="5040" w:hanging="360"/>
        </w:pPr>
        <w:rPr>
          <w:rFonts w:ascii="Wingdings" w:hAnsi="Wingdings" w:hint="default"/>
          <w:sz w:val="20"/>
        </w:rPr>
      </w:lvl>
    </w:lvlOverride>
    <w:lvlOverride w:ilvl="7">
      <w:lvl w:ilvl="7">
        <w:start w:val="1"/>
        <w:numFmt w:val="bullet"/>
        <w:lvlText w:val=""/>
        <w:lvlJc w:val="left"/>
        <w:pPr>
          <w:tabs>
            <w:tab w:val="num" w:pos="5760"/>
          </w:tabs>
          <w:ind w:left="5760" w:hanging="360"/>
        </w:pPr>
        <w:rPr>
          <w:rFonts w:ascii="Wingdings" w:hAnsi="Wingdings" w:hint="default"/>
          <w:sz w:val="20"/>
        </w:rPr>
      </w:lvl>
    </w:lvlOverride>
    <w:lvlOverride w:ilvl="8">
      <w:lvl w:ilvl="8">
        <w:start w:val="1"/>
        <w:numFmt w:val="bullet"/>
        <w:lvlText w:val=""/>
        <w:lvlJc w:val="left"/>
        <w:pPr>
          <w:tabs>
            <w:tab w:val="num" w:pos="6480"/>
          </w:tabs>
          <w:ind w:left="6480" w:hanging="360"/>
        </w:pPr>
        <w:rPr>
          <w:rFonts w:ascii="Wingdings" w:hAnsi="Wingdings" w:hint="default"/>
          <w:sz w:val="20"/>
        </w:rPr>
      </w:lvl>
    </w:lvlOverride>
  </w:num>
  <w:num w:numId="16">
    <w:abstractNumId w:val="16"/>
  </w:num>
  <w:num w:numId="17">
    <w:abstractNumId w:val="9"/>
  </w:num>
  <w:num w:numId="18">
    <w:abstractNumId w:val="32"/>
  </w:num>
  <w:num w:numId="19">
    <w:abstractNumId w:val="4"/>
  </w:num>
  <w:num w:numId="20">
    <w:abstractNumId w:val="29"/>
  </w:num>
  <w:num w:numId="21">
    <w:abstractNumId w:val="0"/>
  </w:num>
  <w:num w:numId="22">
    <w:abstractNumId w:val="21"/>
  </w:num>
  <w:num w:numId="23">
    <w:abstractNumId w:val="18"/>
  </w:num>
  <w:num w:numId="24">
    <w:abstractNumId w:val="20"/>
  </w:num>
  <w:num w:numId="25">
    <w:abstractNumId w:val="25"/>
  </w:num>
  <w:num w:numId="26">
    <w:abstractNumId w:val="2"/>
  </w:num>
  <w:num w:numId="27">
    <w:abstractNumId w:val="28"/>
  </w:num>
  <w:num w:numId="28">
    <w:abstractNumId w:val="22"/>
  </w:num>
  <w:num w:numId="29">
    <w:abstractNumId w:val="10"/>
  </w:num>
  <w:num w:numId="30">
    <w:abstractNumId w:val="17"/>
  </w:num>
  <w:num w:numId="31">
    <w:abstractNumId w:val="23"/>
  </w:num>
  <w:num w:numId="32">
    <w:abstractNumId w:val="8"/>
  </w:num>
  <w:num w:numId="33">
    <w:abstractNumId w:val="5"/>
  </w:num>
  <w:num w:numId="34">
    <w:abstractNumId w:val="26"/>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540"/>
    <w:rsid w:val="0000143C"/>
    <w:rsid w:val="00001453"/>
    <w:rsid w:val="00004BDE"/>
    <w:rsid w:val="00011D8D"/>
    <w:rsid w:val="0001373A"/>
    <w:rsid w:val="00020C73"/>
    <w:rsid w:val="0002267C"/>
    <w:rsid w:val="0003053D"/>
    <w:rsid w:val="00042838"/>
    <w:rsid w:val="00046B83"/>
    <w:rsid w:val="00056558"/>
    <w:rsid w:val="000578AF"/>
    <w:rsid w:val="0007760A"/>
    <w:rsid w:val="0009034A"/>
    <w:rsid w:val="00091A28"/>
    <w:rsid w:val="000A00F3"/>
    <w:rsid w:val="000A0741"/>
    <w:rsid w:val="000A0901"/>
    <w:rsid w:val="000A34F5"/>
    <w:rsid w:val="000A4DAE"/>
    <w:rsid w:val="000A72F3"/>
    <w:rsid w:val="000C2861"/>
    <w:rsid w:val="000E26DE"/>
    <w:rsid w:val="000F09CA"/>
    <w:rsid w:val="000F14AE"/>
    <w:rsid w:val="000F2C7B"/>
    <w:rsid w:val="000F6243"/>
    <w:rsid w:val="0010340E"/>
    <w:rsid w:val="00104264"/>
    <w:rsid w:val="0010653E"/>
    <w:rsid w:val="0010654E"/>
    <w:rsid w:val="00106F09"/>
    <w:rsid w:val="001136D0"/>
    <w:rsid w:val="00114C6D"/>
    <w:rsid w:val="00115400"/>
    <w:rsid w:val="00116AA9"/>
    <w:rsid w:val="001246A0"/>
    <w:rsid w:val="00124CC5"/>
    <w:rsid w:val="00133058"/>
    <w:rsid w:val="001469DC"/>
    <w:rsid w:val="00147E4B"/>
    <w:rsid w:val="001524AF"/>
    <w:rsid w:val="001528A6"/>
    <w:rsid w:val="00155192"/>
    <w:rsid w:val="0016644D"/>
    <w:rsid w:val="00175543"/>
    <w:rsid w:val="0018196A"/>
    <w:rsid w:val="00185CA2"/>
    <w:rsid w:val="00191E34"/>
    <w:rsid w:val="00192B9F"/>
    <w:rsid w:val="001A43F5"/>
    <w:rsid w:val="001B5933"/>
    <w:rsid w:val="001B7620"/>
    <w:rsid w:val="001C1221"/>
    <w:rsid w:val="001C1BFB"/>
    <w:rsid w:val="001C2834"/>
    <w:rsid w:val="001C6366"/>
    <w:rsid w:val="001D7531"/>
    <w:rsid w:val="001E0B40"/>
    <w:rsid w:val="001F47F2"/>
    <w:rsid w:val="001F7CD8"/>
    <w:rsid w:val="002029EA"/>
    <w:rsid w:val="002070F1"/>
    <w:rsid w:val="002241D1"/>
    <w:rsid w:val="002266A9"/>
    <w:rsid w:val="002269F9"/>
    <w:rsid w:val="00232AF3"/>
    <w:rsid w:val="002335A8"/>
    <w:rsid w:val="0023459A"/>
    <w:rsid w:val="0024251E"/>
    <w:rsid w:val="00242A7C"/>
    <w:rsid w:val="00245540"/>
    <w:rsid w:val="0025491A"/>
    <w:rsid w:val="00255EFC"/>
    <w:rsid w:val="00264CA0"/>
    <w:rsid w:val="002765A9"/>
    <w:rsid w:val="002867BD"/>
    <w:rsid w:val="00286B9E"/>
    <w:rsid w:val="002878FF"/>
    <w:rsid w:val="00293363"/>
    <w:rsid w:val="00293544"/>
    <w:rsid w:val="002A5FFF"/>
    <w:rsid w:val="002B5617"/>
    <w:rsid w:val="002B751D"/>
    <w:rsid w:val="002C35C9"/>
    <w:rsid w:val="002C5BCD"/>
    <w:rsid w:val="002D08E7"/>
    <w:rsid w:val="002D46A8"/>
    <w:rsid w:val="002E7128"/>
    <w:rsid w:val="002F4977"/>
    <w:rsid w:val="003017D0"/>
    <w:rsid w:val="0030525A"/>
    <w:rsid w:val="00314228"/>
    <w:rsid w:val="00317E04"/>
    <w:rsid w:val="00322A97"/>
    <w:rsid w:val="00322DF8"/>
    <w:rsid w:val="00323153"/>
    <w:rsid w:val="00334997"/>
    <w:rsid w:val="00345796"/>
    <w:rsid w:val="00350980"/>
    <w:rsid w:val="00351D0C"/>
    <w:rsid w:val="0035717F"/>
    <w:rsid w:val="003749B8"/>
    <w:rsid w:val="003A6F47"/>
    <w:rsid w:val="003C2936"/>
    <w:rsid w:val="003C7091"/>
    <w:rsid w:val="003E1BDB"/>
    <w:rsid w:val="003E37D7"/>
    <w:rsid w:val="003E5269"/>
    <w:rsid w:val="00402DE4"/>
    <w:rsid w:val="0040549E"/>
    <w:rsid w:val="00406DBB"/>
    <w:rsid w:val="004072DE"/>
    <w:rsid w:val="00413DCF"/>
    <w:rsid w:val="00420B1A"/>
    <w:rsid w:val="00421796"/>
    <w:rsid w:val="00422C74"/>
    <w:rsid w:val="00424AF0"/>
    <w:rsid w:val="00431C68"/>
    <w:rsid w:val="00441F3F"/>
    <w:rsid w:val="00453A78"/>
    <w:rsid w:val="004541BB"/>
    <w:rsid w:val="00466543"/>
    <w:rsid w:val="0046789E"/>
    <w:rsid w:val="00470CB0"/>
    <w:rsid w:val="00477222"/>
    <w:rsid w:val="00486680"/>
    <w:rsid w:val="00494B78"/>
    <w:rsid w:val="0049776C"/>
    <w:rsid w:val="004A3099"/>
    <w:rsid w:val="004B0BA5"/>
    <w:rsid w:val="004B342C"/>
    <w:rsid w:val="004C370D"/>
    <w:rsid w:val="004D33F7"/>
    <w:rsid w:val="004E5A47"/>
    <w:rsid w:val="004F1EB7"/>
    <w:rsid w:val="004F553A"/>
    <w:rsid w:val="00503130"/>
    <w:rsid w:val="005079FE"/>
    <w:rsid w:val="00515D7A"/>
    <w:rsid w:val="00532C6F"/>
    <w:rsid w:val="005363C6"/>
    <w:rsid w:val="0055006C"/>
    <w:rsid w:val="0055092D"/>
    <w:rsid w:val="00554C96"/>
    <w:rsid w:val="0057747B"/>
    <w:rsid w:val="005874BC"/>
    <w:rsid w:val="00597F7C"/>
    <w:rsid w:val="005A4C4E"/>
    <w:rsid w:val="005B205C"/>
    <w:rsid w:val="005B5A69"/>
    <w:rsid w:val="005B7FB2"/>
    <w:rsid w:val="005C0B1E"/>
    <w:rsid w:val="005C1260"/>
    <w:rsid w:val="005C796D"/>
    <w:rsid w:val="005E0B5B"/>
    <w:rsid w:val="005E0BAE"/>
    <w:rsid w:val="005E22DF"/>
    <w:rsid w:val="005E4BA8"/>
    <w:rsid w:val="005E5181"/>
    <w:rsid w:val="005E533A"/>
    <w:rsid w:val="005F6E2A"/>
    <w:rsid w:val="0060181F"/>
    <w:rsid w:val="00613E6F"/>
    <w:rsid w:val="00620D59"/>
    <w:rsid w:val="00622094"/>
    <w:rsid w:val="006235C9"/>
    <w:rsid w:val="00630E06"/>
    <w:rsid w:val="0063635B"/>
    <w:rsid w:val="00642A11"/>
    <w:rsid w:val="00643FAA"/>
    <w:rsid w:val="00645667"/>
    <w:rsid w:val="006467CD"/>
    <w:rsid w:val="006473D0"/>
    <w:rsid w:val="00657F56"/>
    <w:rsid w:val="00666F95"/>
    <w:rsid w:val="006843E0"/>
    <w:rsid w:val="00686A5F"/>
    <w:rsid w:val="00695935"/>
    <w:rsid w:val="006A6B4A"/>
    <w:rsid w:val="006B0F45"/>
    <w:rsid w:val="006C22DF"/>
    <w:rsid w:val="006C4E08"/>
    <w:rsid w:val="006C741C"/>
    <w:rsid w:val="006D5589"/>
    <w:rsid w:val="006D6715"/>
    <w:rsid w:val="006E25C4"/>
    <w:rsid w:val="006E321B"/>
    <w:rsid w:val="006F165A"/>
    <w:rsid w:val="00706527"/>
    <w:rsid w:val="007101B1"/>
    <w:rsid w:val="00712FD5"/>
    <w:rsid w:val="00726A69"/>
    <w:rsid w:val="00732225"/>
    <w:rsid w:val="00733C9F"/>
    <w:rsid w:val="007356FF"/>
    <w:rsid w:val="00742634"/>
    <w:rsid w:val="007445B5"/>
    <w:rsid w:val="00752A42"/>
    <w:rsid w:val="00756BCC"/>
    <w:rsid w:val="00756F4F"/>
    <w:rsid w:val="00757477"/>
    <w:rsid w:val="00762F23"/>
    <w:rsid w:val="00765103"/>
    <w:rsid w:val="0076748E"/>
    <w:rsid w:val="00780367"/>
    <w:rsid w:val="007812F5"/>
    <w:rsid w:val="00784BD9"/>
    <w:rsid w:val="007866DD"/>
    <w:rsid w:val="00793303"/>
    <w:rsid w:val="007B5D3E"/>
    <w:rsid w:val="007B6813"/>
    <w:rsid w:val="007C2094"/>
    <w:rsid w:val="007C255E"/>
    <w:rsid w:val="007E3B49"/>
    <w:rsid w:val="007F0F1B"/>
    <w:rsid w:val="007F3ED9"/>
    <w:rsid w:val="007F66D8"/>
    <w:rsid w:val="008011A6"/>
    <w:rsid w:val="00811373"/>
    <w:rsid w:val="0081243B"/>
    <w:rsid w:val="00825387"/>
    <w:rsid w:val="008336E1"/>
    <w:rsid w:val="00846AA2"/>
    <w:rsid w:val="00851538"/>
    <w:rsid w:val="008525EC"/>
    <w:rsid w:val="00852A76"/>
    <w:rsid w:val="008559CF"/>
    <w:rsid w:val="0085794E"/>
    <w:rsid w:val="008646EE"/>
    <w:rsid w:val="008649A3"/>
    <w:rsid w:val="00873B37"/>
    <w:rsid w:val="008777BB"/>
    <w:rsid w:val="00885348"/>
    <w:rsid w:val="00885736"/>
    <w:rsid w:val="00890A22"/>
    <w:rsid w:val="008A040C"/>
    <w:rsid w:val="008A2665"/>
    <w:rsid w:val="008A4045"/>
    <w:rsid w:val="008B12D8"/>
    <w:rsid w:val="008B2E1D"/>
    <w:rsid w:val="008C2CDE"/>
    <w:rsid w:val="008C48CF"/>
    <w:rsid w:val="008D2971"/>
    <w:rsid w:val="008E77B9"/>
    <w:rsid w:val="008F05FA"/>
    <w:rsid w:val="008F56AD"/>
    <w:rsid w:val="00900EAB"/>
    <w:rsid w:val="00915552"/>
    <w:rsid w:val="00915EA2"/>
    <w:rsid w:val="009172E6"/>
    <w:rsid w:val="0092062B"/>
    <w:rsid w:val="00921485"/>
    <w:rsid w:val="00921E80"/>
    <w:rsid w:val="00924567"/>
    <w:rsid w:val="00924647"/>
    <w:rsid w:val="0092468D"/>
    <w:rsid w:val="00925659"/>
    <w:rsid w:val="00925F9F"/>
    <w:rsid w:val="00930D6D"/>
    <w:rsid w:val="00961E63"/>
    <w:rsid w:val="009646EE"/>
    <w:rsid w:val="0098292B"/>
    <w:rsid w:val="0098325B"/>
    <w:rsid w:val="00984154"/>
    <w:rsid w:val="00984219"/>
    <w:rsid w:val="00984473"/>
    <w:rsid w:val="009B1B5A"/>
    <w:rsid w:val="009B7036"/>
    <w:rsid w:val="009B7888"/>
    <w:rsid w:val="009C4981"/>
    <w:rsid w:val="009D1D86"/>
    <w:rsid w:val="009D5678"/>
    <w:rsid w:val="009D618A"/>
    <w:rsid w:val="009E12C0"/>
    <w:rsid w:val="009E3C47"/>
    <w:rsid w:val="009E6C9A"/>
    <w:rsid w:val="00A00E6F"/>
    <w:rsid w:val="00A13D88"/>
    <w:rsid w:val="00A14A95"/>
    <w:rsid w:val="00A14B25"/>
    <w:rsid w:val="00A17B8C"/>
    <w:rsid w:val="00A33BED"/>
    <w:rsid w:val="00A47BD0"/>
    <w:rsid w:val="00A50508"/>
    <w:rsid w:val="00A50626"/>
    <w:rsid w:val="00A54EF4"/>
    <w:rsid w:val="00A623A6"/>
    <w:rsid w:val="00A663B1"/>
    <w:rsid w:val="00A67B1B"/>
    <w:rsid w:val="00A764EA"/>
    <w:rsid w:val="00A831C9"/>
    <w:rsid w:val="00A835E8"/>
    <w:rsid w:val="00A83EF8"/>
    <w:rsid w:val="00A84A29"/>
    <w:rsid w:val="00A96F61"/>
    <w:rsid w:val="00A973CC"/>
    <w:rsid w:val="00AA57D8"/>
    <w:rsid w:val="00AA5B79"/>
    <w:rsid w:val="00AC32BA"/>
    <w:rsid w:val="00AC5120"/>
    <w:rsid w:val="00AD423B"/>
    <w:rsid w:val="00AD6559"/>
    <w:rsid w:val="00AE7693"/>
    <w:rsid w:val="00AF60E2"/>
    <w:rsid w:val="00AF6D3D"/>
    <w:rsid w:val="00AF74CE"/>
    <w:rsid w:val="00B055D9"/>
    <w:rsid w:val="00B10634"/>
    <w:rsid w:val="00B10A19"/>
    <w:rsid w:val="00B15CAE"/>
    <w:rsid w:val="00B22323"/>
    <w:rsid w:val="00B258D7"/>
    <w:rsid w:val="00B26653"/>
    <w:rsid w:val="00B36803"/>
    <w:rsid w:val="00B406FA"/>
    <w:rsid w:val="00B41E13"/>
    <w:rsid w:val="00B474EF"/>
    <w:rsid w:val="00B51BB5"/>
    <w:rsid w:val="00B5231A"/>
    <w:rsid w:val="00B5449B"/>
    <w:rsid w:val="00B553FC"/>
    <w:rsid w:val="00B566A6"/>
    <w:rsid w:val="00B604E5"/>
    <w:rsid w:val="00B74151"/>
    <w:rsid w:val="00B81784"/>
    <w:rsid w:val="00B93193"/>
    <w:rsid w:val="00B95FAF"/>
    <w:rsid w:val="00B96413"/>
    <w:rsid w:val="00B967E9"/>
    <w:rsid w:val="00B97E54"/>
    <w:rsid w:val="00BA036F"/>
    <w:rsid w:val="00BA081D"/>
    <w:rsid w:val="00BA531A"/>
    <w:rsid w:val="00BC56C9"/>
    <w:rsid w:val="00BD1A6D"/>
    <w:rsid w:val="00BD5157"/>
    <w:rsid w:val="00BE5F92"/>
    <w:rsid w:val="00BF16BF"/>
    <w:rsid w:val="00BF6082"/>
    <w:rsid w:val="00C03E32"/>
    <w:rsid w:val="00C0635F"/>
    <w:rsid w:val="00C321DC"/>
    <w:rsid w:val="00C3324A"/>
    <w:rsid w:val="00C605CE"/>
    <w:rsid w:val="00C6747B"/>
    <w:rsid w:val="00C71630"/>
    <w:rsid w:val="00C742B0"/>
    <w:rsid w:val="00C86748"/>
    <w:rsid w:val="00C933D6"/>
    <w:rsid w:val="00CA4466"/>
    <w:rsid w:val="00CB0E99"/>
    <w:rsid w:val="00CB686C"/>
    <w:rsid w:val="00CC6DF6"/>
    <w:rsid w:val="00CE3CC0"/>
    <w:rsid w:val="00CE7CDB"/>
    <w:rsid w:val="00CF09AF"/>
    <w:rsid w:val="00CF130F"/>
    <w:rsid w:val="00CF44EA"/>
    <w:rsid w:val="00D11FEE"/>
    <w:rsid w:val="00D20D6F"/>
    <w:rsid w:val="00D24C07"/>
    <w:rsid w:val="00D30BCB"/>
    <w:rsid w:val="00D34C06"/>
    <w:rsid w:val="00D4751F"/>
    <w:rsid w:val="00D5107D"/>
    <w:rsid w:val="00D6594F"/>
    <w:rsid w:val="00D712D9"/>
    <w:rsid w:val="00D73E61"/>
    <w:rsid w:val="00D74701"/>
    <w:rsid w:val="00D819DF"/>
    <w:rsid w:val="00D9533E"/>
    <w:rsid w:val="00DA26EB"/>
    <w:rsid w:val="00DA4AD1"/>
    <w:rsid w:val="00DB62B8"/>
    <w:rsid w:val="00DC73DB"/>
    <w:rsid w:val="00DD61A0"/>
    <w:rsid w:val="00DD7CC1"/>
    <w:rsid w:val="00DD7F1D"/>
    <w:rsid w:val="00DE3319"/>
    <w:rsid w:val="00DE44DF"/>
    <w:rsid w:val="00DF703E"/>
    <w:rsid w:val="00E0514C"/>
    <w:rsid w:val="00E13C2E"/>
    <w:rsid w:val="00E23541"/>
    <w:rsid w:val="00E24E8D"/>
    <w:rsid w:val="00E27DFE"/>
    <w:rsid w:val="00E360A4"/>
    <w:rsid w:val="00E42EEB"/>
    <w:rsid w:val="00E4412E"/>
    <w:rsid w:val="00E4718A"/>
    <w:rsid w:val="00E47BDF"/>
    <w:rsid w:val="00E52472"/>
    <w:rsid w:val="00E630F7"/>
    <w:rsid w:val="00E73219"/>
    <w:rsid w:val="00E92250"/>
    <w:rsid w:val="00E92ACD"/>
    <w:rsid w:val="00E9374B"/>
    <w:rsid w:val="00EA42EA"/>
    <w:rsid w:val="00ED3234"/>
    <w:rsid w:val="00ED64E6"/>
    <w:rsid w:val="00EE3E9E"/>
    <w:rsid w:val="00EE4455"/>
    <w:rsid w:val="00EE4F6C"/>
    <w:rsid w:val="00EF4B48"/>
    <w:rsid w:val="00EF5F99"/>
    <w:rsid w:val="00F03A69"/>
    <w:rsid w:val="00F04764"/>
    <w:rsid w:val="00F07AC0"/>
    <w:rsid w:val="00F12A32"/>
    <w:rsid w:val="00F2739F"/>
    <w:rsid w:val="00F30A68"/>
    <w:rsid w:val="00F41C0C"/>
    <w:rsid w:val="00F436CB"/>
    <w:rsid w:val="00F4583B"/>
    <w:rsid w:val="00F478BC"/>
    <w:rsid w:val="00F633F3"/>
    <w:rsid w:val="00F64AAF"/>
    <w:rsid w:val="00F80236"/>
    <w:rsid w:val="00F803B5"/>
    <w:rsid w:val="00F83931"/>
    <w:rsid w:val="00F842E5"/>
    <w:rsid w:val="00F85789"/>
    <w:rsid w:val="00F944DA"/>
    <w:rsid w:val="00FA227A"/>
    <w:rsid w:val="00FC2262"/>
    <w:rsid w:val="00FD1459"/>
    <w:rsid w:val="00FD189F"/>
    <w:rsid w:val="00FD3BF0"/>
    <w:rsid w:val="00FD4467"/>
    <w:rsid w:val="00FE212C"/>
    <w:rsid w:val="00FF20F4"/>
    <w:rsid w:val="00FF54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A4AB7"/>
  <w15:chartTrackingRefBased/>
  <w15:docId w15:val="{E4AAD697-B529-455C-9576-DE55BB4CB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9CF"/>
    <w:rPr>
      <w:lang w:val="uk-UA"/>
    </w:rPr>
  </w:style>
  <w:style w:type="paragraph" w:styleId="1">
    <w:name w:val="heading 1"/>
    <w:basedOn w:val="a"/>
    <w:link w:val="10"/>
    <w:uiPriority w:val="9"/>
    <w:qFormat/>
    <w:rsid w:val="008777B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3">
    <w:name w:val="heading 3"/>
    <w:basedOn w:val="a"/>
    <w:next w:val="a"/>
    <w:link w:val="30"/>
    <w:uiPriority w:val="9"/>
    <w:semiHidden/>
    <w:unhideWhenUsed/>
    <w:qFormat/>
    <w:rsid w:val="00232AF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0A074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5540"/>
    <w:pPr>
      <w:tabs>
        <w:tab w:val="center" w:pos="4680"/>
        <w:tab w:val="right" w:pos="9360"/>
      </w:tabs>
      <w:spacing w:after="0" w:line="240" w:lineRule="auto"/>
    </w:pPr>
  </w:style>
  <w:style w:type="character" w:customStyle="1" w:styleId="a4">
    <w:name w:val="Верхній колонтитул Знак"/>
    <w:basedOn w:val="a0"/>
    <w:link w:val="a3"/>
    <w:uiPriority w:val="99"/>
    <w:rsid w:val="00245540"/>
    <w:rPr>
      <w:lang w:val="en-US"/>
    </w:rPr>
  </w:style>
  <w:style w:type="paragraph" w:customStyle="1" w:styleId="Default">
    <w:name w:val="Default"/>
    <w:rsid w:val="003C7091"/>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link w:val="a6"/>
    <w:uiPriority w:val="34"/>
    <w:qFormat/>
    <w:rsid w:val="005079FE"/>
    <w:pPr>
      <w:ind w:left="720"/>
      <w:contextualSpacing/>
    </w:pPr>
  </w:style>
  <w:style w:type="character" w:styleId="a7">
    <w:name w:val="FollowedHyperlink"/>
    <w:basedOn w:val="a0"/>
    <w:uiPriority w:val="99"/>
    <w:semiHidden/>
    <w:unhideWhenUsed/>
    <w:rsid w:val="009D5678"/>
    <w:rPr>
      <w:color w:val="954F72"/>
      <w:u w:val="single"/>
    </w:rPr>
  </w:style>
  <w:style w:type="character" w:customStyle="1" w:styleId="xfmc1">
    <w:name w:val="xfmc1"/>
    <w:basedOn w:val="a0"/>
    <w:rsid w:val="009D5678"/>
  </w:style>
  <w:style w:type="character" w:customStyle="1" w:styleId="10">
    <w:name w:val="Заголовок 1 Знак"/>
    <w:basedOn w:val="a0"/>
    <w:link w:val="1"/>
    <w:uiPriority w:val="9"/>
    <w:rsid w:val="008777BB"/>
    <w:rPr>
      <w:rFonts w:ascii="Times New Roman" w:eastAsia="Times New Roman" w:hAnsi="Times New Roman" w:cs="Times New Roman"/>
      <w:b/>
      <w:bCs/>
      <w:kern w:val="36"/>
      <w:sz w:val="48"/>
      <w:szCs w:val="48"/>
      <w:lang w:val="uk-UA" w:eastAsia="uk-UA"/>
    </w:rPr>
  </w:style>
  <w:style w:type="character" w:customStyle="1" w:styleId="30">
    <w:name w:val="Заголовок 3 Знак"/>
    <w:basedOn w:val="a0"/>
    <w:link w:val="3"/>
    <w:uiPriority w:val="9"/>
    <w:semiHidden/>
    <w:rsid w:val="00232AF3"/>
    <w:rPr>
      <w:rFonts w:asciiTheme="majorHAnsi" w:eastAsiaTheme="majorEastAsia" w:hAnsiTheme="majorHAnsi" w:cstheme="majorBidi"/>
      <w:color w:val="1F4D78" w:themeColor="accent1" w:themeShade="7F"/>
      <w:sz w:val="24"/>
      <w:szCs w:val="24"/>
      <w:lang w:val="en-US"/>
    </w:rPr>
  </w:style>
  <w:style w:type="paragraph" w:styleId="a8">
    <w:name w:val="Balloon Text"/>
    <w:basedOn w:val="a"/>
    <w:link w:val="a9"/>
    <w:uiPriority w:val="99"/>
    <w:semiHidden/>
    <w:unhideWhenUsed/>
    <w:rsid w:val="00AA57D8"/>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AA57D8"/>
    <w:rPr>
      <w:rFonts w:ascii="Segoe UI" w:hAnsi="Segoe UI" w:cs="Segoe UI"/>
      <w:sz w:val="18"/>
      <w:szCs w:val="18"/>
      <w:lang w:val="en-US"/>
    </w:rPr>
  </w:style>
  <w:style w:type="table" w:styleId="aa">
    <w:name w:val="Table Grid"/>
    <w:basedOn w:val="a1"/>
    <w:uiPriority w:val="39"/>
    <w:rsid w:val="004E5A47"/>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4541BB"/>
    <w:rPr>
      <w:sz w:val="16"/>
      <w:szCs w:val="16"/>
    </w:rPr>
  </w:style>
  <w:style w:type="paragraph" w:styleId="ac">
    <w:name w:val="annotation text"/>
    <w:basedOn w:val="a"/>
    <w:link w:val="ad"/>
    <w:uiPriority w:val="99"/>
    <w:semiHidden/>
    <w:unhideWhenUsed/>
    <w:rsid w:val="004541BB"/>
    <w:pPr>
      <w:spacing w:line="240" w:lineRule="auto"/>
    </w:pPr>
    <w:rPr>
      <w:sz w:val="20"/>
      <w:szCs w:val="20"/>
    </w:rPr>
  </w:style>
  <w:style w:type="character" w:customStyle="1" w:styleId="ad">
    <w:name w:val="Текст примітки Знак"/>
    <w:basedOn w:val="a0"/>
    <w:link w:val="ac"/>
    <w:uiPriority w:val="99"/>
    <w:semiHidden/>
    <w:rsid w:val="004541BB"/>
    <w:rPr>
      <w:sz w:val="20"/>
      <w:szCs w:val="20"/>
      <w:lang w:val="en-US"/>
    </w:rPr>
  </w:style>
  <w:style w:type="paragraph" w:styleId="ae">
    <w:name w:val="annotation subject"/>
    <w:basedOn w:val="ac"/>
    <w:next w:val="ac"/>
    <w:link w:val="af"/>
    <w:uiPriority w:val="99"/>
    <w:semiHidden/>
    <w:unhideWhenUsed/>
    <w:rsid w:val="004541BB"/>
    <w:rPr>
      <w:b/>
      <w:bCs/>
    </w:rPr>
  </w:style>
  <w:style w:type="character" w:customStyle="1" w:styleId="af">
    <w:name w:val="Тема примітки Знак"/>
    <w:basedOn w:val="ad"/>
    <w:link w:val="ae"/>
    <w:uiPriority w:val="99"/>
    <w:semiHidden/>
    <w:rsid w:val="004541BB"/>
    <w:rPr>
      <w:b/>
      <w:bCs/>
      <w:sz w:val="20"/>
      <w:szCs w:val="20"/>
      <w:lang w:val="en-US"/>
    </w:rPr>
  </w:style>
  <w:style w:type="paragraph" w:styleId="af0">
    <w:name w:val="footer"/>
    <w:basedOn w:val="a"/>
    <w:link w:val="af1"/>
    <w:uiPriority w:val="99"/>
    <w:unhideWhenUsed/>
    <w:rsid w:val="00726A69"/>
    <w:pPr>
      <w:tabs>
        <w:tab w:val="center" w:pos="4677"/>
        <w:tab w:val="right" w:pos="9355"/>
      </w:tabs>
      <w:spacing w:after="0" w:line="240" w:lineRule="auto"/>
    </w:pPr>
  </w:style>
  <w:style w:type="character" w:customStyle="1" w:styleId="af1">
    <w:name w:val="Нижній колонтитул Знак"/>
    <w:basedOn w:val="a0"/>
    <w:link w:val="af0"/>
    <w:uiPriority w:val="99"/>
    <w:rsid w:val="00726A69"/>
    <w:rPr>
      <w:lang w:val="en-US"/>
    </w:rPr>
  </w:style>
  <w:style w:type="paragraph" w:styleId="af2">
    <w:name w:val="No Spacing"/>
    <w:uiPriority w:val="1"/>
    <w:qFormat/>
    <w:rsid w:val="00116AA9"/>
    <w:pPr>
      <w:spacing w:after="0" w:line="240" w:lineRule="auto"/>
    </w:pPr>
    <w:rPr>
      <w:lang w:val="en-US"/>
    </w:rPr>
  </w:style>
  <w:style w:type="character" w:customStyle="1" w:styleId="a6">
    <w:name w:val="Абзац списку Знак"/>
    <w:basedOn w:val="a0"/>
    <w:link w:val="a5"/>
    <w:uiPriority w:val="34"/>
    <w:locked/>
    <w:rsid w:val="000A72F3"/>
    <w:rPr>
      <w:lang w:val="en-US"/>
    </w:rPr>
  </w:style>
  <w:style w:type="character" w:styleId="af3">
    <w:name w:val="Hyperlink"/>
    <w:uiPriority w:val="99"/>
    <w:rsid w:val="00351D0C"/>
    <w:rPr>
      <w:color w:val="0000FF"/>
      <w:u w:val="single"/>
    </w:rPr>
  </w:style>
  <w:style w:type="character" w:customStyle="1" w:styleId="40">
    <w:name w:val="Заголовок 4 Знак"/>
    <w:basedOn w:val="a0"/>
    <w:link w:val="4"/>
    <w:uiPriority w:val="9"/>
    <w:semiHidden/>
    <w:rsid w:val="000A0741"/>
    <w:rPr>
      <w:rFonts w:asciiTheme="majorHAnsi" w:eastAsiaTheme="majorEastAsia" w:hAnsiTheme="majorHAnsi" w:cstheme="majorBidi"/>
      <w:i/>
      <w:iCs/>
      <w:color w:val="2E74B5" w:themeColor="accent1" w:themeShade="B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54697">
      <w:bodyDiv w:val="1"/>
      <w:marLeft w:val="0"/>
      <w:marRight w:val="0"/>
      <w:marTop w:val="0"/>
      <w:marBottom w:val="0"/>
      <w:divBdr>
        <w:top w:val="none" w:sz="0" w:space="0" w:color="auto"/>
        <w:left w:val="none" w:sz="0" w:space="0" w:color="auto"/>
        <w:bottom w:val="none" w:sz="0" w:space="0" w:color="auto"/>
        <w:right w:val="none" w:sz="0" w:space="0" w:color="auto"/>
      </w:divBdr>
    </w:div>
    <w:div w:id="336003421">
      <w:bodyDiv w:val="1"/>
      <w:marLeft w:val="0"/>
      <w:marRight w:val="0"/>
      <w:marTop w:val="0"/>
      <w:marBottom w:val="0"/>
      <w:divBdr>
        <w:top w:val="none" w:sz="0" w:space="0" w:color="auto"/>
        <w:left w:val="none" w:sz="0" w:space="0" w:color="auto"/>
        <w:bottom w:val="none" w:sz="0" w:space="0" w:color="auto"/>
        <w:right w:val="none" w:sz="0" w:space="0" w:color="auto"/>
      </w:divBdr>
    </w:div>
    <w:div w:id="366024200">
      <w:bodyDiv w:val="1"/>
      <w:marLeft w:val="0"/>
      <w:marRight w:val="0"/>
      <w:marTop w:val="0"/>
      <w:marBottom w:val="0"/>
      <w:divBdr>
        <w:top w:val="none" w:sz="0" w:space="0" w:color="auto"/>
        <w:left w:val="none" w:sz="0" w:space="0" w:color="auto"/>
        <w:bottom w:val="none" w:sz="0" w:space="0" w:color="auto"/>
        <w:right w:val="none" w:sz="0" w:space="0" w:color="auto"/>
      </w:divBdr>
    </w:div>
    <w:div w:id="414204578">
      <w:bodyDiv w:val="1"/>
      <w:marLeft w:val="0"/>
      <w:marRight w:val="0"/>
      <w:marTop w:val="0"/>
      <w:marBottom w:val="0"/>
      <w:divBdr>
        <w:top w:val="none" w:sz="0" w:space="0" w:color="auto"/>
        <w:left w:val="none" w:sz="0" w:space="0" w:color="auto"/>
        <w:bottom w:val="none" w:sz="0" w:space="0" w:color="auto"/>
        <w:right w:val="none" w:sz="0" w:space="0" w:color="auto"/>
      </w:divBdr>
    </w:div>
    <w:div w:id="471219982">
      <w:bodyDiv w:val="1"/>
      <w:marLeft w:val="0"/>
      <w:marRight w:val="0"/>
      <w:marTop w:val="0"/>
      <w:marBottom w:val="0"/>
      <w:divBdr>
        <w:top w:val="none" w:sz="0" w:space="0" w:color="auto"/>
        <w:left w:val="none" w:sz="0" w:space="0" w:color="auto"/>
        <w:bottom w:val="none" w:sz="0" w:space="0" w:color="auto"/>
        <w:right w:val="none" w:sz="0" w:space="0" w:color="auto"/>
      </w:divBdr>
    </w:div>
    <w:div w:id="501774306">
      <w:bodyDiv w:val="1"/>
      <w:marLeft w:val="0"/>
      <w:marRight w:val="0"/>
      <w:marTop w:val="0"/>
      <w:marBottom w:val="0"/>
      <w:divBdr>
        <w:top w:val="none" w:sz="0" w:space="0" w:color="auto"/>
        <w:left w:val="none" w:sz="0" w:space="0" w:color="auto"/>
        <w:bottom w:val="none" w:sz="0" w:space="0" w:color="auto"/>
        <w:right w:val="none" w:sz="0" w:space="0" w:color="auto"/>
      </w:divBdr>
    </w:div>
    <w:div w:id="535386586">
      <w:bodyDiv w:val="1"/>
      <w:marLeft w:val="0"/>
      <w:marRight w:val="0"/>
      <w:marTop w:val="0"/>
      <w:marBottom w:val="0"/>
      <w:divBdr>
        <w:top w:val="none" w:sz="0" w:space="0" w:color="auto"/>
        <w:left w:val="none" w:sz="0" w:space="0" w:color="auto"/>
        <w:bottom w:val="none" w:sz="0" w:space="0" w:color="auto"/>
        <w:right w:val="none" w:sz="0" w:space="0" w:color="auto"/>
      </w:divBdr>
    </w:div>
    <w:div w:id="570773656">
      <w:bodyDiv w:val="1"/>
      <w:marLeft w:val="0"/>
      <w:marRight w:val="0"/>
      <w:marTop w:val="0"/>
      <w:marBottom w:val="0"/>
      <w:divBdr>
        <w:top w:val="none" w:sz="0" w:space="0" w:color="auto"/>
        <w:left w:val="none" w:sz="0" w:space="0" w:color="auto"/>
        <w:bottom w:val="none" w:sz="0" w:space="0" w:color="auto"/>
        <w:right w:val="none" w:sz="0" w:space="0" w:color="auto"/>
      </w:divBdr>
    </w:div>
    <w:div w:id="660232706">
      <w:bodyDiv w:val="1"/>
      <w:marLeft w:val="0"/>
      <w:marRight w:val="0"/>
      <w:marTop w:val="0"/>
      <w:marBottom w:val="0"/>
      <w:divBdr>
        <w:top w:val="none" w:sz="0" w:space="0" w:color="auto"/>
        <w:left w:val="none" w:sz="0" w:space="0" w:color="auto"/>
        <w:bottom w:val="none" w:sz="0" w:space="0" w:color="auto"/>
        <w:right w:val="none" w:sz="0" w:space="0" w:color="auto"/>
      </w:divBdr>
    </w:div>
    <w:div w:id="682319052">
      <w:bodyDiv w:val="1"/>
      <w:marLeft w:val="0"/>
      <w:marRight w:val="0"/>
      <w:marTop w:val="0"/>
      <w:marBottom w:val="0"/>
      <w:divBdr>
        <w:top w:val="none" w:sz="0" w:space="0" w:color="auto"/>
        <w:left w:val="none" w:sz="0" w:space="0" w:color="auto"/>
        <w:bottom w:val="none" w:sz="0" w:space="0" w:color="auto"/>
        <w:right w:val="none" w:sz="0" w:space="0" w:color="auto"/>
      </w:divBdr>
      <w:divsChild>
        <w:div w:id="1177648266">
          <w:marLeft w:val="0"/>
          <w:marRight w:val="0"/>
          <w:marTop w:val="15"/>
          <w:marBottom w:val="0"/>
          <w:divBdr>
            <w:top w:val="none" w:sz="0" w:space="0" w:color="auto"/>
            <w:left w:val="none" w:sz="0" w:space="0" w:color="auto"/>
            <w:bottom w:val="none" w:sz="0" w:space="0" w:color="auto"/>
            <w:right w:val="none" w:sz="0" w:space="0" w:color="auto"/>
          </w:divBdr>
          <w:divsChild>
            <w:div w:id="2135907810">
              <w:marLeft w:val="0"/>
              <w:marRight w:val="0"/>
              <w:marTop w:val="0"/>
              <w:marBottom w:val="0"/>
              <w:divBdr>
                <w:top w:val="none" w:sz="0" w:space="0" w:color="auto"/>
                <w:left w:val="none" w:sz="0" w:space="0" w:color="auto"/>
                <w:bottom w:val="none" w:sz="0" w:space="0" w:color="auto"/>
                <w:right w:val="none" w:sz="0" w:space="0" w:color="auto"/>
              </w:divBdr>
            </w:div>
          </w:divsChild>
        </w:div>
        <w:div w:id="184104395">
          <w:marLeft w:val="0"/>
          <w:marRight w:val="0"/>
          <w:marTop w:val="15"/>
          <w:marBottom w:val="0"/>
          <w:divBdr>
            <w:top w:val="none" w:sz="0" w:space="0" w:color="auto"/>
            <w:left w:val="none" w:sz="0" w:space="0" w:color="auto"/>
            <w:bottom w:val="none" w:sz="0" w:space="0" w:color="auto"/>
            <w:right w:val="none" w:sz="0" w:space="0" w:color="auto"/>
          </w:divBdr>
          <w:divsChild>
            <w:div w:id="1550073644">
              <w:marLeft w:val="0"/>
              <w:marRight w:val="0"/>
              <w:marTop w:val="0"/>
              <w:marBottom w:val="0"/>
              <w:divBdr>
                <w:top w:val="none" w:sz="0" w:space="0" w:color="auto"/>
                <w:left w:val="none" w:sz="0" w:space="0" w:color="auto"/>
                <w:bottom w:val="none" w:sz="0" w:space="0" w:color="auto"/>
                <w:right w:val="none" w:sz="0" w:space="0" w:color="auto"/>
              </w:divBdr>
            </w:div>
          </w:divsChild>
        </w:div>
        <w:div w:id="1809087169">
          <w:marLeft w:val="0"/>
          <w:marRight w:val="0"/>
          <w:marTop w:val="15"/>
          <w:marBottom w:val="0"/>
          <w:divBdr>
            <w:top w:val="none" w:sz="0" w:space="0" w:color="auto"/>
            <w:left w:val="none" w:sz="0" w:space="0" w:color="auto"/>
            <w:bottom w:val="none" w:sz="0" w:space="0" w:color="auto"/>
            <w:right w:val="none" w:sz="0" w:space="0" w:color="auto"/>
          </w:divBdr>
          <w:divsChild>
            <w:div w:id="1329409827">
              <w:marLeft w:val="0"/>
              <w:marRight w:val="0"/>
              <w:marTop w:val="0"/>
              <w:marBottom w:val="0"/>
              <w:divBdr>
                <w:top w:val="none" w:sz="0" w:space="0" w:color="auto"/>
                <w:left w:val="none" w:sz="0" w:space="0" w:color="auto"/>
                <w:bottom w:val="none" w:sz="0" w:space="0" w:color="auto"/>
                <w:right w:val="none" w:sz="0" w:space="0" w:color="auto"/>
              </w:divBdr>
            </w:div>
          </w:divsChild>
        </w:div>
        <w:div w:id="1989893298">
          <w:marLeft w:val="0"/>
          <w:marRight w:val="0"/>
          <w:marTop w:val="15"/>
          <w:marBottom w:val="0"/>
          <w:divBdr>
            <w:top w:val="none" w:sz="0" w:space="0" w:color="auto"/>
            <w:left w:val="none" w:sz="0" w:space="0" w:color="auto"/>
            <w:bottom w:val="none" w:sz="0" w:space="0" w:color="auto"/>
            <w:right w:val="none" w:sz="0" w:space="0" w:color="auto"/>
          </w:divBdr>
          <w:divsChild>
            <w:div w:id="1522474903">
              <w:marLeft w:val="0"/>
              <w:marRight w:val="0"/>
              <w:marTop w:val="0"/>
              <w:marBottom w:val="0"/>
              <w:divBdr>
                <w:top w:val="none" w:sz="0" w:space="0" w:color="auto"/>
                <w:left w:val="none" w:sz="0" w:space="0" w:color="auto"/>
                <w:bottom w:val="none" w:sz="0" w:space="0" w:color="auto"/>
                <w:right w:val="none" w:sz="0" w:space="0" w:color="auto"/>
              </w:divBdr>
            </w:div>
          </w:divsChild>
        </w:div>
        <w:div w:id="273946681">
          <w:marLeft w:val="0"/>
          <w:marRight w:val="0"/>
          <w:marTop w:val="15"/>
          <w:marBottom w:val="0"/>
          <w:divBdr>
            <w:top w:val="none" w:sz="0" w:space="0" w:color="auto"/>
            <w:left w:val="none" w:sz="0" w:space="0" w:color="auto"/>
            <w:bottom w:val="none" w:sz="0" w:space="0" w:color="auto"/>
            <w:right w:val="none" w:sz="0" w:space="0" w:color="auto"/>
          </w:divBdr>
          <w:divsChild>
            <w:div w:id="943685094">
              <w:marLeft w:val="0"/>
              <w:marRight w:val="0"/>
              <w:marTop w:val="0"/>
              <w:marBottom w:val="0"/>
              <w:divBdr>
                <w:top w:val="none" w:sz="0" w:space="0" w:color="auto"/>
                <w:left w:val="none" w:sz="0" w:space="0" w:color="auto"/>
                <w:bottom w:val="none" w:sz="0" w:space="0" w:color="auto"/>
                <w:right w:val="none" w:sz="0" w:space="0" w:color="auto"/>
              </w:divBdr>
            </w:div>
          </w:divsChild>
        </w:div>
        <w:div w:id="507212942">
          <w:marLeft w:val="0"/>
          <w:marRight w:val="0"/>
          <w:marTop w:val="15"/>
          <w:marBottom w:val="0"/>
          <w:divBdr>
            <w:top w:val="none" w:sz="0" w:space="0" w:color="auto"/>
            <w:left w:val="none" w:sz="0" w:space="0" w:color="auto"/>
            <w:bottom w:val="none" w:sz="0" w:space="0" w:color="auto"/>
            <w:right w:val="none" w:sz="0" w:space="0" w:color="auto"/>
          </w:divBdr>
          <w:divsChild>
            <w:div w:id="1694377534">
              <w:marLeft w:val="0"/>
              <w:marRight w:val="0"/>
              <w:marTop w:val="0"/>
              <w:marBottom w:val="0"/>
              <w:divBdr>
                <w:top w:val="none" w:sz="0" w:space="0" w:color="auto"/>
                <w:left w:val="none" w:sz="0" w:space="0" w:color="auto"/>
                <w:bottom w:val="none" w:sz="0" w:space="0" w:color="auto"/>
                <w:right w:val="none" w:sz="0" w:space="0" w:color="auto"/>
              </w:divBdr>
            </w:div>
          </w:divsChild>
        </w:div>
        <w:div w:id="414136034">
          <w:marLeft w:val="0"/>
          <w:marRight w:val="0"/>
          <w:marTop w:val="15"/>
          <w:marBottom w:val="0"/>
          <w:divBdr>
            <w:top w:val="none" w:sz="0" w:space="0" w:color="auto"/>
            <w:left w:val="none" w:sz="0" w:space="0" w:color="auto"/>
            <w:bottom w:val="none" w:sz="0" w:space="0" w:color="auto"/>
            <w:right w:val="none" w:sz="0" w:space="0" w:color="auto"/>
          </w:divBdr>
          <w:divsChild>
            <w:div w:id="152141683">
              <w:marLeft w:val="0"/>
              <w:marRight w:val="0"/>
              <w:marTop w:val="0"/>
              <w:marBottom w:val="0"/>
              <w:divBdr>
                <w:top w:val="none" w:sz="0" w:space="0" w:color="auto"/>
                <w:left w:val="none" w:sz="0" w:space="0" w:color="auto"/>
                <w:bottom w:val="none" w:sz="0" w:space="0" w:color="auto"/>
                <w:right w:val="none" w:sz="0" w:space="0" w:color="auto"/>
              </w:divBdr>
            </w:div>
          </w:divsChild>
        </w:div>
        <w:div w:id="273026020">
          <w:marLeft w:val="0"/>
          <w:marRight w:val="0"/>
          <w:marTop w:val="15"/>
          <w:marBottom w:val="0"/>
          <w:divBdr>
            <w:top w:val="none" w:sz="0" w:space="0" w:color="auto"/>
            <w:left w:val="none" w:sz="0" w:space="0" w:color="auto"/>
            <w:bottom w:val="none" w:sz="0" w:space="0" w:color="auto"/>
            <w:right w:val="none" w:sz="0" w:space="0" w:color="auto"/>
          </w:divBdr>
          <w:divsChild>
            <w:div w:id="517307825">
              <w:marLeft w:val="0"/>
              <w:marRight w:val="0"/>
              <w:marTop w:val="0"/>
              <w:marBottom w:val="0"/>
              <w:divBdr>
                <w:top w:val="none" w:sz="0" w:space="0" w:color="auto"/>
                <w:left w:val="none" w:sz="0" w:space="0" w:color="auto"/>
                <w:bottom w:val="none" w:sz="0" w:space="0" w:color="auto"/>
                <w:right w:val="none" w:sz="0" w:space="0" w:color="auto"/>
              </w:divBdr>
            </w:div>
          </w:divsChild>
        </w:div>
        <w:div w:id="1582371347">
          <w:marLeft w:val="0"/>
          <w:marRight w:val="0"/>
          <w:marTop w:val="15"/>
          <w:marBottom w:val="0"/>
          <w:divBdr>
            <w:top w:val="none" w:sz="0" w:space="0" w:color="auto"/>
            <w:left w:val="none" w:sz="0" w:space="0" w:color="auto"/>
            <w:bottom w:val="none" w:sz="0" w:space="0" w:color="auto"/>
            <w:right w:val="none" w:sz="0" w:space="0" w:color="auto"/>
          </w:divBdr>
          <w:divsChild>
            <w:div w:id="1017736616">
              <w:marLeft w:val="0"/>
              <w:marRight w:val="0"/>
              <w:marTop w:val="0"/>
              <w:marBottom w:val="0"/>
              <w:divBdr>
                <w:top w:val="none" w:sz="0" w:space="0" w:color="auto"/>
                <w:left w:val="none" w:sz="0" w:space="0" w:color="auto"/>
                <w:bottom w:val="none" w:sz="0" w:space="0" w:color="auto"/>
                <w:right w:val="none" w:sz="0" w:space="0" w:color="auto"/>
              </w:divBdr>
            </w:div>
          </w:divsChild>
        </w:div>
        <w:div w:id="2125340461">
          <w:marLeft w:val="0"/>
          <w:marRight w:val="0"/>
          <w:marTop w:val="15"/>
          <w:marBottom w:val="0"/>
          <w:divBdr>
            <w:top w:val="none" w:sz="0" w:space="0" w:color="auto"/>
            <w:left w:val="none" w:sz="0" w:space="0" w:color="auto"/>
            <w:bottom w:val="none" w:sz="0" w:space="0" w:color="auto"/>
            <w:right w:val="none" w:sz="0" w:space="0" w:color="auto"/>
          </w:divBdr>
          <w:divsChild>
            <w:div w:id="1753427024">
              <w:marLeft w:val="0"/>
              <w:marRight w:val="0"/>
              <w:marTop w:val="0"/>
              <w:marBottom w:val="0"/>
              <w:divBdr>
                <w:top w:val="none" w:sz="0" w:space="0" w:color="auto"/>
                <w:left w:val="none" w:sz="0" w:space="0" w:color="auto"/>
                <w:bottom w:val="none" w:sz="0" w:space="0" w:color="auto"/>
                <w:right w:val="none" w:sz="0" w:space="0" w:color="auto"/>
              </w:divBdr>
            </w:div>
          </w:divsChild>
        </w:div>
        <w:div w:id="2016683836">
          <w:marLeft w:val="0"/>
          <w:marRight w:val="0"/>
          <w:marTop w:val="15"/>
          <w:marBottom w:val="0"/>
          <w:divBdr>
            <w:top w:val="none" w:sz="0" w:space="0" w:color="auto"/>
            <w:left w:val="none" w:sz="0" w:space="0" w:color="auto"/>
            <w:bottom w:val="none" w:sz="0" w:space="0" w:color="auto"/>
            <w:right w:val="none" w:sz="0" w:space="0" w:color="auto"/>
          </w:divBdr>
          <w:divsChild>
            <w:div w:id="214783756">
              <w:marLeft w:val="0"/>
              <w:marRight w:val="0"/>
              <w:marTop w:val="0"/>
              <w:marBottom w:val="0"/>
              <w:divBdr>
                <w:top w:val="none" w:sz="0" w:space="0" w:color="auto"/>
                <w:left w:val="none" w:sz="0" w:space="0" w:color="auto"/>
                <w:bottom w:val="none" w:sz="0" w:space="0" w:color="auto"/>
                <w:right w:val="none" w:sz="0" w:space="0" w:color="auto"/>
              </w:divBdr>
            </w:div>
          </w:divsChild>
        </w:div>
        <w:div w:id="1988584536">
          <w:marLeft w:val="0"/>
          <w:marRight w:val="0"/>
          <w:marTop w:val="15"/>
          <w:marBottom w:val="0"/>
          <w:divBdr>
            <w:top w:val="none" w:sz="0" w:space="0" w:color="auto"/>
            <w:left w:val="none" w:sz="0" w:space="0" w:color="auto"/>
            <w:bottom w:val="none" w:sz="0" w:space="0" w:color="auto"/>
            <w:right w:val="none" w:sz="0" w:space="0" w:color="auto"/>
          </w:divBdr>
          <w:divsChild>
            <w:div w:id="836312780">
              <w:marLeft w:val="0"/>
              <w:marRight w:val="0"/>
              <w:marTop w:val="0"/>
              <w:marBottom w:val="0"/>
              <w:divBdr>
                <w:top w:val="none" w:sz="0" w:space="0" w:color="auto"/>
                <w:left w:val="none" w:sz="0" w:space="0" w:color="auto"/>
                <w:bottom w:val="none" w:sz="0" w:space="0" w:color="auto"/>
                <w:right w:val="none" w:sz="0" w:space="0" w:color="auto"/>
              </w:divBdr>
            </w:div>
          </w:divsChild>
        </w:div>
        <w:div w:id="1777478774">
          <w:marLeft w:val="0"/>
          <w:marRight w:val="0"/>
          <w:marTop w:val="15"/>
          <w:marBottom w:val="0"/>
          <w:divBdr>
            <w:top w:val="none" w:sz="0" w:space="0" w:color="auto"/>
            <w:left w:val="none" w:sz="0" w:space="0" w:color="auto"/>
            <w:bottom w:val="none" w:sz="0" w:space="0" w:color="auto"/>
            <w:right w:val="none" w:sz="0" w:space="0" w:color="auto"/>
          </w:divBdr>
          <w:divsChild>
            <w:div w:id="673413158">
              <w:marLeft w:val="0"/>
              <w:marRight w:val="0"/>
              <w:marTop w:val="0"/>
              <w:marBottom w:val="0"/>
              <w:divBdr>
                <w:top w:val="none" w:sz="0" w:space="0" w:color="auto"/>
                <w:left w:val="none" w:sz="0" w:space="0" w:color="auto"/>
                <w:bottom w:val="none" w:sz="0" w:space="0" w:color="auto"/>
                <w:right w:val="none" w:sz="0" w:space="0" w:color="auto"/>
              </w:divBdr>
            </w:div>
          </w:divsChild>
        </w:div>
        <w:div w:id="201551568">
          <w:marLeft w:val="0"/>
          <w:marRight w:val="0"/>
          <w:marTop w:val="15"/>
          <w:marBottom w:val="0"/>
          <w:divBdr>
            <w:top w:val="none" w:sz="0" w:space="0" w:color="auto"/>
            <w:left w:val="none" w:sz="0" w:space="0" w:color="auto"/>
            <w:bottom w:val="none" w:sz="0" w:space="0" w:color="auto"/>
            <w:right w:val="none" w:sz="0" w:space="0" w:color="auto"/>
          </w:divBdr>
          <w:divsChild>
            <w:div w:id="89582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789018">
      <w:bodyDiv w:val="1"/>
      <w:marLeft w:val="0"/>
      <w:marRight w:val="0"/>
      <w:marTop w:val="0"/>
      <w:marBottom w:val="0"/>
      <w:divBdr>
        <w:top w:val="none" w:sz="0" w:space="0" w:color="auto"/>
        <w:left w:val="none" w:sz="0" w:space="0" w:color="auto"/>
        <w:bottom w:val="none" w:sz="0" w:space="0" w:color="auto"/>
        <w:right w:val="none" w:sz="0" w:space="0" w:color="auto"/>
      </w:divBdr>
    </w:div>
    <w:div w:id="781414797">
      <w:bodyDiv w:val="1"/>
      <w:marLeft w:val="0"/>
      <w:marRight w:val="0"/>
      <w:marTop w:val="0"/>
      <w:marBottom w:val="0"/>
      <w:divBdr>
        <w:top w:val="none" w:sz="0" w:space="0" w:color="auto"/>
        <w:left w:val="none" w:sz="0" w:space="0" w:color="auto"/>
        <w:bottom w:val="none" w:sz="0" w:space="0" w:color="auto"/>
        <w:right w:val="none" w:sz="0" w:space="0" w:color="auto"/>
      </w:divBdr>
    </w:div>
    <w:div w:id="827286128">
      <w:bodyDiv w:val="1"/>
      <w:marLeft w:val="0"/>
      <w:marRight w:val="0"/>
      <w:marTop w:val="0"/>
      <w:marBottom w:val="0"/>
      <w:divBdr>
        <w:top w:val="none" w:sz="0" w:space="0" w:color="auto"/>
        <w:left w:val="none" w:sz="0" w:space="0" w:color="auto"/>
        <w:bottom w:val="none" w:sz="0" w:space="0" w:color="auto"/>
        <w:right w:val="none" w:sz="0" w:space="0" w:color="auto"/>
      </w:divBdr>
    </w:div>
    <w:div w:id="836771893">
      <w:bodyDiv w:val="1"/>
      <w:marLeft w:val="0"/>
      <w:marRight w:val="0"/>
      <w:marTop w:val="0"/>
      <w:marBottom w:val="0"/>
      <w:divBdr>
        <w:top w:val="none" w:sz="0" w:space="0" w:color="auto"/>
        <w:left w:val="none" w:sz="0" w:space="0" w:color="auto"/>
        <w:bottom w:val="none" w:sz="0" w:space="0" w:color="auto"/>
        <w:right w:val="none" w:sz="0" w:space="0" w:color="auto"/>
      </w:divBdr>
    </w:div>
    <w:div w:id="851921401">
      <w:bodyDiv w:val="1"/>
      <w:marLeft w:val="0"/>
      <w:marRight w:val="0"/>
      <w:marTop w:val="0"/>
      <w:marBottom w:val="0"/>
      <w:divBdr>
        <w:top w:val="none" w:sz="0" w:space="0" w:color="auto"/>
        <w:left w:val="none" w:sz="0" w:space="0" w:color="auto"/>
        <w:bottom w:val="none" w:sz="0" w:space="0" w:color="auto"/>
        <w:right w:val="none" w:sz="0" w:space="0" w:color="auto"/>
      </w:divBdr>
    </w:div>
    <w:div w:id="881212078">
      <w:bodyDiv w:val="1"/>
      <w:marLeft w:val="0"/>
      <w:marRight w:val="0"/>
      <w:marTop w:val="0"/>
      <w:marBottom w:val="0"/>
      <w:divBdr>
        <w:top w:val="none" w:sz="0" w:space="0" w:color="auto"/>
        <w:left w:val="none" w:sz="0" w:space="0" w:color="auto"/>
        <w:bottom w:val="none" w:sz="0" w:space="0" w:color="auto"/>
        <w:right w:val="none" w:sz="0" w:space="0" w:color="auto"/>
      </w:divBdr>
    </w:div>
    <w:div w:id="922109204">
      <w:bodyDiv w:val="1"/>
      <w:marLeft w:val="0"/>
      <w:marRight w:val="0"/>
      <w:marTop w:val="0"/>
      <w:marBottom w:val="0"/>
      <w:divBdr>
        <w:top w:val="none" w:sz="0" w:space="0" w:color="auto"/>
        <w:left w:val="none" w:sz="0" w:space="0" w:color="auto"/>
        <w:bottom w:val="none" w:sz="0" w:space="0" w:color="auto"/>
        <w:right w:val="none" w:sz="0" w:space="0" w:color="auto"/>
      </w:divBdr>
    </w:div>
    <w:div w:id="939803200">
      <w:bodyDiv w:val="1"/>
      <w:marLeft w:val="0"/>
      <w:marRight w:val="0"/>
      <w:marTop w:val="0"/>
      <w:marBottom w:val="0"/>
      <w:divBdr>
        <w:top w:val="none" w:sz="0" w:space="0" w:color="auto"/>
        <w:left w:val="none" w:sz="0" w:space="0" w:color="auto"/>
        <w:bottom w:val="none" w:sz="0" w:space="0" w:color="auto"/>
        <w:right w:val="none" w:sz="0" w:space="0" w:color="auto"/>
      </w:divBdr>
    </w:div>
    <w:div w:id="944116697">
      <w:bodyDiv w:val="1"/>
      <w:marLeft w:val="0"/>
      <w:marRight w:val="0"/>
      <w:marTop w:val="0"/>
      <w:marBottom w:val="0"/>
      <w:divBdr>
        <w:top w:val="none" w:sz="0" w:space="0" w:color="auto"/>
        <w:left w:val="none" w:sz="0" w:space="0" w:color="auto"/>
        <w:bottom w:val="none" w:sz="0" w:space="0" w:color="auto"/>
        <w:right w:val="none" w:sz="0" w:space="0" w:color="auto"/>
      </w:divBdr>
    </w:div>
    <w:div w:id="959647021">
      <w:bodyDiv w:val="1"/>
      <w:marLeft w:val="0"/>
      <w:marRight w:val="0"/>
      <w:marTop w:val="0"/>
      <w:marBottom w:val="0"/>
      <w:divBdr>
        <w:top w:val="none" w:sz="0" w:space="0" w:color="auto"/>
        <w:left w:val="none" w:sz="0" w:space="0" w:color="auto"/>
        <w:bottom w:val="none" w:sz="0" w:space="0" w:color="auto"/>
        <w:right w:val="none" w:sz="0" w:space="0" w:color="auto"/>
      </w:divBdr>
    </w:div>
    <w:div w:id="1016611497">
      <w:bodyDiv w:val="1"/>
      <w:marLeft w:val="0"/>
      <w:marRight w:val="0"/>
      <w:marTop w:val="0"/>
      <w:marBottom w:val="0"/>
      <w:divBdr>
        <w:top w:val="none" w:sz="0" w:space="0" w:color="auto"/>
        <w:left w:val="none" w:sz="0" w:space="0" w:color="auto"/>
        <w:bottom w:val="none" w:sz="0" w:space="0" w:color="auto"/>
        <w:right w:val="none" w:sz="0" w:space="0" w:color="auto"/>
      </w:divBdr>
    </w:div>
    <w:div w:id="1109741922">
      <w:bodyDiv w:val="1"/>
      <w:marLeft w:val="0"/>
      <w:marRight w:val="0"/>
      <w:marTop w:val="0"/>
      <w:marBottom w:val="0"/>
      <w:divBdr>
        <w:top w:val="none" w:sz="0" w:space="0" w:color="auto"/>
        <w:left w:val="none" w:sz="0" w:space="0" w:color="auto"/>
        <w:bottom w:val="none" w:sz="0" w:space="0" w:color="auto"/>
        <w:right w:val="none" w:sz="0" w:space="0" w:color="auto"/>
      </w:divBdr>
    </w:div>
    <w:div w:id="1141852375">
      <w:bodyDiv w:val="1"/>
      <w:marLeft w:val="0"/>
      <w:marRight w:val="0"/>
      <w:marTop w:val="0"/>
      <w:marBottom w:val="0"/>
      <w:divBdr>
        <w:top w:val="none" w:sz="0" w:space="0" w:color="auto"/>
        <w:left w:val="none" w:sz="0" w:space="0" w:color="auto"/>
        <w:bottom w:val="none" w:sz="0" w:space="0" w:color="auto"/>
        <w:right w:val="none" w:sz="0" w:space="0" w:color="auto"/>
      </w:divBdr>
    </w:div>
    <w:div w:id="1150484649">
      <w:bodyDiv w:val="1"/>
      <w:marLeft w:val="0"/>
      <w:marRight w:val="0"/>
      <w:marTop w:val="0"/>
      <w:marBottom w:val="0"/>
      <w:divBdr>
        <w:top w:val="none" w:sz="0" w:space="0" w:color="auto"/>
        <w:left w:val="none" w:sz="0" w:space="0" w:color="auto"/>
        <w:bottom w:val="none" w:sz="0" w:space="0" w:color="auto"/>
        <w:right w:val="none" w:sz="0" w:space="0" w:color="auto"/>
      </w:divBdr>
    </w:div>
    <w:div w:id="1230077285">
      <w:bodyDiv w:val="1"/>
      <w:marLeft w:val="0"/>
      <w:marRight w:val="0"/>
      <w:marTop w:val="0"/>
      <w:marBottom w:val="0"/>
      <w:divBdr>
        <w:top w:val="none" w:sz="0" w:space="0" w:color="auto"/>
        <w:left w:val="none" w:sz="0" w:space="0" w:color="auto"/>
        <w:bottom w:val="none" w:sz="0" w:space="0" w:color="auto"/>
        <w:right w:val="none" w:sz="0" w:space="0" w:color="auto"/>
      </w:divBdr>
    </w:div>
    <w:div w:id="1309016760">
      <w:bodyDiv w:val="1"/>
      <w:marLeft w:val="0"/>
      <w:marRight w:val="0"/>
      <w:marTop w:val="0"/>
      <w:marBottom w:val="0"/>
      <w:divBdr>
        <w:top w:val="none" w:sz="0" w:space="0" w:color="auto"/>
        <w:left w:val="none" w:sz="0" w:space="0" w:color="auto"/>
        <w:bottom w:val="none" w:sz="0" w:space="0" w:color="auto"/>
        <w:right w:val="none" w:sz="0" w:space="0" w:color="auto"/>
      </w:divBdr>
    </w:div>
    <w:div w:id="1370106243">
      <w:bodyDiv w:val="1"/>
      <w:marLeft w:val="0"/>
      <w:marRight w:val="0"/>
      <w:marTop w:val="0"/>
      <w:marBottom w:val="0"/>
      <w:divBdr>
        <w:top w:val="none" w:sz="0" w:space="0" w:color="auto"/>
        <w:left w:val="none" w:sz="0" w:space="0" w:color="auto"/>
        <w:bottom w:val="none" w:sz="0" w:space="0" w:color="auto"/>
        <w:right w:val="none" w:sz="0" w:space="0" w:color="auto"/>
      </w:divBdr>
    </w:div>
    <w:div w:id="1386414617">
      <w:bodyDiv w:val="1"/>
      <w:marLeft w:val="0"/>
      <w:marRight w:val="0"/>
      <w:marTop w:val="0"/>
      <w:marBottom w:val="0"/>
      <w:divBdr>
        <w:top w:val="none" w:sz="0" w:space="0" w:color="auto"/>
        <w:left w:val="none" w:sz="0" w:space="0" w:color="auto"/>
        <w:bottom w:val="none" w:sz="0" w:space="0" w:color="auto"/>
        <w:right w:val="none" w:sz="0" w:space="0" w:color="auto"/>
      </w:divBdr>
    </w:div>
    <w:div w:id="1504393500">
      <w:bodyDiv w:val="1"/>
      <w:marLeft w:val="0"/>
      <w:marRight w:val="0"/>
      <w:marTop w:val="0"/>
      <w:marBottom w:val="0"/>
      <w:divBdr>
        <w:top w:val="none" w:sz="0" w:space="0" w:color="auto"/>
        <w:left w:val="none" w:sz="0" w:space="0" w:color="auto"/>
        <w:bottom w:val="none" w:sz="0" w:space="0" w:color="auto"/>
        <w:right w:val="none" w:sz="0" w:space="0" w:color="auto"/>
      </w:divBdr>
    </w:div>
    <w:div w:id="1526095479">
      <w:bodyDiv w:val="1"/>
      <w:marLeft w:val="0"/>
      <w:marRight w:val="0"/>
      <w:marTop w:val="0"/>
      <w:marBottom w:val="0"/>
      <w:divBdr>
        <w:top w:val="none" w:sz="0" w:space="0" w:color="auto"/>
        <w:left w:val="none" w:sz="0" w:space="0" w:color="auto"/>
        <w:bottom w:val="none" w:sz="0" w:space="0" w:color="auto"/>
        <w:right w:val="none" w:sz="0" w:space="0" w:color="auto"/>
      </w:divBdr>
    </w:div>
    <w:div w:id="1529678414">
      <w:bodyDiv w:val="1"/>
      <w:marLeft w:val="0"/>
      <w:marRight w:val="0"/>
      <w:marTop w:val="0"/>
      <w:marBottom w:val="0"/>
      <w:divBdr>
        <w:top w:val="none" w:sz="0" w:space="0" w:color="auto"/>
        <w:left w:val="none" w:sz="0" w:space="0" w:color="auto"/>
        <w:bottom w:val="none" w:sz="0" w:space="0" w:color="auto"/>
        <w:right w:val="none" w:sz="0" w:space="0" w:color="auto"/>
      </w:divBdr>
    </w:div>
    <w:div w:id="1534923196">
      <w:bodyDiv w:val="1"/>
      <w:marLeft w:val="0"/>
      <w:marRight w:val="0"/>
      <w:marTop w:val="0"/>
      <w:marBottom w:val="0"/>
      <w:divBdr>
        <w:top w:val="none" w:sz="0" w:space="0" w:color="auto"/>
        <w:left w:val="none" w:sz="0" w:space="0" w:color="auto"/>
        <w:bottom w:val="none" w:sz="0" w:space="0" w:color="auto"/>
        <w:right w:val="none" w:sz="0" w:space="0" w:color="auto"/>
      </w:divBdr>
    </w:div>
    <w:div w:id="1545210392">
      <w:bodyDiv w:val="1"/>
      <w:marLeft w:val="0"/>
      <w:marRight w:val="0"/>
      <w:marTop w:val="0"/>
      <w:marBottom w:val="0"/>
      <w:divBdr>
        <w:top w:val="none" w:sz="0" w:space="0" w:color="auto"/>
        <w:left w:val="none" w:sz="0" w:space="0" w:color="auto"/>
        <w:bottom w:val="none" w:sz="0" w:space="0" w:color="auto"/>
        <w:right w:val="none" w:sz="0" w:space="0" w:color="auto"/>
      </w:divBdr>
    </w:div>
    <w:div w:id="1593081606">
      <w:bodyDiv w:val="1"/>
      <w:marLeft w:val="0"/>
      <w:marRight w:val="0"/>
      <w:marTop w:val="0"/>
      <w:marBottom w:val="0"/>
      <w:divBdr>
        <w:top w:val="none" w:sz="0" w:space="0" w:color="auto"/>
        <w:left w:val="none" w:sz="0" w:space="0" w:color="auto"/>
        <w:bottom w:val="none" w:sz="0" w:space="0" w:color="auto"/>
        <w:right w:val="none" w:sz="0" w:space="0" w:color="auto"/>
      </w:divBdr>
    </w:div>
    <w:div w:id="1600092208">
      <w:bodyDiv w:val="1"/>
      <w:marLeft w:val="0"/>
      <w:marRight w:val="0"/>
      <w:marTop w:val="0"/>
      <w:marBottom w:val="0"/>
      <w:divBdr>
        <w:top w:val="none" w:sz="0" w:space="0" w:color="auto"/>
        <w:left w:val="none" w:sz="0" w:space="0" w:color="auto"/>
        <w:bottom w:val="none" w:sz="0" w:space="0" w:color="auto"/>
        <w:right w:val="none" w:sz="0" w:space="0" w:color="auto"/>
      </w:divBdr>
    </w:div>
    <w:div w:id="1602302286">
      <w:bodyDiv w:val="1"/>
      <w:marLeft w:val="0"/>
      <w:marRight w:val="0"/>
      <w:marTop w:val="0"/>
      <w:marBottom w:val="0"/>
      <w:divBdr>
        <w:top w:val="none" w:sz="0" w:space="0" w:color="auto"/>
        <w:left w:val="none" w:sz="0" w:space="0" w:color="auto"/>
        <w:bottom w:val="none" w:sz="0" w:space="0" w:color="auto"/>
        <w:right w:val="none" w:sz="0" w:space="0" w:color="auto"/>
      </w:divBdr>
    </w:div>
    <w:div w:id="1656647162">
      <w:bodyDiv w:val="1"/>
      <w:marLeft w:val="0"/>
      <w:marRight w:val="0"/>
      <w:marTop w:val="0"/>
      <w:marBottom w:val="0"/>
      <w:divBdr>
        <w:top w:val="none" w:sz="0" w:space="0" w:color="auto"/>
        <w:left w:val="none" w:sz="0" w:space="0" w:color="auto"/>
        <w:bottom w:val="none" w:sz="0" w:space="0" w:color="auto"/>
        <w:right w:val="none" w:sz="0" w:space="0" w:color="auto"/>
      </w:divBdr>
    </w:div>
    <w:div w:id="1912538471">
      <w:bodyDiv w:val="1"/>
      <w:marLeft w:val="0"/>
      <w:marRight w:val="0"/>
      <w:marTop w:val="0"/>
      <w:marBottom w:val="0"/>
      <w:divBdr>
        <w:top w:val="none" w:sz="0" w:space="0" w:color="auto"/>
        <w:left w:val="none" w:sz="0" w:space="0" w:color="auto"/>
        <w:bottom w:val="none" w:sz="0" w:space="0" w:color="auto"/>
        <w:right w:val="none" w:sz="0" w:space="0" w:color="auto"/>
      </w:divBdr>
    </w:div>
    <w:div w:id="1937441739">
      <w:bodyDiv w:val="1"/>
      <w:marLeft w:val="0"/>
      <w:marRight w:val="0"/>
      <w:marTop w:val="0"/>
      <w:marBottom w:val="0"/>
      <w:divBdr>
        <w:top w:val="none" w:sz="0" w:space="0" w:color="auto"/>
        <w:left w:val="none" w:sz="0" w:space="0" w:color="auto"/>
        <w:bottom w:val="none" w:sz="0" w:space="0" w:color="auto"/>
        <w:right w:val="none" w:sz="0" w:space="0" w:color="auto"/>
      </w:divBdr>
    </w:div>
    <w:div w:id="2006467612">
      <w:bodyDiv w:val="1"/>
      <w:marLeft w:val="0"/>
      <w:marRight w:val="0"/>
      <w:marTop w:val="0"/>
      <w:marBottom w:val="0"/>
      <w:divBdr>
        <w:top w:val="none" w:sz="0" w:space="0" w:color="auto"/>
        <w:left w:val="none" w:sz="0" w:space="0" w:color="auto"/>
        <w:bottom w:val="none" w:sz="0" w:space="0" w:color="auto"/>
        <w:right w:val="none" w:sz="0" w:space="0" w:color="auto"/>
      </w:divBdr>
    </w:div>
    <w:div w:id="2038919827">
      <w:bodyDiv w:val="1"/>
      <w:marLeft w:val="0"/>
      <w:marRight w:val="0"/>
      <w:marTop w:val="0"/>
      <w:marBottom w:val="0"/>
      <w:divBdr>
        <w:top w:val="none" w:sz="0" w:space="0" w:color="auto"/>
        <w:left w:val="none" w:sz="0" w:space="0" w:color="auto"/>
        <w:bottom w:val="none" w:sz="0" w:space="0" w:color="auto"/>
        <w:right w:val="none" w:sz="0" w:space="0" w:color="auto"/>
      </w:divBdr>
    </w:div>
    <w:div w:id="2090350286">
      <w:bodyDiv w:val="1"/>
      <w:marLeft w:val="0"/>
      <w:marRight w:val="0"/>
      <w:marTop w:val="0"/>
      <w:marBottom w:val="0"/>
      <w:divBdr>
        <w:top w:val="none" w:sz="0" w:space="0" w:color="auto"/>
        <w:left w:val="none" w:sz="0" w:space="0" w:color="auto"/>
        <w:bottom w:val="none" w:sz="0" w:space="0" w:color="auto"/>
        <w:right w:val="none" w:sz="0" w:space="0" w:color="auto"/>
      </w:divBdr>
    </w:div>
    <w:div w:id="2118866877">
      <w:bodyDiv w:val="1"/>
      <w:marLeft w:val="0"/>
      <w:marRight w:val="0"/>
      <w:marTop w:val="0"/>
      <w:marBottom w:val="0"/>
      <w:divBdr>
        <w:top w:val="none" w:sz="0" w:space="0" w:color="auto"/>
        <w:left w:val="none" w:sz="0" w:space="0" w:color="auto"/>
        <w:bottom w:val="none" w:sz="0" w:space="0" w:color="auto"/>
        <w:right w:val="none" w:sz="0" w:space="0" w:color="auto"/>
      </w:divBdr>
    </w:div>
    <w:div w:id="213845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EDEFFA-024F-4FB4-ACEF-C2F53CA1C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1561</TotalTime>
  <Pages>5</Pages>
  <Words>7451</Words>
  <Characters>4248</Characters>
  <Application>Microsoft Office Word</Application>
  <DocSecurity>0</DocSecurity>
  <Lines>35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Mandziuk Oksana</dc:creator>
  <cp:keywords/>
  <dc:description/>
  <cp:lastModifiedBy>Burlai Tetiana</cp:lastModifiedBy>
  <cp:revision>204</cp:revision>
  <dcterms:created xsi:type="dcterms:W3CDTF">2024-08-15T12:38:00Z</dcterms:created>
  <dcterms:modified xsi:type="dcterms:W3CDTF">2025-06-02T07:29:00Z</dcterms:modified>
</cp:coreProperties>
</file>