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EF2CA7" w14:textId="488D68E5" w:rsidR="00B37CAF" w:rsidRPr="00A92AF5" w:rsidRDefault="00D64D1F" w:rsidP="00751673">
      <w:pPr>
        <w:spacing w:after="0" w:line="259" w:lineRule="auto"/>
        <w:ind w:left="24" w:hanging="10"/>
        <w:jc w:val="center"/>
        <w:rPr>
          <w:rFonts w:ascii="Arial" w:hAnsi="Arial" w:cs="Arial"/>
          <w:lang w:val="uk-UA"/>
        </w:rPr>
      </w:pPr>
      <w:r w:rsidRPr="00FA7718">
        <w:rPr>
          <w:rFonts w:ascii="Arial" w:hAnsi="Arial" w:cs="Arial"/>
          <w:b/>
          <w:lang w:val="uk-UA"/>
        </w:rPr>
        <w:t xml:space="preserve">Договір </w:t>
      </w:r>
      <w:r w:rsidR="00540C5C" w:rsidRPr="00FA7718">
        <w:rPr>
          <w:rFonts w:ascii="Arial" w:hAnsi="Arial" w:cs="Arial"/>
          <w:b/>
          <w:lang w:val="uk-UA"/>
        </w:rPr>
        <w:t>поставки</w:t>
      </w:r>
      <w:r w:rsidR="007B3A07" w:rsidRPr="00FA7718">
        <w:rPr>
          <w:rFonts w:ascii="Arial" w:hAnsi="Arial" w:cs="Arial"/>
          <w:b/>
          <w:lang w:val="uk-UA"/>
        </w:rPr>
        <w:t xml:space="preserve">  № </w:t>
      </w:r>
      <w:r w:rsidR="00A92AF5">
        <w:rPr>
          <w:rFonts w:ascii="Arial" w:hAnsi="Arial" w:cs="Arial"/>
          <w:b/>
          <w:lang w:val="uk-UA"/>
        </w:rPr>
        <w:t>________</w:t>
      </w:r>
    </w:p>
    <w:p w14:paraId="7C90CE0B" w14:textId="77777777" w:rsidR="00B37CAF" w:rsidRPr="00FA7718" w:rsidRDefault="00D64D1F">
      <w:pPr>
        <w:spacing w:after="0" w:line="259" w:lineRule="auto"/>
        <w:ind w:left="17" w:firstLine="0"/>
        <w:jc w:val="left"/>
        <w:rPr>
          <w:rFonts w:ascii="Arial" w:hAnsi="Arial" w:cs="Arial"/>
          <w:lang w:val="uk-UA"/>
        </w:rPr>
      </w:pPr>
      <w:r w:rsidRPr="00FA7718">
        <w:rPr>
          <w:rFonts w:ascii="Arial" w:hAnsi="Arial" w:cs="Arial"/>
          <w:lang w:val="uk-UA"/>
        </w:rPr>
        <w:t xml:space="preserve"> </w:t>
      </w:r>
    </w:p>
    <w:p w14:paraId="5A3D71DB" w14:textId="26666A22" w:rsidR="00B37CAF" w:rsidRPr="00FA7718" w:rsidRDefault="00C11F38">
      <w:pPr>
        <w:tabs>
          <w:tab w:val="center" w:pos="2849"/>
          <w:tab w:val="center" w:pos="3558"/>
          <w:tab w:val="center" w:pos="4266"/>
          <w:tab w:val="center" w:pos="4974"/>
          <w:tab w:val="center" w:pos="5682"/>
          <w:tab w:val="center" w:pos="6390"/>
          <w:tab w:val="center" w:pos="8434"/>
        </w:tabs>
        <w:ind w:left="0" w:firstLine="0"/>
        <w:jc w:val="left"/>
        <w:rPr>
          <w:rFonts w:ascii="Arial" w:hAnsi="Arial" w:cs="Arial"/>
          <w:lang w:val="uk-UA"/>
        </w:rPr>
      </w:pPr>
      <w:r w:rsidRPr="00FA7718">
        <w:rPr>
          <w:rFonts w:ascii="Arial" w:hAnsi="Arial" w:cs="Arial"/>
          <w:lang w:val="uk-UA"/>
        </w:rPr>
        <w:t xml:space="preserve">м. </w:t>
      </w:r>
      <w:r w:rsidR="007B3A07" w:rsidRPr="00FA7718">
        <w:rPr>
          <w:rFonts w:ascii="Arial" w:hAnsi="Arial" w:cs="Arial"/>
          <w:lang w:val="uk-UA"/>
        </w:rPr>
        <w:t>Київ</w:t>
      </w:r>
      <w:r w:rsidR="007B3A07" w:rsidRPr="00FA7718">
        <w:rPr>
          <w:rFonts w:ascii="Arial" w:hAnsi="Arial" w:cs="Arial"/>
          <w:lang w:val="uk-UA"/>
        </w:rPr>
        <w:tab/>
        <w:t xml:space="preserve"> </w:t>
      </w:r>
      <w:r w:rsidR="007B3A07" w:rsidRPr="00FA7718">
        <w:rPr>
          <w:rFonts w:ascii="Arial" w:hAnsi="Arial" w:cs="Arial"/>
          <w:lang w:val="uk-UA"/>
        </w:rPr>
        <w:tab/>
        <w:t xml:space="preserve"> </w:t>
      </w:r>
      <w:r w:rsidR="007B3A07" w:rsidRPr="00FA7718">
        <w:rPr>
          <w:rFonts w:ascii="Arial" w:hAnsi="Arial" w:cs="Arial"/>
          <w:lang w:val="uk-UA"/>
        </w:rPr>
        <w:tab/>
        <w:t xml:space="preserve"> </w:t>
      </w:r>
      <w:r w:rsidR="007B3A07" w:rsidRPr="00FA7718">
        <w:rPr>
          <w:rFonts w:ascii="Arial" w:hAnsi="Arial" w:cs="Arial"/>
          <w:lang w:val="uk-UA"/>
        </w:rPr>
        <w:tab/>
        <w:t xml:space="preserve"> </w:t>
      </w:r>
      <w:r w:rsidR="007B3A07" w:rsidRPr="00FA7718">
        <w:rPr>
          <w:rFonts w:ascii="Arial" w:hAnsi="Arial" w:cs="Arial"/>
          <w:lang w:val="uk-UA"/>
        </w:rPr>
        <w:tab/>
        <w:t xml:space="preserve"> </w:t>
      </w:r>
      <w:r w:rsidR="007B3A07" w:rsidRPr="00FA7718">
        <w:rPr>
          <w:rFonts w:ascii="Arial" w:hAnsi="Arial" w:cs="Arial"/>
          <w:lang w:val="uk-UA"/>
        </w:rPr>
        <w:tab/>
        <w:t xml:space="preserve"> </w:t>
      </w:r>
      <w:r w:rsidR="007B3A07" w:rsidRPr="00FA7718">
        <w:rPr>
          <w:rFonts w:ascii="Arial" w:hAnsi="Arial" w:cs="Arial"/>
          <w:lang w:val="uk-UA"/>
        </w:rPr>
        <w:tab/>
        <w:t xml:space="preserve"> </w:t>
      </w:r>
      <w:r w:rsidR="00751673" w:rsidRPr="00FA7718">
        <w:rPr>
          <w:rFonts w:ascii="Arial" w:hAnsi="Arial" w:cs="Arial"/>
          <w:lang w:val="uk-UA"/>
        </w:rPr>
        <w:t xml:space="preserve">                      </w:t>
      </w:r>
      <w:r w:rsidR="007B3A07" w:rsidRPr="00FA7718">
        <w:rPr>
          <w:rFonts w:ascii="Arial" w:hAnsi="Arial" w:cs="Arial"/>
          <w:lang w:val="uk-UA"/>
        </w:rPr>
        <w:t xml:space="preserve">  </w:t>
      </w:r>
      <w:r w:rsidR="00904D94" w:rsidRPr="00FA7718">
        <w:rPr>
          <w:rFonts w:ascii="Arial" w:hAnsi="Arial" w:cs="Arial"/>
          <w:lang w:val="uk-UA"/>
        </w:rPr>
        <w:t>«</w:t>
      </w:r>
      <w:r w:rsidR="00A92AF5">
        <w:rPr>
          <w:rFonts w:ascii="Arial" w:hAnsi="Arial" w:cs="Arial"/>
          <w:lang w:val="uk-UA"/>
        </w:rPr>
        <w:t>__</w:t>
      </w:r>
      <w:r w:rsidR="00904D94" w:rsidRPr="00FA7718">
        <w:rPr>
          <w:rFonts w:ascii="Arial" w:hAnsi="Arial" w:cs="Arial"/>
          <w:lang w:val="uk-UA"/>
        </w:rPr>
        <w:t xml:space="preserve">» </w:t>
      </w:r>
      <w:r w:rsidR="00A92AF5">
        <w:rPr>
          <w:rFonts w:ascii="Arial" w:hAnsi="Arial" w:cs="Arial"/>
          <w:lang w:val="uk-UA"/>
        </w:rPr>
        <w:t>травня 202</w:t>
      </w:r>
      <w:r w:rsidR="004860D8">
        <w:rPr>
          <w:rFonts w:ascii="Arial" w:hAnsi="Arial" w:cs="Arial"/>
          <w:lang w:val="en-US"/>
        </w:rPr>
        <w:t>5</w:t>
      </w:r>
      <w:bookmarkStart w:id="0" w:name="_GoBack"/>
      <w:bookmarkEnd w:id="0"/>
      <w:r w:rsidR="008A71BF" w:rsidRPr="00FA7718">
        <w:rPr>
          <w:rFonts w:ascii="Arial" w:hAnsi="Arial" w:cs="Arial"/>
          <w:lang w:val="uk-UA"/>
        </w:rPr>
        <w:t xml:space="preserve"> </w:t>
      </w:r>
      <w:r w:rsidR="00D64D1F" w:rsidRPr="00FA7718">
        <w:rPr>
          <w:rFonts w:ascii="Arial" w:hAnsi="Arial" w:cs="Arial"/>
          <w:lang w:val="uk-UA"/>
        </w:rPr>
        <w:t xml:space="preserve">р. </w:t>
      </w:r>
    </w:p>
    <w:p w14:paraId="0245D420" w14:textId="77777777" w:rsidR="00B37CAF" w:rsidRPr="00FA7718" w:rsidRDefault="00D64D1F">
      <w:pPr>
        <w:spacing w:after="24" w:line="259" w:lineRule="auto"/>
        <w:ind w:left="17" w:firstLine="0"/>
        <w:jc w:val="left"/>
        <w:rPr>
          <w:rFonts w:ascii="Arial" w:hAnsi="Arial" w:cs="Arial"/>
          <w:lang w:val="uk-UA"/>
        </w:rPr>
      </w:pPr>
      <w:r w:rsidRPr="00FA7718">
        <w:rPr>
          <w:rFonts w:ascii="Arial" w:hAnsi="Arial" w:cs="Arial"/>
          <w:lang w:val="uk-UA"/>
        </w:rPr>
        <w:t xml:space="preserve"> </w:t>
      </w:r>
    </w:p>
    <w:p w14:paraId="4BE782E0" w14:textId="7A10F6ED" w:rsidR="00B37CAF" w:rsidRPr="00FA7718" w:rsidRDefault="00A92AF5" w:rsidP="006F5015">
      <w:pPr>
        <w:ind w:left="2" w:firstLine="428"/>
        <w:rPr>
          <w:rFonts w:ascii="Arial" w:hAnsi="Arial" w:cs="Arial"/>
          <w:lang w:val="uk-UA"/>
        </w:rPr>
      </w:pPr>
      <w:r w:rsidRPr="00A92AF5">
        <w:rPr>
          <w:rFonts w:ascii="Arial" w:hAnsi="Arial" w:cs="Arial"/>
          <w:b/>
        </w:rPr>
        <w:t>_________________ (</w:t>
      </w:r>
      <w:r>
        <w:rPr>
          <w:rFonts w:ascii="Arial" w:hAnsi="Arial" w:cs="Arial"/>
          <w:b/>
        </w:rPr>
        <w:t>дал</w:t>
      </w:r>
      <w:r>
        <w:rPr>
          <w:rFonts w:ascii="Arial" w:hAnsi="Arial" w:cs="Arial"/>
          <w:b/>
          <w:lang w:val="uk-UA"/>
        </w:rPr>
        <w:t xml:space="preserve">і – </w:t>
      </w:r>
      <w:r w:rsidR="00540C5C" w:rsidRPr="00FA7718">
        <w:rPr>
          <w:rFonts w:ascii="Arial" w:hAnsi="Arial" w:cs="Arial"/>
          <w:b/>
          <w:lang w:val="uk-UA"/>
        </w:rPr>
        <w:t>Постачальник</w:t>
      </w:r>
      <w:bookmarkStart w:id="1" w:name="_Hlk121653015"/>
      <w:r>
        <w:rPr>
          <w:rFonts w:ascii="Arial" w:hAnsi="Arial" w:cs="Arial"/>
          <w:b/>
          <w:lang w:val="uk-UA"/>
        </w:rPr>
        <w:t>)</w:t>
      </w:r>
      <w:r w:rsidR="00D64D1F" w:rsidRPr="00FA7718">
        <w:rPr>
          <w:rFonts w:ascii="Arial" w:hAnsi="Arial" w:cs="Arial"/>
          <w:lang w:val="uk-UA"/>
        </w:rPr>
        <w:t>,</w:t>
      </w:r>
      <w:r w:rsidR="008A71BF" w:rsidRPr="00FA7718">
        <w:rPr>
          <w:rFonts w:ascii="Arial" w:hAnsi="Arial" w:cs="Arial"/>
          <w:lang w:val="uk-UA"/>
        </w:rPr>
        <w:t xml:space="preserve"> </w:t>
      </w:r>
      <w:bookmarkEnd w:id="1"/>
      <w:r w:rsidR="008A71BF" w:rsidRPr="00FA7718">
        <w:rPr>
          <w:rFonts w:ascii="Arial" w:hAnsi="Arial" w:cs="Arial"/>
          <w:lang w:val="uk-UA"/>
        </w:rPr>
        <w:t xml:space="preserve">в особі </w:t>
      </w:r>
      <w:r>
        <w:rPr>
          <w:rFonts w:ascii="Arial" w:hAnsi="Arial" w:cs="Arial"/>
          <w:lang w:val="uk-UA"/>
        </w:rPr>
        <w:t>_________</w:t>
      </w:r>
      <w:r w:rsidR="00F451CC" w:rsidRPr="00F451CC">
        <w:rPr>
          <w:rFonts w:ascii="Arial" w:hAnsi="Arial" w:cs="Arial"/>
          <w:lang w:val="uk-UA"/>
        </w:rPr>
        <w:t xml:space="preserve">, який діє на підставі </w:t>
      </w:r>
      <w:r>
        <w:rPr>
          <w:rFonts w:ascii="Arial" w:hAnsi="Arial" w:cs="Arial"/>
          <w:lang w:val="uk-UA"/>
        </w:rPr>
        <w:t>___</w:t>
      </w:r>
      <w:proofErr w:type="gramStart"/>
      <w:r>
        <w:rPr>
          <w:rFonts w:ascii="Arial" w:hAnsi="Arial" w:cs="Arial"/>
          <w:lang w:val="uk-UA"/>
        </w:rPr>
        <w:t>_</w:t>
      </w:r>
      <w:r w:rsidR="008A71BF" w:rsidRPr="00FA7718">
        <w:rPr>
          <w:rFonts w:ascii="Arial" w:hAnsi="Arial" w:cs="Arial"/>
          <w:lang w:val="uk-UA"/>
        </w:rPr>
        <w:t xml:space="preserve">,  </w:t>
      </w:r>
      <w:r w:rsidR="00D64D1F" w:rsidRPr="00FA7718">
        <w:rPr>
          <w:rFonts w:ascii="Arial" w:hAnsi="Arial" w:cs="Arial"/>
          <w:lang w:val="uk-UA"/>
        </w:rPr>
        <w:t>з</w:t>
      </w:r>
      <w:proofErr w:type="gramEnd"/>
      <w:r w:rsidR="00D64D1F" w:rsidRPr="00FA7718">
        <w:rPr>
          <w:rFonts w:ascii="Arial" w:hAnsi="Arial" w:cs="Arial"/>
          <w:lang w:val="uk-UA"/>
        </w:rPr>
        <w:t xml:space="preserve"> однієї сторони та </w:t>
      </w:r>
    </w:p>
    <w:p w14:paraId="61F7879E" w14:textId="6A07E7EA" w:rsidR="00B37CAF" w:rsidRPr="00FA7718" w:rsidRDefault="00751673" w:rsidP="006F5015">
      <w:pPr>
        <w:spacing w:after="11" w:line="259" w:lineRule="auto"/>
        <w:ind w:left="10" w:right="-8" w:firstLine="428"/>
        <w:rPr>
          <w:rFonts w:ascii="Arial" w:hAnsi="Arial" w:cs="Arial"/>
          <w:lang w:val="uk-UA"/>
        </w:rPr>
      </w:pPr>
      <w:r w:rsidRPr="00FA7718">
        <w:rPr>
          <w:rFonts w:ascii="Arial" w:hAnsi="Arial" w:cs="Arial"/>
          <w:b/>
          <w:lang w:val="uk-UA"/>
        </w:rPr>
        <w:t>МБФ «Альянс громадського здоров’я»</w:t>
      </w:r>
      <w:r w:rsidR="00A92AF5">
        <w:rPr>
          <w:rFonts w:ascii="Arial" w:hAnsi="Arial" w:cs="Arial"/>
          <w:b/>
          <w:lang w:val="uk-UA"/>
        </w:rPr>
        <w:t xml:space="preserve"> (далі – </w:t>
      </w:r>
      <w:r w:rsidR="00A92AF5" w:rsidRPr="00FA7718">
        <w:rPr>
          <w:rFonts w:ascii="Arial" w:hAnsi="Arial" w:cs="Arial"/>
          <w:b/>
          <w:lang w:val="uk-UA"/>
        </w:rPr>
        <w:t>Покупець</w:t>
      </w:r>
      <w:r w:rsidR="00A92AF5">
        <w:rPr>
          <w:rFonts w:ascii="Arial" w:hAnsi="Arial" w:cs="Arial"/>
          <w:b/>
          <w:lang w:val="uk-UA"/>
        </w:rPr>
        <w:t>)</w:t>
      </w:r>
      <w:r w:rsidR="00C92B96" w:rsidRPr="00FA7718">
        <w:rPr>
          <w:rFonts w:ascii="Arial" w:hAnsi="Arial" w:cs="Arial"/>
          <w:b/>
          <w:lang w:val="uk-UA"/>
        </w:rPr>
        <w:t xml:space="preserve">, </w:t>
      </w:r>
      <w:r w:rsidR="008B38BA" w:rsidRPr="00FA7718">
        <w:rPr>
          <w:rFonts w:ascii="Arial" w:hAnsi="Arial" w:cs="Arial"/>
          <w:lang w:val="uk-UA"/>
        </w:rPr>
        <w:t xml:space="preserve">в особі </w:t>
      </w:r>
      <w:r w:rsidRPr="00FA7718">
        <w:rPr>
          <w:rFonts w:ascii="Arial" w:hAnsi="Arial" w:cs="Arial"/>
          <w:lang w:val="uk-UA"/>
        </w:rPr>
        <w:t xml:space="preserve">виконавчого директора </w:t>
      </w:r>
      <w:proofErr w:type="spellStart"/>
      <w:r w:rsidRPr="00FA7718">
        <w:rPr>
          <w:rFonts w:ascii="Arial" w:hAnsi="Arial" w:cs="Arial"/>
          <w:lang w:val="uk-UA"/>
        </w:rPr>
        <w:t>Клепікова</w:t>
      </w:r>
      <w:proofErr w:type="spellEnd"/>
      <w:r w:rsidRPr="00FA7718">
        <w:rPr>
          <w:rFonts w:ascii="Arial" w:hAnsi="Arial" w:cs="Arial"/>
          <w:lang w:val="uk-UA"/>
        </w:rPr>
        <w:t xml:space="preserve"> Андрія Олександровича</w:t>
      </w:r>
      <w:r w:rsidR="00D64D1F" w:rsidRPr="00FA7718">
        <w:rPr>
          <w:rFonts w:ascii="Arial" w:hAnsi="Arial" w:cs="Arial"/>
          <w:lang w:val="uk-UA"/>
        </w:rPr>
        <w:t>, що діє  на підставі</w:t>
      </w:r>
      <w:r w:rsidR="00A13308" w:rsidRPr="00FA7718">
        <w:rPr>
          <w:rFonts w:ascii="Arial" w:hAnsi="Arial" w:cs="Arial"/>
          <w:lang w:val="uk-UA"/>
        </w:rPr>
        <w:t xml:space="preserve"> </w:t>
      </w:r>
      <w:r w:rsidRPr="00FA7718">
        <w:rPr>
          <w:rFonts w:ascii="Arial" w:hAnsi="Arial" w:cs="Arial"/>
          <w:lang w:val="uk-UA"/>
        </w:rPr>
        <w:t xml:space="preserve">Статуту </w:t>
      </w:r>
      <w:r w:rsidR="00D64D1F" w:rsidRPr="00FA7718">
        <w:rPr>
          <w:rFonts w:ascii="Arial" w:hAnsi="Arial" w:cs="Arial"/>
          <w:lang w:val="uk-UA"/>
        </w:rPr>
        <w:t xml:space="preserve">з другої сторони, надалі – </w:t>
      </w:r>
      <w:r w:rsidR="00D64D1F" w:rsidRPr="00FA7718">
        <w:rPr>
          <w:rFonts w:ascii="Arial" w:hAnsi="Arial" w:cs="Arial"/>
          <w:b/>
          <w:lang w:val="uk-UA"/>
        </w:rPr>
        <w:t>Сторони</w:t>
      </w:r>
      <w:r w:rsidR="00D64D1F" w:rsidRPr="00FA7718">
        <w:rPr>
          <w:rFonts w:ascii="Arial" w:hAnsi="Arial" w:cs="Arial"/>
          <w:lang w:val="uk-UA"/>
        </w:rPr>
        <w:t xml:space="preserve">, уклали цей Договір про наступне: </w:t>
      </w:r>
    </w:p>
    <w:p w14:paraId="701AA2CB" w14:textId="77777777" w:rsidR="0096122A" w:rsidRPr="00FA7718" w:rsidRDefault="00D64D1F">
      <w:pPr>
        <w:spacing w:after="28" w:line="259" w:lineRule="auto"/>
        <w:ind w:left="17" w:firstLine="0"/>
        <w:jc w:val="left"/>
        <w:rPr>
          <w:rFonts w:ascii="Arial" w:hAnsi="Arial" w:cs="Arial"/>
          <w:lang w:val="uk-UA"/>
        </w:rPr>
      </w:pPr>
      <w:r w:rsidRPr="00FA7718">
        <w:rPr>
          <w:rFonts w:ascii="Arial" w:hAnsi="Arial" w:cs="Arial"/>
          <w:lang w:val="uk-UA"/>
        </w:rPr>
        <w:t xml:space="preserve"> </w:t>
      </w:r>
    </w:p>
    <w:p w14:paraId="48E44340" w14:textId="77777777" w:rsidR="00B37CAF" w:rsidRPr="00FA7718" w:rsidRDefault="00D64D1F">
      <w:pPr>
        <w:pStyle w:val="1"/>
        <w:ind w:left="376" w:hanging="360"/>
        <w:rPr>
          <w:rFonts w:ascii="Arial" w:hAnsi="Arial" w:cs="Arial"/>
          <w:lang w:val="uk-UA"/>
        </w:rPr>
      </w:pPr>
      <w:r w:rsidRPr="00FA7718">
        <w:rPr>
          <w:rFonts w:ascii="Arial" w:hAnsi="Arial" w:cs="Arial"/>
          <w:lang w:val="uk-UA"/>
        </w:rPr>
        <w:t xml:space="preserve">ПРЕДМЕТ ДОГОВОРУ   </w:t>
      </w:r>
    </w:p>
    <w:p w14:paraId="77F4D1AD" w14:textId="77777777" w:rsidR="00B37CAF" w:rsidRPr="00FA7718" w:rsidRDefault="00540C5C" w:rsidP="00540C5C">
      <w:pPr>
        <w:pStyle w:val="a3"/>
        <w:numPr>
          <w:ilvl w:val="1"/>
          <w:numId w:val="3"/>
        </w:numPr>
        <w:tabs>
          <w:tab w:val="left" w:pos="709"/>
        </w:tabs>
        <w:ind w:left="0" w:firstLine="284"/>
        <w:rPr>
          <w:rFonts w:ascii="Arial" w:hAnsi="Arial" w:cs="Arial"/>
          <w:lang w:val="uk-UA"/>
        </w:rPr>
      </w:pPr>
      <w:r w:rsidRPr="00FA7718">
        <w:rPr>
          <w:rFonts w:ascii="Arial" w:hAnsi="Arial" w:cs="Arial"/>
          <w:lang w:val="uk-UA"/>
        </w:rPr>
        <w:t>Постачальник</w:t>
      </w:r>
      <w:r w:rsidR="00D64D1F" w:rsidRPr="00FA7718">
        <w:rPr>
          <w:rFonts w:ascii="Arial" w:hAnsi="Arial" w:cs="Arial"/>
          <w:lang w:val="uk-UA"/>
        </w:rPr>
        <w:t xml:space="preserve"> зобов’язується </w:t>
      </w:r>
      <w:r w:rsidRPr="00FA7718">
        <w:rPr>
          <w:rFonts w:ascii="Arial" w:hAnsi="Arial" w:cs="Arial"/>
          <w:lang w:val="uk-UA"/>
        </w:rPr>
        <w:t>поставити</w:t>
      </w:r>
      <w:r w:rsidR="00D64D1F" w:rsidRPr="00FA7718">
        <w:rPr>
          <w:rFonts w:ascii="Arial" w:hAnsi="Arial" w:cs="Arial"/>
          <w:lang w:val="uk-UA"/>
        </w:rPr>
        <w:t xml:space="preserve"> та передати у власність Покупця лікарські засоби, медичні</w:t>
      </w:r>
      <w:r w:rsidRPr="00FA7718">
        <w:rPr>
          <w:rFonts w:ascii="Arial" w:hAnsi="Arial" w:cs="Arial"/>
          <w:lang w:val="uk-UA"/>
        </w:rPr>
        <w:t xml:space="preserve"> вироби, імунобіологічні препарати</w:t>
      </w:r>
      <w:r w:rsidR="00D64D1F" w:rsidRPr="00FA7718">
        <w:rPr>
          <w:rFonts w:ascii="Arial" w:hAnsi="Arial" w:cs="Arial"/>
          <w:lang w:val="uk-UA"/>
        </w:rPr>
        <w:t xml:space="preserve"> та інші </w:t>
      </w:r>
      <w:r w:rsidRPr="00FA7718">
        <w:rPr>
          <w:rFonts w:ascii="Arial" w:hAnsi="Arial" w:cs="Arial"/>
          <w:lang w:val="uk-UA"/>
        </w:rPr>
        <w:t>товари аптечного асортименту</w:t>
      </w:r>
      <w:r w:rsidR="00D64D1F" w:rsidRPr="00FA7718">
        <w:rPr>
          <w:rFonts w:ascii="Arial" w:hAnsi="Arial" w:cs="Arial"/>
          <w:lang w:val="uk-UA"/>
        </w:rPr>
        <w:t xml:space="preserve"> (надалі - Товар), а Покупець зобов’язується прийняти Товар та оплатити  його на умовах цього Договору. </w:t>
      </w:r>
    </w:p>
    <w:p w14:paraId="061CDB7A" w14:textId="77777777" w:rsidR="00B37CAF" w:rsidRPr="00FA7718" w:rsidRDefault="00D64D1F" w:rsidP="00540C5C">
      <w:pPr>
        <w:tabs>
          <w:tab w:val="left" w:pos="709"/>
        </w:tabs>
        <w:ind w:left="0" w:firstLine="284"/>
        <w:rPr>
          <w:rFonts w:ascii="Arial" w:hAnsi="Arial" w:cs="Arial"/>
          <w:lang w:val="uk-UA"/>
        </w:rPr>
      </w:pPr>
      <w:r w:rsidRPr="00FA7718">
        <w:rPr>
          <w:rFonts w:ascii="Arial" w:hAnsi="Arial" w:cs="Arial"/>
          <w:lang w:val="uk-UA"/>
        </w:rPr>
        <w:t>1.2.</w:t>
      </w:r>
      <w:r w:rsidRPr="00FA7718">
        <w:rPr>
          <w:rFonts w:ascii="Arial" w:eastAsia="Arial" w:hAnsi="Arial" w:cs="Arial"/>
          <w:lang w:val="uk-UA"/>
        </w:rPr>
        <w:t xml:space="preserve"> </w:t>
      </w:r>
      <w:r w:rsidR="00540C5C" w:rsidRPr="00FA7718">
        <w:rPr>
          <w:rFonts w:ascii="Arial" w:hAnsi="Arial" w:cs="Arial"/>
          <w:lang w:val="uk-UA"/>
        </w:rPr>
        <w:t>Постачальник</w:t>
      </w:r>
      <w:r w:rsidRPr="00FA7718">
        <w:rPr>
          <w:rFonts w:ascii="Arial" w:hAnsi="Arial" w:cs="Arial"/>
          <w:lang w:val="uk-UA"/>
        </w:rPr>
        <w:t xml:space="preserve"> передає Покупцю Товар в асортименті, кількості та по цінам, які будуть зазначені у видаткових накладних, щ</w:t>
      </w:r>
      <w:r w:rsidR="00540C5C" w:rsidRPr="00FA7718">
        <w:rPr>
          <w:rFonts w:ascii="Arial" w:hAnsi="Arial" w:cs="Arial"/>
          <w:lang w:val="uk-UA"/>
        </w:rPr>
        <w:t>о є невід’ємною частиною цього Д</w:t>
      </w:r>
      <w:r w:rsidRPr="00FA7718">
        <w:rPr>
          <w:rFonts w:ascii="Arial" w:hAnsi="Arial" w:cs="Arial"/>
          <w:lang w:val="uk-UA"/>
        </w:rPr>
        <w:t xml:space="preserve">оговору. </w:t>
      </w:r>
    </w:p>
    <w:p w14:paraId="1C1C9417" w14:textId="77777777" w:rsidR="00B37CAF" w:rsidRPr="00FA7718" w:rsidRDefault="00D64D1F" w:rsidP="00540C5C">
      <w:pPr>
        <w:tabs>
          <w:tab w:val="left" w:pos="709"/>
        </w:tabs>
        <w:ind w:left="0" w:firstLine="284"/>
        <w:rPr>
          <w:rFonts w:ascii="Arial" w:hAnsi="Arial" w:cs="Arial"/>
          <w:lang w:val="uk-UA"/>
        </w:rPr>
      </w:pPr>
      <w:r w:rsidRPr="00FA7718">
        <w:rPr>
          <w:rFonts w:ascii="Arial" w:hAnsi="Arial" w:cs="Arial"/>
          <w:lang w:val="uk-UA"/>
        </w:rPr>
        <w:t>1.3.</w:t>
      </w:r>
      <w:r w:rsidRPr="00FA7718">
        <w:rPr>
          <w:rFonts w:ascii="Arial" w:eastAsia="Arial" w:hAnsi="Arial" w:cs="Arial"/>
          <w:lang w:val="uk-UA"/>
        </w:rPr>
        <w:t xml:space="preserve"> </w:t>
      </w:r>
      <w:r w:rsidR="00540C5C" w:rsidRPr="00FA7718">
        <w:rPr>
          <w:rFonts w:ascii="Arial" w:hAnsi="Arial" w:cs="Arial"/>
          <w:lang w:val="uk-UA"/>
        </w:rPr>
        <w:t>Постачальник</w:t>
      </w:r>
      <w:r w:rsidRPr="00FA7718">
        <w:rPr>
          <w:rFonts w:ascii="Arial" w:hAnsi="Arial" w:cs="Arial"/>
          <w:lang w:val="uk-UA"/>
        </w:rPr>
        <w:t xml:space="preserve"> гарантує, що Товар, який є предметом цього Договору, не обтяжено ніякими правами третіх осіб. </w:t>
      </w:r>
    </w:p>
    <w:p w14:paraId="0F69F5C0" w14:textId="77777777" w:rsidR="00B37CAF" w:rsidRPr="00FA7718" w:rsidRDefault="00D64D1F" w:rsidP="00540C5C">
      <w:pPr>
        <w:tabs>
          <w:tab w:val="left" w:pos="709"/>
        </w:tabs>
        <w:ind w:left="0" w:firstLine="284"/>
        <w:rPr>
          <w:rFonts w:ascii="Arial" w:hAnsi="Arial" w:cs="Arial"/>
          <w:lang w:val="uk-UA"/>
        </w:rPr>
      </w:pPr>
      <w:r w:rsidRPr="00FA7718">
        <w:rPr>
          <w:rFonts w:ascii="Arial" w:hAnsi="Arial" w:cs="Arial"/>
          <w:lang w:val="uk-UA"/>
        </w:rPr>
        <w:t>1.4.</w:t>
      </w:r>
      <w:r w:rsidRPr="00FA7718">
        <w:rPr>
          <w:rFonts w:ascii="Arial" w:eastAsia="Arial" w:hAnsi="Arial" w:cs="Arial"/>
          <w:lang w:val="uk-UA"/>
        </w:rPr>
        <w:t xml:space="preserve"> </w:t>
      </w:r>
      <w:r w:rsidRPr="00FA7718">
        <w:rPr>
          <w:rFonts w:ascii="Arial" w:hAnsi="Arial" w:cs="Arial"/>
          <w:lang w:val="uk-UA"/>
        </w:rPr>
        <w:t xml:space="preserve">Покупець гарантує, що Товар за цим Договором придбається ним без мети його подальшого перепродажу.    </w:t>
      </w:r>
    </w:p>
    <w:p w14:paraId="6F056D7C" w14:textId="77777777" w:rsidR="00B37CAF" w:rsidRPr="00FA7718" w:rsidRDefault="00D64D1F" w:rsidP="00540C5C">
      <w:pPr>
        <w:tabs>
          <w:tab w:val="left" w:pos="709"/>
        </w:tabs>
        <w:spacing w:after="26" w:line="259" w:lineRule="auto"/>
        <w:ind w:left="0" w:firstLine="284"/>
        <w:jc w:val="left"/>
        <w:rPr>
          <w:rFonts w:ascii="Arial" w:hAnsi="Arial" w:cs="Arial"/>
          <w:lang w:val="uk-UA"/>
        </w:rPr>
      </w:pPr>
      <w:r w:rsidRPr="00FA7718">
        <w:rPr>
          <w:rFonts w:ascii="Arial" w:hAnsi="Arial" w:cs="Arial"/>
          <w:lang w:val="uk-UA"/>
        </w:rPr>
        <w:t xml:space="preserve"> </w:t>
      </w:r>
    </w:p>
    <w:p w14:paraId="3E462ABA" w14:textId="77777777" w:rsidR="00B37CAF" w:rsidRPr="00FA7718" w:rsidRDefault="00D64D1F">
      <w:pPr>
        <w:pStyle w:val="1"/>
        <w:ind w:left="376" w:right="4" w:hanging="360"/>
        <w:rPr>
          <w:rFonts w:ascii="Arial" w:hAnsi="Arial" w:cs="Arial"/>
          <w:lang w:val="uk-UA"/>
        </w:rPr>
      </w:pPr>
      <w:r w:rsidRPr="00FA7718">
        <w:rPr>
          <w:rFonts w:ascii="Arial" w:hAnsi="Arial" w:cs="Arial"/>
          <w:lang w:val="uk-UA"/>
        </w:rPr>
        <w:t xml:space="preserve">ЯКІСТЬ ТА КІЛЬКІСТЬ </w:t>
      </w:r>
    </w:p>
    <w:p w14:paraId="24E20501" w14:textId="77777777" w:rsidR="00B37CAF" w:rsidRPr="00FA7718" w:rsidRDefault="00D64D1F" w:rsidP="00540C5C">
      <w:pPr>
        <w:ind w:left="0" w:firstLine="284"/>
        <w:rPr>
          <w:rFonts w:ascii="Arial" w:hAnsi="Arial" w:cs="Arial"/>
          <w:lang w:val="uk-UA"/>
        </w:rPr>
      </w:pPr>
      <w:r w:rsidRPr="00FA7718">
        <w:rPr>
          <w:rFonts w:ascii="Arial" w:hAnsi="Arial" w:cs="Arial"/>
          <w:lang w:val="uk-UA"/>
        </w:rPr>
        <w:t>2.1.</w:t>
      </w:r>
      <w:r w:rsidRPr="00FA7718">
        <w:rPr>
          <w:rFonts w:ascii="Arial" w:eastAsia="Arial" w:hAnsi="Arial" w:cs="Arial"/>
          <w:lang w:val="uk-UA"/>
        </w:rPr>
        <w:t xml:space="preserve"> </w:t>
      </w:r>
      <w:r w:rsidRPr="00FA7718">
        <w:rPr>
          <w:rFonts w:ascii="Arial" w:hAnsi="Arial" w:cs="Arial"/>
          <w:lang w:val="uk-UA"/>
        </w:rPr>
        <w:t xml:space="preserve">Кількість та асортимент </w:t>
      </w:r>
      <w:r w:rsidR="007308C2" w:rsidRPr="00FA7718">
        <w:rPr>
          <w:rFonts w:ascii="Arial" w:hAnsi="Arial" w:cs="Arial"/>
          <w:lang w:val="uk-UA"/>
        </w:rPr>
        <w:t>Товару</w:t>
      </w:r>
      <w:r w:rsidRPr="00FA7718">
        <w:rPr>
          <w:rFonts w:ascii="Arial" w:hAnsi="Arial" w:cs="Arial"/>
          <w:lang w:val="uk-UA"/>
        </w:rPr>
        <w:t xml:space="preserve"> визначається відповідно до узгодженої Сторонами заявки  на кожну партію </w:t>
      </w:r>
      <w:r w:rsidR="007308C2" w:rsidRPr="00FA7718">
        <w:rPr>
          <w:rFonts w:ascii="Arial" w:hAnsi="Arial" w:cs="Arial"/>
          <w:lang w:val="uk-UA"/>
        </w:rPr>
        <w:t>Товару</w:t>
      </w:r>
      <w:r w:rsidRPr="00FA7718">
        <w:rPr>
          <w:rFonts w:ascii="Arial" w:hAnsi="Arial" w:cs="Arial"/>
          <w:lang w:val="uk-UA"/>
        </w:rPr>
        <w:t xml:space="preserve">. </w:t>
      </w:r>
    </w:p>
    <w:p w14:paraId="0DE6AC44" w14:textId="77777777" w:rsidR="00B37CAF" w:rsidRPr="00FA7718" w:rsidRDefault="00D64D1F" w:rsidP="00540C5C">
      <w:pPr>
        <w:ind w:left="0" w:firstLine="284"/>
        <w:rPr>
          <w:rFonts w:ascii="Arial" w:hAnsi="Arial" w:cs="Arial"/>
          <w:lang w:val="uk-UA"/>
        </w:rPr>
      </w:pPr>
      <w:r w:rsidRPr="00FA7718">
        <w:rPr>
          <w:rFonts w:ascii="Arial" w:hAnsi="Arial" w:cs="Arial"/>
          <w:lang w:val="uk-UA"/>
        </w:rPr>
        <w:t>2.2.</w:t>
      </w:r>
      <w:r w:rsidRPr="00FA7718">
        <w:rPr>
          <w:rFonts w:ascii="Arial" w:eastAsia="Arial" w:hAnsi="Arial" w:cs="Arial"/>
          <w:lang w:val="uk-UA"/>
        </w:rPr>
        <w:t xml:space="preserve"> </w:t>
      </w:r>
      <w:r w:rsidRPr="00FA7718">
        <w:rPr>
          <w:rFonts w:ascii="Arial" w:hAnsi="Arial" w:cs="Arial"/>
          <w:lang w:val="uk-UA"/>
        </w:rPr>
        <w:t xml:space="preserve">Кількість, ціну та асортимент </w:t>
      </w:r>
      <w:r w:rsidR="007308C2" w:rsidRPr="00FA7718">
        <w:rPr>
          <w:rFonts w:ascii="Arial" w:hAnsi="Arial" w:cs="Arial"/>
          <w:lang w:val="uk-UA"/>
        </w:rPr>
        <w:t>Товару</w:t>
      </w:r>
      <w:r w:rsidRPr="00FA7718">
        <w:rPr>
          <w:rFonts w:ascii="Arial" w:hAnsi="Arial" w:cs="Arial"/>
          <w:lang w:val="uk-UA"/>
        </w:rPr>
        <w:t xml:space="preserve"> </w:t>
      </w:r>
      <w:r w:rsidR="00540C5C" w:rsidRPr="00FA7718">
        <w:rPr>
          <w:rFonts w:ascii="Arial" w:hAnsi="Arial" w:cs="Arial"/>
          <w:lang w:val="uk-UA"/>
        </w:rPr>
        <w:t>Постачальник</w:t>
      </w:r>
      <w:r w:rsidRPr="00FA7718">
        <w:rPr>
          <w:rFonts w:ascii="Arial" w:hAnsi="Arial" w:cs="Arial"/>
          <w:lang w:val="uk-UA"/>
        </w:rPr>
        <w:t xml:space="preserve"> та Покупець повинні узгодити на кожну окрему партію </w:t>
      </w:r>
      <w:r w:rsidR="007308C2" w:rsidRPr="00FA7718">
        <w:rPr>
          <w:rFonts w:ascii="Arial" w:hAnsi="Arial" w:cs="Arial"/>
          <w:lang w:val="uk-UA"/>
        </w:rPr>
        <w:t>Товару</w:t>
      </w:r>
      <w:r w:rsidRPr="00FA7718">
        <w:rPr>
          <w:rFonts w:ascii="Arial" w:hAnsi="Arial" w:cs="Arial"/>
          <w:lang w:val="uk-UA"/>
        </w:rPr>
        <w:t xml:space="preserve">. </w:t>
      </w:r>
    </w:p>
    <w:p w14:paraId="656B6951" w14:textId="77777777" w:rsidR="00B37CAF" w:rsidRPr="00FA7718" w:rsidRDefault="00D64D1F" w:rsidP="00540C5C">
      <w:pPr>
        <w:ind w:left="0" w:firstLine="284"/>
        <w:rPr>
          <w:rFonts w:ascii="Arial" w:hAnsi="Arial" w:cs="Arial"/>
          <w:lang w:val="uk-UA"/>
        </w:rPr>
      </w:pPr>
      <w:r w:rsidRPr="00FA7718">
        <w:rPr>
          <w:rFonts w:ascii="Arial" w:hAnsi="Arial" w:cs="Arial"/>
          <w:lang w:val="uk-UA"/>
        </w:rPr>
        <w:t>2.3.</w:t>
      </w:r>
      <w:r w:rsidRPr="00FA7718">
        <w:rPr>
          <w:rFonts w:ascii="Arial" w:eastAsia="Arial" w:hAnsi="Arial" w:cs="Arial"/>
          <w:lang w:val="uk-UA"/>
        </w:rPr>
        <w:t xml:space="preserve"> </w:t>
      </w:r>
      <w:r w:rsidR="00540C5C" w:rsidRPr="00FA7718">
        <w:rPr>
          <w:rFonts w:ascii="Arial" w:hAnsi="Arial" w:cs="Arial"/>
          <w:lang w:val="uk-UA"/>
        </w:rPr>
        <w:t xml:space="preserve">Якість </w:t>
      </w:r>
      <w:r w:rsidR="007308C2" w:rsidRPr="00FA7718">
        <w:rPr>
          <w:rFonts w:ascii="Arial" w:hAnsi="Arial" w:cs="Arial"/>
          <w:lang w:val="uk-UA"/>
        </w:rPr>
        <w:t>Товару</w:t>
      </w:r>
      <w:r w:rsidRPr="00FA7718">
        <w:rPr>
          <w:rFonts w:ascii="Arial" w:hAnsi="Arial" w:cs="Arial"/>
          <w:lang w:val="uk-UA"/>
        </w:rPr>
        <w:t xml:space="preserve"> повинна відповідати діючим на момент виробництва вимогам нормативно-технічної документації та підтверджуватися сертифікатом якості заводу-виробника. </w:t>
      </w:r>
    </w:p>
    <w:p w14:paraId="64B4469A" w14:textId="77777777" w:rsidR="00B37CAF" w:rsidRPr="00FA7718" w:rsidRDefault="00D64D1F" w:rsidP="00540C5C">
      <w:pPr>
        <w:ind w:left="0" w:firstLine="284"/>
        <w:rPr>
          <w:rFonts w:ascii="Arial" w:hAnsi="Arial" w:cs="Arial"/>
          <w:lang w:val="uk-UA"/>
        </w:rPr>
      </w:pPr>
      <w:r w:rsidRPr="00FA7718">
        <w:rPr>
          <w:rFonts w:ascii="Arial" w:hAnsi="Arial" w:cs="Arial"/>
          <w:lang w:val="uk-UA"/>
        </w:rPr>
        <w:t>2.4.</w:t>
      </w:r>
      <w:r w:rsidRPr="00FA7718">
        <w:rPr>
          <w:rFonts w:ascii="Arial" w:eastAsia="Arial" w:hAnsi="Arial" w:cs="Arial"/>
          <w:lang w:val="uk-UA"/>
        </w:rPr>
        <w:t xml:space="preserve"> </w:t>
      </w:r>
      <w:r w:rsidR="00540C5C" w:rsidRPr="00FA7718">
        <w:rPr>
          <w:rFonts w:ascii="Arial" w:hAnsi="Arial" w:cs="Arial"/>
          <w:lang w:val="uk-UA"/>
        </w:rPr>
        <w:t>Постачальник</w:t>
      </w:r>
      <w:r w:rsidRPr="00FA7718">
        <w:rPr>
          <w:rFonts w:ascii="Arial" w:hAnsi="Arial" w:cs="Arial"/>
          <w:lang w:val="uk-UA"/>
        </w:rPr>
        <w:t xml:space="preserve"> гарантує: </w:t>
      </w:r>
    </w:p>
    <w:p w14:paraId="73057DA6" w14:textId="77777777" w:rsidR="00B37CAF" w:rsidRPr="00FA7718" w:rsidRDefault="00D64D1F" w:rsidP="00540C5C">
      <w:pPr>
        <w:numPr>
          <w:ilvl w:val="0"/>
          <w:numId w:val="1"/>
        </w:numPr>
        <w:ind w:left="0" w:firstLine="284"/>
        <w:rPr>
          <w:rFonts w:ascii="Arial" w:hAnsi="Arial" w:cs="Arial"/>
          <w:lang w:val="uk-UA"/>
        </w:rPr>
      </w:pPr>
      <w:r w:rsidRPr="00FA7718">
        <w:rPr>
          <w:rFonts w:ascii="Arial" w:hAnsi="Arial" w:cs="Arial"/>
          <w:lang w:val="uk-UA"/>
        </w:rPr>
        <w:t xml:space="preserve">що якість </w:t>
      </w:r>
      <w:r w:rsidR="007308C2" w:rsidRPr="00FA7718">
        <w:rPr>
          <w:rFonts w:ascii="Arial" w:hAnsi="Arial" w:cs="Arial"/>
          <w:lang w:val="uk-UA"/>
        </w:rPr>
        <w:t>Товару</w:t>
      </w:r>
      <w:r w:rsidRPr="00FA7718">
        <w:rPr>
          <w:rFonts w:ascii="Arial" w:hAnsi="Arial" w:cs="Arial"/>
          <w:lang w:val="uk-UA"/>
        </w:rPr>
        <w:t xml:space="preserve"> буде відповідати усім умовам </w:t>
      </w:r>
      <w:r w:rsidR="00540C5C" w:rsidRPr="00FA7718">
        <w:rPr>
          <w:rFonts w:ascii="Arial" w:hAnsi="Arial" w:cs="Arial"/>
          <w:lang w:val="uk-UA"/>
        </w:rPr>
        <w:t>Д</w:t>
      </w:r>
      <w:r w:rsidRPr="00FA7718">
        <w:rPr>
          <w:rFonts w:ascii="Arial" w:hAnsi="Arial" w:cs="Arial"/>
          <w:lang w:val="uk-UA"/>
        </w:rPr>
        <w:t>оговору</w:t>
      </w:r>
      <w:r w:rsidR="00540C5C" w:rsidRPr="00FA7718">
        <w:rPr>
          <w:rFonts w:ascii="Arial" w:hAnsi="Arial" w:cs="Arial"/>
          <w:lang w:val="uk-UA"/>
        </w:rPr>
        <w:t xml:space="preserve"> та чинного законодавства України</w:t>
      </w:r>
      <w:r w:rsidRPr="00FA7718">
        <w:rPr>
          <w:rFonts w:ascii="Arial" w:hAnsi="Arial" w:cs="Arial"/>
          <w:lang w:val="uk-UA"/>
        </w:rPr>
        <w:t xml:space="preserve">; </w:t>
      </w:r>
    </w:p>
    <w:p w14:paraId="3616F96C" w14:textId="6AC2FAE9" w:rsidR="00B37CAF" w:rsidRPr="0081359A" w:rsidRDefault="00D64D1F" w:rsidP="00FD0A2A">
      <w:pPr>
        <w:numPr>
          <w:ilvl w:val="0"/>
          <w:numId w:val="1"/>
        </w:numPr>
        <w:spacing w:after="11" w:line="259" w:lineRule="auto"/>
        <w:ind w:left="0" w:firstLine="284"/>
        <w:rPr>
          <w:rFonts w:ascii="Arial" w:hAnsi="Arial" w:cs="Arial"/>
          <w:lang w:val="uk-UA"/>
        </w:rPr>
      </w:pPr>
      <w:r w:rsidRPr="0081359A">
        <w:rPr>
          <w:rFonts w:ascii="Arial" w:hAnsi="Arial" w:cs="Arial"/>
          <w:lang w:val="uk-UA"/>
        </w:rPr>
        <w:t xml:space="preserve">термін придатності </w:t>
      </w:r>
      <w:r w:rsidR="007308C2" w:rsidRPr="0081359A">
        <w:rPr>
          <w:rFonts w:ascii="Arial" w:hAnsi="Arial" w:cs="Arial"/>
          <w:lang w:val="uk-UA"/>
        </w:rPr>
        <w:t>Товару</w:t>
      </w:r>
      <w:r w:rsidRPr="0081359A">
        <w:rPr>
          <w:rFonts w:ascii="Arial" w:hAnsi="Arial" w:cs="Arial"/>
          <w:lang w:val="uk-UA"/>
        </w:rPr>
        <w:t xml:space="preserve"> на момент передачі Покупцю, бу</w:t>
      </w:r>
      <w:r w:rsidR="00540C5C" w:rsidRPr="0081359A">
        <w:rPr>
          <w:rFonts w:ascii="Arial" w:hAnsi="Arial" w:cs="Arial"/>
          <w:lang w:val="uk-UA"/>
        </w:rPr>
        <w:t>де</w:t>
      </w:r>
      <w:r w:rsidR="0081359A">
        <w:rPr>
          <w:rFonts w:ascii="Arial" w:hAnsi="Arial" w:cs="Arial"/>
          <w:lang w:val="uk-UA"/>
        </w:rPr>
        <w:t xml:space="preserve"> не меншим, ніж 75</w:t>
      </w:r>
      <w:r w:rsidRPr="0081359A">
        <w:rPr>
          <w:rFonts w:ascii="Arial" w:hAnsi="Arial" w:cs="Arial"/>
          <w:lang w:val="uk-UA"/>
        </w:rPr>
        <w:t xml:space="preserve">% від загального терміну придатності, якщо Сторони не домовились про інше. </w:t>
      </w:r>
    </w:p>
    <w:p w14:paraId="2A6B69EB" w14:textId="77777777" w:rsidR="00B37CAF" w:rsidRPr="00FA7718" w:rsidRDefault="00D64D1F">
      <w:pPr>
        <w:spacing w:after="27" w:line="259" w:lineRule="auto"/>
        <w:ind w:left="17" w:firstLine="0"/>
        <w:jc w:val="left"/>
        <w:rPr>
          <w:rFonts w:ascii="Arial" w:hAnsi="Arial" w:cs="Arial"/>
          <w:lang w:val="uk-UA"/>
        </w:rPr>
      </w:pPr>
      <w:r w:rsidRPr="00FA7718">
        <w:rPr>
          <w:rFonts w:ascii="Arial" w:hAnsi="Arial" w:cs="Arial"/>
          <w:lang w:val="uk-UA"/>
        </w:rPr>
        <w:t xml:space="preserve">     </w:t>
      </w:r>
    </w:p>
    <w:p w14:paraId="75CB335C" w14:textId="77777777" w:rsidR="00B37CAF" w:rsidRPr="00FA7718" w:rsidRDefault="00D64D1F">
      <w:pPr>
        <w:pStyle w:val="1"/>
        <w:ind w:left="376" w:right="1" w:hanging="360"/>
        <w:rPr>
          <w:rFonts w:ascii="Arial" w:hAnsi="Arial" w:cs="Arial"/>
          <w:lang w:val="uk-UA"/>
        </w:rPr>
      </w:pPr>
      <w:r w:rsidRPr="00FA7718">
        <w:rPr>
          <w:rFonts w:ascii="Arial" w:hAnsi="Arial" w:cs="Arial"/>
          <w:lang w:val="uk-UA"/>
        </w:rPr>
        <w:t xml:space="preserve">УМОВИ  ПОСТАВКИ </w:t>
      </w:r>
      <w:r w:rsidR="007308C2" w:rsidRPr="00FA7718">
        <w:rPr>
          <w:rFonts w:ascii="Arial" w:hAnsi="Arial" w:cs="Arial"/>
          <w:lang w:val="uk-UA"/>
        </w:rPr>
        <w:t>ТОВАРУ</w:t>
      </w:r>
      <w:r w:rsidRPr="00FA7718">
        <w:rPr>
          <w:rFonts w:ascii="Arial" w:hAnsi="Arial" w:cs="Arial"/>
          <w:lang w:val="uk-UA"/>
        </w:rPr>
        <w:t xml:space="preserve"> </w:t>
      </w:r>
    </w:p>
    <w:p w14:paraId="0F7E4C35" w14:textId="77777777" w:rsidR="00B37CAF" w:rsidRPr="00FA7718" w:rsidRDefault="00D64D1F" w:rsidP="00540C5C">
      <w:pPr>
        <w:ind w:left="2" w:firstLine="282"/>
        <w:rPr>
          <w:rFonts w:ascii="Arial" w:hAnsi="Arial" w:cs="Arial"/>
          <w:lang w:val="uk-UA"/>
        </w:rPr>
      </w:pPr>
      <w:r w:rsidRPr="00FA7718">
        <w:rPr>
          <w:rFonts w:ascii="Arial" w:hAnsi="Arial" w:cs="Arial"/>
          <w:lang w:val="uk-UA"/>
        </w:rPr>
        <w:t>3.1.</w:t>
      </w:r>
      <w:r w:rsidRPr="00FA7718">
        <w:rPr>
          <w:rFonts w:ascii="Arial" w:eastAsia="Arial" w:hAnsi="Arial" w:cs="Arial"/>
          <w:lang w:val="uk-UA"/>
        </w:rPr>
        <w:t xml:space="preserve"> </w:t>
      </w:r>
      <w:r w:rsidRPr="00FA7718">
        <w:rPr>
          <w:rFonts w:ascii="Arial" w:hAnsi="Arial" w:cs="Arial"/>
          <w:lang w:val="uk-UA"/>
        </w:rPr>
        <w:t xml:space="preserve">Поставка </w:t>
      </w:r>
      <w:r w:rsidR="007308C2" w:rsidRPr="00FA7718">
        <w:rPr>
          <w:rFonts w:ascii="Arial" w:hAnsi="Arial" w:cs="Arial"/>
          <w:lang w:val="uk-UA"/>
        </w:rPr>
        <w:t>Товару</w:t>
      </w:r>
      <w:r w:rsidRPr="00FA7718">
        <w:rPr>
          <w:rFonts w:ascii="Arial" w:hAnsi="Arial" w:cs="Arial"/>
          <w:lang w:val="uk-UA"/>
        </w:rPr>
        <w:t xml:space="preserve"> здійснюється товарними партіями. </w:t>
      </w:r>
    </w:p>
    <w:p w14:paraId="7B3E436C" w14:textId="77777777" w:rsidR="00B37CAF" w:rsidRPr="00FA7718" w:rsidRDefault="00D64D1F" w:rsidP="00540C5C">
      <w:pPr>
        <w:ind w:left="2" w:firstLine="282"/>
        <w:rPr>
          <w:rFonts w:ascii="Arial" w:hAnsi="Arial" w:cs="Arial"/>
          <w:lang w:val="uk-UA"/>
        </w:rPr>
      </w:pPr>
      <w:r w:rsidRPr="00FA7718">
        <w:rPr>
          <w:rFonts w:ascii="Arial" w:hAnsi="Arial" w:cs="Arial"/>
          <w:lang w:val="uk-UA"/>
        </w:rPr>
        <w:t>3.2.</w:t>
      </w:r>
      <w:r w:rsidRPr="00FA7718">
        <w:rPr>
          <w:rFonts w:ascii="Arial" w:eastAsia="Arial" w:hAnsi="Arial" w:cs="Arial"/>
          <w:lang w:val="uk-UA"/>
        </w:rPr>
        <w:t xml:space="preserve"> </w:t>
      </w:r>
      <w:r w:rsidRPr="00FA7718">
        <w:rPr>
          <w:rFonts w:ascii="Arial" w:hAnsi="Arial" w:cs="Arial"/>
          <w:lang w:val="uk-UA"/>
        </w:rPr>
        <w:t xml:space="preserve">Товарна партія формується </w:t>
      </w:r>
      <w:r w:rsidR="00540C5C" w:rsidRPr="00FA7718">
        <w:rPr>
          <w:rFonts w:ascii="Arial" w:hAnsi="Arial" w:cs="Arial"/>
          <w:lang w:val="uk-UA"/>
        </w:rPr>
        <w:t>Постачальником</w:t>
      </w:r>
      <w:r w:rsidRPr="00FA7718">
        <w:rPr>
          <w:rFonts w:ascii="Arial" w:hAnsi="Arial" w:cs="Arial"/>
          <w:lang w:val="uk-UA"/>
        </w:rPr>
        <w:t xml:space="preserve"> на підставі узгодженої з Покупцем заявки, у якій визначається асортимент, кількість, ціна, місце, строк передачі </w:t>
      </w:r>
      <w:r w:rsidR="007308C2" w:rsidRPr="00FA7718">
        <w:rPr>
          <w:rFonts w:ascii="Arial" w:hAnsi="Arial" w:cs="Arial"/>
          <w:lang w:val="uk-UA"/>
        </w:rPr>
        <w:t>Товару</w:t>
      </w:r>
      <w:r w:rsidRPr="00FA7718">
        <w:rPr>
          <w:rFonts w:ascii="Arial" w:hAnsi="Arial" w:cs="Arial"/>
          <w:lang w:val="uk-UA"/>
        </w:rPr>
        <w:t xml:space="preserve">, умови платежу. </w:t>
      </w:r>
    </w:p>
    <w:p w14:paraId="1EAD92F4" w14:textId="77777777" w:rsidR="00B37CAF" w:rsidRPr="00FA7718" w:rsidRDefault="00D64D1F" w:rsidP="00540C5C">
      <w:pPr>
        <w:ind w:left="2" w:firstLine="282"/>
        <w:rPr>
          <w:rFonts w:ascii="Arial" w:hAnsi="Arial" w:cs="Arial"/>
          <w:lang w:val="uk-UA"/>
        </w:rPr>
      </w:pPr>
      <w:r w:rsidRPr="00FA7718">
        <w:rPr>
          <w:rFonts w:ascii="Arial" w:hAnsi="Arial" w:cs="Arial"/>
          <w:lang w:val="uk-UA"/>
        </w:rPr>
        <w:t>3.3.</w:t>
      </w:r>
      <w:r w:rsidRPr="00FA7718">
        <w:rPr>
          <w:rFonts w:ascii="Arial" w:eastAsia="Arial" w:hAnsi="Arial" w:cs="Arial"/>
          <w:lang w:val="uk-UA"/>
        </w:rPr>
        <w:t xml:space="preserve"> </w:t>
      </w:r>
      <w:r w:rsidRPr="00FA7718">
        <w:rPr>
          <w:rFonts w:ascii="Arial" w:hAnsi="Arial" w:cs="Arial"/>
          <w:lang w:val="uk-UA"/>
        </w:rPr>
        <w:t xml:space="preserve">Заявка вважається узгодженою в редакції Покупця, якщо протягом 1 (одного) календарного дня, </w:t>
      </w:r>
      <w:r w:rsidR="00540C5C" w:rsidRPr="00FA7718">
        <w:rPr>
          <w:rFonts w:ascii="Arial" w:hAnsi="Arial" w:cs="Arial"/>
          <w:lang w:val="uk-UA"/>
        </w:rPr>
        <w:t>Постачальник</w:t>
      </w:r>
      <w:r w:rsidRPr="00FA7718">
        <w:rPr>
          <w:rFonts w:ascii="Arial" w:hAnsi="Arial" w:cs="Arial"/>
          <w:lang w:val="uk-UA"/>
        </w:rPr>
        <w:t xml:space="preserve"> повідомляє Покупця про прийняття заявки. </w:t>
      </w:r>
    </w:p>
    <w:p w14:paraId="03EB52EA" w14:textId="0582B3AB" w:rsidR="00B37CAF" w:rsidRPr="00FA7718" w:rsidRDefault="00D64D1F" w:rsidP="00540C5C">
      <w:pPr>
        <w:ind w:left="2" w:firstLine="282"/>
        <w:rPr>
          <w:rFonts w:ascii="Arial" w:hAnsi="Arial" w:cs="Arial"/>
          <w:color w:val="auto"/>
          <w:lang w:val="uk-UA"/>
        </w:rPr>
      </w:pPr>
      <w:r w:rsidRPr="00FA7718">
        <w:rPr>
          <w:rFonts w:ascii="Arial" w:hAnsi="Arial" w:cs="Arial"/>
          <w:color w:val="auto"/>
          <w:lang w:val="uk-UA"/>
        </w:rPr>
        <w:t>3.4.</w:t>
      </w:r>
      <w:r w:rsidRPr="00FA7718">
        <w:rPr>
          <w:rFonts w:ascii="Arial" w:eastAsia="Arial" w:hAnsi="Arial" w:cs="Arial"/>
          <w:color w:val="auto"/>
          <w:lang w:val="uk-UA"/>
        </w:rPr>
        <w:t xml:space="preserve"> </w:t>
      </w:r>
      <w:r w:rsidRPr="00FA7718">
        <w:rPr>
          <w:rFonts w:ascii="Arial" w:hAnsi="Arial" w:cs="Arial"/>
          <w:lang w:val="uk-UA"/>
        </w:rPr>
        <w:t xml:space="preserve">Поставка </w:t>
      </w:r>
      <w:r w:rsidR="007308C2" w:rsidRPr="00FA7718">
        <w:rPr>
          <w:rFonts w:ascii="Arial" w:hAnsi="Arial" w:cs="Arial"/>
          <w:lang w:val="uk-UA"/>
        </w:rPr>
        <w:t>Товару</w:t>
      </w:r>
      <w:r w:rsidRPr="00FA7718">
        <w:rPr>
          <w:rFonts w:ascii="Arial" w:hAnsi="Arial" w:cs="Arial"/>
          <w:lang w:val="uk-UA"/>
        </w:rPr>
        <w:t xml:space="preserve"> здійснюється протягом </w:t>
      </w:r>
      <w:r w:rsidR="00E745F9" w:rsidRPr="00FA7718">
        <w:rPr>
          <w:rFonts w:ascii="Arial" w:hAnsi="Arial" w:cs="Arial"/>
          <w:lang w:val="uk-UA"/>
        </w:rPr>
        <w:t xml:space="preserve">терміну узгодженого з замовником, але не </w:t>
      </w:r>
      <w:r w:rsidR="00E745F9" w:rsidRPr="00FA7718">
        <w:rPr>
          <w:rFonts w:ascii="Arial" w:hAnsi="Arial" w:cs="Arial"/>
          <w:color w:val="auto"/>
          <w:lang w:val="uk-UA"/>
        </w:rPr>
        <w:t xml:space="preserve">більше </w:t>
      </w:r>
      <w:r w:rsidR="00E745F9" w:rsidRPr="00F16325">
        <w:rPr>
          <w:rFonts w:ascii="Arial" w:hAnsi="Arial" w:cs="Arial"/>
          <w:color w:val="auto"/>
          <w:lang w:val="uk-UA"/>
        </w:rPr>
        <w:t xml:space="preserve">5 </w:t>
      </w:r>
      <w:r w:rsidR="00F2677F" w:rsidRPr="00F16325">
        <w:rPr>
          <w:rFonts w:ascii="Arial" w:hAnsi="Arial" w:cs="Arial"/>
          <w:color w:val="auto"/>
          <w:lang w:val="uk-UA"/>
        </w:rPr>
        <w:t>(</w:t>
      </w:r>
      <w:r w:rsidR="00E745F9" w:rsidRPr="00F16325">
        <w:rPr>
          <w:rFonts w:ascii="Arial" w:hAnsi="Arial" w:cs="Arial"/>
          <w:color w:val="auto"/>
          <w:lang w:val="uk-UA"/>
        </w:rPr>
        <w:t>п’яти</w:t>
      </w:r>
      <w:r w:rsidR="00A40A30" w:rsidRPr="00F16325">
        <w:rPr>
          <w:rFonts w:ascii="Arial" w:hAnsi="Arial" w:cs="Arial"/>
          <w:color w:val="auto"/>
          <w:lang w:val="uk-UA"/>
        </w:rPr>
        <w:t>)</w:t>
      </w:r>
      <w:r w:rsidRPr="00FA7718">
        <w:rPr>
          <w:rFonts w:ascii="Arial" w:hAnsi="Arial" w:cs="Arial"/>
          <w:color w:val="auto"/>
          <w:lang w:val="uk-UA"/>
        </w:rPr>
        <w:t xml:space="preserve"> календарних днів з </w:t>
      </w:r>
      <w:r w:rsidR="00A40A30" w:rsidRPr="00FA7718">
        <w:rPr>
          <w:rFonts w:ascii="Arial" w:hAnsi="Arial" w:cs="Arial"/>
          <w:color w:val="auto"/>
          <w:lang w:val="uk-UA"/>
        </w:rPr>
        <w:t>дати</w:t>
      </w:r>
      <w:r w:rsidRPr="00FA7718">
        <w:rPr>
          <w:rFonts w:ascii="Arial" w:hAnsi="Arial" w:cs="Arial"/>
          <w:color w:val="auto"/>
          <w:lang w:val="uk-UA"/>
        </w:rPr>
        <w:t xml:space="preserve"> узгодження заявки. </w:t>
      </w:r>
    </w:p>
    <w:p w14:paraId="75D89E4A" w14:textId="3EE133B6" w:rsidR="00B37CAF" w:rsidRPr="00FA7718" w:rsidRDefault="00D64D1F" w:rsidP="00540C5C">
      <w:pPr>
        <w:ind w:left="2" w:firstLine="282"/>
        <w:rPr>
          <w:rFonts w:ascii="Arial" w:hAnsi="Arial" w:cs="Arial"/>
          <w:lang w:val="uk-UA"/>
        </w:rPr>
      </w:pPr>
      <w:r w:rsidRPr="00FA7718">
        <w:rPr>
          <w:rFonts w:ascii="Arial" w:hAnsi="Arial" w:cs="Arial"/>
          <w:lang w:val="uk-UA"/>
        </w:rPr>
        <w:t>3.5.</w:t>
      </w:r>
      <w:r w:rsidRPr="00FA7718">
        <w:rPr>
          <w:rFonts w:ascii="Arial" w:eastAsia="Arial" w:hAnsi="Arial" w:cs="Arial"/>
          <w:lang w:val="uk-UA"/>
        </w:rPr>
        <w:t xml:space="preserve"> </w:t>
      </w:r>
      <w:r w:rsidRPr="00FA7718">
        <w:rPr>
          <w:rFonts w:ascii="Arial" w:hAnsi="Arial" w:cs="Arial"/>
          <w:lang w:val="uk-UA"/>
        </w:rPr>
        <w:t xml:space="preserve">Доказом передачі </w:t>
      </w:r>
      <w:r w:rsidR="007308C2" w:rsidRPr="00FA7718">
        <w:rPr>
          <w:rFonts w:ascii="Arial" w:hAnsi="Arial" w:cs="Arial"/>
          <w:lang w:val="uk-UA"/>
        </w:rPr>
        <w:t>Товару</w:t>
      </w:r>
      <w:r w:rsidRPr="00FA7718">
        <w:rPr>
          <w:rFonts w:ascii="Arial" w:hAnsi="Arial" w:cs="Arial"/>
          <w:lang w:val="uk-UA"/>
        </w:rPr>
        <w:t xml:space="preserve"> у власність Покупця є підписані уповноваженими представниками Сторін видаткові накладні, оформлені належним чином. </w:t>
      </w:r>
    </w:p>
    <w:p w14:paraId="123D816F" w14:textId="26C5E142" w:rsidR="00B37CAF" w:rsidRPr="00FA7718" w:rsidRDefault="00D64D1F" w:rsidP="00540C5C">
      <w:pPr>
        <w:ind w:left="2" w:firstLine="282"/>
        <w:rPr>
          <w:rFonts w:ascii="Arial" w:hAnsi="Arial" w:cs="Arial"/>
          <w:lang w:val="uk-UA"/>
        </w:rPr>
      </w:pPr>
      <w:r w:rsidRPr="00FA7718">
        <w:rPr>
          <w:rFonts w:ascii="Arial" w:hAnsi="Arial" w:cs="Arial"/>
          <w:lang w:val="uk-UA"/>
        </w:rPr>
        <w:t>3.</w:t>
      </w:r>
      <w:r w:rsidR="00E745F9" w:rsidRPr="00FA7718">
        <w:rPr>
          <w:rFonts w:ascii="Arial" w:hAnsi="Arial" w:cs="Arial"/>
          <w:lang w:val="uk-UA"/>
        </w:rPr>
        <w:t>6</w:t>
      </w:r>
      <w:r w:rsidRPr="00FA7718">
        <w:rPr>
          <w:rFonts w:ascii="Arial" w:hAnsi="Arial" w:cs="Arial"/>
          <w:lang w:val="uk-UA"/>
        </w:rPr>
        <w:t>.</w:t>
      </w:r>
      <w:r w:rsidRPr="00FA7718">
        <w:rPr>
          <w:rFonts w:ascii="Arial" w:eastAsia="Arial" w:hAnsi="Arial" w:cs="Arial"/>
          <w:lang w:val="uk-UA"/>
        </w:rPr>
        <w:t xml:space="preserve"> </w:t>
      </w:r>
      <w:r w:rsidR="00540C5C" w:rsidRPr="00FA7718">
        <w:rPr>
          <w:rFonts w:ascii="Arial" w:hAnsi="Arial" w:cs="Arial"/>
          <w:lang w:val="uk-UA"/>
        </w:rPr>
        <w:t xml:space="preserve">Постачальник на кожну партію </w:t>
      </w:r>
      <w:r w:rsidR="007308C2" w:rsidRPr="00FA7718">
        <w:rPr>
          <w:rFonts w:ascii="Arial" w:hAnsi="Arial" w:cs="Arial"/>
          <w:lang w:val="uk-UA"/>
        </w:rPr>
        <w:t>Товару</w:t>
      </w:r>
      <w:r w:rsidRPr="00FA7718">
        <w:rPr>
          <w:rFonts w:ascii="Arial" w:hAnsi="Arial" w:cs="Arial"/>
          <w:lang w:val="uk-UA"/>
        </w:rPr>
        <w:t xml:space="preserve"> повинен надати сертифікат якості, який є підтвердженням відповідності </w:t>
      </w:r>
      <w:r w:rsidR="007308C2" w:rsidRPr="00FA7718">
        <w:rPr>
          <w:rFonts w:ascii="Arial" w:hAnsi="Arial" w:cs="Arial"/>
          <w:lang w:val="uk-UA"/>
        </w:rPr>
        <w:t>Товару</w:t>
      </w:r>
      <w:r w:rsidRPr="00FA7718">
        <w:rPr>
          <w:rFonts w:ascii="Arial" w:hAnsi="Arial" w:cs="Arial"/>
          <w:lang w:val="uk-UA"/>
        </w:rPr>
        <w:t xml:space="preserve"> вимогам законодавства України та умовам Договору. </w:t>
      </w:r>
    </w:p>
    <w:p w14:paraId="5C9B3F3D" w14:textId="4BA92C4C" w:rsidR="00B37CAF" w:rsidRPr="00FA7718" w:rsidRDefault="00D64D1F" w:rsidP="00540C5C">
      <w:pPr>
        <w:spacing w:after="15" w:line="276" w:lineRule="auto"/>
        <w:ind w:left="2" w:right="3" w:firstLine="282"/>
        <w:rPr>
          <w:rFonts w:ascii="Arial" w:hAnsi="Arial" w:cs="Arial"/>
          <w:lang w:val="uk-UA"/>
        </w:rPr>
      </w:pPr>
      <w:r w:rsidRPr="00FA7718">
        <w:rPr>
          <w:rFonts w:ascii="Arial" w:hAnsi="Arial" w:cs="Arial"/>
          <w:lang w:val="uk-UA"/>
        </w:rPr>
        <w:t>3.</w:t>
      </w:r>
      <w:r w:rsidR="00E745F9" w:rsidRPr="00FA7718">
        <w:rPr>
          <w:rFonts w:ascii="Arial" w:hAnsi="Arial" w:cs="Arial"/>
          <w:lang w:val="uk-UA"/>
        </w:rPr>
        <w:t>7</w:t>
      </w:r>
      <w:r w:rsidRPr="00FA7718">
        <w:rPr>
          <w:rFonts w:ascii="Arial" w:hAnsi="Arial" w:cs="Arial"/>
          <w:lang w:val="uk-UA"/>
        </w:rPr>
        <w:t>.</w:t>
      </w:r>
      <w:r w:rsidRPr="00FA7718">
        <w:rPr>
          <w:rFonts w:ascii="Arial" w:eastAsia="Arial" w:hAnsi="Arial" w:cs="Arial"/>
          <w:lang w:val="uk-UA"/>
        </w:rPr>
        <w:t xml:space="preserve"> </w:t>
      </w:r>
      <w:r w:rsidRPr="00FA7718">
        <w:rPr>
          <w:rFonts w:ascii="Arial" w:hAnsi="Arial" w:cs="Arial"/>
          <w:lang w:val="uk-UA"/>
        </w:rPr>
        <w:t>З</w:t>
      </w:r>
      <w:r w:rsidR="00540C5C" w:rsidRPr="00FA7718">
        <w:rPr>
          <w:rFonts w:ascii="Arial" w:hAnsi="Arial" w:cs="Arial"/>
          <w:lang w:val="uk-UA"/>
        </w:rPr>
        <w:t xml:space="preserve">а необхідності транспортування </w:t>
      </w:r>
      <w:r w:rsidR="007308C2" w:rsidRPr="00FA7718">
        <w:rPr>
          <w:rFonts w:ascii="Arial" w:hAnsi="Arial" w:cs="Arial"/>
          <w:lang w:val="uk-UA"/>
        </w:rPr>
        <w:t>Товару</w:t>
      </w:r>
      <w:r w:rsidRPr="00FA7718">
        <w:rPr>
          <w:rFonts w:ascii="Arial" w:hAnsi="Arial" w:cs="Arial"/>
          <w:lang w:val="uk-UA"/>
        </w:rPr>
        <w:t xml:space="preserve"> здійснюється силами </w:t>
      </w:r>
      <w:r w:rsidR="00540C5C" w:rsidRPr="00FA7718">
        <w:rPr>
          <w:rFonts w:ascii="Arial" w:hAnsi="Arial" w:cs="Arial"/>
          <w:lang w:val="uk-UA"/>
        </w:rPr>
        <w:t>Постачальника</w:t>
      </w:r>
      <w:r w:rsidRPr="00FA7718">
        <w:rPr>
          <w:rFonts w:ascii="Arial" w:hAnsi="Arial" w:cs="Arial"/>
          <w:lang w:val="uk-UA"/>
        </w:rPr>
        <w:t xml:space="preserve"> за рахунок Покупця, якщо інше не</w:t>
      </w:r>
      <w:r w:rsidR="00540C5C" w:rsidRPr="00FA7718">
        <w:rPr>
          <w:rFonts w:ascii="Arial" w:hAnsi="Arial" w:cs="Arial"/>
          <w:lang w:val="uk-UA"/>
        </w:rPr>
        <w:t xml:space="preserve"> </w:t>
      </w:r>
      <w:r w:rsidRPr="00FA7718">
        <w:rPr>
          <w:rFonts w:ascii="Arial" w:hAnsi="Arial" w:cs="Arial"/>
          <w:lang w:val="uk-UA"/>
        </w:rPr>
        <w:t xml:space="preserve">узгоджено у Заявці, транспортними засобами, які відповідають вимогам чинного законодавства України щодо перевезення </w:t>
      </w:r>
      <w:r w:rsidR="00540C5C" w:rsidRPr="00FA7718">
        <w:rPr>
          <w:rFonts w:ascii="Arial" w:hAnsi="Arial" w:cs="Arial"/>
          <w:lang w:val="uk-UA"/>
        </w:rPr>
        <w:t>Т</w:t>
      </w:r>
      <w:r w:rsidRPr="00FA7718">
        <w:rPr>
          <w:rFonts w:ascii="Arial" w:hAnsi="Arial" w:cs="Arial"/>
          <w:lang w:val="uk-UA"/>
        </w:rPr>
        <w:t xml:space="preserve">оварів цього виду. </w:t>
      </w:r>
    </w:p>
    <w:p w14:paraId="4AD5DEAD" w14:textId="67D76A4B" w:rsidR="00B37CAF" w:rsidRPr="00FA7718" w:rsidRDefault="00D64D1F" w:rsidP="00540C5C">
      <w:pPr>
        <w:ind w:left="2" w:firstLine="282"/>
        <w:rPr>
          <w:rFonts w:ascii="Arial" w:hAnsi="Arial" w:cs="Arial"/>
          <w:lang w:val="uk-UA"/>
        </w:rPr>
      </w:pPr>
      <w:r w:rsidRPr="00FA7718">
        <w:rPr>
          <w:rFonts w:ascii="Arial" w:hAnsi="Arial" w:cs="Arial"/>
          <w:lang w:val="uk-UA"/>
        </w:rPr>
        <w:t>3.</w:t>
      </w:r>
      <w:r w:rsidR="00E745F9" w:rsidRPr="00FA7718">
        <w:rPr>
          <w:rFonts w:ascii="Arial" w:hAnsi="Arial" w:cs="Arial"/>
          <w:lang w:val="uk-UA"/>
        </w:rPr>
        <w:t>8</w:t>
      </w:r>
      <w:r w:rsidRPr="00FA7718">
        <w:rPr>
          <w:rFonts w:ascii="Arial" w:hAnsi="Arial" w:cs="Arial"/>
          <w:lang w:val="uk-UA"/>
        </w:rPr>
        <w:t>.</w:t>
      </w:r>
      <w:r w:rsidRPr="00FA7718">
        <w:rPr>
          <w:rFonts w:ascii="Arial" w:eastAsia="Arial" w:hAnsi="Arial" w:cs="Arial"/>
          <w:lang w:val="uk-UA"/>
        </w:rPr>
        <w:t xml:space="preserve"> </w:t>
      </w:r>
      <w:r w:rsidRPr="00FA7718">
        <w:rPr>
          <w:rFonts w:ascii="Arial" w:hAnsi="Arial" w:cs="Arial"/>
          <w:lang w:val="uk-UA"/>
        </w:rPr>
        <w:t xml:space="preserve">Сторони домовились, що Товар, реалізований </w:t>
      </w:r>
      <w:r w:rsidR="00540C5C" w:rsidRPr="00FA7718">
        <w:rPr>
          <w:rFonts w:ascii="Arial" w:hAnsi="Arial" w:cs="Arial"/>
          <w:lang w:val="uk-UA"/>
        </w:rPr>
        <w:t>Постачальником</w:t>
      </w:r>
      <w:r w:rsidRPr="00FA7718">
        <w:rPr>
          <w:rFonts w:ascii="Arial" w:hAnsi="Arial" w:cs="Arial"/>
          <w:lang w:val="uk-UA"/>
        </w:rPr>
        <w:t xml:space="preserve"> протягом терміну дії цього Договору, вважається переданим у власність Покупця виключно на умовах цього Договору, </w:t>
      </w:r>
      <w:r w:rsidRPr="00FA7718">
        <w:rPr>
          <w:rFonts w:ascii="Arial" w:hAnsi="Arial" w:cs="Arial"/>
          <w:lang w:val="uk-UA"/>
        </w:rPr>
        <w:lastRenderedPageBreak/>
        <w:t xml:space="preserve">незалежно від того, що зазначено в якості підстави відвантаження </w:t>
      </w:r>
      <w:r w:rsidR="007308C2" w:rsidRPr="00FA7718">
        <w:rPr>
          <w:rFonts w:ascii="Arial" w:hAnsi="Arial" w:cs="Arial"/>
          <w:lang w:val="uk-UA"/>
        </w:rPr>
        <w:t>Товару</w:t>
      </w:r>
      <w:r w:rsidRPr="00FA7718">
        <w:rPr>
          <w:rFonts w:ascii="Arial" w:hAnsi="Arial" w:cs="Arial"/>
          <w:lang w:val="uk-UA"/>
        </w:rPr>
        <w:t xml:space="preserve"> в накладних та податкових накладних, а також у разі не зазначення підстави відвантаження у накладних та податкових накладних.    </w:t>
      </w:r>
    </w:p>
    <w:p w14:paraId="09CC72AF" w14:textId="77777777" w:rsidR="00B37CAF" w:rsidRPr="00FA7718" w:rsidRDefault="00D64D1F">
      <w:pPr>
        <w:spacing w:after="27" w:line="259" w:lineRule="auto"/>
        <w:ind w:left="17" w:firstLine="0"/>
        <w:jc w:val="left"/>
        <w:rPr>
          <w:rFonts w:ascii="Arial" w:hAnsi="Arial" w:cs="Arial"/>
          <w:lang w:val="uk-UA"/>
        </w:rPr>
      </w:pPr>
      <w:r w:rsidRPr="00FA7718">
        <w:rPr>
          <w:rFonts w:ascii="Arial" w:hAnsi="Arial" w:cs="Arial"/>
          <w:lang w:val="uk-UA"/>
        </w:rPr>
        <w:t xml:space="preserve"> </w:t>
      </w:r>
    </w:p>
    <w:p w14:paraId="03586344" w14:textId="77777777" w:rsidR="00B37CAF" w:rsidRPr="00FA7718" w:rsidRDefault="00D64D1F">
      <w:pPr>
        <w:pStyle w:val="1"/>
        <w:ind w:left="376" w:right="1" w:hanging="360"/>
        <w:rPr>
          <w:rFonts w:ascii="Arial" w:hAnsi="Arial" w:cs="Arial"/>
          <w:lang w:val="uk-UA"/>
        </w:rPr>
      </w:pPr>
      <w:r w:rsidRPr="00FA7718">
        <w:rPr>
          <w:rFonts w:ascii="Arial" w:hAnsi="Arial" w:cs="Arial"/>
          <w:lang w:val="uk-UA"/>
        </w:rPr>
        <w:t xml:space="preserve">ЦІНА ДОГОВОРУ </w:t>
      </w:r>
    </w:p>
    <w:p w14:paraId="70E4EA50" w14:textId="77777777" w:rsidR="00B37CAF" w:rsidRPr="00FA7718" w:rsidRDefault="00D64D1F" w:rsidP="00540C5C">
      <w:pPr>
        <w:ind w:left="0" w:firstLine="567"/>
        <w:rPr>
          <w:rFonts w:ascii="Arial" w:hAnsi="Arial" w:cs="Arial"/>
          <w:lang w:val="uk-UA"/>
        </w:rPr>
      </w:pPr>
      <w:r w:rsidRPr="00FA7718">
        <w:rPr>
          <w:rFonts w:ascii="Arial" w:hAnsi="Arial" w:cs="Arial"/>
          <w:lang w:val="uk-UA"/>
        </w:rPr>
        <w:t>4.1.</w:t>
      </w:r>
      <w:r w:rsidRPr="00FA7718">
        <w:rPr>
          <w:rFonts w:ascii="Arial" w:eastAsia="Arial" w:hAnsi="Arial" w:cs="Arial"/>
          <w:lang w:val="uk-UA"/>
        </w:rPr>
        <w:t xml:space="preserve"> </w:t>
      </w:r>
      <w:r w:rsidR="007308C2" w:rsidRPr="00FA7718">
        <w:rPr>
          <w:rFonts w:ascii="Arial" w:hAnsi="Arial" w:cs="Arial"/>
          <w:lang w:val="uk-UA"/>
        </w:rPr>
        <w:t>Ціна на Т</w:t>
      </w:r>
      <w:r w:rsidRPr="00FA7718">
        <w:rPr>
          <w:rFonts w:ascii="Arial" w:hAnsi="Arial" w:cs="Arial"/>
          <w:lang w:val="uk-UA"/>
        </w:rPr>
        <w:t xml:space="preserve">овар визначається за згодою Сторін  та зазначається у видаткових накладних на кожну партію </w:t>
      </w:r>
      <w:r w:rsidR="007308C2" w:rsidRPr="00FA7718">
        <w:rPr>
          <w:rFonts w:ascii="Arial" w:hAnsi="Arial" w:cs="Arial"/>
          <w:lang w:val="uk-UA"/>
        </w:rPr>
        <w:t>Товару</w:t>
      </w:r>
      <w:r w:rsidRPr="00FA7718">
        <w:rPr>
          <w:rFonts w:ascii="Arial" w:hAnsi="Arial" w:cs="Arial"/>
          <w:lang w:val="uk-UA"/>
        </w:rPr>
        <w:t xml:space="preserve">, які є невід’ємними частинами цього Договору. </w:t>
      </w:r>
    </w:p>
    <w:p w14:paraId="18FDEB43" w14:textId="77777777" w:rsidR="00B37CAF" w:rsidRPr="00FA7718" w:rsidRDefault="00D64D1F" w:rsidP="00540C5C">
      <w:pPr>
        <w:ind w:left="0" w:firstLine="567"/>
        <w:rPr>
          <w:rFonts w:ascii="Arial" w:hAnsi="Arial" w:cs="Arial"/>
          <w:lang w:val="uk-UA"/>
        </w:rPr>
      </w:pPr>
      <w:r w:rsidRPr="00FA7718">
        <w:rPr>
          <w:rFonts w:ascii="Arial" w:hAnsi="Arial" w:cs="Arial"/>
          <w:lang w:val="uk-UA"/>
        </w:rPr>
        <w:t>4.2.</w:t>
      </w:r>
      <w:r w:rsidRPr="00FA7718">
        <w:rPr>
          <w:rFonts w:ascii="Arial" w:eastAsia="Arial" w:hAnsi="Arial" w:cs="Arial"/>
          <w:lang w:val="uk-UA"/>
        </w:rPr>
        <w:t xml:space="preserve"> </w:t>
      </w:r>
      <w:r w:rsidRPr="00FA7718">
        <w:rPr>
          <w:rFonts w:ascii="Arial" w:hAnsi="Arial" w:cs="Arial"/>
          <w:lang w:val="uk-UA"/>
        </w:rPr>
        <w:t xml:space="preserve">Ціни на товарну партію фіксуються  в момент отримання Покупцем від </w:t>
      </w:r>
      <w:r w:rsidR="00540C5C" w:rsidRPr="00FA7718">
        <w:rPr>
          <w:rFonts w:ascii="Arial" w:hAnsi="Arial" w:cs="Arial"/>
          <w:lang w:val="uk-UA"/>
        </w:rPr>
        <w:t>Постачальника</w:t>
      </w:r>
      <w:r w:rsidRPr="00FA7718">
        <w:rPr>
          <w:rFonts w:ascii="Arial" w:hAnsi="Arial" w:cs="Arial"/>
          <w:lang w:val="uk-UA"/>
        </w:rPr>
        <w:t xml:space="preserve"> узгодженої заявки і не можуть бути змінені у бік збільшення. </w:t>
      </w:r>
    </w:p>
    <w:p w14:paraId="603727E7" w14:textId="77777777" w:rsidR="00AB6A30" w:rsidRPr="00FA7718" w:rsidRDefault="00AB6A30" w:rsidP="00540C5C">
      <w:pPr>
        <w:ind w:left="0" w:firstLine="567"/>
        <w:rPr>
          <w:rFonts w:ascii="Arial" w:hAnsi="Arial" w:cs="Arial"/>
          <w:lang w:val="uk-UA"/>
        </w:rPr>
      </w:pPr>
      <w:r w:rsidRPr="00FA7718">
        <w:rPr>
          <w:rFonts w:ascii="Arial" w:hAnsi="Arial" w:cs="Arial"/>
          <w:lang w:val="uk-UA"/>
        </w:rPr>
        <w:t>4.3. Загальна сума</w:t>
      </w:r>
      <w:r w:rsidR="007339E5" w:rsidRPr="00FA7718">
        <w:rPr>
          <w:rFonts w:ascii="Arial" w:hAnsi="Arial" w:cs="Arial"/>
          <w:lang w:val="uk-UA"/>
        </w:rPr>
        <w:t xml:space="preserve"> (ціна)</w:t>
      </w:r>
      <w:r w:rsidRPr="00FA7718">
        <w:rPr>
          <w:rFonts w:ascii="Arial" w:hAnsi="Arial" w:cs="Arial"/>
          <w:lang w:val="uk-UA"/>
        </w:rPr>
        <w:t xml:space="preserve"> Договору складає</w:t>
      </w:r>
      <w:r w:rsidR="007339E5" w:rsidRPr="00FA7718">
        <w:rPr>
          <w:rFonts w:ascii="Arial" w:hAnsi="Arial" w:cs="Arial"/>
          <w:lang w:val="uk-UA"/>
        </w:rPr>
        <w:t>ться з</w:t>
      </w:r>
      <w:r w:rsidRPr="00FA7718">
        <w:rPr>
          <w:rFonts w:ascii="Arial" w:hAnsi="Arial" w:cs="Arial"/>
          <w:lang w:val="uk-UA"/>
        </w:rPr>
        <w:t xml:space="preserve"> загальн</w:t>
      </w:r>
      <w:r w:rsidR="007339E5" w:rsidRPr="00FA7718">
        <w:rPr>
          <w:rFonts w:ascii="Arial" w:hAnsi="Arial" w:cs="Arial"/>
          <w:lang w:val="uk-UA"/>
        </w:rPr>
        <w:t>ої</w:t>
      </w:r>
      <w:r w:rsidRPr="00FA7718">
        <w:rPr>
          <w:rFonts w:ascii="Arial" w:hAnsi="Arial" w:cs="Arial"/>
          <w:lang w:val="uk-UA"/>
        </w:rPr>
        <w:t xml:space="preserve"> варт</w:t>
      </w:r>
      <w:r w:rsidR="007339E5" w:rsidRPr="00FA7718">
        <w:rPr>
          <w:rFonts w:ascii="Arial" w:hAnsi="Arial" w:cs="Arial"/>
          <w:lang w:val="uk-UA"/>
        </w:rPr>
        <w:t>ості</w:t>
      </w:r>
      <w:r w:rsidRPr="00FA7718">
        <w:rPr>
          <w:rFonts w:ascii="Arial" w:hAnsi="Arial" w:cs="Arial"/>
          <w:lang w:val="uk-UA"/>
        </w:rPr>
        <w:t xml:space="preserve"> Товару, поставленого відповідно до умов даного Договору, і визначається шляхом складення сум товарних партій визначених у накладних.  </w:t>
      </w:r>
    </w:p>
    <w:p w14:paraId="3F02BC75" w14:textId="77777777" w:rsidR="00B37CAF" w:rsidRPr="00FA7718" w:rsidRDefault="00D64D1F">
      <w:pPr>
        <w:spacing w:after="25" w:line="259" w:lineRule="auto"/>
        <w:ind w:left="17" w:firstLine="0"/>
        <w:jc w:val="left"/>
        <w:rPr>
          <w:rFonts w:ascii="Arial" w:hAnsi="Arial" w:cs="Arial"/>
          <w:lang w:val="uk-UA"/>
        </w:rPr>
      </w:pPr>
      <w:r w:rsidRPr="00FA7718">
        <w:rPr>
          <w:rFonts w:ascii="Arial" w:hAnsi="Arial" w:cs="Arial"/>
          <w:lang w:val="uk-UA"/>
        </w:rPr>
        <w:t xml:space="preserve"> </w:t>
      </w:r>
    </w:p>
    <w:p w14:paraId="6704B1CA" w14:textId="77777777" w:rsidR="00B37CAF" w:rsidRPr="00FA7718" w:rsidRDefault="00D64D1F">
      <w:pPr>
        <w:pStyle w:val="1"/>
        <w:ind w:left="376" w:right="3" w:hanging="360"/>
        <w:rPr>
          <w:rFonts w:ascii="Arial" w:hAnsi="Arial" w:cs="Arial"/>
          <w:lang w:val="uk-UA"/>
        </w:rPr>
      </w:pPr>
      <w:r w:rsidRPr="00FA7718">
        <w:rPr>
          <w:rFonts w:ascii="Arial" w:hAnsi="Arial" w:cs="Arial"/>
          <w:lang w:val="uk-UA"/>
        </w:rPr>
        <w:t xml:space="preserve">УМОВИ ОПЛАТИ </w:t>
      </w:r>
    </w:p>
    <w:p w14:paraId="3A2571B1" w14:textId="77777777" w:rsidR="00B37CAF" w:rsidRPr="00FA7718" w:rsidRDefault="00D64D1F" w:rsidP="007308C2">
      <w:pPr>
        <w:ind w:left="0" w:firstLine="567"/>
        <w:rPr>
          <w:rFonts w:ascii="Arial" w:hAnsi="Arial" w:cs="Arial"/>
          <w:lang w:val="uk-UA"/>
        </w:rPr>
      </w:pPr>
      <w:r w:rsidRPr="00FA7718">
        <w:rPr>
          <w:rFonts w:ascii="Arial" w:hAnsi="Arial" w:cs="Arial"/>
          <w:lang w:val="uk-UA"/>
        </w:rPr>
        <w:t>5.1.</w:t>
      </w:r>
      <w:r w:rsidRPr="00FA7718">
        <w:rPr>
          <w:rFonts w:ascii="Arial" w:eastAsia="Arial" w:hAnsi="Arial" w:cs="Arial"/>
          <w:lang w:val="uk-UA"/>
        </w:rPr>
        <w:t xml:space="preserve"> </w:t>
      </w:r>
      <w:r w:rsidRPr="00FA7718">
        <w:rPr>
          <w:rFonts w:ascii="Arial" w:hAnsi="Arial" w:cs="Arial"/>
          <w:lang w:val="uk-UA"/>
        </w:rPr>
        <w:t xml:space="preserve">Покупець проводить оплату кожної товарної партії у формі безготівкового розрахунку шляхом перерахування грошових коштів на розрахунковий рахунок </w:t>
      </w:r>
      <w:r w:rsidR="00540C5C" w:rsidRPr="00FA7718">
        <w:rPr>
          <w:rFonts w:ascii="Arial" w:hAnsi="Arial" w:cs="Arial"/>
          <w:lang w:val="uk-UA"/>
        </w:rPr>
        <w:t>Постачальника</w:t>
      </w:r>
      <w:r w:rsidRPr="00FA7718">
        <w:rPr>
          <w:rFonts w:ascii="Arial" w:hAnsi="Arial" w:cs="Arial"/>
          <w:lang w:val="uk-UA"/>
        </w:rPr>
        <w:t xml:space="preserve">. </w:t>
      </w:r>
    </w:p>
    <w:p w14:paraId="136D41F5" w14:textId="4F0ECCAD" w:rsidR="00E745F9" w:rsidRPr="00FA7718" w:rsidRDefault="00E745F9" w:rsidP="007308C2">
      <w:pPr>
        <w:ind w:left="0" w:firstLine="567"/>
        <w:rPr>
          <w:rFonts w:ascii="Arial" w:hAnsi="Arial" w:cs="Arial"/>
          <w:lang w:val="uk-UA"/>
        </w:rPr>
      </w:pPr>
      <w:r w:rsidRPr="00FA7718">
        <w:rPr>
          <w:rFonts w:ascii="Arial" w:hAnsi="Arial" w:cs="Arial"/>
          <w:lang w:val="uk-UA"/>
        </w:rPr>
        <w:t>5.2. Оплата Покупцем повинна бути здійснена в повному обсязі в термін, не більш 10 (десяти) календарних днів з дати одержання Товару Покупцем</w:t>
      </w:r>
    </w:p>
    <w:p w14:paraId="6BB7CCA5" w14:textId="2DAE512F" w:rsidR="00B37CAF" w:rsidRPr="00FA7718" w:rsidRDefault="00D64D1F" w:rsidP="007308C2">
      <w:pPr>
        <w:ind w:left="0" w:firstLine="567"/>
        <w:rPr>
          <w:rFonts w:ascii="Arial" w:hAnsi="Arial" w:cs="Arial"/>
          <w:lang w:val="uk-UA"/>
        </w:rPr>
      </w:pPr>
      <w:r w:rsidRPr="00FA7718">
        <w:rPr>
          <w:rFonts w:ascii="Arial" w:hAnsi="Arial" w:cs="Arial"/>
          <w:lang w:val="uk-UA"/>
        </w:rPr>
        <w:t>5.</w:t>
      </w:r>
      <w:r w:rsidR="00AB6A30" w:rsidRPr="00FA7718">
        <w:rPr>
          <w:rFonts w:ascii="Arial" w:hAnsi="Arial" w:cs="Arial"/>
          <w:lang w:val="uk-UA"/>
        </w:rPr>
        <w:t>3</w:t>
      </w:r>
      <w:r w:rsidRPr="00FA7718">
        <w:rPr>
          <w:rFonts w:ascii="Arial" w:hAnsi="Arial" w:cs="Arial"/>
          <w:lang w:val="uk-UA"/>
        </w:rPr>
        <w:t>.</w:t>
      </w:r>
      <w:r w:rsidRPr="00FA7718">
        <w:rPr>
          <w:rFonts w:ascii="Arial" w:eastAsia="Arial" w:hAnsi="Arial" w:cs="Arial"/>
          <w:lang w:val="uk-UA"/>
        </w:rPr>
        <w:t xml:space="preserve"> </w:t>
      </w:r>
      <w:r w:rsidRPr="00FA7718">
        <w:rPr>
          <w:rFonts w:ascii="Arial" w:hAnsi="Arial" w:cs="Arial"/>
          <w:lang w:val="uk-UA"/>
        </w:rPr>
        <w:t xml:space="preserve">Днем здійснення платежу вважається день, в який сума, що підлягає сплаті, надійшла на поточний (розрахунковий) рахунок </w:t>
      </w:r>
      <w:r w:rsidR="00540C5C" w:rsidRPr="00FA7718">
        <w:rPr>
          <w:rFonts w:ascii="Arial" w:hAnsi="Arial" w:cs="Arial"/>
          <w:lang w:val="uk-UA"/>
        </w:rPr>
        <w:t>Постачальника</w:t>
      </w:r>
      <w:r w:rsidRPr="00FA7718">
        <w:rPr>
          <w:rFonts w:ascii="Arial" w:hAnsi="Arial" w:cs="Arial"/>
          <w:lang w:val="uk-UA"/>
        </w:rPr>
        <w:t xml:space="preserve">. </w:t>
      </w:r>
    </w:p>
    <w:p w14:paraId="0532BF85" w14:textId="77777777" w:rsidR="00B37CAF" w:rsidRPr="00FA7718" w:rsidRDefault="00D64D1F">
      <w:pPr>
        <w:spacing w:after="21" w:line="259" w:lineRule="auto"/>
        <w:ind w:left="17" w:firstLine="0"/>
        <w:jc w:val="left"/>
        <w:rPr>
          <w:rFonts w:ascii="Arial" w:hAnsi="Arial" w:cs="Arial"/>
          <w:lang w:val="uk-UA"/>
        </w:rPr>
      </w:pPr>
      <w:r w:rsidRPr="00FA7718">
        <w:rPr>
          <w:rFonts w:ascii="Arial" w:hAnsi="Arial" w:cs="Arial"/>
          <w:b/>
          <w:lang w:val="uk-UA"/>
        </w:rPr>
        <w:t xml:space="preserve"> </w:t>
      </w:r>
    </w:p>
    <w:p w14:paraId="06EA0240" w14:textId="77777777" w:rsidR="00B37CAF" w:rsidRPr="00FA7718" w:rsidRDefault="00D64D1F">
      <w:pPr>
        <w:pStyle w:val="1"/>
        <w:ind w:left="376" w:right="3" w:hanging="360"/>
        <w:rPr>
          <w:rFonts w:ascii="Arial" w:hAnsi="Arial" w:cs="Arial"/>
          <w:lang w:val="uk-UA"/>
        </w:rPr>
      </w:pPr>
      <w:r w:rsidRPr="00FA7718">
        <w:rPr>
          <w:rFonts w:ascii="Arial" w:hAnsi="Arial" w:cs="Arial"/>
          <w:lang w:val="uk-UA"/>
        </w:rPr>
        <w:t xml:space="preserve">ПРИЙНЯТТЯ </w:t>
      </w:r>
      <w:r w:rsidR="007308C2" w:rsidRPr="00FA7718">
        <w:rPr>
          <w:rFonts w:ascii="Arial" w:hAnsi="Arial" w:cs="Arial"/>
          <w:lang w:val="uk-UA"/>
        </w:rPr>
        <w:t>ТОВАРУ</w:t>
      </w:r>
      <w:r w:rsidRPr="00FA7718">
        <w:rPr>
          <w:rFonts w:ascii="Arial" w:hAnsi="Arial" w:cs="Arial"/>
          <w:lang w:val="uk-UA"/>
        </w:rPr>
        <w:t xml:space="preserve"> </w:t>
      </w:r>
    </w:p>
    <w:p w14:paraId="5A64F5D0" w14:textId="77777777" w:rsidR="00B37CAF" w:rsidRPr="00FA7718" w:rsidRDefault="00D64D1F" w:rsidP="007308C2">
      <w:pPr>
        <w:ind w:left="0" w:firstLine="567"/>
        <w:rPr>
          <w:rFonts w:ascii="Arial" w:hAnsi="Arial" w:cs="Arial"/>
          <w:lang w:val="uk-UA"/>
        </w:rPr>
      </w:pPr>
      <w:r w:rsidRPr="00FA7718">
        <w:rPr>
          <w:rFonts w:ascii="Arial" w:hAnsi="Arial" w:cs="Arial"/>
          <w:lang w:val="uk-UA"/>
        </w:rPr>
        <w:t>6.1.</w:t>
      </w:r>
      <w:r w:rsidRPr="00FA7718">
        <w:rPr>
          <w:rFonts w:ascii="Arial" w:eastAsia="Arial" w:hAnsi="Arial" w:cs="Arial"/>
          <w:lang w:val="uk-UA"/>
        </w:rPr>
        <w:t xml:space="preserve"> </w:t>
      </w:r>
      <w:r w:rsidRPr="00FA7718">
        <w:rPr>
          <w:rFonts w:ascii="Arial" w:hAnsi="Arial" w:cs="Arial"/>
          <w:lang w:val="uk-UA"/>
        </w:rPr>
        <w:t>Товар вважається з</w:t>
      </w:r>
      <w:r w:rsidR="002E5A98" w:rsidRPr="00FA7718">
        <w:rPr>
          <w:rFonts w:ascii="Arial" w:hAnsi="Arial" w:cs="Arial"/>
          <w:lang w:val="uk-UA"/>
        </w:rPr>
        <w:t>даним</w:t>
      </w:r>
      <w:r w:rsidRPr="00FA7718">
        <w:rPr>
          <w:rFonts w:ascii="Arial" w:hAnsi="Arial" w:cs="Arial"/>
          <w:lang w:val="uk-UA"/>
        </w:rPr>
        <w:t xml:space="preserve"> </w:t>
      </w:r>
      <w:r w:rsidR="00540C5C" w:rsidRPr="00FA7718">
        <w:rPr>
          <w:rFonts w:ascii="Arial" w:hAnsi="Arial" w:cs="Arial"/>
          <w:lang w:val="uk-UA"/>
        </w:rPr>
        <w:t>Постачальником</w:t>
      </w:r>
      <w:r w:rsidRPr="00FA7718">
        <w:rPr>
          <w:rFonts w:ascii="Arial" w:hAnsi="Arial" w:cs="Arial"/>
          <w:lang w:val="uk-UA"/>
        </w:rPr>
        <w:t xml:space="preserve">  та прийнятим Покупцем по кількості та якості – з моменту підписання Сторонами видаткових накладних. </w:t>
      </w:r>
    </w:p>
    <w:p w14:paraId="6E371EFA" w14:textId="77777777" w:rsidR="00B37CAF" w:rsidRPr="00FA7718" w:rsidRDefault="00D64D1F" w:rsidP="007308C2">
      <w:pPr>
        <w:ind w:left="0" w:firstLine="567"/>
        <w:rPr>
          <w:rFonts w:ascii="Arial" w:hAnsi="Arial" w:cs="Arial"/>
          <w:lang w:val="uk-UA"/>
        </w:rPr>
      </w:pPr>
      <w:r w:rsidRPr="00FA7718">
        <w:rPr>
          <w:rFonts w:ascii="Arial" w:hAnsi="Arial" w:cs="Arial"/>
          <w:lang w:val="uk-UA"/>
        </w:rPr>
        <w:t>6.2.</w:t>
      </w:r>
      <w:r w:rsidRPr="00FA7718">
        <w:rPr>
          <w:rFonts w:ascii="Arial" w:eastAsia="Arial" w:hAnsi="Arial" w:cs="Arial"/>
          <w:lang w:val="uk-UA"/>
        </w:rPr>
        <w:t xml:space="preserve"> </w:t>
      </w:r>
      <w:r w:rsidRPr="00FA7718">
        <w:rPr>
          <w:rFonts w:ascii="Arial" w:hAnsi="Arial" w:cs="Arial"/>
          <w:lang w:val="uk-UA"/>
        </w:rPr>
        <w:t xml:space="preserve">Після отримання </w:t>
      </w:r>
      <w:r w:rsidR="007308C2" w:rsidRPr="00FA7718">
        <w:rPr>
          <w:rFonts w:ascii="Arial" w:hAnsi="Arial" w:cs="Arial"/>
          <w:lang w:val="uk-UA"/>
        </w:rPr>
        <w:t>Товару</w:t>
      </w:r>
      <w:r w:rsidRPr="00FA7718">
        <w:rPr>
          <w:rFonts w:ascii="Arial" w:hAnsi="Arial" w:cs="Arial"/>
          <w:lang w:val="uk-UA"/>
        </w:rPr>
        <w:t xml:space="preserve"> в місці</w:t>
      </w:r>
      <w:r w:rsidR="007308C2" w:rsidRPr="00FA7718">
        <w:rPr>
          <w:rFonts w:ascii="Arial" w:hAnsi="Arial" w:cs="Arial"/>
          <w:lang w:val="uk-UA"/>
        </w:rPr>
        <w:t xml:space="preserve"> доставки, що зазначено у п. 3.2</w:t>
      </w:r>
      <w:r w:rsidRPr="00FA7718">
        <w:rPr>
          <w:rFonts w:ascii="Arial" w:hAnsi="Arial" w:cs="Arial"/>
          <w:lang w:val="uk-UA"/>
        </w:rPr>
        <w:t xml:space="preserve">. цього Договору, уповноважена особа Покупця надає належним чином  оформлену довіреність на отримання </w:t>
      </w:r>
      <w:r w:rsidR="007308C2" w:rsidRPr="00FA7718">
        <w:rPr>
          <w:rFonts w:ascii="Arial" w:hAnsi="Arial" w:cs="Arial"/>
          <w:lang w:val="uk-UA"/>
        </w:rPr>
        <w:t>Товару</w:t>
      </w:r>
      <w:r w:rsidRPr="00FA7718">
        <w:rPr>
          <w:rFonts w:ascii="Arial" w:hAnsi="Arial" w:cs="Arial"/>
          <w:lang w:val="uk-UA"/>
        </w:rPr>
        <w:t xml:space="preserve">. </w:t>
      </w:r>
    </w:p>
    <w:p w14:paraId="53AC44AC" w14:textId="77777777" w:rsidR="00B37CAF" w:rsidRPr="00FA7718" w:rsidRDefault="00D64D1F" w:rsidP="007308C2">
      <w:pPr>
        <w:ind w:left="0" w:firstLine="567"/>
        <w:rPr>
          <w:rFonts w:ascii="Arial" w:hAnsi="Arial" w:cs="Arial"/>
          <w:lang w:val="uk-UA"/>
        </w:rPr>
      </w:pPr>
      <w:r w:rsidRPr="00FA7718">
        <w:rPr>
          <w:rFonts w:ascii="Arial" w:hAnsi="Arial" w:cs="Arial"/>
          <w:lang w:val="uk-UA"/>
        </w:rPr>
        <w:t>6.3.</w:t>
      </w:r>
      <w:r w:rsidRPr="00FA7718">
        <w:rPr>
          <w:rFonts w:ascii="Arial" w:eastAsia="Arial" w:hAnsi="Arial" w:cs="Arial"/>
          <w:lang w:val="uk-UA"/>
        </w:rPr>
        <w:t xml:space="preserve"> </w:t>
      </w:r>
      <w:r w:rsidRPr="00FA7718">
        <w:rPr>
          <w:rFonts w:ascii="Arial" w:hAnsi="Arial" w:cs="Arial"/>
          <w:lang w:val="uk-UA"/>
        </w:rPr>
        <w:t xml:space="preserve">Право власності на товар переходить від </w:t>
      </w:r>
      <w:r w:rsidR="00540C5C" w:rsidRPr="00FA7718">
        <w:rPr>
          <w:rFonts w:ascii="Arial" w:hAnsi="Arial" w:cs="Arial"/>
          <w:lang w:val="uk-UA"/>
        </w:rPr>
        <w:t>Постачальника</w:t>
      </w:r>
      <w:r w:rsidRPr="00FA7718">
        <w:rPr>
          <w:rFonts w:ascii="Arial" w:hAnsi="Arial" w:cs="Arial"/>
          <w:lang w:val="uk-UA"/>
        </w:rPr>
        <w:t xml:space="preserve"> до Покупця з моменту підписання видаткових накладних. </w:t>
      </w:r>
    </w:p>
    <w:p w14:paraId="12D34B09" w14:textId="77777777" w:rsidR="00B37CAF" w:rsidRPr="00FA7718" w:rsidRDefault="00D64D1F" w:rsidP="007308C2">
      <w:pPr>
        <w:ind w:left="0" w:firstLine="567"/>
        <w:rPr>
          <w:rFonts w:ascii="Arial" w:hAnsi="Arial" w:cs="Arial"/>
          <w:lang w:val="uk-UA"/>
        </w:rPr>
      </w:pPr>
      <w:r w:rsidRPr="00FA7718">
        <w:rPr>
          <w:rFonts w:ascii="Arial" w:hAnsi="Arial" w:cs="Arial"/>
          <w:lang w:val="uk-UA"/>
        </w:rPr>
        <w:t>6.4.</w:t>
      </w:r>
      <w:r w:rsidRPr="00FA7718">
        <w:rPr>
          <w:rFonts w:ascii="Arial" w:eastAsia="Arial" w:hAnsi="Arial" w:cs="Arial"/>
          <w:lang w:val="uk-UA"/>
        </w:rPr>
        <w:t xml:space="preserve"> </w:t>
      </w:r>
      <w:r w:rsidRPr="00FA7718">
        <w:rPr>
          <w:rFonts w:ascii="Arial" w:hAnsi="Arial" w:cs="Arial"/>
          <w:lang w:val="uk-UA"/>
        </w:rPr>
        <w:t xml:space="preserve">В разі виявлення недостачі чи пошкодження </w:t>
      </w:r>
      <w:r w:rsidR="007308C2" w:rsidRPr="00FA7718">
        <w:rPr>
          <w:rFonts w:ascii="Arial" w:hAnsi="Arial" w:cs="Arial"/>
          <w:lang w:val="uk-UA"/>
        </w:rPr>
        <w:t>Товару</w:t>
      </w:r>
      <w:r w:rsidRPr="00FA7718">
        <w:rPr>
          <w:rFonts w:ascii="Arial" w:hAnsi="Arial" w:cs="Arial"/>
          <w:lang w:val="uk-UA"/>
        </w:rPr>
        <w:t xml:space="preserve"> при прийомці, Покупець повинен разом з представником </w:t>
      </w:r>
      <w:r w:rsidR="00540C5C" w:rsidRPr="00FA7718">
        <w:rPr>
          <w:rFonts w:ascii="Arial" w:hAnsi="Arial" w:cs="Arial"/>
          <w:lang w:val="uk-UA"/>
        </w:rPr>
        <w:t>Постачальника</w:t>
      </w:r>
      <w:r w:rsidRPr="00FA7718">
        <w:rPr>
          <w:rFonts w:ascii="Arial" w:hAnsi="Arial" w:cs="Arial"/>
          <w:lang w:val="uk-UA"/>
        </w:rPr>
        <w:t xml:space="preserve"> підписати Акт про виявлені недоліки і негайно сповістити про це </w:t>
      </w:r>
      <w:r w:rsidR="00540C5C" w:rsidRPr="00FA7718">
        <w:rPr>
          <w:rFonts w:ascii="Arial" w:hAnsi="Arial" w:cs="Arial"/>
          <w:lang w:val="uk-UA"/>
        </w:rPr>
        <w:t>Постачальника</w:t>
      </w:r>
      <w:r w:rsidRPr="00FA7718">
        <w:rPr>
          <w:rFonts w:ascii="Arial" w:hAnsi="Arial" w:cs="Arial"/>
          <w:lang w:val="uk-UA"/>
        </w:rPr>
        <w:t xml:space="preserve">. В цьому випадку </w:t>
      </w:r>
      <w:r w:rsidR="00540C5C" w:rsidRPr="00FA7718">
        <w:rPr>
          <w:rFonts w:ascii="Arial" w:hAnsi="Arial" w:cs="Arial"/>
          <w:lang w:val="uk-UA"/>
        </w:rPr>
        <w:t>Постачальник</w:t>
      </w:r>
      <w:r w:rsidRPr="00FA7718">
        <w:rPr>
          <w:rFonts w:ascii="Arial" w:hAnsi="Arial" w:cs="Arial"/>
          <w:lang w:val="uk-UA"/>
        </w:rPr>
        <w:t xml:space="preserve"> зобов’язаний протягом 3 (трьох) календарних днів замінити його на якісний. </w:t>
      </w:r>
    </w:p>
    <w:p w14:paraId="4EF255DC" w14:textId="77777777" w:rsidR="00B37CAF" w:rsidRPr="00FA7718" w:rsidRDefault="00B37CAF" w:rsidP="00B13167">
      <w:pPr>
        <w:spacing w:after="30" w:line="259" w:lineRule="auto"/>
        <w:ind w:left="0" w:firstLine="0"/>
        <w:jc w:val="left"/>
        <w:rPr>
          <w:rFonts w:ascii="Arial" w:hAnsi="Arial" w:cs="Arial"/>
          <w:lang w:val="uk-UA"/>
        </w:rPr>
      </w:pPr>
    </w:p>
    <w:p w14:paraId="41D4BE9A" w14:textId="77777777" w:rsidR="00B37CAF" w:rsidRPr="00FA7718" w:rsidRDefault="00D64D1F">
      <w:pPr>
        <w:pStyle w:val="1"/>
        <w:ind w:left="376" w:hanging="360"/>
        <w:rPr>
          <w:rFonts w:ascii="Arial" w:hAnsi="Arial" w:cs="Arial"/>
          <w:lang w:val="uk-UA"/>
        </w:rPr>
      </w:pPr>
      <w:r w:rsidRPr="00FA7718">
        <w:rPr>
          <w:rFonts w:ascii="Arial" w:hAnsi="Arial" w:cs="Arial"/>
          <w:lang w:val="uk-UA"/>
        </w:rPr>
        <w:t xml:space="preserve">УПАКУВАННЯ ТА МАРКУВАННЯ </w:t>
      </w:r>
    </w:p>
    <w:p w14:paraId="19A0E015" w14:textId="77777777" w:rsidR="00B37CAF" w:rsidRPr="00FA7718" w:rsidRDefault="00D64D1F" w:rsidP="00411FEF">
      <w:pPr>
        <w:ind w:left="2" w:firstLine="565"/>
        <w:rPr>
          <w:rFonts w:ascii="Arial" w:hAnsi="Arial" w:cs="Arial"/>
          <w:lang w:val="uk-UA"/>
        </w:rPr>
      </w:pPr>
      <w:r w:rsidRPr="00FA7718">
        <w:rPr>
          <w:rFonts w:ascii="Arial" w:hAnsi="Arial" w:cs="Arial"/>
          <w:lang w:val="uk-UA"/>
        </w:rPr>
        <w:t>7.1.</w:t>
      </w:r>
      <w:r w:rsidRPr="00FA7718">
        <w:rPr>
          <w:rFonts w:ascii="Arial" w:eastAsia="Arial" w:hAnsi="Arial" w:cs="Arial"/>
          <w:lang w:val="uk-UA"/>
        </w:rPr>
        <w:t xml:space="preserve"> </w:t>
      </w:r>
      <w:r w:rsidRPr="00FA7718">
        <w:rPr>
          <w:rFonts w:ascii="Arial" w:hAnsi="Arial" w:cs="Arial"/>
          <w:lang w:val="uk-UA"/>
        </w:rPr>
        <w:t xml:space="preserve">Упаковка </w:t>
      </w:r>
      <w:r w:rsidR="007308C2" w:rsidRPr="00FA7718">
        <w:rPr>
          <w:rFonts w:ascii="Arial" w:hAnsi="Arial" w:cs="Arial"/>
          <w:lang w:val="uk-UA"/>
        </w:rPr>
        <w:t>Товару</w:t>
      </w:r>
      <w:r w:rsidRPr="00FA7718">
        <w:rPr>
          <w:rFonts w:ascii="Arial" w:hAnsi="Arial" w:cs="Arial"/>
          <w:lang w:val="uk-UA"/>
        </w:rPr>
        <w:t xml:space="preserve"> повинна відповідати санітарним нормам цього виду продукції України. </w:t>
      </w:r>
    </w:p>
    <w:p w14:paraId="4BC139B4" w14:textId="77777777" w:rsidR="00B37CAF" w:rsidRPr="00FA7718" w:rsidRDefault="00D64D1F" w:rsidP="00411FEF">
      <w:pPr>
        <w:ind w:left="2" w:firstLine="565"/>
        <w:rPr>
          <w:rFonts w:ascii="Arial" w:hAnsi="Arial" w:cs="Arial"/>
          <w:lang w:val="uk-UA"/>
        </w:rPr>
      </w:pPr>
      <w:r w:rsidRPr="00FA7718">
        <w:rPr>
          <w:rFonts w:ascii="Arial" w:hAnsi="Arial" w:cs="Arial"/>
          <w:lang w:val="uk-UA"/>
        </w:rPr>
        <w:t>7.2.</w:t>
      </w:r>
      <w:r w:rsidRPr="00FA7718">
        <w:rPr>
          <w:rFonts w:ascii="Arial" w:eastAsia="Arial" w:hAnsi="Arial" w:cs="Arial"/>
          <w:lang w:val="uk-UA"/>
        </w:rPr>
        <w:t xml:space="preserve"> </w:t>
      </w:r>
      <w:r w:rsidRPr="00FA7718">
        <w:rPr>
          <w:rFonts w:ascii="Arial" w:hAnsi="Arial" w:cs="Arial"/>
          <w:lang w:val="uk-UA"/>
        </w:rPr>
        <w:t xml:space="preserve">Товар повинен бути упакований таким чином, щоб запобігати псуванню та знищенню в період доставки його другій Стороні. </w:t>
      </w:r>
    </w:p>
    <w:p w14:paraId="4ECF9172" w14:textId="77777777" w:rsidR="00B37CAF" w:rsidRPr="00FA7718" w:rsidRDefault="00D64D1F" w:rsidP="00411FEF">
      <w:pPr>
        <w:ind w:left="2" w:firstLine="565"/>
        <w:rPr>
          <w:rFonts w:ascii="Arial" w:hAnsi="Arial" w:cs="Arial"/>
          <w:lang w:val="uk-UA"/>
        </w:rPr>
      </w:pPr>
      <w:r w:rsidRPr="00FA7718">
        <w:rPr>
          <w:rFonts w:ascii="Arial" w:hAnsi="Arial" w:cs="Arial"/>
          <w:lang w:val="uk-UA"/>
        </w:rPr>
        <w:t>7.3.</w:t>
      </w:r>
      <w:r w:rsidRPr="00FA7718">
        <w:rPr>
          <w:rFonts w:ascii="Arial" w:eastAsia="Arial" w:hAnsi="Arial" w:cs="Arial"/>
          <w:lang w:val="uk-UA"/>
        </w:rPr>
        <w:t xml:space="preserve"> </w:t>
      </w:r>
      <w:r w:rsidRPr="00FA7718">
        <w:rPr>
          <w:rFonts w:ascii="Arial" w:hAnsi="Arial" w:cs="Arial"/>
          <w:lang w:val="uk-UA"/>
        </w:rPr>
        <w:t>На кожній індивідуальній упаковці повинно бути маркування, що передбачен</w:t>
      </w:r>
      <w:r w:rsidR="00C128DC" w:rsidRPr="00FA7718">
        <w:rPr>
          <w:rFonts w:ascii="Arial" w:hAnsi="Arial" w:cs="Arial"/>
          <w:lang w:val="uk-UA"/>
        </w:rPr>
        <w:t>о</w:t>
      </w:r>
      <w:r w:rsidRPr="00FA7718">
        <w:rPr>
          <w:rFonts w:ascii="Arial" w:hAnsi="Arial" w:cs="Arial"/>
          <w:lang w:val="uk-UA"/>
        </w:rPr>
        <w:t xml:space="preserve"> чинним  законодавством України. Кожна індивідуальна упаковка повинна містити інструкцію по застосуванню лікарського засобу на українській мові. </w:t>
      </w:r>
    </w:p>
    <w:p w14:paraId="0C0BA134" w14:textId="77777777" w:rsidR="00B37CAF" w:rsidRPr="00FA7718" w:rsidRDefault="00D64D1F">
      <w:pPr>
        <w:spacing w:after="26" w:line="259" w:lineRule="auto"/>
        <w:ind w:left="17" w:firstLine="0"/>
        <w:jc w:val="left"/>
        <w:rPr>
          <w:rFonts w:ascii="Arial" w:hAnsi="Arial" w:cs="Arial"/>
          <w:lang w:val="uk-UA"/>
        </w:rPr>
      </w:pPr>
      <w:r w:rsidRPr="00FA7718">
        <w:rPr>
          <w:rFonts w:ascii="Arial" w:hAnsi="Arial" w:cs="Arial"/>
          <w:lang w:val="uk-UA"/>
        </w:rPr>
        <w:t xml:space="preserve"> </w:t>
      </w:r>
    </w:p>
    <w:p w14:paraId="3533F2C0" w14:textId="77777777" w:rsidR="00B37CAF" w:rsidRPr="00FA7718" w:rsidRDefault="00D64D1F">
      <w:pPr>
        <w:pStyle w:val="1"/>
        <w:ind w:left="376" w:hanging="360"/>
        <w:rPr>
          <w:rFonts w:ascii="Arial" w:hAnsi="Arial" w:cs="Arial"/>
          <w:lang w:val="uk-UA"/>
        </w:rPr>
      </w:pPr>
      <w:r w:rsidRPr="00FA7718">
        <w:rPr>
          <w:rFonts w:ascii="Arial" w:hAnsi="Arial" w:cs="Arial"/>
          <w:lang w:val="uk-UA"/>
        </w:rPr>
        <w:t xml:space="preserve">ФОРС-МАЖОРНІ ОБСТАВИНИ </w:t>
      </w:r>
    </w:p>
    <w:p w14:paraId="24F485B2" w14:textId="77777777" w:rsidR="00B37CAF" w:rsidRPr="00FA7718" w:rsidRDefault="00D64D1F" w:rsidP="00C128DC">
      <w:pPr>
        <w:ind w:left="0" w:firstLine="567"/>
        <w:rPr>
          <w:rFonts w:ascii="Arial" w:hAnsi="Arial" w:cs="Arial"/>
          <w:lang w:val="uk-UA"/>
        </w:rPr>
      </w:pPr>
      <w:r w:rsidRPr="00FA7718">
        <w:rPr>
          <w:rFonts w:ascii="Arial" w:hAnsi="Arial" w:cs="Arial"/>
          <w:lang w:val="uk-UA"/>
        </w:rPr>
        <w:t>8.1.</w:t>
      </w:r>
      <w:r w:rsidRPr="00FA7718">
        <w:rPr>
          <w:rFonts w:ascii="Arial" w:eastAsia="Arial" w:hAnsi="Arial" w:cs="Arial"/>
          <w:lang w:val="uk-UA"/>
        </w:rPr>
        <w:t xml:space="preserve"> </w:t>
      </w:r>
      <w:r w:rsidRPr="00FA7718">
        <w:rPr>
          <w:rFonts w:ascii="Arial" w:hAnsi="Arial" w:cs="Arial"/>
          <w:lang w:val="uk-UA"/>
        </w:rPr>
        <w:t xml:space="preserve">Сторони за Договором домовились, що у випадку виникнення форс-мажорних обставин (дія непереборної сили, яка не залежить від волі Сторін), а саме: військових дій, блокади, землетрусів, повені та інших природних аномалій, Сторони звільняються від відповідальності за повне чи часткове невиконання своїх зобов’язань по даному Договору на час дії вказаних обставин. </w:t>
      </w:r>
    </w:p>
    <w:p w14:paraId="53B9BE40" w14:textId="77777777" w:rsidR="00B37CAF" w:rsidRPr="00FA7718" w:rsidRDefault="00D64D1F" w:rsidP="00C128DC">
      <w:pPr>
        <w:ind w:left="0" w:firstLine="567"/>
        <w:rPr>
          <w:rFonts w:ascii="Arial" w:hAnsi="Arial" w:cs="Arial"/>
          <w:lang w:val="uk-UA"/>
        </w:rPr>
      </w:pPr>
      <w:r w:rsidRPr="00FA7718">
        <w:rPr>
          <w:rFonts w:ascii="Arial" w:hAnsi="Arial" w:cs="Arial"/>
          <w:lang w:val="uk-UA"/>
        </w:rPr>
        <w:t>8.2.</w:t>
      </w:r>
      <w:r w:rsidRPr="00FA7718">
        <w:rPr>
          <w:rFonts w:ascii="Arial" w:eastAsia="Arial" w:hAnsi="Arial" w:cs="Arial"/>
          <w:lang w:val="uk-UA"/>
        </w:rPr>
        <w:t xml:space="preserve"> </w:t>
      </w:r>
      <w:r w:rsidRPr="00FA7718">
        <w:rPr>
          <w:rFonts w:ascii="Arial" w:hAnsi="Arial" w:cs="Arial"/>
          <w:lang w:val="uk-UA"/>
        </w:rPr>
        <w:t xml:space="preserve">Сторони зобов’язані  </w:t>
      </w:r>
      <w:r w:rsidR="00A50453" w:rsidRPr="00FA7718">
        <w:rPr>
          <w:rFonts w:ascii="Arial" w:hAnsi="Arial" w:cs="Arial"/>
          <w:lang w:val="uk-UA"/>
        </w:rPr>
        <w:t>негайно повідомити за телефоном</w:t>
      </w:r>
      <w:r w:rsidRPr="00FA7718">
        <w:rPr>
          <w:rFonts w:ascii="Arial" w:hAnsi="Arial" w:cs="Arial"/>
          <w:lang w:val="uk-UA"/>
        </w:rPr>
        <w:t xml:space="preserve"> чи іншим способом про початок та закінчення дії форс-мажору, що  заважає виконанню договору. Достатнім доказом дії форс-мажорних обстав</w:t>
      </w:r>
      <w:r w:rsidR="00C128DC" w:rsidRPr="00FA7718">
        <w:rPr>
          <w:rFonts w:ascii="Arial" w:hAnsi="Arial" w:cs="Arial"/>
          <w:lang w:val="uk-UA"/>
        </w:rPr>
        <w:t>ин є документ, виданий Торгово-п</w:t>
      </w:r>
      <w:r w:rsidRPr="00FA7718">
        <w:rPr>
          <w:rFonts w:ascii="Arial" w:hAnsi="Arial" w:cs="Arial"/>
          <w:lang w:val="uk-UA"/>
        </w:rPr>
        <w:t xml:space="preserve">ромисловою палатою. </w:t>
      </w:r>
    </w:p>
    <w:p w14:paraId="17C48D1F" w14:textId="77777777" w:rsidR="00B37CAF" w:rsidRPr="00FA7718" w:rsidRDefault="00D64D1F" w:rsidP="00C128DC">
      <w:pPr>
        <w:ind w:left="0" w:firstLine="567"/>
        <w:rPr>
          <w:rFonts w:ascii="Arial" w:hAnsi="Arial" w:cs="Arial"/>
          <w:lang w:val="uk-UA"/>
        </w:rPr>
      </w:pPr>
      <w:r w:rsidRPr="00FA7718">
        <w:rPr>
          <w:rFonts w:ascii="Arial" w:hAnsi="Arial" w:cs="Arial"/>
          <w:lang w:val="uk-UA"/>
        </w:rPr>
        <w:lastRenderedPageBreak/>
        <w:t>8.3.</w:t>
      </w:r>
      <w:r w:rsidRPr="00FA7718">
        <w:rPr>
          <w:rFonts w:ascii="Arial" w:eastAsia="Arial" w:hAnsi="Arial" w:cs="Arial"/>
          <w:lang w:val="uk-UA"/>
        </w:rPr>
        <w:t xml:space="preserve"> </w:t>
      </w:r>
      <w:r w:rsidRPr="00FA7718">
        <w:rPr>
          <w:rFonts w:ascii="Arial" w:hAnsi="Arial" w:cs="Arial"/>
          <w:lang w:val="uk-UA"/>
        </w:rPr>
        <w:t xml:space="preserve">У випадку, коли дія вказаних обставин продовжується більше 30 днів, кожна із Сторін має право на розірвання Договору. При цьому ні одна із сторін не має права вимагати від іншої сторони відшкодування можливих збитків, за виключенням сплати грошових коштів за отриманий товар. </w:t>
      </w:r>
    </w:p>
    <w:p w14:paraId="6A669901" w14:textId="77777777" w:rsidR="00B37CAF" w:rsidRPr="00FA7718" w:rsidRDefault="00D64D1F">
      <w:pPr>
        <w:spacing w:after="28" w:line="259" w:lineRule="auto"/>
        <w:ind w:left="17" w:firstLine="0"/>
        <w:jc w:val="left"/>
        <w:rPr>
          <w:rFonts w:ascii="Arial" w:hAnsi="Arial" w:cs="Arial"/>
          <w:lang w:val="uk-UA"/>
        </w:rPr>
      </w:pPr>
      <w:r w:rsidRPr="00FA7718">
        <w:rPr>
          <w:rFonts w:ascii="Arial" w:hAnsi="Arial" w:cs="Arial"/>
          <w:lang w:val="uk-UA"/>
        </w:rPr>
        <w:t xml:space="preserve"> </w:t>
      </w:r>
    </w:p>
    <w:p w14:paraId="7D08A4C9" w14:textId="77777777" w:rsidR="00B37CAF" w:rsidRPr="00FA7718" w:rsidRDefault="00D64D1F">
      <w:pPr>
        <w:pStyle w:val="1"/>
        <w:ind w:left="376" w:right="4" w:hanging="360"/>
        <w:rPr>
          <w:rFonts w:ascii="Arial" w:hAnsi="Arial" w:cs="Arial"/>
          <w:lang w:val="uk-UA"/>
        </w:rPr>
      </w:pPr>
      <w:r w:rsidRPr="00FA7718">
        <w:rPr>
          <w:rFonts w:ascii="Arial" w:hAnsi="Arial" w:cs="Arial"/>
          <w:lang w:val="uk-UA"/>
        </w:rPr>
        <w:t xml:space="preserve">ВІДПОВІДАЛЬНІСТЬ  СТОРІН </w:t>
      </w:r>
    </w:p>
    <w:p w14:paraId="4FA6A2A9" w14:textId="77777777" w:rsidR="00B37CAF" w:rsidRPr="00FA7718" w:rsidRDefault="00D64D1F" w:rsidP="00C128DC">
      <w:pPr>
        <w:ind w:left="0" w:firstLine="567"/>
        <w:rPr>
          <w:rFonts w:ascii="Arial" w:hAnsi="Arial" w:cs="Arial"/>
          <w:lang w:val="uk-UA"/>
        </w:rPr>
      </w:pPr>
      <w:r w:rsidRPr="00FA7718">
        <w:rPr>
          <w:rFonts w:ascii="Arial" w:hAnsi="Arial" w:cs="Arial"/>
          <w:lang w:val="uk-UA"/>
        </w:rPr>
        <w:t>9.1.</w:t>
      </w:r>
      <w:r w:rsidRPr="00FA7718">
        <w:rPr>
          <w:rFonts w:ascii="Arial" w:eastAsia="Arial" w:hAnsi="Arial" w:cs="Arial"/>
          <w:lang w:val="uk-UA"/>
        </w:rPr>
        <w:t xml:space="preserve"> </w:t>
      </w:r>
      <w:r w:rsidRPr="00FA7718">
        <w:rPr>
          <w:rFonts w:ascii="Arial" w:hAnsi="Arial" w:cs="Arial"/>
          <w:lang w:val="uk-UA"/>
        </w:rPr>
        <w:t xml:space="preserve">За невиконання або неналежне виконання своїх обов’язків за цим Договором Сторони несуть відповідальність згідно чинному законодавству України. </w:t>
      </w:r>
    </w:p>
    <w:p w14:paraId="46BB201C" w14:textId="77777777" w:rsidR="00544A78" w:rsidRPr="00FA7718" w:rsidRDefault="00D64D1F" w:rsidP="00C128DC">
      <w:pPr>
        <w:ind w:left="0" w:firstLine="567"/>
        <w:rPr>
          <w:rFonts w:ascii="Arial" w:eastAsia="Arial" w:hAnsi="Arial" w:cs="Arial"/>
          <w:lang w:val="uk-UA"/>
        </w:rPr>
      </w:pPr>
      <w:r w:rsidRPr="00FA7718">
        <w:rPr>
          <w:rFonts w:ascii="Arial" w:hAnsi="Arial" w:cs="Arial"/>
          <w:lang w:val="uk-UA"/>
        </w:rPr>
        <w:t>9.2.</w:t>
      </w:r>
      <w:r w:rsidRPr="00FA7718">
        <w:rPr>
          <w:rFonts w:ascii="Arial" w:eastAsia="Arial" w:hAnsi="Arial" w:cs="Arial"/>
          <w:lang w:val="uk-UA"/>
        </w:rPr>
        <w:t xml:space="preserve"> </w:t>
      </w:r>
      <w:r w:rsidR="008247F7" w:rsidRPr="00FA7718">
        <w:rPr>
          <w:rFonts w:ascii="Arial" w:eastAsia="Arial" w:hAnsi="Arial" w:cs="Arial"/>
          <w:lang w:val="uk-UA"/>
        </w:rPr>
        <w:t>У випадку порушення строку поставки  товару П</w:t>
      </w:r>
      <w:r w:rsidR="00544A78" w:rsidRPr="00FA7718">
        <w:rPr>
          <w:rFonts w:ascii="Arial" w:eastAsia="Arial" w:hAnsi="Arial" w:cs="Arial"/>
          <w:lang w:val="uk-UA"/>
        </w:rPr>
        <w:t>остачальник</w:t>
      </w:r>
      <w:r w:rsidR="008247F7" w:rsidRPr="00FA7718">
        <w:rPr>
          <w:rFonts w:ascii="Arial" w:eastAsia="Arial" w:hAnsi="Arial" w:cs="Arial"/>
          <w:lang w:val="uk-UA"/>
        </w:rPr>
        <w:t xml:space="preserve"> сплачує Покупцю  пеню в розмірі подвійної облікової ставки НБУ, діючої  в період прострочення, від суми простроченої поставк</w:t>
      </w:r>
      <w:r w:rsidR="00544A78" w:rsidRPr="00FA7718">
        <w:rPr>
          <w:rFonts w:ascii="Arial" w:eastAsia="Arial" w:hAnsi="Arial" w:cs="Arial"/>
          <w:lang w:val="uk-UA"/>
        </w:rPr>
        <w:t>и, за кожний  день прострочення.</w:t>
      </w:r>
    </w:p>
    <w:p w14:paraId="13CBAF89" w14:textId="01C9D4B2" w:rsidR="00B37CAF" w:rsidRPr="00FA7718" w:rsidRDefault="00D64D1F" w:rsidP="00C128DC">
      <w:pPr>
        <w:ind w:left="0" w:firstLine="567"/>
        <w:rPr>
          <w:rFonts w:ascii="Arial" w:hAnsi="Arial" w:cs="Arial"/>
          <w:lang w:val="uk-UA"/>
        </w:rPr>
      </w:pPr>
      <w:r w:rsidRPr="00FA7718">
        <w:rPr>
          <w:rFonts w:ascii="Arial" w:hAnsi="Arial" w:cs="Arial"/>
          <w:lang w:val="uk-UA"/>
        </w:rPr>
        <w:t>9.3.</w:t>
      </w:r>
      <w:r w:rsidRPr="00FA7718">
        <w:rPr>
          <w:rFonts w:ascii="Arial" w:eastAsia="Arial" w:hAnsi="Arial" w:cs="Arial"/>
          <w:lang w:val="uk-UA"/>
        </w:rPr>
        <w:t xml:space="preserve"> </w:t>
      </w:r>
      <w:r w:rsidR="008247F7" w:rsidRPr="00FA7718">
        <w:rPr>
          <w:rFonts w:ascii="Arial" w:hAnsi="Arial" w:cs="Arial"/>
          <w:lang w:val="uk-UA"/>
        </w:rPr>
        <w:t>У випадку порушення строку оплати поставленого Товару Покупець сплачує Постачальнику  пеню в розмірі подвійної облікової ставки НБУ, діючої  в період прострочення, від суми простроченого платежу, за кожний  день прострочення</w:t>
      </w:r>
      <w:r w:rsidR="00A50453" w:rsidRPr="00FA7718">
        <w:rPr>
          <w:rFonts w:ascii="Arial" w:hAnsi="Arial" w:cs="Arial"/>
          <w:lang w:val="uk-UA"/>
        </w:rPr>
        <w:t>.</w:t>
      </w:r>
    </w:p>
    <w:p w14:paraId="36F162CB" w14:textId="77777777" w:rsidR="00FA7718" w:rsidRPr="00FA7718" w:rsidRDefault="00FA7718" w:rsidP="00C128DC">
      <w:pPr>
        <w:ind w:left="0" w:firstLine="567"/>
        <w:rPr>
          <w:rFonts w:ascii="Arial" w:hAnsi="Arial" w:cs="Arial"/>
          <w:lang w:val="uk-UA"/>
        </w:rPr>
      </w:pPr>
    </w:p>
    <w:p w14:paraId="0819DAB0" w14:textId="77777777" w:rsidR="00B37CAF" w:rsidRPr="00FA7718" w:rsidRDefault="00D64D1F">
      <w:pPr>
        <w:pStyle w:val="1"/>
        <w:ind w:left="376" w:right="2" w:hanging="360"/>
        <w:rPr>
          <w:rFonts w:ascii="Arial" w:hAnsi="Arial" w:cs="Arial"/>
          <w:lang w:val="uk-UA"/>
        </w:rPr>
      </w:pPr>
      <w:r w:rsidRPr="00FA7718">
        <w:rPr>
          <w:rFonts w:ascii="Arial" w:hAnsi="Arial" w:cs="Arial"/>
          <w:lang w:val="uk-UA"/>
        </w:rPr>
        <w:t xml:space="preserve">ВИРІШЕННЯ СПОРІВ </w:t>
      </w:r>
    </w:p>
    <w:p w14:paraId="62E74317" w14:textId="77777777" w:rsidR="00B13167" w:rsidRPr="00FA7718" w:rsidRDefault="00C128DC" w:rsidP="00B13167">
      <w:pPr>
        <w:spacing w:after="27" w:line="259" w:lineRule="auto"/>
        <w:ind w:left="17" w:firstLine="550"/>
        <w:rPr>
          <w:rFonts w:ascii="Arial" w:hAnsi="Arial" w:cs="Arial"/>
          <w:lang w:val="uk-UA"/>
        </w:rPr>
      </w:pPr>
      <w:r w:rsidRPr="00FA7718">
        <w:rPr>
          <w:rFonts w:ascii="Arial" w:hAnsi="Arial" w:cs="Arial"/>
          <w:lang w:val="uk-UA"/>
        </w:rPr>
        <w:t>10.1.</w:t>
      </w:r>
      <w:r w:rsidR="00B13167" w:rsidRPr="00FA7718">
        <w:rPr>
          <w:rFonts w:ascii="Arial" w:hAnsi="Arial" w:cs="Arial"/>
        </w:rPr>
        <w:t xml:space="preserve"> </w:t>
      </w:r>
      <w:r w:rsidR="00B13167" w:rsidRPr="00FA7718">
        <w:rPr>
          <w:rFonts w:ascii="Arial" w:hAnsi="Arial" w:cs="Arial"/>
          <w:lang w:val="uk-UA"/>
        </w:rPr>
        <w:t xml:space="preserve">У випадку виникнення спорів або розбіжностей Сторони зобов’язуються вирішувати їх шляхом взаємних переговорів та консультацій. </w:t>
      </w:r>
    </w:p>
    <w:p w14:paraId="5D05A930" w14:textId="77777777" w:rsidR="00C128DC" w:rsidRPr="00FA7718" w:rsidRDefault="00B13167" w:rsidP="00B13167">
      <w:pPr>
        <w:spacing w:after="27" w:line="259" w:lineRule="auto"/>
        <w:ind w:left="17" w:firstLine="550"/>
        <w:rPr>
          <w:rFonts w:ascii="Arial" w:hAnsi="Arial" w:cs="Arial"/>
          <w:lang w:val="uk-UA"/>
        </w:rPr>
      </w:pPr>
      <w:r w:rsidRPr="00FA7718">
        <w:rPr>
          <w:rFonts w:ascii="Arial" w:hAnsi="Arial" w:cs="Arial"/>
          <w:lang w:val="uk-UA"/>
        </w:rPr>
        <w:t>10.2. У разі недосягнення Сторонами згоди, такі спори (розбіжності) вирішуються в судовому порядку відповідно до вимог чинного законодавства України.</w:t>
      </w:r>
    </w:p>
    <w:p w14:paraId="3D387C7E" w14:textId="6567CD14" w:rsidR="00B37CAF" w:rsidRPr="00FA7718" w:rsidRDefault="00C128DC" w:rsidP="00C128DC">
      <w:pPr>
        <w:spacing w:after="27" w:line="259" w:lineRule="auto"/>
        <w:ind w:left="17" w:firstLine="550"/>
        <w:rPr>
          <w:rFonts w:ascii="Arial" w:hAnsi="Arial" w:cs="Arial"/>
          <w:lang w:val="uk-UA"/>
        </w:rPr>
      </w:pPr>
      <w:r w:rsidRPr="00FA7718">
        <w:rPr>
          <w:rFonts w:ascii="Arial" w:hAnsi="Arial" w:cs="Arial"/>
          <w:lang w:val="uk-UA"/>
        </w:rPr>
        <w:t>10.</w:t>
      </w:r>
      <w:r w:rsidR="00B13167" w:rsidRPr="00FA7718">
        <w:rPr>
          <w:rFonts w:ascii="Arial" w:hAnsi="Arial" w:cs="Arial"/>
          <w:lang w:val="uk-UA"/>
        </w:rPr>
        <w:t>3</w:t>
      </w:r>
      <w:r w:rsidRPr="00FA7718">
        <w:rPr>
          <w:rFonts w:ascii="Arial" w:hAnsi="Arial" w:cs="Arial"/>
          <w:lang w:val="uk-UA"/>
        </w:rPr>
        <w:t>.</w:t>
      </w:r>
      <w:r w:rsidR="00B13167" w:rsidRPr="00FA7718">
        <w:rPr>
          <w:rFonts w:ascii="Arial" w:hAnsi="Arial" w:cs="Arial"/>
          <w:lang w:val="uk-UA"/>
        </w:rPr>
        <w:t xml:space="preserve"> </w:t>
      </w:r>
      <w:r w:rsidRPr="00FA7718">
        <w:rPr>
          <w:rFonts w:ascii="Arial" w:hAnsi="Arial" w:cs="Arial"/>
          <w:lang w:val="uk-UA"/>
        </w:rPr>
        <w:t>Сторони домовились дотримуватись загальних строків позовної давності. Нарахування штрафних санкцій за прострочення виконання грошових зобов’язань здійснюється у відповідності до строків позовної давності, визначених Цивільним кодексом України, без застосування ч. 6 ст. 232 Господарського кодексу України.</w:t>
      </w:r>
      <w:r w:rsidR="00D64D1F" w:rsidRPr="00FA7718">
        <w:rPr>
          <w:rFonts w:ascii="Arial" w:hAnsi="Arial" w:cs="Arial"/>
          <w:lang w:val="uk-UA"/>
        </w:rPr>
        <w:t xml:space="preserve"> </w:t>
      </w:r>
    </w:p>
    <w:p w14:paraId="5A33661C" w14:textId="77777777" w:rsidR="00FA7718" w:rsidRPr="00FA7718" w:rsidRDefault="00FA7718" w:rsidP="00C128DC">
      <w:pPr>
        <w:spacing w:after="27" w:line="259" w:lineRule="auto"/>
        <w:ind w:left="17" w:firstLine="550"/>
        <w:rPr>
          <w:rFonts w:ascii="Arial" w:hAnsi="Arial" w:cs="Arial"/>
          <w:lang w:val="uk-UA"/>
        </w:rPr>
      </w:pPr>
    </w:p>
    <w:p w14:paraId="3B0CB063" w14:textId="77777777" w:rsidR="00B37CAF" w:rsidRPr="00FA7718" w:rsidRDefault="00D64D1F">
      <w:pPr>
        <w:pStyle w:val="1"/>
        <w:ind w:left="376" w:right="3" w:hanging="360"/>
        <w:rPr>
          <w:rFonts w:ascii="Arial" w:hAnsi="Arial" w:cs="Arial"/>
          <w:lang w:val="uk-UA"/>
        </w:rPr>
      </w:pPr>
      <w:r w:rsidRPr="00FA7718">
        <w:rPr>
          <w:rFonts w:ascii="Arial" w:hAnsi="Arial" w:cs="Arial"/>
          <w:lang w:val="uk-UA"/>
        </w:rPr>
        <w:t xml:space="preserve">СТРОК ДІЇ ТА УМОВИ РОЗІРВАННЯ ДОГОВОРУ </w:t>
      </w:r>
    </w:p>
    <w:p w14:paraId="70D78BCC" w14:textId="72B247EC" w:rsidR="00B37CAF" w:rsidRPr="00FA7718" w:rsidRDefault="00D64D1F" w:rsidP="00C128DC">
      <w:pPr>
        <w:tabs>
          <w:tab w:val="left" w:pos="1134"/>
        </w:tabs>
        <w:ind w:left="0" w:firstLine="567"/>
        <w:rPr>
          <w:rFonts w:ascii="Arial" w:hAnsi="Arial" w:cs="Arial"/>
          <w:lang w:val="uk-UA"/>
        </w:rPr>
      </w:pPr>
      <w:r w:rsidRPr="00FA7718">
        <w:rPr>
          <w:rFonts w:ascii="Arial" w:hAnsi="Arial" w:cs="Arial"/>
          <w:lang w:val="uk-UA"/>
        </w:rPr>
        <w:t>11.1.</w:t>
      </w:r>
      <w:r w:rsidRPr="00FA7718">
        <w:rPr>
          <w:rFonts w:ascii="Arial" w:eastAsia="Arial" w:hAnsi="Arial" w:cs="Arial"/>
          <w:lang w:val="uk-UA"/>
        </w:rPr>
        <w:t xml:space="preserve"> </w:t>
      </w:r>
      <w:r w:rsidR="00C128DC" w:rsidRPr="00FA7718">
        <w:rPr>
          <w:rFonts w:ascii="Arial" w:hAnsi="Arial" w:cs="Arial"/>
          <w:lang w:val="uk-UA"/>
        </w:rPr>
        <w:t>Цей</w:t>
      </w:r>
      <w:r w:rsidRPr="00FA7718">
        <w:rPr>
          <w:rFonts w:ascii="Arial" w:hAnsi="Arial" w:cs="Arial"/>
          <w:lang w:val="uk-UA"/>
        </w:rPr>
        <w:t xml:space="preserve"> Договір вступає в дію з моменту його підписання уповноваженими представниками Сторін і скріпл</w:t>
      </w:r>
      <w:r w:rsidR="00F2677F" w:rsidRPr="00FA7718">
        <w:rPr>
          <w:rFonts w:ascii="Arial" w:hAnsi="Arial" w:cs="Arial"/>
          <w:lang w:val="uk-UA"/>
        </w:rPr>
        <w:t xml:space="preserve">ення їх печатками та </w:t>
      </w:r>
      <w:r w:rsidR="00FA7718" w:rsidRPr="00FA7718">
        <w:rPr>
          <w:rFonts w:ascii="Arial" w:hAnsi="Arial" w:cs="Arial"/>
          <w:bCs/>
          <w:lang w:val="uk-UA"/>
        </w:rPr>
        <w:t xml:space="preserve">діє до </w:t>
      </w:r>
      <w:r w:rsidR="00A92AF5">
        <w:rPr>
          <w:rFonts w:ascii="Arial" w:hAnsi="Arial" w:cs="Arial"/>
          <w:bCs/>
          <w:lang w:val="uk-UA"/>
        </w:rPr>
        <w:t>30 квітня</w:t>
      </w:r>
      <w:r w:rsidR="00F2677F" w:rsidRPr="00FA7718">
        <w:rPr>
          <w:rFonts w:ascii="Arial" w:hAnsi="Arial" w:cs="Arial"/>
          <w:bCs/>
          <w:lang w:val="uk-UA"/>
        </w:rPr>
        <w:t xml:space="preserve"> 202</w:t>
      </w:r>
      <w:r w:rsidR="00904770">
        <w:rPr>
          <w:rFonts w:ascii="Arial" w:hAnsi="Arial" w:cs="Arial"/>
          <w:bCs/>
          <w:lang w:val="uk-UA"/>
        </w:rPr>
        <w:t>6</w:t>
      </w:r>
      <w:r w:rsidR="00FA7718" w:rsidRPr="00FA7718">
        <w:rPr>
          <w:rFonts w:ascii="Arial" w:hAnsi="Arial" w:cs="Arial"/>
          <w:bCs/>
          <w:lang w:val="uk-UA"/>
        </w:rPr>
        <w:t xml:space="preserve"> </w:t>
      </w:r>
      <w:r w:rsidRPr="00FA7718">
        <w:rPr>
          <w:rFonts w:ascii="Arial" w:hAnsi="Arial" w:cs="Arial"/>
          <w:bCs/>
          <w:lang w:val="uk-UA"/>
        </w:rPr>
        <w:t>р</w:t>
      </w:r>
      <w:r w:rsidR="00FA7718" w:rsidRPr="00FA7718">
        <w:rPr>
          <w:rFonts w:ascii="Arial" w:hAnsi="Arial" w:cs="Arial"/>
          <w:bCs/>
          <w:lang w:val="uk-UA"/>
        </w:rPr>
        <w:t>оку</w:t>
      </w:r>
      <w:r w:rsidRPr="00FA7718">
        <w:rPr>
          <w:rFonts w:ascii="Arial" w:hAnsi="Arial" w:cs="Arial"/>
          <w:lang w:val="uk-UA"/>
        </w:rPr>
        <w:t xml:space="preserve">. </w:t>
      </w:r>
    </w:p>
    <w:p w14:paraId="181AF60A" w14:textId="77777777" w:rsidR="00B37CAF" w:rsidRPr="00FA7718" w:rsidRDefault="00D64D1F" w:rsidP="00C128DC">
      <w:pPr>
        <w:tabs>
          <w:tab w:val="left" w:pos="1134"/>
        </w:tabs>
        <w:spacing w:after="0" w:line="259" w:lineRule="auto"/>
        <w:ind w:left="0" w:firstLine="567"/>
        <w:rPr>
          <w:rFonts w:ascii="Arial" w:hAnsi="Arial" w:cs="Arial"/>
          <w:lang w:val="uk-UA"/>
        </w:rPr>
      </w:pPr>
      <w:r w:rsidRPr="00FA7718">
        <w:rPr>
          <w:rFonts w:ascii="Arial" w:hAnsi="Arial" w:cs="Arial"/>
          <w:lang w:val="uk-UA"/>
        </w:rPr>
        <w:t>11.2.</w:t>
      </w:r>
      <w:r w:rsidRPr="00FA7718">
        <w:rPr>
          <w:rFonts w:ascii="Arial" w:eastAsia="Arial" w:hAnsi="Arial" w:cs="Arial"/>
          <w:lang w:val="uk-UA"/>
        </w:rPr>
        <w:t xml:space="preserve"> </w:t>
      </w:r>
      <w:r w:rsidRPr="00FA7718">
        <w:rPr>
          <w:rFonts w:ascii="Arial" w:eastAsia="Arial" w:hAnsi="Arial" w:cs="Arial"/>
          <w:lang w:val="uk-UA"/>
        </w:rPr>
        <w:tab/>
      </w:r>
      <w:r w:rsidRPr="00FA7718">
        <w:rPr>
          <w:rFonts w:ascii="Arial" w:hAnsi="Arial" w:cs="Arial"/>
          <w:lang w:val="uk-UA"/>
        </w:rPr>
        <w:t xml:space="preserve">Якщо сторони не мають одна до одної ніяких претензій та не заявили в письмовій формі про бажання розірвати </w:t>
      </w:r>
      <w:r w:rsidR="00D05B1A" w:rsidRPr="00FA7718">
        <w:rPr>
          <w:rFonts w:ascii="Arial" w:hAnsi="Arial" w:cs="Arial"/>
          <w:lang w:val="uk-UA"/>
        </w:rPr>
        <w:t>Д</w:t>
      </w:r>
      <w:r w:rsidRPr="00FA7718">
        <w:rPr>
          <w:rFonts w:ascii="Arial" w:hAnsi="Arial" w:cs="Arial"/>
          <w:lang w:val="uk-UA"/>
        </w:rPr>
        <w:t>огов</w:t>
      </w:r>
      <w:r w:rsidR="00D05B1A" w:rsidRPr="00FA7718">
        <w:rPr>
          <w:rFonts w:ascii="Arial" w:hAnsi="Arial" w:cs="Arial"/>
          <w:lang w:val="uk-UA"/>
        </w:rPr>
        <w:t>і</w:t>
      </w:r>
      <w:r w:rsidRPr="00FA7718">
        <w:rPr>
          <w:rFonts w:ascii="Arial" w:hAnsi="Arial" w:cs="Arial"/>
          <w:lang w:val="uk-UA"/>
        </w:rPr>
        <w:t xml:space="preserve">р, цей Договір автоматично подовжується  на один календарний  рік на тих же умовах.  </w:t>
      </w:r>
    </w:p>
    <w:p w14:paraId="5D5DAAE2" w14:textId="77777777" w:rsidR="00B37CAF" w:rsidRPr="00FA7718" w:rsidRDefault="00D64D1F" w:rsidP="00C128DC">
      <w:pPr>
        <w:tabs>
          <w:tab w:val="left" w:pos="1134"/>
        </w:tabs>
        <w:ind w:left="0" w:firstLine="567"/>
        <w:rPr>
          <w:rFonts w:ascii="Arial" w:hAnsi="Arial" w:cs="Arial"/>
          <w:lang w:val="uk-UA"/>
        </w:rPr>
      </w:pPr>
      <w:r w:rsidRPr="00FA7718">
        <w:rPr>
          <w:rFonts w:ascii="Arial" w:hAnsi="Arial" w:cs="Arial"/>
          <w:lang w:val="uk-UA"/>
        </w:rPr>
        <w:t>11.3.</w:t>
      </w:r>
      <w:r w:rsidRPr="00FA7718">
        <w:rPr>
          <w:rFonts w:ascii="Arial" w:eastAsia="Arial" w:hAnsi="Arial" w:cs="Arial"/>
          <w:lang w:val="uk-UA"/>
        </w:rPr>
        <w:t xml:space="preserve"> </w:t>
      </w:r>
      <w:r w:rsidRPr="00FA7718">
        <w:rPr>
          <w:rFonts w:ascii="Arial" w:hAnsi="Arial" w:cs="Arial"/>
          <w:lang w:val="uk-UA"/>
        </w:rPr>
        <w:t xml:space="preserve">Дострокове розірвання Договору можливе за ініціативою будь-якої Сторони, при цьому зацікавлена Сторона інформує про свої наміри та погоджує їх з іншою Стороною у письмовому вигляді. </w:t>
      </w:r>
      <w:r w:rsidR="00D05B1A" w:rsidRPr="00FA7718">
        <w:rPr>
          <w:rFonts w:ascii="Arial" w:hAnsi="Arial" w:cs="Arial"/>
          <w:lang w:val="uk-UA"/>
        </w:rPr>
        <w:t xml:space="preserve">Розірвання цього Договору здійснюється згідно Господарського кодексу України. </w:t>
      </w:r>
      <w:r w:rsidRPr="00FA7718">
        <w:rPr>
          <w:rFonts w:ascii="Arial" w:hAnsi="Arial" w:cs="Arial"/>
          <w:lang w:val="uk-UA"/>
        </w:rPr>
        <w:t xml:space="preserve">Дострокове розірвання Договору за угодою Сторін не відміняє проведення розрахунків за поставлений товар по Договору в повному обсязі на момент розгляду ініціативи однієї із сторін. </w:t>
      </w:r>
    </w:p>
    <w:p w14:paraId="6D71845A" w14:textId="77777777" w:rsidR="00B37CAF" w:rsidRPr="00FA7718" w:rsidRDefault="00D64D1F">
      <w:pPr>
        <w:spacing w:after="27" w:line="259" w:lineRule="auto"/>
        <w:ind w:left="17" w:firstLine="0"/>
        <w:jc w:val="left"/>
        <w:rPr>
          <w:rFonts w:ascii="Arial" w:hAnsi="Arial" w:cs="Arial"/>
          <w:lang w:val="uk-UA"/>
        </w:rPr>
      </w:pPr>
      <w:r w:rsidRPr="00FA7718">
        <w:rPr>
          <w:rFonts w:ascii="Arial" w:hAnsi="Arial" w:cs="Arial"/>
          <w:lang w:val="uk-UA"/>
        </w:rPr>
        <w:t xml:space="preserve"> </w:t>
      </w:r>
    </w:p>
    <w:p w14:paraId="36EF723F" w14:textId="77777777" w:rsidR="00B37CAF" w:rsidRPr="00FA7718" w:rsidRDefault="00D64D1F">
      <w:pPr>
        <w:pStyle w:val="1"/>
        <w:ind w:left="376" w:right="2" w:hanging="360"/>
        <w:rPr>
          <w:rFonts w:ascii="Arial" w:hAnsi="Arial" w:cs="Arial"/>
          <w:lang w:val="uk-UA"/>
        </w:rPr>
      </w:pPr>
      <w:r w:rsidRPr="00FA7718">
        <w:rPr>
          <w:rFonts w:ascii="Arial" w:hAnsi="Arial" w:cs="Arial"/>
          <w:lang w:val="uk-UA"/>
        </w:rPr>
        <w:t xml:space="preserve">АНТИКОРУПЦІЙНЕ ЗАСТЕРЕЖЕННЯ </w:t>
      </w:r>
    </w:p>
    <w:p w14:paraId="1AFEB6FA" w14:textId="77777777" w:rsidR="00B37CAF" w:rsidRPr="00FA7718" w:rsidRDefault="00D64D1F" w:rsidP="00C128DC">
      <w:pPr>
        <w:ind w:left="0" w:firstLine="567"/>
        <w:rPr>
          <w:rFonts w:ascii="Arial" w:hAnsi="Arial" w:cs="Arial"/>
          <w:lang w:val="uk-UA"/>
        </w:rPr>
      </w:pPr>
      <w:r w:rsidRPr="00FA7718">
        <w:rPr>
          <w:rFonts w:ascii="Arial" w:hAnsi="Arial" w:cs="Arial"/>
          <w:lang w:val="uk-UA"/>
        </w:rPr>
        <w:t xml:space="preserve">12.1. Кожна із Сторін Договору, її афілійовані особи, працівники або посередники відмовляються від стимулювання будь-яким чином працівників іншої Сторони та третіх осіб, будь-яким чином зв’язаних з виконанням цього Договору, в тому числі шляхом надання грошових сум, подарунків, безоплатного виконання на їх адресу робіт (послуг) і іншими, не пойменованими тут способами, що ставить працівника або третю особу в певну залежність і спрямованого на забезпечення виконання цим працівником або третьою особою будь-яких дій на користь стимулюючої Сторони. </w:t>
      </w:r>
    </w:p>
    <w:p w14:paraId="38BE515D" w14:textId="77777777" w:rsidR="00B37CAF" w:rsidRPr="00FA7718" w:rsidRDefault="00D64D1F" w:rsidP="00C128DC">
      <w:pPr>
        <w:ind w:left="0" w:firstLine="567"/>
        <w:rPr>
          <w:rFonts w:ascii="Arial" w:hAnsi="Arial" w:cs="Arial"/>
          <w:lang w:val="uk-UA"/>
        </w:rPr>
      </w:pPr>
      <w:r w:rsidRPr="00FA7718">
        <w:rPr>
          <w:rFonts w:ascii="Arial" w:hAnsi="Arial" w:cs="Arial"/>
          <w:lang w:val="uk-UA"/>
        </w:rPr>
        <w:t xml:space="preserve">12.2. Під діями працівника або третьої особи, здійснюваними на користь стимулюючої Сторони, розуміються: </w:t>
      </w:r>
    </w:p>
    <w:p w14:paraId="78442DA1" w14:textId="77777777" w:rsidR="00B37CAF" w:rsidRPr="00FA7718" w:rsidRDefault="00D64D1F" w:rsidP="00C128DC">
      <w:pPr>
        <w:ind w:left="0" w:firstLine="567"/>
        <w:rPr>
          <w:rFonts w:ascii="Arial" w:hAnsi="Arial" w:cs="Arial"/>
          <w:lang w:val="uk-UA"/>
        </w:rPr>
      </w:pPr>
      <w:r w:rsidRPr="00FA7718">
        <w:rPr>
          <w:rFonts w:ascii="Arial" w:hAnsi="Arial" w:cs="Arial"/>
          <w:lang w:val="uk-UA"/>
        </w:rPr>
        <w:t>12.2.1</w:t>
      </w:r>
      <w:r w:rsidR="00B13167" w:rsidRPr="00FA7718">
        <w:rPr>
          <w:rFonts w:ascii="Arial" w:hAnsi="Arial" w:cs="Arial"/>
          <w:lang w:val="uk-UA"/>
        </w:rPr>
        <w:t>.</w:t>
      </w:r>
      <w:r w:rsidRPr="00FA7718">
        <w:rPr>
          <w:rFonts w:ascii="Arial" w:hAnsi="Arial" w:cs="Arial"/>
          <w:lang w:val="uk-UA"/>
        </w:rPr>
        <w:t xml:space="preserve"> надання невиправданих переваг у порівнянні з іншими контрагентами; </w:t>
      </w:r>
    </w:p>
    <w:p w14:paraId="6A977950" w14:textId="77777777" w:rsidR="00B37CAF" w:rsidRPr="00FA7718" w:rsidRDefault="00D64D1F" w:rsidP="00C128DC">
      <w:pPr>
        <w:ind w:left="0" w:firstLine="567"/>
        <w:rPr>
          <w:rFonts w:ascii="Arial" w:hAnsi="Arial" w:cs="Arial"/>
          <w:lang w:val="uk-UA"/>
        </w:rPr>
      </w:pPr>
      <w:r w:rsidRPr="00FA7718">
        <w:rPr>
          <w:rFonts w:ascii="Arial" w:hAnsi="Arial" w:cs="Arial"/>
          <w:lang w:val="uk-UA"/>
        </w:rPr>
        <w:t>12.2.2</w:t>
      </w:r>
      <w:r w:rsidR="00B13167" w:rsidRPr="00FA7718">
        <w:rPr>
          <w:rFonts w:ascii="Arial" w:hAnsi="Arial" w:cs="Arial"/>
          <w:lang w:val="uk-UA"/>
        </w:rPr>
        <w:t>.</w:t>
      </w:r>
      <w:r w:rsidRPr="00FA7718">
        <w:rPr>
          <w:rFonts w:ascii="Arial" w:hAnsi="Arial" w:cs="Arial"/>
          <w:lang w:val="uk-UA"/>
        </w:rPr>
        <w:t xml:space="preserve"> надання будь-яких гарантій; </w:t>
      </w:r>
    </w:p>
    <w:p w14:paraId="5015EDC5" w14:textId="77777777" w:rsidR="00B37CAF" w:rsidRPr="00FA7718" w:rsidRDefault="00D64D1F" w:rsidP="00C128DC">
      <w:pPr>
        <w:ind w:left="0" w:firstLine="567"/>
        <w:rPr>
          <w:rFonts w:ascii="Arial" w:hAnsi="Arial" w:cs="Arial"/>
          <w:lang w:val="uk-UA"/>
        </w:rPr>
      </w:pPr>
      <w:r w:rsidRPr="00FA7718">
        <w:rPr>
          <w:rFonts w:ascii="Arial" w:hAnsi="Arial" w:cs="Arial"/>
          <w:lang w:val="uk-UA"/>
        </w:rPr>
        <w:t>12.2.3</w:t>
      </w:r>
      <w:r w:rsidR="00B13167" w:rsidRPr="00FA7718">
        <w:rPr>
          <w:rFonts w:ascii="Arial" w:hAnsi="Arial" w:cs="Arial"/>
          <w:lang w:val="uk-UA"/>
        </w:rPr>
        <w:t>.</w:t>
      </w:r>
      <w:r w:rsidRPr="00FA7718">
        <w:rPr>
          <w:rFonts w:ascii="Arial" w:hAnsi="Arial" w:cs="Arial"/>
          <w:lang w:val="uk-UA"/>
        </w:rPr>
        <w:t xml:space="preserve"> прискорення існуючих процедур; </w:t>
      </w:r>
    </w:p>
    <w:p w14:paraId="744F7422" w14:textId="77777777" w:rsidR="00B37CAF" w:rsidRPr="00FA7718" w:rsidRDefault="00D64D1F" w:rsidP="00C128DC">
      <w:pPr>
        <w:ind w:left="0" w:firstLine="567"/>
        <w:rPr>
          <w:rFonts w:ascii="Arial" w:hAnsi="Arial" w:cs="Arial"/>
          <w:lang w:val="uk-UA"/>
        </w:rPr>
      </w:pPr>
      <w:r w:rsidRPr="00FA7718">
        <w:rPr>
          <w:rFonts w:ascii="Arial" w:hAnsi="Arial" w:cs="Arial"/>
          <w:lang w:val="uk-UA"/>
        </w:rPr>
        <w:t>12.2.4</w:t>
      </w:r>
      <w:r w:rsidR="00B13167" w:rsidRPr="00FA7718">
        <w:rPr>
          <w:rFonts w:ascii="Arial" w:hAnsi="Arial" w:cs="Arial"/>
          <w:lang w:val="uk-UA"/>
        </w:rPr>
        <w:t>.</w:t>
      </w:r>
      <w:r w:rsidRPr="00FA7718">
        <w:rPr>
          <w:rFonts w:ascii="Arial" w:hAnsi="Arial" w:cs="Arial"/>
          <w:lang w:val="uk-UA"/>
        </w:rPr>
        <w:t xml:space="preserve"> інші дії, які вчиняються в рамках в рамках посадових обов'язків, але йдуть врозріз з принципами прозорості та відкритості взаємин між Сторонами. </w:t>
      </w:r>
    </w:p>
    <w:p w14:paraId="272726D4" w14:textId="77777777" w:rsidR="00B37CAF" w:rsidRPr="00FA7718" w:rsidRDefault="00D64D1F" w:rsidP="00C128DC">
      <w:pPr>
        <w:ind w:left="0" w:firstLine="567"/>
        <w:rPr>
          <w:rFonts w:ascii="Arial" w:hAnsi="Arial" w:cs="Arial"/>
          <w:lang w:val="uk-UA"/>
        </w:rPr>
      </w:pPr>
      <w:r w:rsidRPr="00FA7718">
        <w:rPr>
          <w:rFonts w:ascii="Arial" w:hAnsi="Arial" w:cs="Arial"/>
          <w:lang w:val="uk-UA"/>
        </w:rPr>
        <w:t xml:space="preserve">12.3. У разі виникнення у Сторони підозри, що відбулося або може відбутися порушення будь-яких положень цього розділу Договору, відповідна Сторона зобов'язується повідомити іншу Сторону у письмовій формі. </w:t>
      </w:r>
    </w:p>
    <w:p w14:paraId="24094AD7" w14:textId="77777777" w:rsidR="00B37CAF" w:rsidRPr="00FA7718" w:rsidRDefault="00D64D1F" w:rsidP="00C128DC">
      <w:pPr>
        <w:ind w:left="0" w:firstLine="567"/>
        <w:rPr>
          <w:rFonts w:ascii="Arial" w:hAnsi="Arial" w:cs="Arial"/>
          <w:lang w:val="uk-UA"/>
        </w:rPr>
      </w:pPr>
      <w:r w:rsidRPr="00FA7718">
        <w:rPr>
          <w:rFonts w:ascii="Arial" w:hAnsi="Arial" w:cs="Arial"/>
          <w:lang w:val="uk-UA"/>
        </w:rPr>
        <w:t xml:space="preserve">12.4. У разі порушення однією Стороною зобов'язань утримуватися від заборонених цим розділом дій та / або неотримання іншою Стороною у встановлений Договором термін підтвердження, що порушення не відбулося або не відбудеться, інша Сторона має право розірвати Договір в односторонньому порядку, надіславши письмове повідомлення про розірвання. Сторона, з чиєї ініціативи було розірвано цей Договір відповідно до положень цього розділу Договору, має право вимагати відшкодування реального збитку, що виник в результаті такого розірвання. </w:t>
      </w:r>
    </w:p>
    <w:p w14:paraId="1388D9F3" w14:textId="77777777" w:rsidR="00B37CAF" w:rsidRPr="00FA7718" w:rsidRDefault="00D64D1F">
      <w:pPr>
        <w:spacing w:after="25" w:line="259" w:lineRule="auto"/>
        <w:ind w:left="144" w:firstLine="0"/>
        <w:jc w:val="left"/>
        <w:rPr>
          <w:rFonts w:ascii="Arial" w:hAnsi="Arial" w:cs="Arial"/>
          <w:lang w:val="uk-UA"/>
        </w:rPr>
      </w:pPr>
      <w:r w:rsidRPr="00FA7718">
        <w:rPr>
          <w:rFonts w:ascii="Arial" w:hAnsi="Arial" w:cs="Arial"/>
          <w:lang w:val="uk-UA"/>
        </w:rPr>
        <w:t xml:space="preserve"> </w:t>
      </w:r>
    </w:p>
    <w:p w14:paraId="041DE977" w14:textId="77777777" w:rsidR="00B37CAF" w:rsidRPr="00FA7718" w:rsidRDefault="00D64D1F">
      <w:pPr>
        <w:pStyle w:val="1"/>
        <w:ind w:left="376" w:right="2" w:hanging="360"/>
        <w:rPr>
          <w:rFonts w:ascii="Arial" w:hAnsi="Arial" w:cs="Arial"/>
          <w:lang w:val="uk-UA"/>
        </w:rPr>
      </w:pPr>
      <w:r w:rsidRPr="00FA7718">
        <w:rPr>
          <w:rFonts w:ascii="Arial" w:hAnsi="Arial" w:cs="Arial"/>
          <w:lang w:val="uk-UA"/>
        </w:rPr>
        <w:t xml:space="preserve">ЗАГАЛЬНІ ПОЛОЖЕННЯ </w:t>
      </w:r>
    </w:p>
    <w:p w14:paraId="0A9237D3" w14:textId="77777777" w:rsidR="00B37CAF" w:rsidRPr="00FA7718" w:rsidRDefault="00D64D1F" w:rsidP="00C128DC">
      <w:pPr>
        <w:ind w:left="0" w:firstLine="567"/>
        <w:rPr>
          <w:rFonts w:ascii="Arial" w:hAnsi="Arial" w:cs="Arial"/>
          <w:lang w:val="uk-UA"/>
        </w:rPr>
      </w:pPr>
      <w:r w:rsidRPr="00FA7718">
        <w:rPr>
          <w:rFonts w:ascii="Arial" w:hAnsi="Arial" w:cs="Arial"/>
          <w:lang w:val="uk-UA"/>
        </w:rPr>
        <w:t>13.1.</w:t>
      </w:r>
      <w:r w:rsidRPr="00FA7718">
        <w:rPr>
          <w:rFonts w:ascii="Arial" w:eastAsia="Arial" w:hAnsi="Arial" w:cs="Arial"/>
          <w:lang w:val="uk-UA"/>
        </w:rPr>
        <w:t xml:space="preserve"> </w:t>
      </w:r>
      <w:r w:rsidRPr="00FA7718">
        <w:rPr>
          <w:rFonts w:ascii="Arial" w:hAnsi="Arial" w:cs="Arial"/>
          <w:lang w:val="uk-UA"/>
        </w:rPr>
        <w:t xml:space="preserve">Всі  правовідносини, які виникають з цього Договору або пов’язані з ним, зокрема пов’язані з дійсністю, висновком, виконанням, зміною і припиненням цього Договору, тлумаченням його умов, визначенням наслідків  недійсності або порушення Договору, регламентуються цим Договором та  відповідними нормами чинного в Україні законодавства, а також вживаними до таких правовідносин звичаями ділового обороту на підставі принципів сумлінності і справедливості. </w:t>
      </w:r>
    </w:p>
    <w:p w14:paraId="267458F8" w14:textId="77777777" w:rsidR="00B37CAF" w:rsidRPr="00FA7718" w:rsidRDefault="00D64D1F" w:rsidP="00C128DC">
      <w:pPr>
        <w:ind w:left="0" w:firstLine="567"/>
        <w:rPr>
          <w:rFonts w:ascii="Arial" w:hAnsi="Arial" w:cs="Arial"/>
          <w:lang w:val="uk-UA"/>
        </w:rPr>
      </w:pPr>
      <w:r w:rsidRPr="00FA7718">
        <w:rPr>
          <w:rFonts w:ascii="Arial" w:hAnsi="Arial" w:cs="Arial"/>
          <w:lang w:val="uk-UA"/>
        </w:rPr>
        <w:t>13.2.</w:t>
      </w:r>
      <w:r w:rsidRPr="00FA7718">
        <w:rPr>
          <w:rFonts w:ascii="Arial" w:eastAsia="Arial" w:hAnsi="Arial" w:cs="Arial"/>
          <w:lang w:val="uk-UA"/>
        </w:rPr>
        <w:t xml:space="preserve"> </w:t>
      </w:r>
      <w:r w:rsidRPr="00FA7718">
        <w:rPr>
          <w:rFonts w:ascii="Arial" w:hAnsi="Arial" w:cs="Arial"/>
          <w:lang w:val="uk-UA"/>
        </w:rPr>
        <w:t xml:space="preserve">Після набуття чинності цього Договору попередні переговори по ньому, листування, протоколи про наміри та будь-які інші усні або письмові домовленості Сторін по питаннях, які так чи інакше стосуються цього Договору, втрачають юридичну силу, але можуть братися до уваги при тлумаченні умов цього Договору. </w:t>
      </w:r>
    </w:p>
    <w:p w14:paraId="242AD383" w14:textId="3CE4603C" w:rsidR="00B37CAF" w:rsidRPr="00FA7718" w:rsidRDefault="00D64D1F" w:rsidP="00C128DC">
      <w:pPr>
        <w:ind w:left="0" w:firstLine="567"/>
        <w:rPr>
          <w:rFonts w:ascii="Arial" w:hAnsi="Arial" w:cs="Arial"/>
          <w:lang w:val="uk-UA"/>
        </w:rPr>
      </w:pPr>
      <w:r w:rsidRPr="00FA7718">
        <w:rPr>
          <w:rFonts w:ascii="Arial" w:hAnsi="Arial" w:cs="Arial"/>
          <w:lang w:val="uk-UA"/>
        </w:rPr>
        <w:t>13.</w:t>
      </w:r>
      <w:r w:rsidR="00FA7718" w:rsidRPr="00FA7718">
        <w:rPr>
          <w:rFonts w:ascii="Arial" w:hAnsi="Arial" w:cs="Arial"/>
          <w:lang w:val="uk-UA"/>
        </w:rPr>
        <w:t>3</w:t>
      </w:r>
      <w:r w:rsidRPr="00FA7718">
        <w:rPr>
          <w:rFonts w:ascii="Arial" w:hAnsi="Arial" w:cs="Arial"/>
          <w:lang w:val="uk-UA"/>
        </w:rPr>
        <w:t>.</w:t>
      </w:r>
      <w:r w:rsidRPr="00FA7718">
        <w:rPr>
          <w:rFonts w:ascii="Arial" w:eastAsia="Arial" w:hAnsi="Arial" w:cs="Arial"/>
          <w:lang w:val="uk-UA"/>
        </w:rPr>
        <w:t xml:space="preserve"> </w:t>
      </w:r>
      <w:r w:rsidRPr="00FA7718">
        <w:rPr>
          <w:rFonts w:ascii="Arial" w:hAnsi="Arial" w:cs="Arial"/>
          <w:lang w:val="uk-UA"/>
        </w:rPr>
        <w:t xml:space="preserve">Кожна із Сторін несе повну відповідальність за правильність вказаних в цьому Договорі реквізитів та зобов’язується своєчасно у письмовій формі повідомляти іншу Сторону про їх зміну, інакше вона несе ризик настання пов’язаних з ним несприятливих наслідків. </w:t>
      </w:r>
    </w:p>
    <w:p w14:paraId="080CC258" w14:textId="77777777" w:rsidR="00FA7718" w:rsidRPr="00FA7718" w:rsidRDefault="00D64D1F" w:rsidP="00C128DC">
      <w:pPr>
        <w:ind w:left="0" w:firstLine="567"/>
        <w:rPr>
          <w:rFonts w:ascii="Arial" w:hAnsi="Arial" w:cs="Arial"/>
          <w:lang w:val="uk-UA"/>
        </w:rPr>
      </w:pPr>
      <w:r w:rsidRPr="00FA7718">
        <w:rPr>
          <w:rFonts w:ascii="Arial" w:hAnsi="Arial" w:cs="Arial"/>
          <w:lang w:val="uk-UA"/>
        </w:rPr>
        <w:t>13.</w:t>
      </w:r>
      <w:r w:rsidR="00FA7718" w:rsidRPr="00FA7718">
        <w:rPr>
          <w:rFonts w:ascii="Arial" w:hAnsi="Arial" w:cs="Arial"/>
          <w:lang w:val="uk-UA"/>
        </w:rPr>
        <w:t>4</w:t>
      </w:r>
      <w:r w:rsidRPr="00FA7718">
        <w:rPr>
          <w:rFonts w:ascii="Arial" w:hAnsi="Arial" w:cs="Arial"/>
          <w:lang w:val="uk-UA"/>
        </w:rPr>
        <w:t>.</w:t>
      </w:r>
      <w:r w:rsidRPr="00FA7718">
        <w:rPr>
          <w:rFonts w:ascii="Arial" w:eastAsia="Arial" w:hAnsi="Arial" w:cs="Arial"/>
          <w:lang w:val="uk-UA"/>
        </w:rPr>
        <w:t xml:space="preserve"> </w:t>
      </w:r>
      <w:r w:rsidRPr="00FA7718">
        <w:rPr>
          <w:rFonts w:ascii="Arial" w:hAnsi="Arial" w:cs="Arial"/>
          <w:lang w:val="uk-UA"/>
        </w:rPr>
        <w:t xml:space="preserve">Всі зміни та доповнення до цього Договору оформляються в письмовому вигляді, підписуються уповноваженими представниками Сторін та скріплюються  їх печатками. </w:t>
      </w:r>
    </w:p>
    <w:p w14:paraId="1A010549" w14:textId="453B7D4C" w:rsidR="00B37CAF" w:rsidRPr="00FA7718" w:rsidRDefault="00D64D1F" w:rsidP="00C128DC">
      <w:pPr>
        <w:ind w:left="0" w:firstLine="567"/>
        <w:rPr>
          <w:rFonts w:ascii="Arial" w:hAnsi="Arial" w:cs="Arial"/>
          <w:lang w:val="uk-UA"/>
        </w:rPr>
      </w:pPr>
      <w:r w:rsidRPr="00FA7718">
        <w:rPr>
          <w:rFonts w:ascii="Arial" w:hAnsi="Arial" w:cs="Arial"/>
          <w:lang w:val="uk-UA"/>
        </w:rPr>
        <w:t xml:space="preserve"> </w:t>
      </w:r>
      <w:r w:rsidR="00FA7718" w:rsidRPr="00FA7718">
        <w:rPr>
          <w:rFonts w:ascii="Arial" w:hAnsi="Arial" w:cs="Arial"/>
          <w:lang w:val="uk-UA"/>
        </w:rPr>
        <w:t>13.5. Оригіналом документа вважається, як документ, створений у письмовій, так і у електронній формі. Обмін електронними документами здійснюється з використанням програми "M.E.Doc" або системи «ВЧАСНО», та потребує підписання з використанням електронного цифрового підпису з обох Сторін.</w:t>
      </w:r>
    </w:p>
    <w:p w14:paraId="343479F1" w14:textId="0B58463D" w:rsidR="00B37CAF" w:rsidRPr="00FA7718" w:rsidRDefault="00D64D1F" w:rsidP="00C128DC">
      <w:pPr>
        <w:ind w:left="0" w:firstLine="567"/>
        <w:rPr>
          <w:rFonts w:ascii="Arial" w:hAnsi="Arial" w:cs="Arial"/>
          <w:lang w:val="uk-UA"/>
        </w:rPr>
      </w:pPr>
      <w:r w:rsidRPr="00FA7718">
        <w:rPr>
          <w:rFonts w:ascii="Arial" w:hAnsi="Arial" w:cs="Arial"/>
          <w:lang w:val="uk-UA"/>
        </w:rPr>
        <w:t>13.</w:t>
      </w:r>
      <w:r w:rsidR="00FA7718" w:rsidRPr="00FA7718">
        <w:rPr>
          <w:rFonts w:ascii="Arial" w:hAnsi="Arial" w:cs="Arial"/>
          <w:lang w:val="uk-UA"/>
        </w:rPr>
        <w:t xml:space="preserve">6. </w:t>
      </w:r>
      <w:r w:rsidRPr="00FA7718">
        <w:rPr>
          <w:rFonts w:ascii="Arial" w:hAnsi="Arial" w:cs="Arial"/>
          <w:lang w:val="uk-UA"/>
        </w:rPr>
        <w:t xml:space="preserve">Цей Договір складено в двох оригінальних примірниках на українській мові, які мають однакову юридичну силу. </w:t>
      </w:r>
    </w:p>
    <w:p w14:paraId="5C36E3C6" w14:textId="7F2C022D" w:rsidR="00B37CAF" w:rsidRPr="00FA7718" w:rsidRDefault="00D64D1F" w:rsidP="00C128DC">
      <w:pPr>
        <w:ind w:left="0" w:firstLine="567"/>
        <w:rPr>
          <w:rFonts w:ascii="Arial" w:hAnsi="Arial" w:cs="Arial"/>
          <w:lang w:val="uk-UA"/>
        </w:rPr>
      </w:pPr>
      <w:r w:rsidRPr="00FA7718">
        <w:rPr>
          <w:rFonts w:ascii="Arial" w:hAnsi="Arial" w:cs="Arial"/>
          <w:lang w:val="uk-UA"/>
        </w:rPr>
        <w:t>13.</w:t>
      </w:r>
      <w:r w:rsidR="00FA7718" w:rsidRPr="00FA7718">
        <w:rPr>
          <w:rFonts w:ascii="Arial" w:hAnsi="Arial" w:cs="Arial"/>
          <w:lang w:val="uk-UA"/>
        </w:rPr>
        <w:t>7</w:t>
      </w:r>
      <w:r w:rsidRPr="00FA7718">
        <w:rPr>
          <w:rFonts w:ascii="Arial" w:hAnsi="Arial" w:cs="Arial"/>
          <w:lang w:val="uk-UA"/>
        </w:rPr>
        <w:t>.</w:t>
      </w:r>
      <w:r w:rsidRPr="00FA7718">
        <w:rPr>
          <w:rFonts w:ascii="Arial" w:eastAsia="Arial" w:hAnsi="Arial" w:cs="Arial"/>
          <w:lang w:val="uk-UA"/>
        </w:rPr>
        <w:t xml:space="preserve"> </w:t>
      </w:r>
      <w:r w:rsidRPr="00FA7718">
        <w:rPr>
          <w:rFonts w:ascii="Arial" w:hAnsi="Arial" w:cs="Arial"/>
          <w:lang w:val="uk-UA"/>
        </w:rPr>
        <w:t>При укладенні дого</w:t>
      </w:r>
      <w:r w:rsidR="00B225D9" w:rsidRPr="00FA7718">
        <w:rPr>
          <w:rFonts w:ascii="Arial" w:hAnsi="Arial" w:cs="Arial"/>
          <w:lang w:val="uk-UA"/>
        </w:rPr>
        <w:t>вору Сторони зобов'язані надати</w:t>
      </w:r>
      <w:r w:rsidRPr="00FA7718">
        <w:rPr>
          <w:rFonts w:ascii="Arial" w:hAnsi="Arial" w:cs="Arial"/>
          <w:lang w:val="uk-UA"/>
        </w:rPr>
        <w:t xml:space="preserve"> одн</w:t>
      </w:r>
      <w:r w:rsidR="002E5A98" w:rsidRPr="00FA7718">
        <w:rPr>
          <w:rFonts w:ascii="Arial" w:hAnsi="Arial" w:cs="Arial"/>
          <w:lang w:val="uk-UA"/>
        </w:rPr>
        <w:t>а</w:t>
      </w:r>
      <w:r w:rsidRPr="00FA7718">
        <w:rPr>
          <w:rFonts w:ascii="Arial" w:hAnsi="Arial" w:cs="Arial"/>
          <w:lang w:val="uk-UA"/>
        </w:rPr>
        <w:t xml:space="preserve"> одн</w:t>
      </w:r>
      <w:r w:rsidR="002E5A98" w:rsidRPr="00FA7718">
        <w:rPr>
          <w:rFonts w:ascii="Arial" w:hAnsi="Arial" w:cs="Arial"/>
          <w:lang w:val="uk-UA"/>
        </w:rPr>
        <w:t>ій</w:t>
      </w:r>
      <w:r w:rsidR="00B225D9" w:rsidRPr="00FA7718">
        <w:rPr>
          <w:rFonts w:ascii="Arial" w:hAnsi="Arial" w:cs="Arial"/>
          <w:lang w:val="uk-UA"/>
        </w:rPr>
        <w:t>:</w:t>
      </w:r>
      <w:r w:rsidRPr="00FA7718">
        <w:rPr>
          <w:rFonts w:ascii="Arial" w:hAnsi="Arial" w:cs="Arial"/>
          <w:lang w:val="uk-UA"/>
        </w:rPr>
        <w:t xml:space="preserve"> доказ повноваження представників сторін на укладання цього Договору (може підтверджуватися Статутом Сторони), копію виписки або витягу із Єдиного державного реєстру юридичних осіб та фізичних осіб – підприємців, копію документу, що підтверджує статус платника податків. </w:t>
      </w:r>
    </w:p>
    <w:p w14:paraId="40CCF8DF" w14:textId="323F255A" w:rsidR="00B37CAF" w:rsidRPr="00FA7718" w:rsidRDefault="00D64D1F" w:rsidP="00C128DC">
      <w:pPr>
        <w:ind w:left="0" w:firstLine="567"/>
        <w:rPr>
          <w:rFonts w:ascii="Arial" w:hAnsi="Arial" w:cs="Arial"/>
          <w:lang w:val="uk-UA"/>
        </w:rPr>
      </w:pPr>
      <w:r w:rsidRPr="00FA7718">
        <w:rPr>
          <w:rFonts w:ascii="Arial" w:hAnsi="Arial" w:cs="Arial"/>
          <w:lang w:val="uk-UA"/>
        </w:rPr>
        <w:t>13.</w:t>
      </w:r>
      <w:r w:rsidR="00FA7718" w:rsidRPr="00FA7718">
        <w:rPr>
          <w:rFonts w:ascii="Arial" w:hAnsi="Arial" w:cs="Arial"/>
          <w:lang w:val="uk-UA"/>
        </w:rPr>
        <w:t>8</w:t>
      </w:r>
      <w:r w:rsidRPr="00FA7718">
        <w:rPr>
          <w:rFonts w:ascii="Arial" w:hAnsi="Arial" w:cs="Arial"/>
          <w:lang w:val="uk-UA"/>
        </w:rPr>
        <w:t>.</w:t>
      </w:r>
      <w:r w:rsidRPr="00FA7718">
        <w:rPr>
          <w:rFonts w:ascii="Arial" w:eastAsia="Arial" w:hAnsi="Arial" w:cs="Arial"/>
          <w:lang w:val="uk-UA"/>
        </w:rPr>
        <w:t xml:space="preserve"> </w:t>
      </w:r>
      <w:r w:rsidRPr="00FA7718">
        <w:rPr>
          <w:rFonts w:ascii="Arial" w:hAnsi="Arial" w:cs="Arial"/>
          <w:lang w:val="uk-UA"/>
        </w:rPr>
        <w:t>На цей Договір не розповсюджується дія Закону України «</w:t>
      </w:r>
      <w:r w:rsidR="002E5A98" w:rsidRPr="00FA7718">
        <w:rPr>
          <w:rFonts w:ascii="Arial" w:hAnsi="Arial" w:cs="Arial"/>
          <w:lang w:val="uk-UA"/>
        </w:rPr>
        <w:t>Про публічні закупівлі</w:t>
      </w:r>
      <w:r w:rsidRPr="00FA7718">
        <w:rPr>
          <w:rFonts w:ascii="Arial" w:hAnsi="Arial" w:cs="Arial"/>
          <w:lang w:val="uk-UA"/>
        </w:rPr>
        <w:t xml:space="preserve">»  від </w:t>
      </w:r>
      <w:r w:rsidR="002E5A98" w:rsidRPr="00FA7718">
        <w:rPr>
          <w:rFonts w:ascii="Arial" w:hAnsi="Arial" w:cs="Arial"/>
          <w:lang w:val="uk-UA"/>
        </w:rPr>
        <w:t>25 грудня 2015 року № 922-VIII</w:t>
      </w:r>
      <w:r w:rsidRPr="00FA7718">
        <w:rPr>
          <w:rFonts w:ascii="Arial" w:hAnsi="Arial" w:cs="Arial"/>
          <w:lang w:val="uk-UA"/>
        </w:rPr>
        <w:t xml:space="preserve">. </w:t>
      </w:r>
    </w:p>
    <w:p w14:paraId="127469F7" w14:textId="77777777" w:rsidR="00B37CAF" w:rsidRPr="00FA7718" w:rsidRDefault="00D64D1F">
      <w:pPr>
        <w:spacing w:after="29" w:line="259" w:lineRule="auto"/>
        <w:ind w:left="17" w:firstLine="0"/>
        <w:jc w:val="left"/>
        <w:rPr>
          <w:rFonts w:ascii="Arial" w:hAnsi="Arial" w:cs="Arial"/>
          <w:lang w:val="uk-UA"/>
        </w:rPr>
      </w:pPr>
      <w:r w:rsidRPr="00FA7718">
        <w:rPr>
          <w:rFonts w:ascii="Arial" w:hAnsi="Arial" w:cs="Arial"/>
          <w:lang w:val="uk-UA"/>
        </w:rPr>
        <w:t xml:space="preserve"> </w:t>
      </w:r>
    </w:p>
    <w:p w14:paraId="1711F23D" w14:textId="77777777" w:rsidR="00B37CAF" w:rsidRPr="00FA7718" w:rsidRDefault="00D64D1F">
      <w:pPr>
        <w:pStyle w:val="1"/>
        <w:ind w:left="376" w:right="5" w:hanging="360"/>
        <w:rPr>
          <w:rFonts w:ascii="Arial" w:hAnsi="Arial" w:cs="Arial"/>
          <w:lang w:val="uk-UA"/>
        </w:rPr>
      </w:pPr>
      <w:r w:rsidRPr="00FA7718">
        <w:rPr>
          <w:rFonts w:ascii="Arial" w:hAnsi="Arial" w:cs="Arial"/>
          <w:lang w:val="uk-UA"/>
        </w:rPr>
        <w:t xml:space="preserve">ЮРИДИЧНІ АДРЕСИ, ПОШТОВІ ТА ПЛАТІЖНІ РЕКВІЗИТИ  СТОРІН </w:t>
      </w:r>
    </w:p>
    <w:p w14:paraId="2686C8E8" w14:textId="77777777" w:rsidR="00232E83" w:rsidRPr="00FA7718" w:rsidRDefault="00232E83" w:rsidP="00232E83">
      <w:pPr>
        <w:tabs>
          <w:tab w:val="center" w:pos="1232"/>
          <w:tab w:val="center" w:pos="5283"/>
        </w:tabs>
        <w:spacing w:after="19" w:line="259" w:lineRule="auto"/>
        <w:ind w:left="0" w:firstLine="0"/>
        <w:jc w:val="left"/>
        <w:rPr>
          <w:rFonts w:ascii="Arial" w:hAnsi="Arial" w:cs="Arial"/>
          <w:lang w:val="uk-UA"/>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5255"/>
      </w:tblGrid>
      <w:tr w:rsidR="00232E83" w:rsidRPr="00FA7718" w14:paraId="5B59BF73" w14:textId="77777777" w:rsidTr="003806AB">
        <w:tc>
          <w:tcPr>
            <w:tcW w:w="5103" w:type="dxa"/>
          </w:tcPr>
          <w:p w14:paraId="1BD62F58" w14:textId="369E4F01" w:rsidR="00232E83" w:rsidRPr="003806AB" w:rsidRDefault="00232E83" w:rsidP="003806AB">
            <w:pPr>
              <w:tabs>
                <w:tab w:val="center" w:pos="1232"/>
                <w:tab w:val="center" w:pos="5283"/>
              </w:tabs>
              <w:spacing w:after="0" w:line="240" w:lineRule="auto"/>
              <w:ind w:left="0" w:firstLine="0"/>
              <w:jc w:val="center"/>
              <w:rPr>
                <w:rFonts w:ascii="Arial" w:hAnsi="Arial" w:cs="Arial"/>
                <w:lang w:val="uk-UA"/>
              </w:rPr>
            </w:pPr>
            <w:r w:rsidRPr="003806AB">
              <w:rPr>
                <w:rFonts w:ascii="Arial" w:hAnsi="Arial" w:cs="Arial"/>
                <w:b/>
                <w:lang w:val="uk-UA"/>
              </w:rPr>
              <w:t>Постачальник:</w:t>
            </w:r>
          </w:p>
        </w:tc>
        <w:tc>
          <w:tcPr>
            <w:tcW w:w="5255" w:type="dxa"/>
          </w:tcPr>
          <w:p w14:paraId="02E30C41" w14:textId="0E9DD863" w:rsidR="00232E83" w:rsidRPr="003806AB" w:rsidRDefault="00232E83" w:rsidP="003806AB">
            <w:pPr>
              <w:tabs>
                <w:tab w:val="center" w:pos="1232"/>
                <w:tab w:val="center" w:pos="5283"/>
              </w:tabs>
              <w:spacing w:after="0" w:line="240" w:lineRule="auto"/>
              <w:ind w:left="0" w:firstLine="0"/>
              <w:jc w:val="center"/>
              <w:rPr>
                <w:rFonts w:ascii="Arial" w:hAnsi="Arial" w:cs="Arial"/>
                <w:lang w:val="uk-UA"/>
              </w:rPr>
            </w:pPr>
            <w:r w:rsidRPr="003806AB">
              <w:rPr>
                <w:rFonts w:ascii="Arial" w:hAnsi="Arial" w:cs="Arial"/>
                <w:b/>
                <w:lang w:val="uk-UA"/>
              </w:rPr>
              <w:t>Покупець:</w:t>
            </w:r>
          </w:p>
        </w:tc>
      </w:tr>
      <w:tr w:rsidR="00232E83" w:rsidRPr="00FA7718" w14:paraId="104EA872" w14:textId="77777777" w:rsidTr="003806AB">
        <w:tc>
          <w:tcPr>
            <w:tcW w:w="5103" w:type="dxa"/>
          </w:tcPr>
          <w:p w14:paraId="1D129492" w14:textId="559768ED" w:rsidR="00232E83" w:rsidRPr="00FA7718" w:rsidRDefault="00232E83" w:rsidP="003806AB">
            <w:pPr>
              <w:tabs>
                <w:tab w:val="center" w:pos="1232"/>
                <w:tab w:val="center" w:pos="5283"/>
              </w:tabs>
              <w:spacing w:after="0" w:line="240" w:lineRule="auto"/>
              <w:ind w:left="0" w:firstLine="0"/>
              <w:jc w:val="center"/>
              <w:rPr>
                <w:rFonts w:ascii="Arial" w:hAnsi="Arial" w:cs="Arial"/>
                <w:lang w:val="uk-UA"/>
              </w:rPr>
            </w:pPr>
          </w:p>
        </w:tc>
        <w:tc>
          <w:tcPr>
            <w:tcW w:w="5255" w:type="dxa"/>
          </w:tcPr>
          <w:p w14:paraId="7F169220" w14:textId="77777777" w:rsidR="00FA7718" w:rsidRPr="00FA7718" w:rsidRDefault="00FA7718" w:rsidP="003806AB">
            <w:pPr>
              <w:pStyle w:val="a6"/>
              <w:jc w:val="center"/>
              <w:rPr>
                <w:rFonts w:ascii="Arial" w:hAnsi="Arial" w:cs="Arial"/>
                <w:b/>
                <w:szCs w:val="22"/>
                <w:lang w:val="uk-UA"/>
              </w:rPr>
            </w:pPr>
            <w:r w:rsidRPr="00FA7718">
              <w:rPr>
                <w:rFonts w:ascii="Arial" w:hAnsi="Arial" w:cs="Arial"/>
                <w:b/>
                <w:szCs w:val="22"/>
                <w:lang w:val="uk-UA"/>
              </w:rPr>
              <w:t>МБФ «Альянс громадського здоров’я»</w:t>
            </w:r>
          </w:p>
          <w:p w14:paraId="6CDA5DD5" w14:textId="0B0050A6" w:rsidR="00E542D1" w:rsidRPr="00FA7718" w:rsidRDefault="00E542D1" w:rsidP="003806AB">
            <w:pPr>
              <w:tabs>
                <w:tab w:val="center" w:pos="1232"/>
                <w:tab w:val="center" w:pos="5283"/>
              </w:tabs>
              <w:spacing w:after="0" w:line="240" w:lineRule="auto"/>
              <w:ind w:left="0" w:firstLine="0"/>
              <w:jc w:val="center"/>
              <w:rPr>
                <w:rFonts w:ascii="Arial" w:hAnsi="Arial" w:cs="Arial"/>
                <w:lang w:val="uk-UA"/>
              </w:rPr>
            </w:pPr>
          </w:p>
        </w:tc>
      </w:tr>
      <w:tr w:rsidR="00232E83" w:rsidRPr="00FA7718" w14:paraId="26317A37" w14:textId="77777777" w:rsidTr="003806AB">
        <w:tc>
          <w:tcPr>
            <w:tcW w:w="5103" w:type="dxa"/>
          </w:tcPr>
          <w:p w14:paraId="1CC84B3E" w14:textId="7D63EE7E" w:rsidR="008F5F35" w:rsidRPr="00FA7718" w:rsidRDefault="008F5F35" w:rsidP="00FA7718">
            <w:pPr>
              <w:tabs>
                <w:tab w:val="center" w:pos="1232"/>
                <w:tab w:val="center" w:pos="5283"/>
              </w:tabs>
              <w:spacing w:after="0" w:line="240" w:lineRule="auto"/>
              <w:ind w:left="0" w:firstLine="0"/>
              <w:jc w:val="left"/>
              <w:rPr>
                <w:rFonts w:ascii="Arial" w:hAnsi="Arial" w:cs="Arial"/>
                <w:lang w:val="uk-UA"/>
              </w:rPr>
            </w:pPr>
          </w:p>
        </w:tc>
        <w:tc>
          <w:tcPr>
            <w:tcW w:w="5255" w:type="dxa"/>
          </w:tcPr>
          <w:p w14:paraId="1E43A718" w14:textId="2363C999" w:rsidR="00FA7718" w:rsidRPr="00FA7718" w:rsidRDefault="00FA7718" w:rsidP="00A02473">
            <w:pPr>
              <w:spacing w:after="0" w:line="240" w:lineRule="auto"/>
              <w:ind w:left="29" w:firstLine="0"/>
              <w:jc w:val="left"/>
              <w:rPr>
                <w:rFonts w:ascii="Arial" w:hAnsi="Arial" w:cs="Arial"/>
                <w:lang w:val="uk-UA"/>
              </w:rPr>
            </w:pPr>
            <w:r w:rsidRPr="00FA7718">
              <w:rPr>
                <w:rFonts w:ascii="Arial" w:hAnsi="Arial" w:cs="Arial"/>
                <w:lang w:val="uk-UA"/>
              </w:rPr>
              <w:t xml:space="preserve">Адреса: </w:t>
            </w:r>
            <w:r w:rsidR="00A02473" w:rsidRPr="00FA7718">
              <w:rPr>
                <w:rFonts w:ascii="Arial" w:hAnsi="Arial" w:cs="Arial"/>
                <w:lang w:val="uk-UA"/>
              </w:rPr>
              <w:t>01601</w:t>
            </w:r>
            <w:r w:rsidR="00A02473">
              <w:rPr>
                <w:rFonts w:ascii="Arial" w:hAnsi="Arial" w:cs="Arial"/>
                <w:lang w:val="uk-UA"/>
              </w:rPr>
              <w:t xml:space="preserve">, </w:t>
            </w:r>
            <w:r w:rsidR="00A02473" w:rsidRPr="00FA7718">
              <w:rPr>
                <w:rFonts w:ascii="Arial" w:hAnsi="Arial" w:cs="Arial"/>
                <w:lang w:val="uk-UA"/>
              </w:rPr>
              <w:t>м. Київ</w:t>
            </w:r>
            <w:r w:rsidR="00A02473">
              <w:rPr>
                <w:rFonts w:ascii="Arial" w:hAnsi="Arial" w:cs="Arial"/>
                <w:lang w:val="uk-UA"/>
              </w:rPr>
              <w:t>,</w:t>
            </w:r>
            <w:r w:rsidR="00A02473" w:rsidRPr="00FA7718">
              <w:rPr>
                <w:rFonts w:ascii="Arial" w:hAnsi="Arial" w:cs="Arial"/>
                <w:lang w:val="uk-UA"/>
              </w:rPr>
              <w:t xml:space="preserve"> </w:t>
            </w:r>
            <w:r w:rsidRPr="00FA7718">
              <w:rPr>
                <w:rFonts w:ascii="Arial" w:hAnsi="Arial" w:cs="Arial"/>
                <w:lang w:val="uk-UA"/>
              </w:rPr>
              <w:t xml:space="preserve">вул. </w:t>
            </w:r>
            <w:proofErr w:type="spellStart"/>
            <w:r w:rsidRPr="00FA7718">
              <w:rPr>
                <w:rFonts w:ascii="Arial" w:hAnsi="Arial" w:cs="Arial"/>
                <w:lang w:val="uk-UA"/>
              </w:rPr>
              <w:t>Бульварно-Кудрявська</w:t>
            </w:r>
            <w:proofErr w:type="spellEnd"/>
            <w:r w:rsidRPr="00FA7718">
              <w:rPr>
                <w:rFonts w:ascii="Arial" w:hAnsi="Arial" w:cs="Arial"/>
                <w:lang w:val="uk-UA"/>
              </w:rPr>
              <w:t>, 24</w:t>
            </w:r>
          </w:p>
          <w:p w14:paraId="246E18EA" w14:textId="77777777" w:rsidR="00FA7718" w:rsidRPr="00FA7718" w:rsidRDefault="00FA7718" w:rsidP="00FA7718">
            <w:pPr>
              <w:spacing w:after="0" w:line="240" w:lineRule="auto"/>
              <w:ind w:left="29" w:firstLine="0"/>
              <w:jc w:val="left"/>
              <w:rPr>
                <w:rFonts w:ascii="Arial" w:hAnsi="Arial" w:cs="Arial"/>
                <w:lang w:val="uk-UA"/>
              </w:rPr>
            </w:pPr>
            <w:r w:rsidRPr="00FA7718">
              <w:rPr>
                <w:rFonts w:ascii="Arial" w:hAnsi="Arial" w:cs="Arial"/>
                <w:lang w:val="uk-UA"/>
              </w:rPr>
              <w:t>код ЄДРПОУ 26333816</w:t>
            </w:r>
          </w:p>
          <w:p w14:paraId="2EBE90A4" w14:textId="77777777" w:rsidR="00FA7718" w:rsidRPr="00FA7718" w:rsidRDefault="00FA7718" w:rsidP="00FA7718">
            <w:pPr>
              <w:spacing w:after="0" w:line="240" w:lineRule="auto"/>
              <w:ind w:left="29" w:firstLine="0"/>
              <w:jc w:val="left"/>
              <w:rPr>
                <w:rFonts w:ascii="Arial" w:hAnsi="Arial" w:cs="Arial"/>
                <w:lang w:val="uk-UA"/>
              </w:rPr>
            </w:pPr>
            <w:r w:rsidRPr="00FA7718">
              <w:rPr>
                <w:rFonts w:ascii="Arial" w:hAnsi="Arial" w:cs="Arial"/>
                <w:lang w:val="uk-UA"/>
              </w:rPr>
              <w:t>п/р UA893006140000026008500198917</w:t>
            </w:r>
          </w:p>
          <w:p w14:paraId="5FBFAFEE" w14:textId="77777777" w:rsidR="00FA7718" w:rsidRPr="00FA7718" w:rsidRDefault="00FA7718" w:rsidP="00FA7718">
            <w:pPr>
              <w:spacing w:after="0" w:line="240" w:lineRule="auto"/>
              <w:ind w:left="29" w:firstLine="0"/>
              <w:jc w:val="left"/>
              <w:rPr>
                <w:rFonts w:ascii="Arial" w:hAnsi="Arial" w:cs="Arial"/>
                <w:lang w:val="uk-UA"/>
              </w:rPr>
            </w:pPr>
            <w:r w:rsidRPr="00FA7718">
              <w:rPr>
                <w:rFonts w:ascii="Arial" w:hAnsi="Arial" w:cs="Arial"/>
                <w:lang w:val="uk-UA"/>
              </w:rPr>
              <w:t>в АТ «</w:t>
            </w:r>
            <w:proofErr w:type="spellStart"/>
            <w:r w:rsidRPr="00FA7718">
              <w:rPr>
                <w:rFonts w:ascii="Arial" w:hAnsi="Arial" w:cs="Arial"/>
                <w:lang w:val="uk-UA"/>
              </w:rPr>
              <w:t>Креді</w:t>
            </w:r>
            <w:proofErr w:type="spellEnd"/>
            <w:r w:rsidRPr="00FA7718">
              <w:rPr>
                <w:rFonts w:ascii="Arial" w:hAnsi="Arial" w:cs="Arial"/>
                <w:lang w:val="uk-UA"/>
              </w:rPr>
              <w:t xml:space="preserve"> </w:t>
            </w:r>
            <w:proofErr w:type="spellStart"/>
            <w:r w:rsidRPr="00FA7718">
              <w:rPr>
                <w:rFonts w:ascii="Arial" w:hAnsi="Arial" w:cs="Arial"/>
                <w:lang w:val="uk-UA"/>
              </w:rPr>
              <w:t>Агріколь</w:t>
            </w:r>
            <w:proofErr w:type="spellEnd"/>
            <w:r w:rsidRPr="00FA7718">
              <w:rPr>
                <w:rFonts w:ascii="Arial" w:hAnsi="Arial" w:cs="Arial"/>
                <w:lang w:val="uk-UA"/>
              </w:rPr>
              <w:t xml:space="preserve"> Банк», МФО 300614;</w:t>
            </w:r>
          </w:p>
          <w:p w14:paraId="57CD1AD2" w14:textId="77777777" w:rsidR="00FA7718" w:rsidRPr="00FA7718" w:rsidRDefault="00FA7718" w:rsidP="00FA7718">
            <w:pPr>
              <w:spacing w:after="0" w:line="240" w:lineRule="auto"/>
              <w:ind w:left="29" w:firstLine="0"/>
              <w:jc w:val="left"/>
              <w:rPr>
                <w:rFonts w:ascii="Arial" w:hAnsi="Arial" w:cs="Arial"/>
                <w:lang w:val="uk-UA"/>
              </w:rPr>
            </w:pPr>
            <w:proofErr w:type="spellStart"/>
            <w:r w:rsidRPr="00FA7718">
              <w:rPr>
                <w:rFonts w:ascii="Arial" w:hAnsi="Arial" w:cs="Arial"/>
                <w:lang w:val="uk-UA"/>
              </w:rPr>
              <w:t>Тел</w:t>
            </w:r>
            <w:proofErr w:type="spellEnd"/>
            <w:r w:rsidRPr="00FA7718">
              <w:rPr>
                <w:rFonts w:ascii="Arial" w:hAnsi="Arial" w:cs="Arial"/>
                <w:lang w:val="uk-UA"/>
              </w:rPr>
              <w:t xml:space="preserve">.: +38(044) 490-54-85 (-86,-87), </w:t>
            </w:r>
          </w:p>
          <w:p w14:paraId="728AD090" w14:textId="77777777" w:rsidR="00FA7718" w:rsidRPr="00FA7718" w:rsidRDefault="00FA7718" w:rsidP="00FA7718">
            <w:pPr>
              <w:spacing w:after="0" w:line="240" w:lineRule="auto"/>
              <w:ind w:left="29" w:firstLine="0"/>
              <w:jc w:val="left"/>
              <w:rPr>
                <w:rFonts w:ascii="Arial" w:hAnsi="Arial" w:cs="Arial"/>
                <w:lang w:val="uk-UA"/>
              </w:rPr>
            </w:pPr>
            <w:r w:rsidRPr="00FA7718">
              <w:rPr>
                <w:rFonts w:ascii="Arial" w:hAnsi="Arial" w:cs="Arial"/>
                <w:lang w:val="uk-UA"/>
              </w:rPr>
              <w:t>Факс +38(044) 490-54-89</w:t>
            </w:r>
          </w:p>
          <w:p w14:paraId="52702231" w14:textId="77777777" w:rsidR="00FA7718" w:rsidRPr="00FA7718" w:rsidRDefault="00FA7718" w:rsidP="00FA7718">
            <w:pPr>
              <w:pStyle w:val="a6"/>
              <w:rPr>
                <w:rFonts w:ascii="Arial" w:hAnsi="Arial" w:cs="Arial"/>
                <w:b/>
                <w:szCs w:val="22"/>
                <w:lang w:val="uk-UA"/>
              </w:rPr>
            </w:pPr>
          </w:p>
          <w:p w14:paraId="32DC91A3" w14:textId="77777777" w:rsidR="00FA7718" w:rsidRPr="00FA7718" w:rsidRDefault="00FA7718" w:rsidP="00FA7718">
            <w:pPr>
              <w:pStyle w:val="a6"/>
              <w:rPr>
                <w:rFonts w:ascii="Arial" w:hAnsi="Arial" w:cs="Arial"/>
                <w:b/>
                <w:szCs w:val="22"/>
                <w:lang w:val="uk-UA"/>
              </w:rPr>
            </w:pPr>
          </w:p>
          <w:p w14:paraId="52CBD9E7" w14:textId="77777777" w:rsidR="00FA7718" w:rsidRPr="00FA7718" w:rsidRDefault="00FA7718" w:rsidP="00FA7718">
            <w:pPr>
              <w:pStyle w:val="a6"/>
              <w:rPr>
                <w:rFonts w:ascii="Arial" w:hAnsi="Arial" w:cs="Arial"/>
                <w:b/>
                <w:szCs w:val="22"/>
                <w:lang w:val="uk-UA"/>
              </w:rPr>
            </w:pPr>
          </w:p>
          <w:p w14:paraId="4AFB4FCE" w14:textId="01FAE040" w:rsidR="002D76BD" w:rsidRPr="00FA7718" w:rsidRDefault="002D76BD" w:rsidP="00FA7718">
            <w:pPr>
              <w:tabs>
                <w:tab w:val="center" w:pos="1232"/>
                <w:tab w:val="center" w:pos="5283"/>
              </w:tabs>
              <w:spacing w:after="0" w:line="240" w:lineRule="auto"/>
              <w:ind w:left="0" w:firstLine="0"/>
              <w:jc w:val="left"/>
              <w:rPr>
                <w:rFonts w:ascii="Arial" w:hAnsi="Arial" w:cs="Arial"/>
                <w:lang w:val="uk-UA"/>
              </w:rPr>
            </w:pPr>
          </w:p>
        </w:tc>
      </w:tr>
      <w:tr w:rsidR="00232E83" w:rsidRPr="00FA7718" w14:paraId="4BB84125" w14:textId="77777777" w:rsidTr="003806AB">
        <w:tc>
          <w:tcPr>
            <w:tcW w:w="5103" w:type="dxa"/>
          </w:tcPr>
          <w:p w14:paraId="61AA6778" w14:textId="12292A1B" w:rsidR="008F5F35" w:rsidRPr="008F5F35" w:rsidRDefault="008F5F35" w:rsidP="008F5F35">
            <w:pPr>
              <w:spacing w:after="0" w:line="240" w:lineRule="auto"/>
              <w:rPr>
                <w:rFonts w:ascii="Arial" w:hAnsi="Arial" w:cs="Arial"/>
                <w:b/>
                <w:color w:val="auto"/>
                <w:lang w:val="uk-UA"/>
              </w:rPr>
            </w:pPr>
            <w:r w:rsidRPr="008F5F35">
              <w:rPr>
                <w:rFonts w:ascii="Arial" w:hAnsi="Arial" w:cs="Arial"/>
                <w:b/>
                <w:color w:val="auto"/>
                <w:lang w:val="uk-UA"/>
              </w:rPr>
              <w:t xml:space="preserve">Директора </w:t>
            </w:r>
          </w:p>
          <w:p w14:paraId="51F1F254" w14:textId="77777777" w:rsidR="00FA7718" w:rsidRPr="00FA7718" w:rsidRDefault="00FA7718" w:rsidP="00FA7718">
            <w:pPr>
              <w:pStyle w:val="a5"/>
              <w:spacing w:before="0" w:beforeAutospacing="0" w:after="0"/>
              <w:rPr>
                <w:rFonts w:ascii="Arial" w:hAnsi="Arial" w:cs="Arial"/>
                <w:sz w:val="22"/>
                <w:szCs w:val="22"/>
                <w:lang w:val="uk-UA"/>
              </w:rPr>
            </w:pPr>
          </w:p>
          <w:p w14:paraId="67BF72A7" w14:textId="77777777" w:rsidR="003806AB" w:rsidRDefault="003806AB" w:rsidP="00FA7718">
            <w:pPr>
              <w:pStyle w:val="a5"/>
              <w:spacing w:before="0" w:beforeAutospacing="0" w:after="0"/>
              <w:rPr>
                <w:rFonts w:ascii="Arial" w:hAnsi="Arial" w:cs="Arial"/>
                <w:sz w:val="22"/>
                <w:szCs w:val="22"/>
                <w:lang w:val="uk-UA"/>
              </w:rPr>
            </w:pPr>
          </w:p>
          <w:p w14:paraId="17900F7F" w14:textId="0A57DCD4" w:rsidR="00015FFF" w:rsidRPr="00FA7718" w:rsidRDefault="00FC5E7A" w:rsidP="00FA7718">
            <w:pPr>
              <w:pStyle w:val="a5"/>
              <w:spacing w:before="0" w:beforeAutospacing="0" w:after="0"/>
              <w:rPr>
                <w:rFonts w:ascii="Arial" w:hAnsi="Arial" w:cs="Arial"/>
                <w:sz w:val="22"/>
                <w:szCs w:val="22"/>
                <w:lang w:val="uk-UA"/>
              </w:rPr>
            </w:pPr>
            <w:r w:rsidRPr="00FA7718">
              <w:rPr>
                <w:rFonts w:ascii="Arial" w:hAnsi="Arial" w:cs="Arial"/>
                <w:sz w:val="22"/>
                <w:szCs w:val="22"/>
                <w:lang w:val="uk-UA"/>
              </w:rPr>
              <w:t xml:space="preserve">                      </w:t>
            </w:r>
          </w:p>
          <w:p w14:paraId="0DB72731" w14:textId="50410388" w:rsidR="00FA7718" w:rsidRPr="00FA7718" w:rsidRDefault="00FA7718" w:rsidP="00FA7718">
            <w:pPr>
              <w:pStyle w:val="a5"/>
              <w:spacing w:before="0" w:beforeAutospacing="0" w:after="0"/>
              <w:rPr>
                <w:rFonts w:ascii="Arial" w:hAnsi="Arial" w:cs="Arial"/>
                <w:sz w:val="22"/>
                <w:szCs w:val="22"/>
                <w:lang w:val="uk-UA"/>
              </w:rPr>
            </w:pPr>
            <w:r w:rsidRPr="00FA7718">
              <w:rPr>
                <w:rFonts w:ascii="Arial" w:hAnsi="Arial" w:cs="Arial"/>
                <w:sz w:val="22"/>
                <w:szCs w:val="22"/>
                <w:lang w:val="uk-UA"/>
              </w:rPr>
              <w:t>_______________________</w:t>
            </w:r>
            <w:r w:rsidRPr="00FA7718">
              <w:rPr>
                <w:rFonts w:ascii="Arial" w:hAnsi="Arial" w:cs="Arial"/>
                <w:b/>
                <w:sz w:val="22"/>
                <w:szCs w:val="22"/>
                <w:vertAlign w:val="superscript"/>
                <w:lang w:val="uk-UA"/>
              </w:rPr>
              <w:t xml:space="preserve"> </w:t>
            </w:r>
          </w:p>
          <w:p w14:paraId="7E446403" w14:textId="7524A127" w:rsidR="00232E83" w:rsidRPr="00FA7718" w:rsidRDefault="00FA7718" w:rsidP="00FA7718">
            <w:pPr>
              <w:spacing w:after="0" w:line="240" w:lineRule="auto"/>
              <w:jc w:val="left"/>
              <w:rPr>
                <w:rFonts w:ascii="Arial" w:hAnsi="Arial" w:cs="Arial"/>
                <w:lang w:val="uk-UA"/>
              </w:rPr>
            </w:pPr>
            <w:proofErr w:type="spellStart"/>
            <w:r w:rsidRPr="00FA7718">
              <w:rPr>
                <w:rFonts w:ascii="Arial" w:hAnsi="Arial" w:cs="Arial"/>
                <w:lang w:val="uk-UA"/>
              </w:rPr>
              <w:t>м.п</w:t>
            </w:r>
            <w:proofErr w:type="spellEnd"/>
            <w:r w:rsidRPr="00FA7718">
              <w:rPr>
                <w:rFonts w:ascii="Arial" w:hAnsi="Arial" w:cs="Arial"/>
                <w:lang w:val="uk-UA"/>
              </w:rPr>
              <w:t>.</w:t>
            </w:r>
          </w:p>
        </w:tc>
        <w:tc>
          <w:tcPr>
            <w:tcW w:w="5255" w:type="dxa"/>
          </w:tcPr>
          <w:p w14:paraId="1079997F" w14:textId="77777777" w:rsidR="00FA7718" w:rsidRPr="00FA7718" w:rsidRDefault="00FA7718" w:rsidP="00FA7718">
            <w:pPr>
              <w:pStyle w:val="a6"/>
              <w:rPr>
                <w:rFonts w:ascii="Arial" w:hAnsi="Arial" w:cs="Arial"/>
                <w:b/>
                <w:szCs w:val="22"/>
                <w:lang w:val="uk-UA"/>
              </w:rPr>
            </w:pPr>
            <w:r w:rsidRPr="00FA7718">
              <w:rPr>
                <w:rFonts w:ascii="Arial" w:hAnsi="Arial" w:cs="Arial"/>
                <w:b/>
                <w:szCs w:val="22"/>
                <w:lang w:val="uk-UA"/>
              </w:rPr>
              <w:t>Виконавчий директор</w:t>
            </w:r>
          </w:p>
          <w:p w14:paraId="240250FE" w14:textId="77777777" w:rsidR="00FA7718" w:rsidRPr="00FA7718" w:rsidRDefault="00FA7718" w:rsidP="00FA7718">
            <w:pPr>
              <w:pStyle w:val="a6"/>
              <w:rPr>
                <w:rFonts w:ascii="Arial" w:hAnsi="Arial" w:cs="Arial"/>
                <w:b/>
                <w:szCs w:val="22"/>
                <w:lang w:val="uk-UA"/>
              </w:rPr>
            </w:pPr>
          </w:p>
          <w:p w14:paraId="07E9DF11" w14:textId="77777777" w:rsidR="00FA7718" w:rsidRPr="00FA7718" w:rsidRDefault="00FA7718" w:rsidP="00FA7718">
            <w:pPr>
              <w:pStyle w:val="a6"/>
              <w:rPr>
                <w:rFonts w:ascii="Arial" w:hAnsi="Arial" w:cs="Arial"/>
                <w:b/>
                <w:szCs w:val="22"/>
                <w:lang w:val="uk-UA"/>
              </w:rPr>
            </w:pPr>
          </w:p>
          <w:p w14:paraId="321F4AE5" w14:textId="77777777" w:rsidR="00FA7718" w:rsidRPr="00FA7718" w:rsidRDefault="00FA7718" w:rsidP="00FA7718">
            <w:pPr>
              <w:pStyle w:val="a6"/>
              <w:rPr>
                <w:rFonts w:ascii="Arial" w:hAnsi="Arial" w:cs="Arial"/>
                <w:b/>
                <w:szCs w:val="22"/>
                <w:lang w:val="uk-UA"/>
              </w:rPr>
            </w:pPr>
          </w:p>
          <w:p w14:paraId="7589041C" w14:textId="77777777" w:rsidR="00FA7718" w:rsidRPr="00FA7718" w:rsidRDefault="00FA7718" w:rsidP="00FA7718">
            <w:pPr>
              <w:pStyle w:val="a6"/>
              <w:rPr>
                <w:rFonts w:ascii="Arial" w:hAnsi="Arial" w:cs="Arial"/>
                <w:szCs w:val="22"/>
                <w:lang w:val="uk-UA"/>
              </w:rPr>
            </w:pPr>
            <w:r w:rsidRPr="00FA7718">
              <w:rPr>
                <w:rFonts w:ascii="Arial" w:hAnsi="Arial" w:cs="Arial"/>
                <w:szCs w:val="22"/>
                <w:lang w:val="uk-UA"/>
              </w:rPr>
              <w:t>____________________</w:t>
            </w:r>
            <w:proofErr w:type="spellStart"/>
            <w:r w:rsidRPr="00FA7718">
              <w:rPr>
                <w:rFonts w:ascii="Arial" w:hAnsi="Arial" w:cs="Arial"/>
                <w:szCs w:val="22"/>
                <w:lang w:val="uk-UA"/>
              </w:rPr>
              <w:t>Клепіков</w:t>
            </w:r>
            <w:proofErr w:type="spellEnd"/>
            <w:r w:rsidRPr="00FA7718">
              <w:rPr>
                <w:rFonts w:ascii="Arial" w:hAnsi="Arial" w:cs="Arial"/>
                <w:szCs w:val="22"/>
                <w:lang w:val="uk-UA"/>
              </w:rPr>
              <w:t xml:space="preserve"> А.О.</w:t>
            </w:r>
          </w:p>
          <w:p w14:paraId="420B6F43" w14:textId="492A547F" w:rsidR="00232E83" w:rsidRPr="00FA7718" w:rsidRDefault="00FA7718" w:rsidP="00FA7718">
            <w:pPr>
              <w:spacing w:after="0" w:line="240" w:lineRule="auto"/>
              <w:ind w:left="29" w:firstLine="0"/>
              <w:jc w:val="left"/>
              <w:rPr>
                <w:rFonts w:ascii="Arial" w:hAnsi="Arial" w:cs="Arial"/>
                <w:lang w:val="uk-UA"/>
              </w:rPr>
            </w:pPr>
            <w:proofErr w:type="spellStart"/>
            <w:r w:rsidRPr="00FA7718">
              <w:rPr>
                <w:rFonts w:ascii="Arial" w:hAnsi="Arial" w:cs="Arial"/>
                <w:lang w:val="uk-UA"/>
              </w:rPr>
              <w:t>м.п</w:t>
            </w:r>
            <w:proofErr w:type="spellEnd"/>
            <w:r w:rsidRPr="00FA7718">
              <w:rPr>
                <w:rFonts w:ascii="Arial" w:hAnsi="Arial" w:cs="Arial"/>
                <w:lang w:val="uk-UA"/>
              </w:rPr>
              <w:t>.</w:t>
            </w:r>
          </w:p>
        </w:tc>
      </w:tr>
    </w:tbl>
    <w:p w14:paraId="76A8002E" w14:textId="77777777" w:rsidR="00232E83" w:rsidRPr="00FA7718" w:rsidRDefault="00232E83" w:rsidP="00232E83">
      <w:pPr>
        <w:tabs>
          <w:tab w:val="center" w:pos="1232"/>
          <w:tab w:val="center" w:pos="5283"/>
        </w:tabs>
        <w:spacing w:after="19" w:line="259" w:lineRule="auto"/>
        <w:ind w:left="0" w:firstLine="0"/>
        <w:jc w:val="left"/>
        <w:rPr>
          <w:rFonts w:ascii="Arial" w:hAnsi="Arial" w:cs="Arial"/>
          <w:lang w:val="uk-UA"/>
        </w:rPr>
      </w:pPr>
    </w:p>
    <w:p w14:paraId="261BD973" w14:textId="77777777" w:rsidR="00232E83" w:rsidRPr="00FA7718" w:rsidRDefault="00232E83" w:rsidP="00232E83">
      <w:pPr>
        <w:tabs>
          <w:tab w:val="center" w:pos="1232"/>
          <w:tab w:val="center" w:pos="5283"/>
        </w:tabs>
        <w:spacing w:after="19" w:line="259" w:lineRule="auto"/>
        <w:ind w:left="0" w:firstLine="0"/>
        <w:jc w:val="left"/>
        <w:rPr>
          <w:rFonts w:ascii="Arial" w:hAnsi="Arial" w:cs="Arial"/>
          <w:lang w:val="uk-UA"/>
        </w:rPr>
      </w:pPr>
    </w:p>
    <w:sectPr w:rsidR="00232E83" w:rsidRPr="00FA7718" w:rsidSect="00540C5C">
      <w:headerReference w:type="even" r:id="rId11"/>
      <w:headerReference w:type="default" r:id="rId12"/>
      <w:footerReference w:type="even" r:id="rId13"/>
      <w:footerReference w:type="default" r:id="rId14"/>
      <w:headerReference w:type="first" r:id="rId15"/>
      <w:footerReference w:type="first" r:id="rId16"/>
      <w:pgSz w:w="11904" w:h="16836"/>
      <w:pgMar w:top="426" w:right="701" w:bottom="1222" w:left="835" w:header="720" w:footer="72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F8705C" w14:textId="77777777" w:rsidR="0001262E" w:rsidRDefault="0001262E">
      <w:pPr>
        <w:spacing w:after="0" w:line="240" w:lineRule="auto"/>
      </w:pPr>
      <w:r>
        <w:separator/>
      </w:r>
    </w:p>
  </w:endnote>
  <w:endnote w:type="continuationSeparator" w:id="0">
    <w:p w14:paraId="72BB9764" w14:textId="77777777" w:rsidR="0001262E" w:rsidRDefault="00012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3833C" w14:textId="77777777" w:rsidR="00B37CAF" w:rsidRDefault="00D64D1F">
    <w:pPr>
      <w:spacing w:after="7" w:line="259" w:lineRule="auto"/>
      <w:ind w:left="17" w:firstLine="0"/>
      <w:jc w:val="left"/>
    </w:pPr>
    <w:r>
      <w:rPr>
        <w:sz w:val="20"/>
      </w:rPr>
      <w:t xml:space="preserve"> </w:t>
    </w:r>
  </w:p>
  <w:p w14:paraId="463E5D67" w14:textId="77777777" w:rsidR="00B37CAF" w:rsidRDefault="00D64D1F">
    <w:pPr>
      <w:spacing w:after="0" w:line="259" w:lineRule="auto"/>
      <w:ind w:left="17" w:firstLine="0"/>
      <w:jc w:val="left"/>
    </w:pPr>
    <w:proofErr w:type="spellStart"/>
    <w:r>
      <w:rPr>
        <w:sz w:val="20"/>
      </w:rPr>
      <w:t>Продавець</w:t>
    </w:r>
    <w:proofErr w:type="spellEnd"/>
    <w:r>
      <w:rPr>
        <w:sz w:val="20"/>
      </w:rPr>
      <w:t xml:space="preserve"> ____________________                                                                 </w:t>
    </w:r>
    <w:proofErr w:type="spellStart"/>
    <w:r>
      <w:rPr>
        <w:sz w:val="20"/>
      </w:rPr>
      <w:t>Покупець</w:t>
    </w:r>
    <w:proofErr w:type="spellEnd"/>
    <w:r>
      <w:rPr>
        <w:sz w:val="20"/>
      </w:rPr>
      <w:t xml:space="preserve"> ____________________               </w:t>
    </w:r>
    <w:r>
      <w:fldChar w:fldCharType="begin"/>
    </w:r>
    <w:r>
      <w:instrText xml:space="preserve"> PAGE   \* MERGEFORMAT </w:instrText>
    </w:r>
    <w:r>
      <w:fldChar w:fldCharType="separate"/>
    </w:r>
    <w:r>
      <w:rPr>
        <w:sz w:val="20"/>
      </w:rPr>
      <w:t>1</w:t>
    </w:r>
    <w:r>
      <w:rPr>
        <w:sz w:val="20"/>
      </w:rPr>
      <w:fldChar w:fldCharType="end"/>
    </w: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19F01" w14:textId="77777777" w:rsidR="00B37CAF" w:rsidRDefault="00D64D1F">
    <w:pPr>
      <w:spacing w:after="7" w:line="259" w:lineRule="auto"/>
      <w:ind w:left="17" w:firstLine="0"/>
      <w:jc w:val="left"/>
    </w:pPr>
    <w:r>
      <w:rPr>
        <w:sz w:val="20"/>
      </w:rPr>
      <w:t xml:space="preserve"> </w:t>
    </w:r>
  </w:p>
  <w:p w14:paraId="599DAE25" w14:textId="7BC2F8A5" w:rsidR="00B37CAF" w:rsidRDefault="00B37CAF" w:rsidP="00540C5C">
    <w:pPr>
      <w:spacing w:after="0" w:line="259" w:lineRule="auto"/>
      <w:ind w:left="17" w:firstLine="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E3176" w14:textId="77777777" w:rsidR="00B37CAF" w:rsidRDefault="00D64D1F">
    <w:pPr>
      <w:spacing w:after="7" w:line="259" w:lineRule="auto"/>
      <w:ind w:left="17" w:firstLine="0"/>
      <w:jc w:val="left"/>
    </w:pPr>
    <w:r>
      <w:rPr>
        <w:sz w:val="20"/>
      </w:rPr>
      <w:t xml:space="preserve"> </w:t>
    </w:r>
  </w:p>
  <w:p w14:paraId="18DC6B70" w14:textId="77777777" w:rsidR="00B37CAF" w:rsidRDefault="00D64D1F">
    <w:pPr>
      <w:spacing w:after="0" w:line="259" w:lineRule="auto"/>
      <w:ind w:left="17" w:firstLine="0"/>
      <w:jc w:val="left"/>
    </w:pPr>
    <w:proofErr w:type="spellStart"/>
    <w:r>
      <w:rPr>
        <w:sz w:val="20"/>
      </w:rPr>
      <w:t>Продавець</w:t>
    </w:r>
    <w:proofErr w:type="spellEnd"/>
    <w:r>
      <w:rPr>
        <w:sz w:val="20"/>
      </w:rPr>
      <w:t xml:space="preserve"> ____________________                                                                 </w:t>
    </w:r>
    <w:proofErr w:type="spellStart"/>
    <w:r>
      <w:rPr>
        <w:sz w:val="20"/>
      </w:rPr>
      <w:t>Покупець</w:t>
    </w:r>
    <w:proofErr w:type="spellEnd"/>
    <w:r>
      <w:rPr>
        <w:sz w:val="20"/>
      </w:rPr>
      <w:t xml:space="preserve"> ____________________               </w:t>
    </w:r>
    <w:r>
      <w:fldChar w:fldCharType="begin"/>
    </w:r>
    <w:r>
      <w:instrText xml:space="preserve"> PAGE   \* MERGEFORMAT </w:instrText>
    </w:r>
    <w:r>
      <w:fldChar w:fldCharType="separate"/>
    </w:r>
    <w:r>
      <w:rPr>
        <w:sz w:val="20"/>
      </w:rPr>
      <w:t>1</w:t>
    </w:r>
    <w:r>
      <w:rPr>
        <w:sz w:val="20"/>
      </w:rPr>
      <w:fldChar w:fldCharType="end"/>
    </w: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DC32D" w14:textId="77777777" w:rsidR="0001262E" w:rsidRDefault="0001262E">
      <w:pPr>
        <w:spacing w:after="0" w:line="240" w:lineRule="auto"/>
      </w:pPr>
      <w:r>
        <w:separator/>
      </w:r>
    </w:p>
  </w:footnote>
  <w:footnote w:type="continuationSeparator" w:id="0">
    <w:p w14:paraId="73EEC539" w14:textId="77777777" w:rsidR="0001262E" w:rsidRDefault="000126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581AA" w14:textId="77777777" w:rsidR="00B37CAF" w:rsidRDefault="00D64D1F">
    <w:pPr>
      <w:spacing w:after="0" w:line="259" w:lineRule="auto"/>
      <w:ind w:left="17" w:firstLine="0"/>
      <w:jc w:val="left"/>
    </w:pPr>
    <w:r>
      <w:rPr>
        <w:noProof/>
        <w:lang w:val="uk-UA" w:eastAsia="uk-UA"/>
      </w:rPr>
      <w:drawing>
        <wp:anchor distT="0" distB="0" distL="114300" distR="114300" simplePos="0" relativeHeight="251658240" behindDoc="0" locked="0" layoutInCell="1" allowOverlap="0" wp14:anchorId="52122AF0" wp14:editId="1E0613A1">
          <wp:simplePos x="0" y="0"/>
          <wp:positionH relativeFrom="page">
            <wp:posOffset>541020</wp:posOffset>
          </wp:positionH>
          <wp:positionV relativeFrom="page">
            <wp:posOffset>457200</wp:posOffset>
          </wp:positionV>
          <wp:extent cx="467995" cy="463550"/>
          <wp:effectExtent l="0" t="0" r="0" b="0"/>
          <wp:wrapSquare wrapText="bothSides"/>
          <wp:docPr id="22"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67995" cy="463550"/>
                  </a:xfrm>
                  <a:prstGeom prst="rect">
                    <a:avLst/>
                  </a:prstGeom>
                </pic:spPr>
              </pic:pic>
            </a:graphicData>
          </a:graphic>
        </wp:anchor>
      </w:drawing>
    </w:r>
    <w:r>
      <w:rPr>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CCFD9" w14:textId="77777777" w:rsidR="00B37CAF" w:rsidRDefault="00D64D1F">
    <w:pPr>
      <w:spacing w:after="0" w:line="259" w:lineRule="auto"/>
      <w:ind w:left="17" w:firstLine="0"/>
      <w:jc w:val="left"/>
    </w:pPr>
    <w:r>
      <w:rPr>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1F96D" w14:textId="77777777" w:rsidR="00B37CAF" w:rsidRDefault="00D64D1F">
    <w:pPr>
      <w:spacing w:after="0" w:line="259" w:lineRule="auto"/>
      <w:ind w:left="17" w:firstLine="0"/>
      <w:jc w:val="left"/>
    </w:pPr>
    <w:r>
      <w:rPr>
        <w:noProof/>
        <w:lang w:val="uk-UA" w:eastAsia="uk-UA"/>
      </w:rPr>
      <w:drawing>
        <wp:anchor distT="0" distB="0" distL="114300" distR="114300" simplePos="0" relativeHeight="251660288" behindDoc="0" locked="0" layoutInCell="1" allowOverlap="0" wp14:anchorId="6A2BC42E" wp14:editId="2C11F77F">
          <wp:simplePos x="0" y="0"/>
          <wp:positionH relativeFrom="page">
            <wp:posOffset>541020</wp:posOffset>
          </wp:positionH>
          <wp:positionV relativeFrom="page">
            <wp:posOffset>457200</wp:posOffset>
          </wp:positionV>
          <wp:extent cx="467995" cy="463550"/>
          <wp:effectExtent l="0" t="0" r="0" b="0"/>
          <wp:wrapSquare wrapText="bothSides"/>
          <wp:docPr id="23"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467995" cy="463550"/>
                  </a:xfrm>
                  <a:prstGeom prst="rect">
                    <a:avLst/>
                  </a:prstGeom>
                </pic:spPr>
              </pic:pic>
            </a:graphicData>
          </a:graphic>
        </wp:anchor>
      </w:drawing>
    </w:r>
    <w:r>
      <w:rPr>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020FE"/>
    <w:multiLevelType w:val="hybridMultilevel"/>
    <w:tmpl w:val="B54E03C6"/>
    <w:lvl w:ilvl="0" w:tplc="2772C588">
      <w:start w:val="1"/>
      <w:numFmt w:val="decimal"/>
      <w:pStyle w:val="1"/>
      <w:lvlText w:val="%1."/>
      <w:lvlJc w:val="left"/>
      <w:pPr>
        <w:ind w:left="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8DEE8924">
      <w:start w:val="1"/>
      <w:numFmt w:val="lowerLetter"/>
      <w:lvlText w:val="%2"/>
      <w:lvlJc w:val="left"/>
      <w:pPr>
        <w:ind w:left="441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BEA8D82A">
      <w:start w:val="1"/>
      <w:numFmt w:val="lowerRoman"/>
      <w:lvlText w:val="%3"/>
      <w:lvlJc w:val="left"/>
      <w:pPr>
        <w:ind w:left="513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650CEAAE">
      <w:start w:val="1"/>
      <w:numFmt w:val="decimal"/>
      <w:lvlText w:val="%4"/>
      <w:lvlJc w:val="left"/>
      <w:pPr>
        <w:ind w:left="585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D1AC49E6">
      <w:start w:val="1"/>
      <w:numFmt w:val="lowerLetter"/>
      <w:lvlText w:val="%5"/>
      <w:lvlJc w:val="left"/>
      <w:pPr>
        <w:ind w:left="657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51AED0C0">
      <w:start w:val="1"/>
      <w:numFmt w:val="lowerRoman"/>
      <w:lvlText w:val="%6"/>
      <w:lvlJc w:val="left"/>
      <w:pPr>
        <w:ind w:left="729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E91C59BE">
      <w:start w:val="1"/>
      <w:numFmt w:val="decimal"/>
      <w:lvlText w:val="%7"/>
      <w:lvlJc w:val="left"/>
      <w:pPr>
        <w:ind w:left="801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2F34422A">
      <w:start w:val="1"/>
      <w:numFmt w:val="lowerLetter"/>
      <w:lvlText w:val="%8"/>
      <w:lvlJc w:val="left"/>
      <w:pPr>
        <w:ind w:left="873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C3287DF6">
      <w:start w:val="1"/>
      <w:numFmt w:val="lowerRoman"/>
      <w:lvlText w:val="%9"/>
      <w:lvlJc w:val="left"/>
      <w:pPr>
        <w:ind w:left="945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7B3270CC"/>
    <w:multiLevelType w:val="multilevel"/>
    <w:tmpl w:val="FE1AB5C0"/>
    <w:lvl w:ilvl="0">
      <w:start w:val="1"/>
      <w:numFmt w:val="decimal"/>
      <w:lvlText w:val="%1."/>
      <w:lvlJc w:val="left"/>
      <w:pPr>
        <w:ind w:left="390" w:hanging="390"/>
      </w:pPr>
      <w:rPr>
        <w:rFonts w:hint="default"/>
      </w:rPr>
    </w:lvl>
    <w:lvl w:ilvl="1">
      <w:start w:val="1"/>
      <w:numFmt w:val="decimal"/>
      <w:lvlText w:val="%1.%2."/>
      <w:lvlJc w:val="left"/>
      <w:pPr>
        <w:ind w:left="392" w:hanging="390"/>
      </w:pPr>
      <w:rPr>
        <w:rFonts w:hint="default"/>
      </w:rPr>
    </w:lvl>
    <w:lvl w:ilvl="2">
      <w:start w:val="1"/>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2" w15:restartNumberingAfterBreak="0">
    <w:nsid w:val="7F31619F"/>
    <w:multiLevelType w:val="hybridMultilevel"/>
    <w:tmpl w:val="A08CCB0C"/>
    <w:lvl w:ilvl="0" w:tplc="420C203E">
      <w:start w:val="1"/>
      <w:numFmt w:val="bullet"/>
      <w:lvlText w:val="-"/>
      <w:lvlJc w:val="left"/>
      <w:pPr>
        <w:ind w:left="7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290E56A">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4AE67CE">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BC28A40">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37AAF2C">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3B8BADE">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1982260">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6907AA4">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AFA6FD8">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CAF"/>
    <w:rsid w:val="0000340A"/>
    <w:rsid w:val="0001262E"/>
    <w:rsid w:val="00015FFF"/>
    <w:rsid w:val="0002717D"/>
    <w:rsid w:val="00034F08"/>
    <w:rsid w:val="000663CC"/>
    <w:rsid w:val="000966CC"/>
    <w:rsid w:val="000C42EE"/>
    <w:rsid w:val="00125312"/>
    <w:rsid w:val="00170905"/>
    <w:rsid w:val="0017588F"/>
    <w:rsid w:val="001A1703"/>
    <w:rsid w:val="001B3447"/>
    <w:rsid w:val="001C20D0"/>
    <w:rsid w:val="0022592D"/>
    <w:rsid w:val="00232E83"/>
    <w:rsid w:val="002C3E5A"/>
    <w:rsid w:val="002D76BD"/>
    <w:rsid w:val="002E31C1"/>
    <w:rsid w:val="002E5A98"/>
    <w:rsid w:val="0030340D"/>
    <w:rsid w:val="003124FB"/>
    <w:rsid w:val="0035363E"/>
    <w:rsid w:val="003806AB"/>
    <w:rsid w:val="003910C0"/>
    <w:rsid w:val="00391C68"/>
    <w:rsid w:val="003A7B41"/>
    <w:rsid w:val="003C783A"/>
    <w:rsid w:val="00411FEF"/>
    <w:rsid w:val="004240C4"/>
    <w:rsid w:val="00471682"/>
    <w:rsid w:val="004860D8"/>
    <w:rsid w:val="004D0781"/>
    <w:rsid w:val="004F07C8"/>
    <w:rsid w:val="00524A70"/>
    <w:rsid w:val="00540C5C"/>
    <w:rsid w:val="00544A78"/>
    <w:rsid w:val="00561967"/>
    <w:rsid w:val="005A607E"/>
    <w:rsid w:val="005E0543"/>
    <w:rsid w:val="006175E5"/>
    <w:rsid w:val="00635049"/>
    <w:rsid w:val="006961C3"/>
    <w:rsid w:val="006A2DF7"/>
    <w:rsid w:val="006F5015"/>
    <w:rsid w:val="007042EE"/>
    <w:rsid w:val="00711D32"/>
    <w:rsid w:val="007308C2"/>
    <w:rsid w:val="00732D81"/>
    <w:rsid w:val="007339E5"/>
    <w:rsid w:val="00751673"/>
    <w:rsid w:val="00781C74"/>
    <w:rsid w:val="00796C8A"/>
    <w:rsid w:val="007A2CB7"/>
    <w:rsid w:val="007B3A07"/>
    <w:rsid w:val="007B4116"/>
    <w:rsid w:val="007E2E6D"/>
    <w:rsid w:val="007F1F5F"/>
    <w:rsid w:val="007F43A4"/>
    <w:rsid w:val="007F6E61"/>
    <w:rsid w:val="0081359A"/>
    <w:rsid w:val="008247F7"/>
    <w:rsid w:val="0082681E"/>
    <w:rsid w:val="00832874"/>
    <w:rsid w:val="00861835"/>
    <w:rsid w:val="008722B5"/>
    <w:rsid w:val="008A71BF"/>
    <w:rsid w:val="008B38BA"/>
    <w:rsid w:val="008D656D"/>
    <w:rsid w:val="008E1075"/>
    <w:rsid w:val="008F5F35"/>
    <w:rsid w:val="00904770"/>
    <w:rsid w:val="00904D94"/>
    <w:rsid w:val="00906213"/>
    <w:rsid w:val="00906293"/>
    <w:rsid w:val="00925E6D"/>
    <w:rsid w:val="00950632"/>
    <w:rsid w:val="0096122A"/>
    <w:rsid w:val="009647D6"/>
    <w:rsid w:val="009711FA"/>
    <w:rsid w:val="009A21F4"/>
    <w:rsid w:val="009B2523"/>
    <w:rsid w:val="009F09A7"/>
    <w:rsid w:val="00A02473"/>
    <w:rsid w:val="00A11C5E"/>
    <w:rsid w:val="00A13308"/>
    <w:rsid w:val="00A30CF1"/>
    <w:rsid w:val="00A40A30"/>
    <w:rsid w:val="00A42ADF"/>
    <w:rsid w:val="00A50453"/>
    <w:rsid w:val="00A527B2"/>
    <w:rsid w:val="00A71390"/>
    <w:rsid w:val="00A82E46"/>
    <w:rsid w:val="00A8325A"/>
    <w:rsid w:val="00A87561"/>
    <w:rsid w:val="00A92AF5"/>
    <w:rsid w:val="00A9460B"/>
    <w:rsid w:val="00AA2B80"/>
    <w:rsid w:val="00AA5BC4"/>
    <w:rsid w:val="00AB4DE5"/>
    <w:rsid w:val="00AB6A30"/>
    <w:rsid w:val="00AF6BB3"/>
    <w:rsid w:val="00B00968"/>
    <w:rsid w:val="00B13167"/>
    <w:rsid w:val="00B20F9E"/>
    <w:rsid w:val="00B225D9"/>
    <w:rsid w:val="00B37CAF"/>
    <w:rsid w:val="00B80F1D"/>
    <w:rsid w:val="00C10032"/>
    <w:rsid w:val="00C11F38"/>
    <w:rsid w:val="00C128DC"/>
    <w:rsid w:val="00C303C3"/>
    <w:rsid w:val="00C3292E"/>
    <w:rsid w:val="00C864F9"/>
    <w:rsid w:val="00C92B96"/>
    <w:rsid w:val="00C934DD"/>
    <w:rsid w:val="00C956F6"/>
    <w:rsid w:val="00CB7400"/>
    <w:rsid w:val="00CC30DB"/>
    <w:rsid w:val="00CE4413"/>
    <w:rsid w:val="00CF1097"/>
    <w:rsid w:val="00D01DC3"/>
    <w:rsid w:val="00D05B1A"/>
    <w:rsid w:val="00D25ED7"/>
    <w:rsid w:val="00D315C0"/>
    <w:rsid w:val="00D448EF"/>
    <w:rsid w:val="00D6345C"/>
    <w:rsid w:val="00D64D1F"/>
    <w:rsid w:val="00DB4425"/>
    <w:rsid w:val="00E3425E"/>
    <w:rsid w:val="00E407DF"/>
    <w:rsid w:val="00E542D1"/>
    <w:rsid w:val="00E745F9"/>
    <w:rsid w:val="00E82650"/>
    <w:rsid w:val="00EC033C"/>
    <w:rsid w:val="00ED0E88"/>
    <w:rsid w:val="00F1596D"/>
    <w:rsid w:val="00F16325"/>
    <w:rsid w:val="00F2677F"/>
    <w:rsid w:val="00F32432"/>
    <w:rsid w:val="00F451CC"/>
    <w:rsid w:val="00F75E2B"/>
    <w:rsid w:val="00FA7718"/>
    <w:rsid w:val="00FC5E7A"/>
    <w:rsid w:val="00FD78DF"/>
    <w:rsid w:val="00FE5E50"/>
    <w:rsid w:val="00FF03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58635D"/>
  <w15:docId w15:val="{D061D734-7592-44F4-9029-DBA970470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2E83"/>
    <w:pPr>
      <w:spacing w:after="10" w:line="269" w:lineRule="auto"/>
      <w:ind w:left="387" w:hanging="370"/>
      <w:jc w:val="both"/>
    </w:pPr>
    <w:rPr>
      <w:rFonts w:ascii="Times New Roman" w:eastAsia="Times New Roman" w:hAnsi="Times New Roman" w:cs="Times New Roman"/>
      <w:color w:val="000000"/>
    </w:rPr>
  </w:style>
  <w:style w:type="paragraph" w:styleId="1">
    <w:name w:val="heading 1"/>
    <w:next w:val="a"/>
    <w:link w:val="10"/>
    <w:uiPriority w:val="9"/>
    <w:unhideWhenUsed/>
    <w:qFormat/>
    <w:pPr>
      <w:keepNext/>
      <w:keepLines/>
      <w:numPr>
        <w:numId w:val="2"/>
      </w:numPr>
      <w:spacing w:after="16"/>
      <w:ind w:left="26" w:hanging="10"/>
      <w:jc w:val="center"/>
      <w:outlineLvl w:val="0"/>
    </w:pPr>
    <w:rPr>
      <w:rFonts w:ascii="Times New Roman" w:eastAsia="Times New Roman" w:hAnsi="Times New Roman" w:cs="Times New Roman"/>
      <w:b/>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2"/>
    </w:rPr>
  </w:style>
  <w:style w:type="paragraph" w:styleId="a3">
    <w:name w:val="List Paragraph"/>
    <w:basedOn w:val="a"/>
    <w:uiPriority w:val="34"/>
    <w:qFormat/>
    <w:rsid w:val="00540C5C"/>
    <w:pPr>
      <w:ind w:left="720"/>
      <w:contextualSpacing/>
    </w:pPr>
  </w:style>
  <w:style w:type="table" w:styleId="a4">
    <w:name w:val="Table Grid"/>
    <w:basedOn w:val="a1"/>
    <w:uiPriority w:val="39"/>
    <w:rsid w:val="00232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015FFF"/>
    <w:pPr>
      <w:spacing w:before="100" w:beforeAutospacing="1" w:after="119" w:line="240" w:lineRule="auto"/>
      <w:ind w:left="0" w:firstLine="0"/>
      <w:jc w:val="left"/>
    </w:pPr>
    <w:rPr>
      <w:color w:val="auto"/>
      <w:sz w:val="24"/>
      <w:szCs w:val="24"/>
    </w:rPr>
  </w:style>
  <w:style w:type="paragraph" w:styleId="a6">
    <w:name w:val="Body Text"/>
    <w:basedOn w:val="a"/>
    <w:link w:val="a7"/>
    <w:rsid w:val="00FA7718"/>
    <w:pPr>
      <w:spacing w:after="0" w:line="240" w:lineRule="auto"/>
      <w:ind w:left="0" w:firstLine="0"/>
    </w:pPr>
    <w:rPr>
      <w:color w:val="auto"/>
      <w:szCs w:val="20"/>
    </w:rPr>
  </w:style>
  <w:style w:type="character" w:customStyle="1" w:styleId="a7">
    <w:name w:val="Основний текст Знак"/>
    <w:basedOn w:val="a0"/>
    <w:link w:val="a6"/>
    <w:rsid w:val="00FA7718"/>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4693868">
      <w:bodyDiv w:val="1"/>
      <w:marLeft w:val="0"/>
      <w:marRight w:val="0"/>
      <w:marTop w:val="0"/>
      <w:marBottom w:val="0"/>
      <w:divBdr>
        <w:top w:val="none" w:sz="0" w:space="0" w:color="auto"/>
        <w:left w:val="none" w:sz="0" w:space="0" w:color="auto"/>
        <w:bottom w:val="none" w:sz="0" w:space="0" w:color="auto"/>
        <w:right w:val="none" w:sz="0" w:space="0" w:color="auto"/>
      </w:divBdr>
    </w:div>
    <w:div w:id="741486303">
      <w:bodyDiv w:val="1"/>
      <w:marLeft w:val="0"/>
      <w:marRight w:val="0"/>
      <w:marTop w:val="0"/>
      <w:marBottom w:val="0"/>
      <w:divBdr>
        <w:top w:val="none" w:sz="0" w:space="0" w:color="auto"/>
        <w:left w:val="none" w:sz="0" w:space="0" w:color="auto"/>
        <w:bottom w:val="none" w:sz="0" w:space="0" w:color="auto"/>
        <w:right w:val="none" w:sz="0" w:space="0" w:color="auto"/>
      </w:divBdr>
    </w:div>
    <w:div w:id="1101685800">
      <w:bodyDiv w:val="1"/>
      <w:marLeft w:val="0"/>
      <w:marRight w:val="0"/>
      <w:marTop w:val="0"/>
      <w:marBottom w:val="0"/>
      <w:divBdr>
        <w:top w:val="none" w:sz="0" w:space="0" w:color="auto"/>
        <w:left w:val="none" w:sz="0" w:space="0" w:color="auto"/>
        <w:bottom w:val="none" w:sz="0" w:space="0" w:color="auto"/>
        <w:right w:val="none" w:sz="0" w:space="0" w:color="auto"/>
      </w:divBdr>
    </w:div>
    <w:div w:id="1497498585">
      <w:bodyDiv w:val="1"/>
      <w:marLeft w:val="0"/>
      <w:marRight w:val="0"/>
      <w:marTop w:val="0"/>
      <w:marBottom w:val="0"/>
      <w:divBdr>
        <w:top w:val="none" w:sz="0" w:space="0" w:color="auto"/>
        <w:left w:val="none" w:sz="0" w:space="0" w:color="auto"/>
        <w:bottom w:val="none" w:sz="0" w:space="0" w:color="auto"/>
        <w:right w:val="none" w:sz="0" w:space="0" w:color="auto"/>
      </w:divBdr>
    </w:div>
    <w:div w:id="19476171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Policy Barcode Generator</Name>
    <Synchronization>Synchronous</Synchronization>
    <Type>10001</Type>
    <SequenceNumber>1000</SequenceNumber>
    <Assembly>Microsoft.Office.Policy, Version=14.0.0.0, Culture=neutral, PublicKeyToken=71e9bce111e9429c</Assembly>
    <Class>Microsoft.Office.RecordsManagement.Internal.BarcodeHandler</Class>
    <Data/>
    <Filter/>
  </Receiver>
  <Receiver>
    <Name>Policy Barcode Generator</Name>
    <Synchronization>Synchronous</Synchronization>
    <Type>10002</Type>
    <SequenceNumber>1001</SequenceNumber>
    <Assembly>Microsoft.Office.Policy, Version=14.0.0.0, Culture=neutral, PublicKeyToken=71e9bce111e9429c</Assembly>
    <Class>Microsoft.Office.RecordsManagement.Internal.BarcodeHandler</Class>
    <Data/>
    <Filter/>
  </Receiver>
  <Receiver>
    <Name>Policy Barcode Generator</Name>
    <Synchronization>Synchronous</Synchronization>
    <Type>10004</Type>
    <SequenceNumber>1002</SequenceNumber>
    <Assembly>Microsoft.Office.Policy, Version=14.0.0.0, Culture=neutral, PublicKeyToken=71e9bce111e9429c</Assembly>
    <Class>Microsoft.Office.RecordsManagement.Internal.BarcodeHandler</Class>
    <Data/>
    <Filter/>
  </Receiver>
  <Receiver>
    <Name>Policy Barcode Generator</Name>
    <Synchronization>Synchronous</Synchronization>
    <Type>10006</Type>
    <SequenceNumber>1003</SequenceNumber>
    <Assembly>Microsoft.Office.Policy, Version=14.0.0.0, Culture=neutral, PublicKeyToken=71e9bce111e9429c</Assembly>
    <Class>Microsoft.Office.RecordsManagement.Internal.BarcodeHandler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Документ" ma:contentTypeID="0x0101004A900D098A9C3349BFEEFC08758A95E2" ma:contentTypeVersion="10" ma:contentTypeDescription="Создание документа." ma:contentTypeScope="" ma:versionID="ceac519e98b752c5ff082be4acf16b13">
  <xsd:schema xmlns:xsd="http://www.w3.org/2001/XMLSchema" xmlns:xs="http://www.w3.org/2001/XMLSchema" xmlns:p="http://schemas.microsoft.com/office/2006/metadata/properties" xmlns:ns2="f2682be9-5a4b-479b-b786-6415396b3a0f" targetNamespace="http://schemas.microsoft.com/office/2006/metadata/properties" ma:root="true" ma:fieldsID="83598ba3672b11c67a0ffb719186a289" ns2:_="">
    <xsd:import namespace="f2682be9-5a4b-479b-b786-6415396b3a0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682be9-5a4b-479b-b786-6415396b3a0f"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197133-7D04-4109-AB9D-27D77F4B446D}">
  <ds:schemaRefs>
    <ds:schemaRef ds:uri="http://schemas.microsoft.com/sharepoint/v3/contenttype/forms"/>
  </ds:schemaRefs>
</ds:datastoreItem>
</file>

<file path=customXml/itemProps2.xml><?xml version="1.0" encoding="utf-8"?>
<ds:datastoreItem xmlns:ds="http://schemas.openxmlformats.org/officeDocument/2006/customXml" ds:itemID="{79A404EF-ED7F-4F2B-9345-96FC7ED30DEF}">
  <ds:schemaRefs>
    <ds:schemaRef ds:uri="http://schemas.microsoft.com/sharepoint/events"/>
  </ds:schemaRefs>
</ds:datastoreItem>
</file>

<file path=customXml/itemProps3.xml><?xml version="1.0" encoding="utf-8"?>
<ds:datastoreItem xmlns:ds="http://schemas.openxmlformats.org/officeDocument/2006/customXml" ds:itemID="{A8D9328A-1CEC-438A-9DB4-18E1689627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682be9-5a4b-479b-b786-6415396b3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E2C9E8-45F3-46AE-82B7-057D7631BDE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8171</Words>
  <Characters>4659</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Договір</vt:lpstr>
    </vt:vector>
  </TitlesOfParts>
  <Company>BaDM</Company>
  <LinksUpToDate>false</LinksUpToDate>
  <CharactersWithSpaces>12805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Договір</dc:title>
  <dc:subject/>
  <dc:creator>Нежура Татьяна Станиславовна</dc:creator>
  <cp:keywords/>
  <cp:lastModifiedBy>Blaise Olga</cp:lastModifiedBy>
  <cp:revision>10</cp:revision>
  <dcterms:created xsi:type="dcterms:W3CDTF">2023-04-17T07:25:00Z</dcterms:created>
  <dcterms:modified xsi:type="dcterms:W3CDTF">2025-03-20T08:59:00Z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0x0101004A900D098A9C3349BFEEFC08758A95E2</vt:lpwstr>
  </property>
</Properties>
</file>