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AC0C3E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sz w:val="20"/>
        </w:rPr>
      </w:pPr>
      <w:r w:rsidRPr="00AC0C3E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AC0C3E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AC0C3E">
        <w:rPr>
          <w:rFonts w:ascii="Arial" w:hAnsi="Arial" w:cs="Arial"/>
          <w:sz w:val="20"/>
        </w:rPr>
        <w:tab/>
      </w:r>
    </w:p>
    <w:p w:rsidR="0057765A" w:rsidRPr="00AC0C3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sz w:val="20"/>
        </w:rPr>
      </w:pPr>
    </w:p>
    <w:p w:rsidR="0057765A" w:rsidRPr="00AC0C3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AC0C3E" w:rsidRDefault="00AC0C3E" w:rsidP="00AC0C3E">
      <w:pPr>
        <w:jc w:val="center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C0C3E" w:rsidRPr="00AC0C3E" w:rsidRDefault="00AC0C3E" w:rsidP="00AC0C3E">
      <w:pPr>
        <w:jc w:val="center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конкурс на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закупівлю послуг з організації та проведення дослідження з оцінки чисельності ключових груп та інших категорій населення, 2025 (</w:t>
      </w:r>
      <w:r w:rsidRPr="00AC0C3E">
        <w:rPr>
          <w:rFonts w:ascii="Arial" w:hAnsi="Arial" w:cs="Arial"/>
          <w:b/>
          <w:iCs/>
          <w:color w:val="161515"/>
          <w:sz w:val="24"/>
          <w:szCs w:val="24"/>
        </w:rPr>
        <w:t>KP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-2025-1)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Будь ласка, ознайомтесь з конкурсною документацією, що складається з наступного і додається до цього повідомлення: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а) цього оголошення,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специфікації на послуги та інших вимог з додатками,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в) проєктів договорів поставки.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C0C3E" w:rsidRPr="00AC0C3E" w:rsidRDefault="00AC0C3E" w:rsidP="00AC0C3E">
      <w:pPr>
        <w:jc w:val="both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Умови проведення конкурсу: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1. Надані учасниками конкурсу комерційні пропозиції мають бути дійсними без змін впродовж не менш ніж 60 (шістдесят) днів з дня їх подачі.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2. Ціни повинні бути зазначені в гривнях та на умовах поставки, визначених специфікацією.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4.</w:t>
      </w:r>
      <w:r w:rsidRPr="00AC0C3E">
        <w:rPr>
          <w:rFonts w:ascii="Arial" w:hAnsi="Arial" w:cs="Arial"/>
          <w:sz w:val="24"/>
          <w:szCs w:val="24"/>
          <w:lang w:val="uk-UA"/>
        </w:rPr>
        <w:t xml:space="preserve"> 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5.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Кінцевий термін подання конкурсних пропозицій 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–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не пізніше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2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квітня 2025 року, 12:00 (за Київським часом)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iCs/>
          <w:color w:val="161515"/>
          <w:lang w:val="uk-UA"/>
        </w:rPr>
        <w:t xml:space="preserve">6. Пропозиції </w:t>
      </w:r>
      <w:r w:rsidRPr="00AC0C3E">
        <w:rPr>
          <w:rFonts w:ascii="Arial" w:hAnsi="Arial" w:cs="Arial"/>
          <w:iCs/>
          <w:lang w:val="uk-UA"/>
        </w:rPr>
        <w:t xml:space="preserve">повинні надсилатись в закрити конвертах на адресу Київ, вул. Бульварно-Кудрявська, 24, блок 3 або </w:t>
      </w:r>
      <w:r w:rsidRPr="00AC0C3E">
        <w:rPr>
          <w:rFonts w:ascii="Arial" w:hAnsi="Arial" w:cs="Arial"/>
          <w:b/>
          <w:lang w:val="uk-UA"/>
        </w:rPr>
        <w:t>в запаролених</w:t>
      </w:r>
      <w:r w:rsidRPr="00AC0C3E">
        <w:rPr>
          <w:rFonts w:ascii="Arial" w:hAnsi="Arial" w:cs="Arial"/>
          <w:b/>
        </w:rPr>
        <w:t xml:space="preserve"> ZIP</w:t>
      </w:r>
      <w:r w:rsidRPr="00AC0C3E">
        <w:rPr>
          <w:rFonts w:ascii="Arial" w:hAnsi="Arial" w:cs="Arial"/>
          <w:b/>
          <w:lang w:val="uk-UA"/>
        </w:rPr>
        <w:t xml:space="preserve"> архівах</w:t>
      </w:r>
      <w:r w:rsidRPr="00AC0C3E">
        <w:rPr>
          <w:rFonts w:ascii="Arial" w:hAnsi="Arial" w:cs="Arial"/>
          <w:b/>
        </w:rPr>
        <w:t xml:space="preserve"> </w:t>
      </w:r>
      <w:r w:rsidRPr="00AC0C3E">
        <w:rPr>
          <w:rFonts w:ascii="Arial" w:hAnsi="Arial" w:cs="Arial"/>
          <w:b/>
          <w:lang w:val="uk-UA"/>
        </w:rPr>
        <w:t>на окрему електрону скриньку</w:t>
      </w:r>
      <w:r w:rsidRPr="00AC0C3E">
        <w:rPr>
          <w:rFonts w:ascii="Arial" w:hAnsi="Arial" w:cs="Arial"/>
          <w:iCs/>
          <w:lang w:val="uk-UA"/>
        </w:rPr>
        <w:t xml:space="preserve"> </w:t>
      </w:r>
      <w:hyperlink r:id="rId8" w:history="1">
        <w:r w:rsidRPr="00AC0C3E">
          <w:rPr>
            <w:rStyle w:val="ab"/>
            <w:rFonts w:ascii="Arial" w:hAnsi="Arial" w:cs="Arial"/>
          </w:rPr>
          <w:t>tenders@aph.org.ua</w:t>
        </w:r>
      </w:hyperlink>
      <w:r w:rsidRPr="00AC0C3E">
        <w:rPr>
          <w:rFonts w:ascii="Arial" w:hAnsi="Arial" w:cs="Arial"/>
          <w:lang w:val="uk-UA"/>
        </w:rPr>
        <w:t>.</w:t>
      </w:r>
    </w:p>
    <w:p w:rsidR="00B703C5" w:rsidRDefault="00AC0C3E" w:rsidP="00AC0C3E">
      <w:pPr>
        <w:jc w:val="both"/>
        <w:rPr>
          <w:rFonts w:ascii="Arial" w:hAnsi="Arial" w:cs="Arial"/>
          <w:iCs/>
          <w:sz w:val="24"/>
          <w:szCs w:val="24"/>
          <w:lang w:val="ru-RU"/>
        </w:rPr>
      </w:pPr>
      <w:r w:rsidRPr="00AC0C3E">
        <w:rPr>
          <w:rFonts w:ascii="Arial" w:hAnsi="Arial" w:cs="Arial"/>
          <w:iCs/>
          <w:sz w:val="24"/>
          <w:szCs w:val="24"/>
          <w:lang w:val="uk-UA"/>
        </w:rPr>
        <w:t>В темі листа обов’язково вказати:</w:t>
      </w:r>
      <w:r w:rsidRPr="00AC0C3E">
        <w:rPr>
          <w:rFonts w:ascii="Arial" w:hAnsi="Arial" w:cs="Arial"/>
          <w:iCs/>
          <w:sz w:val="24"/>
          <w:szCs w:val="24"/>
          <w:lang w:val="ru-RU"/>
        </w:rPr>
        <w:t xml:space="preserve"> </w:t>
      </w:r>
    </w:p>
    <w:p w:rsidR="00AC0C3E" w:rsidRPr="00AC0C3E" w:rsidRDefault="00AC0C3E" w:rsidP="00AC0C3E">
      <w:pPr>
        <w:jc w:val="both"/>
        <w:rPr>
          <w:rFonts w:ascii="Arial" w:hAnsi="Arial" w:cs="Arial"/>
          <w:sz w:val="24"/>
          <w:szCs w:val="24"/>
          <w:u w:val="single"/>
          <w:lang w:val="ru-RU"/>
        </w:rPr>
      </w:pPr>
      <w:bookmarkStart w:id="0" w:name="_GoBack"/>
      <w:bookmarkEnd w:id="0"/>
      <w:r w:rsidRPr="00AC0C3E">
        <w:rPr>
          <w:rFonts w:ascii="Arial" w:hAnsi="Arial" w:cs="Arial"/>
          <w:sz w:val="24"/>
          <w:szCs w:val="24"/>
          <w:u w:val="single"/>
          <w:lang w:val="uk-UA"/>
        </w:rPr>
        <w:t xml:space="preserve">До уваги: Лісової Юлії, пропозиція по тендеру </w:t>
      </w:r>
      <w:r w:rsidRPr="00AC0C3E">
        <w:rPr>
          <w:rFonts w:ascii="Arial" w:hAnsi="Arial" w:cs="Arial"/>
          <w:sz w:val="24"/>
          <w:szCs w:val="24"/>
          <w:u w:val="single"/>
        </w:rPr>
        <w:t>KP</w:t>
      </w:r>
      <w:r w:rsidRPr="00AC0C3E">
        <w:rPr>
          <w:rFonts w:ascii="Arial" w:hAnsi="Arial" w:cs="Arial"/>
          <w:sz w:val="24"/>
          <w:szCs w:val="24"/>
          <w:u w:val="single"/>
          <w:lang w:val="ru-RU"/>
        </w:rPr>
        <w:t>-2025-1</w:t>
      </w:r>
    </w:p>
    <w:p w:rsidR="00AC0C3E" w:rsidRPr="00AC0C3E" w:rsidRDefault="00AC0C3E" w:rsidP="00AC0C3E">
      <w:pPr>
        <w:pStyle w:val="ac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</w:rPr>
        <w:t xml:space="preserve">7. </w:t>
      </w:r>
      <w:r w:rsidRPr="00AC0C3E">
        <w:rPr>
          <w:rFonts w:ascii="Arial" w:hAnsi="Arial" w:cs="Arial"/>
          <w:lang w:val="uk-UA"/>
        </w:rPr>
        <w:t>Паралельно з пропозицією відправити повідомлення</w:t>
      </w:r>
      <w:r w:rsidRPr="00AC0C3E">
        <w:rPr>
          <w:rFonts w:ascii="Arial" w:hAnsi="Arial" w:cs="Arial"/>
        </w:rPr>
        <w:t xml:space="preserve"> </w:t>
      </w:r>
      <w:r w:rsidRPr="00AC0C3E">
        <w:rPr>
          <w:rFonts w:ascii="Arial" w:hAnsi="Arial" w:cs="Arial"/>
          <w:lang w:val="uk-UA"/>
        </w:rPr>
        <w:t xml:space="preserve">про відправлення цієї пропозиції на електрону адресу </w:t>
      </w:r>
      <w:hyperlink r:id="rId9" w:history="1">
        <w:r w:rsidRPr="00AC0C3E">
          <w:rPr>
            <w:rStyle w:val="ab"/>
            <w:rFonts w:ascii="Arial" w:hAnsi="Arial" w:cs="Arial"/>
            <w:lang w:val="en-US"/>
          </w:rPr>
          <w:t>lisova</w:t>
        </w:r>
        <w:r w:rsidRPr="00AC0C3E">
          <w:rPr>
            <w:rStyle w:val="ab"/>
            <w:rFonts w:ascii="Arial" w:hAnsi="Arial" w:cs="Arial"/>
          </w:rPr>
          <w:t>@</w:t>
        </w:r>
        <w:r w:rsidRPr="00AC0C3E">
          <w:rPr>
            <w:rStyle w:val="ab"/>
            <w:rFonts w:ascii="Arial" w:hAnsi="Arial" w:cs="Arial"/>
            <w:lang w:val="en-US"/>
          </w:rPr>
          <w:t>aph</w:t>
        </w:r>
        <w:r w:rsidRPr="00AC0C3E">
          <w:rPr>
            <w:rStyle w:val="ab"/>
            <w:rFonts w:ascii="Arial" w:hAnsi="Arial" w:cs="Arial"/>
          </w:rPr>
          <w:t>.</w:t>
        </w:r>
        <w:r w:rsidRPr="00AC0C3E">
          <w:rPr>
            <w:rStyle w:val="ab"/>
            <w:rFonts w:ascii="Arial" w:hAnsi="Arial" w:cs="Arial"/>
            <w:lang w:val="en-US"/>
          </w:rPr>
          <w:t>org</w:t>
        </w:r>
        <w:r w:rsidRPr="00AC0C3E">
          <w:rPr>
            <w:rStyle w:val="ab"/>
            <w:rFonts w:ascii="Arial" w:hAnsi="Arial" w:cs="Arial"/>
          </w:rPr>
          <w:t>.</w:t>
        </w:r>
        <w:r w:rsidRPr="00AC0C3E">
          <w:rPr>
            <w:rStyle w:val="ab"/>
            <w:rFonts w:ascii="Arial" w:hAnsi="Arial" w:cs="Arial"/>
            <w:lang w:val="en-US"/>
          </w:rPr>
          <w:t>ua</w:t>
        </w:r>
      </w:hyperlink>
      <w:r w:rsidRPr="00AC0C3E">
        <w:rPr>
          <w:rFonts w:ascii="Arial" w:hAnsi="Arial" w:cs="Arial"/>
        </w:rPr>
        <w:t xml:space="preserve"> </w:t>
      </w:r>
      <w:r w:rsidRPr="00AC0C3E">
        <w:rPr>
          <w:rFonts w:ascii="Arial" w:hAnsi="Arial" w:cs="Arial"/>
          <w:lang w:val="uk-UA"/>
        </w:rPr>
        <w:t>: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u w:val="single"/>
          <w:lang w:val="uk-UA"/>
        </w:rPr>
      </w:pPr>
      <w:r w:rsidRPr="00AC0C3E">
        <w:rPr>
          <w:rFonts w:ascii="Arial" w:hAnsi="Arial" w:cs="Arial"/>
          <w:iCs/>
          <w:lang w:val="uk-UA" w:eastAsia="uk-UA"/>
        </w:rPr>
        <w:t xml:space="preserve">ТОВ «_______» </w:t>
      </w:r>
      <w:r w:rsidRPr="00AC0C3E">
        <w:rPr>
          <w:rFonts w:ascii="Arial" w:hAnsi="Arial" w:cs="Arial"/>
          <w:lang w:val="uk-UA"/>
        </w:rPr>
        <w:t xml:space="preserve"> надіслав цінову пропозицію по тендеру</w:t>
      </w:r>
      <w:r w:rsidRPr="00AC0C3E">
        <w:rPr>
          <w:rFonts w:ascii="Arial" w:hAnsi="Arial" w:cs="Arial"/>
        </w:rPr>
        <w:t xml:space="preserve"> на закупівлю послуг з організації та проведення дослідження   _дата. час</w:t>
      </w:r>
      <w:r w:rsidRPr="00AC0C3E">
        <w:rPr>
          <w:rFonts w:ascii="Arial" w:hAnsi="Arial" w:cs="Arial"/>
          <w:u w:val="single"/>
          <w:lang w:val="uk-UA"/>
        </w:rPr>
        <w:t xml:space="preserve">    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b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b/>
        </w:rPr>
        <w:t xml:space="preserve">8. </w:t>
      </w:r>
      <w:r w:rsidRPr="00AC0C3E">
        <w:rPr>
          <w:rFonts w:ascii="Arial" w:hAnsi="Arial" w:cs="Arial"/>
          <w:b/>
          <w:lang w:val="uk-UA"/>
        </w:rPr>
        <w:t xml:space="preserve">Публічне розкриття пропозицій відбудеться: </w:t>
      </w:r>
      <w:r w:rsidRPr="00AC0C3E">
        <w:rPr>
          <w:rFonts w:ascii="Arial" w:hAnsi="Arial" w:cs="Arial"/>
          <w:b/>
          <w:iCs/>
          <w:color w:val="161515"/>
        </w:rPr>
        <w:t xml:space="preserve">2 </w:t>
      </w:r>
      <w:r w:rsidRPr="00AC0C3E">
        <w:rPr>
          <w:rFonts w:ascii="Arial" w:hAnsi="Arial" w:cs="Arial"/>
          <w:b/>
          <w:iCs/>
          <w:color w:val="161515"/>
          <w:lang w:val="uk-UA"/>
        </w:rPr>
        <w:t xml:space="preserve">квітня 2025 року, 12:00 </w:t>
      </w:r>
      <w:r w:rsidRPr="00AC0C3E">
        <w:rPr>
          <w:rFonts w:ascii="Arial" w:hAnsi="Arial" w:cs="Arial"/>
          <w:lang w:val="uk-UA"/>
        </w:rPr>
        <w:t>(за Київським часом) Київ, за допомогою телеконференції ZOOM.</w:t>
      </w:r>
    </w:p>
    <w:p w:rsidR="00AC0C3E" w:rsidRPr="00AC0C3E" w:rsidRDefault="00AC0C3E" w:rsidP="00AC0C3E">
      <w:pPr>
        <w:pStyle w:val="ac"/>
        <w:spacing w:after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lang w:val="uk-UA"/>
        </w:rPr>
        <w:t>•</w:t>
      </w:r>
      <w:r w:rsidRPr="00AC0C3E">
        <w:rPr>
          <w:rFonts w:ascii="Arial" w:hAnsi="Arial" w:cs="Arial"/>
          <w:lang w:val="uk-UA"/>
        </w:rPr>
        <w:tab/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lang w:val="uk-UA"/>
        </w:rPr>
        <w:t>•</w:t>
      </w:r>
      <w:r w:rsidRPr="00AC0C3E">
        <w:rPr>
          <w:rFonts w:ascii="Arial" w:hAnsi="Arial" w:cs="Arial"/>
          <w:lang w:val="uk-UA"/>
        </w:rPr>
        <w:tab/>
        <w:t>на процедурі відкриття всі учасники надсилають в чат, або в месенджер фахівцю із закупівель, паролі ZIP 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ru-RU"/>
        </w:rPr>
        <w:t>9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. Основні чинники, що впливатимуть на результати оцінки пропозицій, зазначені у п. 7 Специфікації.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ru-RU"/>
        </w:rPr>
        <w:t>10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Переможця(ців) конкурсу буде обрано на засіданні конкурсного комітету, після детальної технічної, фінансової та правової оцінки всіх отриманих пропозицій. Як очікується, результати конкурсу будуть оголошені не пізніше </w:t>
      </w:r>
      <w:r w:rsidRPr="00AC0C3E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7 квітня 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2025 року.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ru-RU"/>
        </w:rPr>
        <w:t>11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.Інформація про переможців буде оприлюднена протягом 3 (трьох) робочих днів після офіційного затвердження переможців конкурсним комітетом.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lang w:val="uk-UA"/>
        </w:rPr>
        <w:t xml:space="preserve">12. </w:t>
      </w:r>
      <w:r w:rsidRPr="00AC0C3E">
        <w:rPr>
          <w:rFonts w:ascii="Arial" w:hAnsi="Arial" w:cs="Arial"/>
          <w:iCs/>
          <w:lang w:val="uk-UA"/>
        </w:rPr>
        <w:t>МБФ "Альянс громадського здоров’я"</w:t>
      </w:r>
      <w:r w:rsidRPr="00AC0C3E">
        <w:rPr>
          <w:rFonts w:ascii="Arial" w:hAnsi="Arial" w:cs="Arial"/>
          <w:lang w:val="uk-UA"/>
        </w:rPr>
        <w:t xml:space="preserve"> залишає за собою право вимагати від учасників конкурсу додаткові матеріали або інформацію на підтвердження відповідності окремих положень пропозицій вимогам специфікації, а також про юридичну особу як учасника конкурсу.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lang w:val="uk-UA"/>
        </w:rPr>
        <w:t xml:space="preserve">13. </w:t>
      </w:r>
      <w:r w:rsidRPr="00AC0C3E">
        <w:rPr>
          <w:rFonts w:ascii="Arial" w:hAnsi="Arial" w:cs="Arial"/>
          <w:iCs/>
          <w:lang w:val="uk-UA"/>
        </w:rPr>
        <w:t xml:space="preserve">МБФ "Альянс громадського здоров’я" </w:t>
      </w:r>
      <w:r w:rsidRPr="00AC0C3E">
        <w:rPr>
          <w:rFonts w:ascii="Arial" w:hAnsi="Arial" w:cs="Arial"/>
          <w:lang w:val="uk-UA"/>
        </w:rPr>
        <w:t>залишає за собою право приймати або відхиляти будь-яку конкурсну заявку відповідно до цієї документації і власних Політик і Процедур, а також припинити процедуру конкурсу й відмовитися від усіх заявок у будь-який час до укладення договору, не несучи при цьому жодної відповідальності перед учасниками конкурсу.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lang w:val="uk-UA"/>
        </w:rPr>
        <w:t>1</w:t>
      </w:r>
      <w:r w:rsidRPr="00AC0C3E">
        <w:rPr>
          <w:rFonts w:ascii="Arial" w:hAnsi="Arial" w:cs="Arial"/>
        </w:rPr>
        <w:t>4</w:t>
      </w:r>
      <w:r w:rsidRPr="00AC0C3E">
        <w:rPr>
          <w:rFonts w:ascii="Arial" w:hAnsi="Arial" w:cs="Arial"/>
          <w:lang w:val="uk-UA"/>
        </w:rPr>
        <w:t xml:space="preserve">. </w:t>
      </w:r>
      <w:r w:rsidRPr="00AC0C3E">
        <w:rPr>
          <w:rFonts w:ascii="Arial" w:hAnsi="Arial" w:cs="Arial"/>
          <w:iCs/>
          <w:lang w:val="uk-UA"/>
        </w:rPr>
        <w:t>МБФ "Альянс громадського здоров’я"</w:t>
      </w:r>
      <w:r w:rsidRPr="00AC0C3E">
        <w:rPr>
          <w:rFonts w:ascii="Arial" w:hAnsi="Arial" w:cs="Arial"/>
          <w:lang w:val="uk-UA"/>
        </w:rPr>
        <w:t xml:space="preserve"> зобов’язаний повідомити про причини відхилення конкурсних заявок за умови отримання відповідного письмового запиту від учасника конкурсу.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lang w:val="uk-UA"/>
        </w:rPr>
        <w:t>1</w:t>
      </w:r>
      <w:r w:rsidRPr="00AC0C3E">
        <w:rPr>
          <w:rFonts w:ascii="Arial" w:hAnsi="Arial" w:cs="Arial"/>
        </w:rPr>
        <w:t>5</w:t>
      </w:r>
      <w:r w:rsidRPr="00AC0C3E">
        <w:rPr>
          <w:rFonts w:ascii="Arial" w:hAnsi="Arial" w:cs="Arial"/>
          <w:lang w:val="uk-UA"/>
        </w:rPr>
        <w:t xml:space="preserve">. Будь-які питання і листування стосовно цього конкурсу подається/ведеться виключно у електронному форматі на адресу електронної пошти: </w:t>
      </w:r>
      <w:r w:rsidRPr="00AC0C3E">
        <w:rPr>
          <w:rFonts w:ascii="Arial" w:hAnsi="Arial" w:cs="Arial"/>
          <w:lang w:val="en-US"/>
        </w:rPr>
        <w:t>lisova</w:t>
      </w:r>
      <w:r w:rsidRPr="00AC0C3E">
        <w:rPr>
          <w:rFonts w:ascii="Arial" w:hAnsi="Arial" w:cs="Arial"/>
        </w:rPr>
        <w:t>@</w:t>
      </w:r>
      <w:r w:rsidRPr="00AC0C3E">
        <w:rPr>
          <w:rFonts w:ascii="Arial" w:hAnsi="Arial" w:cs="Arial"/>
          <w:lang w:val="en-US"/>
        </w:rPr>
        <w:t>aph</w:t>
      </w:r>
      <w:r w:rsidRPr="00AC0C3E">
        <w:rPr>
          <w:rFonts w:ascii="Arial" w:hAnsi="Arial" w:cs="Arial"/>
        </w:rPr>
        <w:t>.</w:t>
      </w:r>
      <w:r w:rsidRPr="00AC0C3E">
        <w:rPr>
          <w:rFonts w:ascii="Arial" w:hAnsi="Arial" w:cs="Arial"/>
          <w:lang w:val="en-US"/>
        </w:rPr>
        <w:t>org</w:t>
      </w:r>
      <w:r w:rsidRPr="00AC0C3E">
        <w:rPr>
          <w:rFonts w:ascii="Arial" w:hAnsi="Arial" w:cs="Arial"/>
        </w:rPr>
        <w:t>.</w:t>
      </w:r>
      <w:r w:rsidRPr="00AC0C3E">
        <w:rPr>
          <w:rFonts w:ascii="Arial" w:hAnsi="Arial" w:cs="Arial"/>
          <w:lang w:val="en-US"/>
        </w:rPr>
        <w:t>ua</w:t>
      </w:r>
      <w:r w:rsidRPr="00AC0C3E">
        <w:rPr>
          <w:rFonts w:ascii="Arial" w:hAnsi="Arial" w:cs="Arial"/>
        </w:rPr>
        <w:t xml:space="preserve"> </w:t>
      </w:r>
      <w:r w:rsidRPr="00AC0C3E">
        <w:rPr>
          <w:rFonts w:ascii="Arial" w:hAnsi="Arial" w:cs="Arial"/>
          <w:lang w:val="uk-UA"/>
        </w:rPr>
        <w:t>(до уваги Лісової Юлії).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lang w:val="uk-UA"/>
        </w:rPr>
        <w:t>Зверніть увагу: згідно процедур проведення конкурсів 31.03.2025 року - останній термін, коли ви зможете поставити Альянсу свої запитання стосовно цього конкурсу.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lang w:val="uk-UA"/>
        </w:rPr>
        <w:t>Відповіді на всі питання, поставлені потенційними учасниками конкурсу, а також будь-які уточнення будуть відправлені для усіх організацій, що підтвердили одержання цього оголошення електронною поштою.</w:t>
      </w:r>
    </w:p>
    <w:p w:rsidR="00AC0C3E" w:rsidRPr="00AC0C3E" w:rsidRDefault="00AC0C3E" w:rsidP="00AC0C3E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Будь ласка,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сповістить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про  отримання цього оголошення.</w:t>
      </w:r>
    </w:p>
    <w:p w:rsidR="00AC0C3E" w:rsidRPr="00AC0C3E" w:rsidRDefault="00AC0C3E" w:rsidP="00AC0C3E">
      <w:pPr>
        <w:jc w:val="both"/>
        <w:rPr>
          <w:rFonts w:ascii="Arial" w:hAnsi="Arial" w:cs="Arial"/>
          <w:sz w:val="24"/>
          <w:szCs w:val="24"/>
          <w:lang w:val="uk-UA"/>
        </w:rPr>
      </w:pPr>
      <w:r w:rsidRPr="00AC0C3E">
        <w:rPr>
          <w:rFonts w:ascii="Arial" w:hAnsi="Arial" w:cs="Arial"/>
          <w:sz w:val="24"/>
          <w:szCs w:val="24"/>
          <w:lang w:val="uk-UA"/>
        </w:rPr>
        <w:t>Дякуємо за співпрацю!</w:t>
      </w:r>
    </w:p>
    <w:p w:rsidR="00AC0C3E" w:rsidRDefault="00AC0C3E" w:rsidP="00AC0C3E">
      <w:pPr>
        <w:spacing w:after="0" w:line="240" w:lineRule="auto"/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Julia Lisova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i/>
          <w:iCs/>
          <w:noProof/>
          <w:sz w:val="18"/>
          <w:szCs w:val="18"/>
          <w:lang w:eastAsia="uk-UA"/>
        </w:rPr>
        <w:t>Procurement &amp; Supply Chain Manager</w:t>
      </w:r>
    </w:p>
    <w:p w:rsid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val="ru-RU" w:eastAsia="uk-UA"/>
        </w:rPr>
      </w:pPr>
      <w:r>
        <w:rPr>
          <w:rFonts w:ascii="Arial" w:eastAsia="Calibri" w:hAnsi="Arial" w:cs="Arial"/>
          <w:b/>
          <w:noProof/>
          <w:sz w:val="16"/>
          <w:szCs w:val="16"/>
          <w:lang w:val="uk-UA" w:eastAsia="uk-UA"/>
        </w:rPr>
        <w:drawing>
          <wp:inline distT="0" distB="0" distL="0" distR="0">
            <wp:extent cx="1798320" cy="525780"/>
            <wp:effectExtent l="0" t="0" r="0" b="762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noProof/>
          <w:sz w:val="18"/>
          <w:szCs w:val="18"/>
          <w:lang w:eastAsia="uk-UA"/>
        </w:rPr>
        <w:t>Bulvarno-Kudryavska 24, build. 3, Kyiv, 01054, Ukraine</w:t>
      </w:r>
      <w:r>
        <w:rPr>
          <w:rFonts w:ascii="Arial" w:eastAsia="Calibri" w:hAnsi="Arial" w:cs="Arial"/>
          <w:noProof/>
          <w:sz w:val="18"/>
          <w:szCs w:val="18"/>
          <w:lang w:eastAsia="uk-UA"/>
        </w:rPr>
        <w:br/>
      </w: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Tel.:</w:t>
      </w:r>
      <w:r>
        <w:rPr>
          <w:rFonts w:ascii="Arial" w:eastAsia="Calibri" w:hAnsi="Arial" w:cs="Arial"/>
          <w:noProof/>
          <w:sz w:val="18"/>
          <w:szCs w:val="18"/>
          <w:lang w:eastAsia="uk-UA"/>
        </w:rPr>
        <w:t xml:space="preserve"> (+380 44) 490-5485 </w:t>
      </w: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Ext.</w:t>
      </w:r>
      <w:r>
        <w:rPr>
          <w:rFonts w:ascii="Arial" w:eastAsia="Calibri" w:hAnsi="Arial" w:cs="Arial"/>
          <w:noProof/>
          <w:sz w:val="18"/>
          <w:szCs w:val="18"/>
          <w:lang w:eastAsia="uk-UA"/>
        </w:rPr>
        <w:t>266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noProof/>
          <w:sz w:val="18"/>
          <w:szCs w:val="18"/>
          <w:lang w:eastAsia="uk-UA"/>
        </w:rPr>
        <w:t>Mob: +38 (093) 383 33 06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="Calibri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b"/>
            <w:rFonts w:ascii="Arial" w:eastAsia="Calibri" w:hAnsi="Arial" w:cs="Arial"/>
            <w:noProof/>
            <w:color w:val="0563C1"/>
            <w:sz w:val="18"/>
            <w:szCs w:val="18"/>
            <w:lang w:eastAsia="uk-UA"/>
          </w:rPr>
          <w:t>lisova@aph.org.ua</w:t>
        </w:r>
      </w:hyperlink>
      <w:r>
        <w:rPr>
          <w:rFonts w:ascii="Arial" w:eastAsia="Calibri" w:hAnsi="Arial" w:cs="Arial"/>
          <w:noProof/>
          <w:sz w:val="18"/>
          <w:szCs w:val="18"/>
          <w:lang w:eastAsia="uk-UA"/>
        </w:rPr>
        <w:br/>
      </w:r>
      <w:r>
        <w:rPr>
          <w:rFonts w:ascii="Arial" w:eastAsia="Calibri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>
        <w:rPr>
          <w:rFonts w:ascii="Arial" w:eastAsia="Calibri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b"/>
            <w:rFonts w:ascii="Arial" w:eastAsia="Calibri" w:hAnsi="Arial" w:cs="Arial"/>
            <w:noProof/>
            <w:sz w:val="18"/>
            <w:szCs w:val="18"/>
            <w:lang w:eastAsia="uk-UA"/>
          </w:rPr>
          <w:t>www.aph.org.ua</w:t>
        </w:r>
      </w:hyperlink>
    </w:p>
    <w:p w:rsid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val="ru-RU" w:eastAsia="uk-UA"/>
        </w:rPr>
      </w:pPr>
      <w:r>
        <w:rPr>
          <w:rFonts w:ascii="Arial" w:eastAsia="Calibri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3" w:history="1">
        <w:r>
          <w:rPr>
            <w:rStyle w:val="ab"/>
            <w:rFonts w:ascii="Arial" w:eastAsia="Calibri" w:hAnsi="Arial" w:cs="Arial"/>
            <w:noProof/>
            <w:sz w:val="18"/>
            <w:szCs w:val="18"/>
            <w:lang w:eastAsia="uk-UA"/>
          </w:rPr>
          <w:t>AlliancePublicHealth</w:t>
        </w:r>
      </w:hyperlink>
    </w:p>
    <w:p w:rsidR="003B25C2" w:rsidRPr="00AC0C3E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AC0C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449D"/>
    <w:rsid w:val="00AC0C3E"/>
    <w:rsid w:val="00AC6A8A"/>
    <w:rsid w:val="00B16B37"/>
    <w:rsid w:val="00B703C5"/>
    <w:rsid w:val="00BD7CFF"/>
    <w:rsid w:val="00C033CD"/>
    <w:rsid w:val="00C46328"/>
    <w:rsid w:val="00C51FA0"/>
    <w:rsid w:val="00C574EC"/>
    <w:rsid w:val="00CA1CA1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8C03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AC0C3E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C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isova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2938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3</cp:revision>
  <cp:lastPrinted>2015-12-11T16:23:00Z</cp:lastPrinted>
  <dcterms:created xsi:type="dcterms:W3CDTF">2025-03-12T14:43:00Z</dcterms:created>
  <dcterms:modified xsi:type="dcterms:W3CDTF">2025-03-12T14:43:00Z</dcterms:modified>
</cp:coreProperties>
</file>