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139DB" w:rsidRPr="003B274E" w:rsidRDefault="006139DB"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139DB" w:rsidRPr="00153123" w:rsidRDefault="006139DB" w:rsidP="0083633C">
                            <w:pPr>
                              <w:spacing w:after="0" w:line="204" w:lineRule="auto"/>
                              <w:rPr>
                                <w:sz w:val="16"/>
                                <w:szCs w:val="16"/>
                              </w:rPr>
                            </w:pPr>
                            <w:r w:rsidRPr="00153123">
                              <w:rPr>
                                <w:sz w:val="16"/>
                                <w:szCs w:val="16"/>
                              </w:rPr>
                              <w:t>Тел.:   044 490 5485</w:t>
                            </w:r>
                          </w:p>
                          <w:p w14:paraId="22934E2A" w14:textId="77777777" w:rsidR="006139DB" w:rsidRPr="00153123" w:rsidRDefault="006139DB" w:rsidP="0083633C">
                            <w:pPr>
                              <w:spacing w:after="0" w:line="204" w:lineRule="auto"/>
                              <w:rPr>
                                <w:sz w:val="16"/>
                                <w:szCs w:val="16"/>
                              </w:rPr>
                            </w:pPr>
                            <w:r w:rsidRPr="00153123">
                              <w:rPr>
                                <w:sz w:val="16"/>
                                <w:szCs w:val="16"/>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139DB" w:rsidRPr="003B274E" w:rsidRDefault="006139DB"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139DB" w:rsidRPr="00153123" w:rsidRDefault="006139DB" w:rsidP="0083633C">
                      <w:pPr>
                        <w:spacing w:after="0" w:line="204" w:lineRule="auto"/>
                        <w:rPr>
                          <w:sz w:val="16"/>
                          <w:szCs w:val="16"/>
                        </w:rPr>
                      </w:pPr>
                      <w:r w:rsidRPr="00153123">
                        <w:rPr>
                          <w:sz w:val="16"/>
                          <w:szCs w:val="16"/>
                        </w:rPr>
                        <w:t>Тел.:   044 490 5485</w:t>
                      </w:r>
                    </w:p>
                    <w:p w14:paraId="22934E2A" w14:textId="77777777" w:rsidR="006139DB" w:rsidRPr="00153123" w:rsidRDefault="006139DB" w:rsidP="0083633C">
                      <w:pPr>
                        <w:spacing w:after="0" w:line="204" w:lineRule="auto"/>
                        <w:rPr>
                          <w:sz w:val="16"/>
                          <w:szCs w:val="16"/>
                        </w:rPr>
                      </w:pPr>
                      <w:r w:rsidRPr="00153123">
                        <w:rPr>
                          <w:sz w:val="16"/>
                          <w:szCs w:val="16"/>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5B5AA74D"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207FBC32"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sidR="00196B04" w:rsidRPr="00511350">
        <w:rPr>
          <w:rFonts w:ascii="Arial" w:hAnsi="Arial" w:cs="Arial"/>
          <w:b/>
          <w:bCs/>
        </w:rPr>
        <w:t>зарядних станцій</w:t>
      </w:r>
    </w:p>
    <w:p w14:paraId="4CEF40FA" w14:textId="77777777" w:rsidR="00C54482" w:rsidRPr="00E663CE" w:rsidRDefault="00C54482" w:rsidP="00196B04">
      <w:pPr>
        <w:spacing w:after="0" w:line="240" w:lineRule="auto"/>
        <w:jc w:val="center"/>
        <w:rPr>
          <w:rFonts w:ascii="Arial" w:hAnsi="Arial" w:cs="Arial"/>
          <w:b/>
          <w:sz w:val="16"/>
          <w:szCs w:val="16"/>
        </w:rPr>
      </w:pPr>
    </w:p>
    <w:p w14:paraId="66005F8C" w14:textId="77777777" w:rsidR="00196B04" w:rsidRPr="006E39C5" w:rsidRDefault="00196B04" w:rsidP="00196B04">
      <w:pPr>
        <w:spacing w:after="0" w:line="240" w:lineRule="auto"/>
        <w:ind w:firstLine="708"/>
        <w:jc w:val="both"/>
        <w:rPr>
          <w:rFonts w:ascii="Arial" w:hAnsi="Arial" w:cs="Arial"/>
        </w:rPr>
      </w:pPr>
      <w:r w:rsidRPr="00511350">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75E5D18" w14:textId="0ACB068C" w:rsidR="00196B04" w:rsidRDefault="00196B04" w:rsidP="00196B04">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1FD20538" w14:textId="77777777" w:rsidR="00E141F2" w:rsidRDefault="00E141F2" w:rsidP="00E141F2">
      <w:pPr>
        <w:pStyle w:val="af0"/>
        <w:ind w:firstLine="426"/>
        <w:jc w:val="both"/>
        <w:rPr>
          <w:lang w:val="uk-UA"/>
        </w:rPr>
      </w:pPr>
      <w:r w:rsidRPr="00FF56B6">
        <w:rPr>
          <w:rFonts w:ascii="Arial" w:hAnsi="Arial" w:cs="Arial"/>
          <w:lang w:val="uk-UA"/>
        </w:rPr>
        <w:t>Ця закупівля здійснюється у межах виконання програм, у яких на сьогодні залучений Альянс</w:t>
      </w:r>
      <w:r w:rsidRPr="00FF56B6">
        <w:rPr>
          <w:lang w:val="uk-UA"/>
        </w:rPr>
        <w:t>.</w:t>
      </w:r>
    </w:p>
    <w:p w14:paraId="6701578B" w14:textId="77777777" w:rsidR="00196B04" w:rsidRPr="00CB17AE" w:rsidRDefault="00196B04" w:rsidP="00196B04">
      <w:pPr>
        <w:spacing w:after="0" w:line="240" w:lineRule="auto"/>
        <w:ind w:left="709"/>
        <w:rPr>
          <w:rFonts w:ascii="Arial" w:hAnsi="Arial" w:cs="Arial"/>
          <w:sz w:val="16"/>
          <w:szCs w:val="16"/>
        </w:rPr>
      </w:pPr>
    </w:p>
    <w:p w14:paraId="398858B2" w14:textId="35ECFAFC" w:rsidR="00196B04" w:rsidRDefault="00196B04" w:rsidP="00CC1CA8">
      <w:pPr>
        <w:numPr>
          <w:ilvl w:val="0"/>
          <w:numId w:val="2"/>
        </w:numPr>
        <w:tabs>
          <w:tab w:val="left" w:pos="284"/>
          <w:tab w:val="left" w:pos="709"/>
        </w:tabs>
        <w:spacing w:after="0" w:line="240" w:lineRule="auto"/>
        <w:ind w:left="0"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5F655E3A" w14:textId="47971958" w:rsidR="00E141F2" w:rsidRPr="00E141F2" w:rsidRDefault="00E141F2" w:rsidP="00E141F2">
      <w:pPr>
        <w:spacing w:after="0" w:line="240" w:lineRule="auto"/>
        <w:jc w:val="both"/>
        <w:rPr>
          <w:rFonts w:ascii="Arial" w:hAnsi="Arial" w:cs="Arial"/>
        </w:rPr>
      </w:pPr>
      <w:r w:rsidRPr="00E141F2">
        <w:rPr>
          <w:rFonts w:ascii="Arial" w:hAnsi="Arial" w:cs="Arial"/>
          <w:b/>
        </w:rPr>
        <w:t>1.</w:t>
      </w:r>
      <w:r>
        <w:rPr>
          <w:rFonts w:ascii="Arial" w:hAnsi="Arial" w:cs="Arial"/>
          <w:b/>
        </w:rPr>
        <w:t>1</w:t>
      </w:r>
      <w:r w:rsidRPr="00E141F2">
        <w:rPr>
          <w:rFonts w:ascii="Arial" w:hAnsi="Arial" w:cs="Arial"/>
          <w:b/>
        </w:rPr>
        <w:t>.</w:t>
      </w:r>
      <w:r w:rsidRPr="00E141F2">
        <w:rPr>
          <w:rFonts w:ascii="Arial" w:hAnsi="Arial" w:cs="Arial"/>
        </w:rPr>
        <w:t xml:space="preserve"> Альянс залишає за собою право збільшити або зменшити обсяг закупівлі на +/- 20%.</w:t>
      </w:r>
    </w:p>
    <w:p w14:paraId="3EBF7F67" w14:textId="2FDFAC09" w:rsidR="00196B04" w:rsidRDefault="00196B04" w:rsidP="00196B04">
      <w:pPr>
        <w:spacing w:after="0" w:line="240" w:lineRule="auto"/>
        <w:jc w:val="both"/>
        <w:rPr>
          <w:rFonts w:ascii="Arial" w:hAnsi="Arial" w:cs="Arial"/>
        </w:rPr>
      </w:pPr>
      <w:r w:rsidRPr="00E663CE">
        <w:rPr>
          <w:rFonts w:ascii="Arial" w:hAnsi="Arial" w:cs="Arial"/>
          <w:b/>
        </w:rPr>
        <w:t>1.</w:t>
      </w:r>
      <w:r w:rsidR="00E141F2">
        <w:rPr>
          <w:rFonts w:ascii="Arial" w:hAnsi="Arial" w:cs="Arial"/>
          <w:b/>
        </w:rPr>
        <w:t>2</w:t>
      </w:r>
      <w:r w:rsidRPr="00E663CE">
        <w:rPr>
          <w:rFonts w:ascii="Arial" w:hAnsi="Arial" w:cs="Arial"/>
          <w:b/>
        </w:rPr>
        <w:t>.</w:t>
      </w:r>
      <w:r w:rsidRPr="00E663CE">
        <w:rPr>
          <w:rFonts w:ascii="Arial" w:hAnsi="Arial" w:cs="Arial"/>
        </w:rPr>
        <w:t xml:space="preserve"> Перелік продукції та послуг до закупівлі:</w:t>
      </w:r>
    </w:p>
    <w:p w14:paraId="32D7A418" w14:textId="77777777" w:rsidR="002D47D6" w:rsidRPr="00E663CE" w:rsidRDefault="002D47D6" w:rsidP="00196B04">
      <w:pPr>
        <w:spacing w:after="0" w:line="240" w:lineRule="auto"/>
        <w:jc w:val="both"/>
        <w:rPr>
          <w:rFonts w:ascii="Arial" w:hAnsi="Arial" w:cs="Arial"/>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1276"/>
        <w:gridCol w:w="5494"/>
        <w:gridCol w:w="1187"/>
        <w:gridCol w:w="1682"/>
      </w:tblGrid>
      <w:tr w:rsidR="00A9295B" w:rsidRPr="00E67BCE" w14:paraId="3703F14F" w14:textId="77777777" w:rsidTr="00ED2FA3">
        <w:trPr>
          <w:trHeight w:val="384"/>
        </w:trPr>
        <w:tc>
          <w:tcPr>
            <w:tcW w:w="1135" w:type="dxa"/>
            <w:vAlign w:val="center"/>
          </w:tcPr>
          <w:p w14:paraId="53876AFB" w14:textId="77777777" w:rsidR="00A9295B" w:rsidRPr="00E67BCE" w:rsidRDefault="00A9295B" w:rsidP="00A9295B">
            <w:pPr>
              <w:spacing w:after="0"/>
              <w:jc w:val="center"/>
              <w:rPr>
                <w:rFonts w:ascii="Arial" w:hAnsi="Arial" w:cs="Arial"/>
                <w:b/>
                <w:sz w:val="20"/>
                <w:szCs w:val="20"/>
              </w:rPr>
            </w:pPr>
            <w:r w:rsidRPr="00E67BCE">
              <w:rPr>
                <w:rFonts w:ascii="Arial" w:hAnsi="Arial" w:cs="Arial"/>
                <w:b/>
                <w:sz w:val="20"/>
                <w:szCs w:val="20"/>
              </w:rPr>
              <w:t>Лот №</w:t>
            </w:r>
          </w:p>
        </w:tc>
        <w:tc>
          <w:tcPr>
            <w:tcW w:w="1276" w:type="dxa"/>
            <w:shd w:val="clear" w:color="auto" w:fill="auto"/>
            <w:noWrap/>
            <w:vAlign w:val="center"/>
          </w:tcPr>
          <w:p w14:paraId="0D2013DA" w14:textId="77777777" w:rsidR="00A9295B" w:rsidRPr="00E67BCE" w:rsidRDefault="00A9295B" w:rsidP="00A9295B">
            <w:pPr>
              <w:spacing w:after="0"/>
              <w:jc w:val="center"/>
              <w:rPr>
                <w:rFonts w:ascii="Arial" w:hAnsi="Arial" w:cs="Arial"/>
                <w:b/>
                <w:sz w:val="20"/>
                <w:szCs w:val="20"/>
              </w:rPr>
            </w:pPr>
            <w:r w:rsidRPr="00E67BCE">
              <w:rPr>
                <w:rFonts w:ascii="Arial" w:hAnsi="Arial" w:cs="Arial"/>
                <w:b/>
                <w:sz w:val="20"/>
                <w:szCs w:val="20"/>
              </w:rPr>
              <w:t>Назва</w:t>
            </w:r>
          </w:p>
        </w:tc>
        <w:tc>
          <w:tcPr>
            <w:tcW w:w="5494" w:type="dxa"/>
            <w:vAlign w:val="center"/>
          </w:tcPr>
          <w:p w14:paraId="22A63E8E" w14:textId="77777777" w:rsidR="00A9295B" w:rsidRPr="00E67BCE" w:rsidRDefault="00A9295B" w:rsidP="00A9295B">
            <w:pPr>
              <w:spacing w:after="0"/>
              <w:jc w:val="center"/>
              <w:rPr>
                <w:rFonts w:ascii="Arial" w:hAnsi="Arial" w:cs="Arial"/>
                <w:b/>
                <w:sz w:val="20"/>
                <w:szCs w:val="20"/>
              </w:rPr>
            </w:pPr>
            <w:r w:rsidRPr="00E67BCE">
              <w:rPr>
                <w:rFonts w:ascii="Arial" w:hAnsi="Arial" w:cs="Arial"/>
                <w:b/>
                <w:sz w:val="20"/>
                <w:szCs w:val="20"/>
              </w:rPr>
              <w:t>Специфікація</w:t>
            </w:r>
          </w:p>
        </w:tc>
        <w:tc>
          <w:tcPr>
            <w:tcW w:w="1187" w:type="dxa"/>
            <w:vAlign w:val="center"/>
          </w:tcPr>
          <w:p w14:paraId="54764BA5" w14:textId="29774D62" w:rsidR="00A9295B" w:rsidRPr="00E67BCE" w:rsidRDefault="00A9295B" w:rsidP="00A9295B">
            <w:pPr>
              <w:spacing w:after="0"/>
              <w:jc w:val="center"/>
              <w:rPr>
                <w:rFonts w:ascii="Arial" w:hAnsi="Arial" w:cs="Arial"/>
                <w:b/>
                <w:sz w:val="20"/>
                <w:szCs w:val="20"/>
              </w:rPr>
            </w:pPr>
            <w:r w:rsidRPr="00E67BCE">
              <w:rPr>
                <w:rFonts w:ascii="Arial" w:hAnsi="Arial" w:cs="Arial"/>
                <w:b/>
                <w:sz w:val="20"/>
                <w:szCs w:val="20"/>
              </w:rPr>
              <w:t>Кількість, шт.</w:t>
            </w:r>
          </w:p>
        </w:tc>
        <w:tc>
          <w:tcPr>
            <w:tcW w:w="1682" w:type="dxa"/>
          </w:tcPr>
          <w:p w14:paraId="7A37BA4A" w14:textId="1392F683" w:rsidR="00A9295B" w:rsidRPr="00E67BCE" w:rsidRDefault="00A9295B" w:rsidP="00A9295B">
            <w:pPr>
              <w:spacing w:after="0"/>
              <w:jc w:val="center"/>
              <w:rPr>
                <w:rFonts w:ascii="Arial" w:hAnsi="Arial" w:cs="Arial"/>
                <w:b/>
                <w:sz w:val="20"/>
                <w:szCs w:val="20"/>
              </w:rPr>
            </w:pPr>
            <w:r>
              <w:rPr>
                <w:rFonts w:ascii="Arial" w:hAnsi="Arial" w:cs="Arial"/>
                <w:b/>
                <w:sz w:val="20"/>
                <w:szCs w:val="20"/>
              </w:rPr>
              <w:t>Проекти</w:t>
            </w:r>
          </w:p>
        </w:tc>
      </w:tr>
      <w:tr w:rsidR="00A9295B" w:rsidRPr="00E67BCE" w14:paraId="6B98EBBF" w14:textId="77777777" w:rsidTr="00ED2FA3">
        <w:trPr>
          <w:trHeight w:val="410"/>
        </w:trPr>
        <w:tc>
          <w:tcPr>
            <w:tcW w:w="1135" w:type="dxa"/>
            <w:vAlign w:val="center"/>
          </w:tcPr>
          <w:p w14:paraId="51C98D43" w14:textId="302F98B4" w:rsidR="00A9295B" w:rsidRPr="00E67BCE" w:rsidRDefault="00A9295B" w:rsidP="00A9295B">
            <w:pPr>
              <w:spacing w:after="0"/>
              <w:jc w:val="center"/>
              <w:rPr>
                <w:rFonts w:ascii="Arial" w:hAnsi="Arial" w:cs="Arial"/>
                <w:b/>
                <w:sz w:val="20"/>
                <w:szCs w:val="20"/>
              </w:rPr>
            </w:pPr>
            <w:r w:rsidRPr="00E67BCE">
              <w:rPr>
                <w:rFonts w:ascii="Arial" w:hAnsi="Arial" w:cs="Arial"/>
                <w:b/>
                <w:sz w:val="20"/>
                <w:szCs w:val="20"/>
              </w:rPr>
              <w:t>Лот № 1</w:t>
            </w:r>
          </w:p>
        </w:tc>
        <w:tc>
          <w:tcPr>
            <w:tcW w:w="1276" w:type="dxa"/>
            <w:shd w:val="clear" w:color="auto" w:fill="auto"/>
            <w:noWrap/>
            <w:vAlign w:val="center"/>
          </w:tcPr>
          <w:p w14:paraId="3C3D342F" w14:textId="396A7494" w:rsidR="00A9295B" w:rsidRPr="00FA2C8F" w:rsidRDefault="00A9295B" w:rsidP="00A9295B">
            <w:pPr>
              <w:spacing w:after="0" w:line="240" w:lineRule="auto"/>
              <w:textAlignment w:val="baseline"/>
              <w:outlineLvl w:val="0"/>
              <w:rPr>
                <w:rFonts w:ascii="Arial" w:eastAsia="Times New Roman" w:hAnsi="Arial" w:cs="Arial"/>
                <w:bCs/>
                <w:color w:val="221F1F"/>
                <w:kern w:val="36"/>
                <w:sz w:val="20"/>
                <w:szCs w:val="20"/>
                <w:lang w:val="ru-RU" w:eastAsia="uk-UA"/>
              </w:rPr>
            </w:pPr>
            <w:r w:rsidRPr="00E67BCE">
              <w:rPr>
                <w:rFonts w:ascii="Arial" w:eastAsia="Times New Roman" w:hAnsi="Arial" w:cs="Arial"/>
                <w:bCs/>
                <w:color w:val="221F1F"/>
                <w:kern w:val="36"/>
                <w:sz w:val="20"/>
                <w:szCs w:val="20"/>
                <w:lang w:eastAsia="uk-UA"/>
              </w:rPr>
              <w:t>Зарядна станція на 3600W</w:t>
            </w:r>
          </w:p>
        </w:tc>
        <w:tc>
          <w:tcPr>
            <w:tcW w:w="5494" w:type="dxa"/>
            <w:vAlign w:val="center"/>
          </w:tcPr>
          <w:p w14:paraId="763D017E" w14:textId="16E3F9FD" w:rsidR="00A9295B" w:rsidRPr="00ED2FA3" w:rsidRDefault="00ED2FA3" w:rsidP="00E141F2">
            <w:pPr>
              <w:pStyle w:val="af0"/>
              <w:rPr>
                <w:rFonts w:ascii="Arial" w:hAnsi="Arial" w:cs="Arial"/>
                <w:sz w:val="20"/>
                <w:szCs w:val="20"/>
                <w:lang w:val="uk-UA" w:eastAsia="ru-RU"/>
              </w:rPr>
            </w:pPr>
            <w:r>
              <w:rPr>
                <w:rFonts w:ascii="Arial" w:hAnsi="Arial" w:cs="Arial"/>
                <w:sz w:val="20"/>
                <w:szCs w:val="20"/>
                <w:lang w:val="uk-UA" w:eastAsia="ru-RU"/>
              </w:rPr>
              <w:t>Номінальна потужність,</w:t>
            </w:r>
            <w:r w:rsidR="00A9295B" w:rsidRPr="00ED2FA3">
              <w:rPr>
                <w:rFonts w:ascii="Arial" w:hAnsi="Arial" w:cs="Arial"/>
                <w:sz w:val="20"/>
                <w:szCs w:val="20"/>
                <w:lang w:val="uk-UA" w:eastAsia="ru-RU"/>
              </w:rPr>
              <w:t xml:space="preserve"> </w:t>
            </w:r>
            <w:r>
              <w:rPr>
                <w:rFonts w:ascii="Arial" w:hAnsi="Arial" w:cs="Arial"/>
                <w:sz w:val="20"/>
                <w:szCs w:val="20"/>
                <w:lang w:val="uk-UA" w:eastAsia="ru-RU"/>
              </w:rPr>
              <w:t xml:space="preserve">не менше: </w:t>
            </w:r>
            <w:r w:rsidR="00A9295B" w:rsidRPr="00ED2FA3">
              <w:rPr>
                <w:rFonts w:ascii="Arial" w:hAnsi="Arial" w:cs="Arial"/>
                <w:sz w:val="20"/>
                <w:szCs w:val="20"/>
                <w:lang w:val="uk-UA" w:eastAsia="ru-RU"/>
              </w:rPr>
              <w:t>3600 Вт;</w:t>
            </w:r>
          </w:p>
          <w:p w14:paraId="1D6F407A" w14:textId="4B68BE7B" w:rsidR="00A9295B" w:rsidRPr="00ED2FA3" w:rsidRDefault="00ED2FA3" w:rsidP="00E141F2">
            <w:pPr>
              <w:pStyle w:val="af0"/>
              <w:rPr>
                <w:rFonts w:ascii="Arial" w:hAnsi="Arial" w:cs="Arial"/>
                <w:sz w:val="20"/>
                <w:szCs w:val="20"/>
                <w:lang w:val="uk-UA" w:eastAsia="ru-RU"/>
              </w:rPr>
            </w:pPr>
            <w:r>
              <w:rPr>
                <w:rFonts w:ascii="Arial" w:hAnsi="Arial" w:cs="Arial"/>
                <w:sz w:val="20"/>
                <w:szCs w:val="20"/>
                <w:lang w:val="uk-UA" w:eastAsia="ru-RU"/>
              </w:rPr>
              <w:t>Пікова потужність,</w:t>
            </w:r>
            <w:r w:rsidR="00A9295B" w:rsidRPr="00ED2FA3">
              <w:rPr>
                <w:rFonts w:ascii="Arial" w:hAnsi="Arial" w:cs="Arial"/>
                <w:sz w:val="20"/>
                <w:szCs w:val="20"/>
                <w:lang w:val="uk-UA" w:eastAsia="ru-RU"/>
              </w:rPr>
              <w:t xml:space="preserve"> </w:t>
            </w:r>
            <w:r w:rsidR="00A9295B" w:rsidRPr="00ED2FA3">
              <w:rPr>
                <w:rFonts w:ascii="Arial" w:eastAsia="Calibri" w:hAnsi="Arial" w:cs="Arial"/>
                <w:sz w:val="20"/>
                <w:szCs w:val="20"/>
                <w:lang w:val="uk-UA"/>
              </w:rPr>
              <w:t xml:space="preserve">(X-Boost): </w:t>
            </w:r>
            <w:r>
              <w:rPr>
                <w:rFonts w:ascii="Arial" w:eastAsia="Calibri" w:hAnsi="Arial" w:cs="Arial"/>
                <w:sz w:val="20"/>
                <w:szCs w:val="20"/>
                <w:lang w:val="uk-UA"/>
              </w:rPr>
              <w:t xml:space="preserve">не менше </w:t>
            </w:r>
            <w:r w:rsidR="00A9295B" w:rsidRPr="00ED2FA3">
              <w:rPr>
                <w:rFonts w:ascii="Arial" w:hAnsi="Arial" w:cs="Arial"/>
                <w:sz w:val="20"/>
                <w:szCs w:val="20"/>
                <w:lang w:val="uk-UA" w:eastAsia="ru-RU"/>
              </w:rPr>
              <w:t>4500</w:t>
            </w:r>
            <w:r w:rsidRPr="00ED2FA3">
              <w:rPr>
                <w:rFonts w:ascii="Arial" w:hAnsi="Arial" w:cs="Arial"/>
                <w:sz w:val="20"/>
                <w:szCs w:val="20"/>
                <w:lang w:val="uk-UA" w:eastAsia="ru-RU"/>
              </w:rPr>
              <w:t xml:space="preserve"> </w:t>
            </w:r>
            <w:r w:rsidRPr="00ED2FA3">
              <w:rPr>
                <w:rFonts w:ascii="Arial" w:hAnsi="Arial" w:cs="Arial"/>
                <w:sz w:val="20"/>
                <w:szCs w:val="20"/>
                <w:lang w:val="uk-UA" w:eastAsia="ru-RU"/>
              </w:rPr>
              <w:t>Вт</w:t>
            </w:r>
            <w:r w:rsidR="00A9295B" w:rsidRPr="00ED2FA3">
              <w:rPr>
                <w:rFonts w:ascii="Arial" w:hAnsi="Arial" w:cs="Arial"/>
                <w:sz w:val="20"/>
                <w:szCs w:val="20"/>
                <w:lang w:val="uk-UA" w:eastAsia="ru-RU"/>
              </w:rPr>
              <w:t>;</w:t>
            </w:r>
          </w:p>
          <w:p w14:paraId="33219ABE" w14:textId="77777777" w:rsidR="00ED2FA3" w:rsidRPr="00ED2FA3" w:rsidRDefault="00A9295B" w:rsidP="00A9295B">
            <w:pPr>
              <w:pStyle w:val="af0"/>
              <w:rPr>
                <w:rFonts w:ascii="Arial" w:hAnsi="Arial" w:cs="Arial"/>
                <w:sz w:val="20"/>
                <w:szCs w:val="20"/>
                <w:lang w:val="uk-UA" w:eastAsia="ru-RU"/>
              </w:rPr>
            </w:pPr>
            <w:r w:rsidRPr="00ED2FA3">
              <w:rPr>
                <w:rFonts w:ascii="Arial" w:hAnsi="Arial" w:cs="Arial"/>
                <w:sz w:val="20"/>
                <w:szCs w:val="20"/>
                <w:lang w:val="uk-UA" w:eastAsia="ru-RU"/>
              </w:rPr>
              <w:t>Тип акумулятора:  LiFePo4;</w:t>
            </w:r>
          </w:p>
          <w:p w14:paraId="23781650" w14:textId="70EED917" w:rsidR="00ED2FA3" w:rsidRDefault="00E141F2" w:rsidP="00A9295B">
            <w:pPr>
              <w:pStyle w:val="af0"/>
              <w:rPr>
                <w:rFonts w:ascii="Arial" w:eastAsia="Calibri" w:hAnsi="Arial" w:cs="Arial"/>
                <w:sz w:val="20"/>
                <w:szCs w:val="20"/>
                <w:lang w:val="uk-UA"/>
              </w:rPr>
            </w:pPr>
            <w:r w:rsidRPr="00ED2FA3">
              <w:rPr>
                <w:rFonts w:ascii="Arial" w:eastAsia="Calibri" w:hAnsi="Arial" w:cs="Arial"/>
                <w:sz w:val="20"/>
                <w:szCs w:val="20"/>
                <w:lang w:val="uk-UA"/>
              </w:rPr>
              <w:t>Ємність батареї</w:t>
            </w:r>
            <w:r w:rsidR="00ED2FA3">
              <w:rPr>
                <w:rFonts w:ascii="Arial" w:eastAsia="Calibri" w:hAnsi="Arial" w:cs="Arial"/>
                <w:sz w:val="20"/>
                <w:szCs w:val="20"/>
                <w:lang w:val="uk-UA"/>
              </w:rPr>
              <w:t xml:space="preserve">, не менше: </w:t>
            </w:r>
            <w:r w:rsidR="0089229B" w:rsidRPr="00ED2FA3">
              <w:rPr>
                <w:rFonts w:ascii="Arial" w:eastAsia="Calibri" w:hAnsi="Arial" w:cs="Arial"/>
                <w:sz w:val="20"/>
                <w:szCs w:val="20"/>
                <w:lang w:val="uk-UA"/>
              </w:rPr>
              <w:t xml:space="preserve">3600 Вт*год; </w:t>
            </w:r>
          </w:p>
          <w:p w14:paraId="71B64EE4" w14:textId="00BE66BD" w:rsidR="00ED2FA3" w:rsidRPr="00ED2FA3" w:rsidRDefault="00A9295B" w:rsidP="00A9295B">
            <w:pPr>
              <w:pStyle w:val="af0"/>
              <w:rPr>
                <w:rFonts w:ascii="Arial" w:hAnsi="Arial" w:cs="Arial"/>
                <w:sz w:val="20"/>
                <w:szCs w:val="20"/>
                <w:lang w:val="uk-UA" w:eastAsia="ru-RU"/>
              </w:rPr>
            </w:pPr>
            <w:r w:rsidRPr="00ED2FA3">
              <w:rPr>
                <w:rFonts w:ascii="Arial" w:hAnsi="Arial" w:cs="Arial"/>
                <w:sz w:val="20"/>
                <w:szCs w:val="20"/>
                <w:lang w:val="uk-UA" w:eastAsia="ru-RU"/>
              </w:rPr>
              <w:t>Швидкість заряду від мережі, год: не більше 2 годин;</w:t>
            </w:r>
            <w:r w:rsidR="0089229B" w:rsidRPr="00ED2FA3">
              <w:rPr>
                <w:rFonts w:ascii="Arial" w:hAnsi="Arial" w:cs="Arial"/>
                <w:sz w:val="20"/>
                <w:szCs w:val="20"/>
                <w:lang w:val="uk-UA" w:eastAsia="ru-RU"/>
              </w:rPr>
              <w:t xml:space="preserve"> </w:t>
            </w:r>
          </w:p>
          <w:p w14:paraId="0B4C38AD" w14:textId="77777777" w:rsidR="00ED2FA3" w:rsidRPr="00ED2FA3" w:rsidRDefault="00A9295B" w:rsidP="00A9295B">
            <w:pPr>
              <w:pStyle w:val="af0"/>
              <w:rPr>
                <w:rFonts w:ascii="Arial" w:hAnsi="Arial" w:cs="Arial"/>
                <w:sz w:val="20"/>
                <w:szCs w:val="20"/>
                <w:lang w:val="uk-UA" w:eastAsia="ru-RU"/>
              </w:rPr>
            </w:pPr>
            <w:r w:rsidRPr="00ED2FA3">
              <w:rPr>
                <w:rFonts w:ascii="Arial" w:hAnsi="Arial" w:cs="Arial"/>
                <w:sz w:val="20"/>
                <w:szCs w:val="20"/>
                <w:lang w:val="uk-UA" w:eastAsia="ru-RU"/>
              </w:rPr>
              <w:t>Заряджає одночасно пристроїв: 13;</w:t>
            </w:r>
          </w:p>
          <w:p w14:paraId="72C12981" w14:textId="77777777" w:rsidR="00ED2FA3" w:rsidRPr="00ED2FA3" w:rsidRDefault="00A9295B" w:rsidP="00A9295B">
            <w:pPr>
              <w:pStyle w:val="af0"/>
              <w:rPr>
                <w:rFonts w:ascii="Arial" w:hAnsi="Arial" w:cs="Arial"/>
                <w:sz w:val="20"/>
                <w:szCs w:val="20"/>
                <w:lang w:val="ru-RU" w:eastAsia="ru-RU"/>
              </w:rPr>
            </w:pPr>
            <w:r w:rsidRPr="00ED2FA3">
              <w:rPr>
                <w:rFonts w:ascii="Arial" w:hAnsi="Arial" w:cs="Arial"/>
                <w:sz w:val="20"/>
                <w:szCs w:val="20"/>
                <w:lang w:val="uk-UA" w:eastAsia="ru-RU"/>
              </w:rPr>
              <w:t>Температура експлуатації</w:t>
            </w:r>
            <w:r w:rsidRPr="00ED2FA3">
              <w:rPr>
                <w:rFonts w:ascii="Arial" w:hAnsi="Arial" w:cs="Arial"/>
                <w:sz w:val="20"/>
                <w:szCs w:val="20"/>
                <w:lang w:val="ru-RU" w:eastAsia="ru-RU"/>
              </w:rPr>
              <w:t xml:space="preserve"> -10...+45;</w:t>
            </w:r>
            <w:r w:rsidR="0089229B" w:rsidRPr="00ED2FA3">
              <w:rPr>
                <w:rFonts w:ascii="Arial" w:hAnsi="Arial" w:cs="Arial"/>
                <w:sz w:val="20"/>
                <w:szCs w:val="20"/>
                <w:lang w:val="ru-RU" w:eastAsia="ru-RU"/>
              </w:rPr>
              <w:t xml:space="preserve"> </w:t>
            </w:r>
          </w:p>
          <w:p w14:paraId="21C0866D" w14:textId="6059DEB2" w:rsidR="00ED2FA3" w:rsidRPr="00ED2FA3" w:rsidRDefault="00A9295B" w:rsidP="00A9295B">
            <w:pPr>
              <w:pStyle w:val="af0"/>
              <w:rPr>
                <w:rFonts w:ascii="Arial" w:hAnsi="Arial" w:cs="Arial"/>
                <w:sz w:val="20"/>
                <w:szCs w:val="20"/>
                <w:lang w:val="uk-UA" w:eastAsia="ru-RU"/>
              </w:rPr>
            </w:pPr>
            <w:r w:rsidRPr="00ED2FA3">
              <w:rPr>
                <w:rFonts w:ascii="Arial" w:hAnsi="Arial" w:cs="Arial"/>
                <w:sz w:val="20"/>
                <w:szCs w:val="20"/>
                <w:lang w:val="ru-RU" w:eastAsia="ru-RU"/>
              </w:rPr>
              <w:t>Підтримує ДЖБ/</w:t>
            </w:r>
            <w:r w:rsidRPr="00ED2FA3">
              <w:rPr>
                <w:rFonts w:ascii="Arial" w:hAnsi="Arial" w:cs="Arial"/>
                <w:sz w:val="20"/>
                <w:szCs w:val="20"/>
                <w:lang w:eastAsia="ru-RU"/>
              </w:rPr>
              <w:t>UPS</w:t>
            </w:r>
            <w:r w:rsidRPr="00ED2FA3">
              <w:rPr>
                <w:rFonts w:ascii="Arial" w:hAnsi="Arial" w:cs="Arial"/>
                <w:sz w:val="20"/>
                <w:szCs w:val="20"/>
                <w:lang w:val="ru-RU" w:eastAsia="ru-RU"/>
              </w:rPr>
              <w:t>;</w:t>
            </w:r>
            <w:r w:rsidR="0089229B" w:rsidRPr="00ED2FA3">
              <w:rPr>
                <w:rFonts w:ascii="Arial" w:hAnsi="Arial" w:cs="Arial"/>
                <w:sz w:val="20"/>
                <w:szCs w:val="20"/>
                <w:lang w:val="uk-UA" w:eastAsia="ru-RU"/>
              </w:rPr>
              <w:t xml:space="preserve"> </w:t>
            </w:r>
          </w:p>
          <w:p w14:paraId="09113DB0" w14:textId="0384815E" w:rsidR="00ED2FA3" w:rsidRDefault="00A9295B" w:rsidP="00A9295B">
            <w:pPr>
              <w:pStyle w:val="af0"/>
              <w:rPr>
                <w:rFonts w:ascii="Arial" w:hAnsi="Arial" w:cs="Arial"/>
                <w:sz w:val="20"/>
                <w:szCs w:val="20"/>
                <w:lang w:val="uk-UA" w:eastAsia="ru-RU"/>
              </w:rPr>
            </w:pPr>
            <w:r w:rsidRPr="00ED2FA3">
              <w:rPr>
                <w:rFonts w:ascii="Arial" w:hAnsi="Arial" w:cs="Arial"/>
                <w:sz w:val="20"/>
                <w:szCs w:val="20"/>
                <w:lang w:val="uk-UA" w:eastAsia="ru-RU"/>
              </w:rPr>
              <w:t>Інформаційний дисплей – Так;</w:t>
            </w:r>
            <w:r w:rsidR="0089229B" w:rsidRPr="00ED2FA3">
              <w:rPr>
                <w:rFonts w:ascii="Arial" w:hAnsi="Arial" w:cs="Arial"/>
                <w:sz w:val="20"/>
                <w:szCs w:val="20"/>
                <w:lang w:val="uk-UA" w:eastAsia="ru-RU"/>
              </w:rPr>
              <w:t xml:space="preserve"> </w:t>
            </w:r>
          </w:p>
          <w:p w14:paraId="22C64842" w14:textId="77777777" w:rsidR="00ED2FA3" w:rsidRDefault="00A9295B" w:rsidP="00A9295B">
            <w:pPr>
              <w:pStyle w:val="af0"/>
              <w:rPr>
                <w:rFonts w:ascii="Arial" w:hAnsi="Arial" w:cs="Arial"/>
                <w:sz w:val="20"/>
                <w:szCs w:val="20"/>
                <w:lang w:val="uk-UA"/>
              </w:rPr>
            </w:pPr>
            <w:r w:rsidRPr="00ED2FA3">
              <w:rPr>
                <w:rFonts w:ascii="Arial" w:hAnsi="Arial" w:cs="Arial"/>
                <w:sz w:val="20"/>
                <w:szCs w:val="20"/>
                <w:lang w:val="uk-UA"/>
              </w:rPr>
              <w:t xml:space="preserve">Можливість управління зі смартфона; </w:t>
            </w:r>
          </w:p>
          <w:p w14:paraId="6610EBA2" w14:textId="75784A46" w:rsidR="00ED2FA3" w:rsidRPr="00ED2FA3" w:rsidRDefault="00A9295B" w:rsidP="00A9295B">
            <w:pPr>
              <w:pStyle w:val="af0"/>
              <w:rPr>
                <w:rFonts w:ascii="Arial" w:hAnsi="Arial" w:cs="Arial"/>
                <w:sz w:val="20"/>
                <w:szCs w:val="20"/>
                <w:lang w:val="uk-UA" w:eastAsia="ru-RU"/>
              </w:rPr>
            </w:pPr>
            <w:r w:rsidRPr="00ED2FA3">
              <w:rPr>
                <w:rFonts w:ascii="Arial" w:hAnsi="Arial" w:cs="Arial"/>
                <w:sz w:val="20"/>
                <w:szCs w:val="20"/>
                <w:lang w:val="uk-UA" w:eastAsia="ru-RU"/>
              </w:rPr>
              <w:t>Виходи змінного струму не менше: 4x AC 220V;</w:t>
            </w:r>
          </w:p>
          <w:p w14:paraId="580C1C29" w14:textId="77777777" w:rsidR="00ED2FA3" w:rsidRPr="00ED2FA3" w:rsidRDefault="00A9295B" w:rsidP="00A9295B">
            <w:pPr>
              <w:pStyle w:val="af0"/>
              <w:rPr>
                <w:rFonts w:ascii="Arial" w:hAnsi="Arial" w:cs="Arial"/>
                <w:sz w:val="20"/>
                <w:szCs w:val="20"/>
                <w:lang w:val="uk-UA" w:eastAsia="ru-RU"/>
              </w:rPr>
            </w:pPr>
            <w:r w:rsidRPr="00ED2FA3">
              <w:rPr>
                <w:rFonts w:ascii="Arial" w:hAnsi="Arial" w:cs="Arial"/>
                <w:sz w:val="20"/>
                <w:szCs w:val="20"/>
                <w:lang w:val="uk-UA" w:eastAsia="ru-RU"/>
              </w:rPr>
              <w:t xml:space="preserve">Виходи постійного струму не менше: 2х 12,6В/3А; </w:t>
            </w:r>
          </w:p>
          <w:p w14:paraId="39449C38" w14:textId="77777777" w:rsidR="00ED2FA3" w:rsidRPr="00ED2FA3" w:rsidRDefault="00A9295B" w:rsidP="00A9295B">
            <w:pPr>
              <w:pStyle w:val="af0"/>
              <w:rPr>
                <w:rFonts w:ascii="Arial" w:hAnsi="Arial" w:cs="Arial"/>
                <w:sz w:val="20"/>
                <w:szCs w:val="20"/>
                <w:lang w:val="uk-UA" w:eastAsia="ru-RU"/>
              </w:rPr>
            </w:pPr>
            <w:r w:rsidRPr="00ED2FA3">
              <w:rPr>
                <w:rFonts w:ascii="Arial" w:hAnsi="Arial" w:cs="Arial"/>
                <w:sz w:val="20"/>
                <w:szCs w:val="20"/>
                <w:lang w:val="uk-UA" w:eastAsia="ru-RU"/>
              </w:rPr>
              <w:t xml:space="preserve">Автомобільний порт 1х 12,6, 30 А; </w:t>
            </w:r>
          </w:p>
          <w:p w14:paraId="1A4F0728" w14:textId="77777777" w:rsidR="00ED2FA3" w:rsidRPr="00ED2FA3" w:rsidRDefault="00A9295B" w:rsidP="00A9295B">
            <w:pPr>
              <w:pStyle w:val="af0"/>
              <w:rPr>
                <w:rFonts w:ascii="Arial" w:hAnsi="Arial" w:cs="Arial"/>
                <w:sz w:val="20"/>
                <w:szCs w:val="20"/>
                <w:lang w:val="uk-UA" w:eastAsia="ru-RU"/>
              </w:rPr>
            </w:pPr>
            <w:r w:rsidRPr="00ED2FA3">
              <w:rPr>
                <w:rFonts w:ascii="Arial" w:hAnsi="Arial" w:cs="Arial"/>
                <w:sz w:val="20"/>
                <w:szCs w:val="20"/>
                <w:lang w:val="uk-UA" w:eastAsia="ru-RU"/>
              </w:rPr>
              <w:t xml:space="preserve">USB Type-A не менше 4 x 2-12W max, 2x -18W QC; </w:t>
            </w:r>
          </w:p>
          <w:p w14:paraId="528E5464" w14:textId="77777777" w:rsidR="00ED2FA3" w:rsidRDefault="00A9295B" w:rsidP="00A9295B">
            <w:pPr>
              <w:pStyle w:val="af0"/>
              <w:rPr>
                <w:rFonts w:ascii="Arial" w:eastAsia="Calibri" w:hAnsi="Arial" w:cs="Arial"/>
                <w:sz w:val="20"/>
                <w:szCs w:val="20"/>
                <w:lang w:val="uk-UA"/>
              </w:rPr>
            </w:pPr>
            <w:r w:rsidRPr="00ED2FA3">
              <w:rPr>
                <w:rFonts w:ascii="Arial" w:hAnsi="Arial" w:cs="Arial"/>
                <w:sz w:val="20"/>
                <w:szCs w:val="20"/>
                <w:lang w:val="uk-UA" w:eastAsia="ru-RU"/>
              </w:rPr>
              <w:t>USB Type-C не менше 2х 100W (PD);</w:t>
            </w:r>
            <w:r w:rsidR="0089229B" w:rsidRPr="00ED2FA3">
              <w:rPr>
                <w:rFonts w:ascii="Arial" w:hAnsi="Arial" w:cs="Arial"/>
                <w:sz w:val="20"/>
                <w:szCs w:val="20"/>
                <w:lang w:val="uk-UA" w:eastAsia="ru-RU"/>
              </w:rPr>
              <w:t xml:space="preserve"> </w:t>
            </w:r>
            <w:r w:rsidRPr="00ED2FA3">
              <w:rPr>
                <w:rFonts w:ascii="Arial" w:eastAsia="Calibri" w:hAnsi="Arial" w:cs="Arial"/>
                <w:sz w:val="20"/>
                <w:szCs w:val="20"/>
                <w:lang w:val="uk-UA"/>
              </w:rPr>
              <w:t>DC 5521 х 2 1600 Вт 11 - 150 В /15 А;</w:t>
            </w:r>
            <w:r w:rsidR="0089229B" w:rsidRPr="00ED2FA3">
              <w:rPr>
                <w:rFonts w:ascii="Arial" w:eastAsia="Calibri" w:hAnsi="Arial" w:cs="Arial"/>
                <w:sz w:val="20"/>
                <w:szCs w:val="20"/>
                <w:lang w:val="uk-UA"/>
              </w:rPr>
              <w:t xml:space="preserve"> </w:t>
            </w:r>
          </w:p>
          <w:p w14:paraId="70502956" w14:textId="36400F0E" w:rsidR="00ED2FA3" w:rsidRPr="00ED2FA3" w:rsidRDefault="00A9295B" w:rsidP="00A9295B">
            <w:pPr>
              <w:pStyle w:val="af0"/>
              <w:rPr>
                <w:rFonts w:ascii="Arial" w:eastAsia="Calibri" w:hAnsi="Arial" w:cs="Arial"/>
                <w:sz w:val="20"/>
                <w:szCs w:val="20"/>
                <w:lang w:val="uk-UA"/>
              </w:rPr>
            </w:pPr>
            <w:r w:rsidRPr="00ED2FA3">
              <w:rPr>
                <w:rFonts w:ascii="Arial" w:eastAsia="Calibri" w:hAnsi="Arial" w:cs="Arial"/>
                <w:sz w:val="20"/>
                <w:szCs w:val="20"/>
                <w:lang w:val="uk-UA"/>
              </w:rPr>
              <w:t>Вихідна напруга 5 В 12,6 В 12 В 15 В 20 В 9 В;</w:t>
            </w:r>
            <w:r w:rsidR="0089229B" w:rsidRPr="00ED2FA3">
              <w:rPr>
                <w:rFonts w:ascii="Arial" w:eastAsia="Calibri" w:hAnsi="Arial" w:cs="Arial"/>
                <w:sz w:val="20"/>
                <w:szCs w:val="20"/>
                <w:lang w:val="uk-UA"/>
              </w:rPr>
              <w:t xml:space="preserve"> </w:t>
            </w:r>
          </w:p>
          <w:p w14:paraId="272AA111" w14:textId="77777777" w:rsidR="00ED2FA3" w:rsidRDefault="00A9295B" w:rsidP="00A9295B">
            <w:pPr>
              <w:pStyle w:val="af0"/>
              <w:rPr>
                <w:rFonts w:ascii="Arial" w:eastAsia="Calibri" w:hAnsi="Arial" w:cs="Arial"/>
                <w:sz w:val="20"/>
                <w:szCs w:val="20"/>
                <w:lang w:val="uk-UA"/>
              </w:rPr>
            </w:pPr>
            <w:r w:rsidRPr="00ED2FA3">
              <w:rPr>
                <w:rFonts w:ascii="Arial" w:eastAsia="Calibri" w:hAnsi="Arial" w:cs="Arial"/>
                <w:sz w:val="20"/>
                <w:szCs w:val="20"/>
                <w:lang w:val="uk-UA"/>
              </w:rPr>
              <w:t>Вихідний струм 1,5 А 2,4 А 3 А 5 А 10.</w:t>
            </w:r>
            <w:r w:rsidR="0089229B" w:rsidRPr="00ED2FA3">
              <w:rPr>
                <w:rFonts w:ascii="Arial" w:eastAsia="Calibri" w:hAnsi="Arial" w:cs="Arial"/>
                <w:sz w:val="20"/>
                <w:szCs w:val="20"/>
                <w:lang w:val="uk-UA"/>
              </w:rPr>
              <w:t xml:space="preserve"> </w:t>
            </w:r>
          </w:p>
          <w:p w14:paraId="0D72EC6B" w14:textId="77777777" w:rsidR="00ED2FA3" w:rsidRDefault="00A9295B" w:rsidP="00A9295B">
            <w:pPr>
              <w:pStyle w:val="af0"/>
              <w:rPr>
                <w:rFonts w:ascii="Arial" w:eastAsia="Times New Roman" w:hAnsi="Arial" w:cs="Arial"/>
                <w:bCs/>
                <w:sz w:val="20"/>
                <w:szCs w:val="20"/>
                <w:lang w:val="uk-UA" w:eastAsia="ru-RU"/>
              </w:rPr>
            </w:pPr>
            <w:r w:rsidRPr="00ED2FA3">
              <w:rPr>
                <w:rFonts w:ascii="Arial" w:eastAsia="Times New Roman" w:hAnsi="Arial" w:cs="Arial"/>
                <w:bCs/>
                <w:sz w:val="20"/>
                <w:szCs w:val="20"/>
                <w:lang w:val="uk-UA" w:eastAsia="ru-RU"/>
              </w:rPr>
              <w:t>Можливість підключення додаткової батареї: є</w:t>
            </w:r>
            <w:r w:rsidR="0089229B" w:rsidRPr="00ED2FA3">
              <w:rPr>
                <w:rFonts w:ascii="Arial" w:eastAsia="Times New Roman" w:hAnsi="Arial" w:cs="Arial"/>
                <w:bCs/>
                <w:sz w:val="20"/>
                <w:szCs w:val="20"/>
                <w:lang w:val="uk-UA" w:eastAsia="ru-RU"/>
              </w:rPr>
              <w:t xml:space="preserve">; </w:t>
            </w:r>
            <w:r w:rsidRPr="00ED2FA3">
              <w:rPr>
                <w:rFonts w:ascii="Arial" w:eastAsia="Times New Roman" w:hAnsi="Arial" w:cs="Arial"/>
                <w:bCs/>
                <w:sz w:val="20"/>
                <w:szCs w:val="20"/>
                <w:lang w:val="uk-UA" w:eastAsia="ru-RU"/>
              </w:rPr>
              <w:t>Можливість підключення сонячної панелі: є</w:t>
            </w:r>
            <w:r w:rsidR="0089229B" w:rsidRPr="00ED2FA3">
              <w:rPr>
                <w:rFonts w:ascii="Arial" w:eastAsia="Times New Roman" w:hAnsi="Arial" w:cs="Arial"/>
                <w:bCs/>
                <w:sz w:val="20"/>
                <w:szCs w:val="20"/>
                <w:lang w:val="uk-UA" w:eastAsia="ru-RU"/>
              </w:rPr>
              <w:t xml:space="preserve">; </w:t>
            </w:r>
          </w:p>
          <w:p w14:paraId="5BE4EF8B" w14:textId="34935860" w:rsidR="00A9295B" w:rsidRPr="00ED2FA3" w:rsidRDefault="00A9295B" w:rsidP="00A9295B">
            <w:pPr>
              <w:pStyle w:val="af0"/>
              <w:rPr>
                <w:rFonts w:ascii="Arial" w:hAnsi="Arial" w:cs="Arial"/>
                <w:sz w:val="20"/>
                <w:szCs w:val="20"/>
                <w:lang w:val="uk-UA" w:eastAsia="ru-RU"/>
              </w:rPr>
            </w:pPr>
            <w:r w:rsidRPr="00ED2FA3">
              <w:rPr>
                <w:rFonts w:ascii="Arial" w:hAnsi="Arial" w:cs="Arial"/>
                <w:sz w:val="20"/>
                <w:szCs w:val="20"/>
                <w:lang w:val="uk-UA" w:eastAsia="ru-RU"/>
              </w:rPr>
              <w:t>Вага - до 45 кг;</w:t>
            </w:r>
            <w:r w:rsidR="00ED2FA3">
              <w:rPr>
                <w:rFonts w:ascii="Arial" w:hAnsi="Arial" w:cs="Arial"/>
                <w:sz w:val="20"/>
                <w:szCs w:val="20"/>
                <w:lang w:val="uk-UA" w:eastAsia="ru-RU"/>
              </w:rPr>
              <w:t xml:space="preserve"> </w:t>
            </w:r>
            <w:r w:rsidRPr="00ED2FA3">
              <w:rPr>
                <w:rFonts w:ascii="Arial" w:hAnsi="Arial" w:cs="Arial"/>
                <w:sz w:val="20"/>
                <w:szCs w:val="20"/>
                <w:lang w:val="uk-UA" w:eastAsia="ru-RU"/>
              </w:rPr>
              <w:t>Габарити (В х Ш х Д), мм:</w:t>
            </w:r>
            <w:r w:rsidR="0089229B" w:rsidRPr="00ED2FA3">
              <w:rPr>
                <w:rFonts w:ascii="Arial" w:hAnsi="Arial" w:cs="Arial"/>
                <w:sz w:val="20"/>
                <w:szCs w:val="20"/>
                <w:lang w:val="uk-UA" w:eastAsia="ru-RU"/>
              </w:rPr>
              <w:t xml:space="preserve"> </w:t>
            </w:r>
            <w:r w:rsidRPr="00ED2FA3">
              <w:rPr>
                <w:rFonts w:ascii="Arial" w:hAnsi="Arial" w:cs="Arial"/>
                <w:sz w:val="20"/>
                <w:szCs w:val="20"/>
                <w:lang w:val="uk-UA" w:eastAsia="ru-RU"/>
              </w:rPr>
              <w:t>35х284х420;</w:t>
            </w:r>
          </w:p>
          <w:p w14:paraId="0558471B" w14:textId="1F3864F8" w:rsidR="00A9295B" w:rsidRPr="00ED2FA3" w:rsidRDefault="00A9295B" w:rsidP="00A9295B">
            <w:pPr>
              <w:pStyle w:val="af0"/>
              <w:rPr>
                <w:rFonts w:ascii="Arial" w:eastAsia="Times New Roman" w:hAnsi="Arial" w:cs="Arial"/>
                <w:bCs/>
                <w:sz w:val="20"/>
                <w:szCs w:val="20"/>
                <w:lang w:val="uk-UA" w:eastAsia="ru-RU"/>
              </w:rPr>
            </w:pPr>
            <w:r w:rsidRPr="00ED2FA3">
              <w:rPr>
                <w:rFonts w:ascii="Arial" w:eastAsia="Times New Roman" w:hAnsi="Arial" w:cs="Arial"/>
                <w:b/>
                <w:bCs/>
                <w:sz w:val="20"/>
                <w:szCs w:val="20"/>
                <w:lang w:val="uk-UA" w:eastAsia="ru-RU"/>
              </w:rPr>
              <w:t xml:space="preserve">Додатково: </w:t>
            </w:r>
            <w:r w:rsidRPr="00ED2FA3">
              <w:rPr>
                <w:rFonts w:ascii="Arial" w:eastAsia="Times New Roman" w:hAnsi="Arial" w:cs="Arial"/>
                <w:bCs/>
                <w:sz w:val="20"/>
                <w:szCs w:val="20"/>
                <w:lang w:val="uk-UA" w:eastAsia="ru-RU"/>
              </w:rPr>
              <w:t>Ручка для переносу: є</w:t>
            </w:r>
          </w:p>
          <w:p w14:paraId="3936B5DF" w14:textId="0ADFDC4F" w:rsidR="00A9295B" w:rsidRPr="00ED2FA3" w:rsidRDefault="00A9295B" w:rsidP="00A9295B">
            <w:pPr>
              <w:pStyle w:val="af0"/>
              <w:rPr>
                <w:rFonts w:ascii="Arial" w:eastAsia="Times New Roman" w:hAnsi="Arial" w:cs="Arial"/>
                <w:bCs/>
                <w:sz w:val="20"/>
                <w:szCs w:val="20"/>
                <w:lang w:val="uk-UA" w:eastAsia="ru-RU"/>
              </w:rPr>
            </w:pPr>
            <w:r w:rsidRPr="00ED2FA3">
              <w:rPr>
                <w:rFonts w:ascii="Arial" w:eastAsia="Times New Roman" w:hAnsi="Arial" w:cs="Arial"/>
                <w:bCs/>
                <w:sz w:val="20"/>
                <w:szCs w:val="20"/>
                <w:lang w:val="uk-UA" w:eastAsia="ru-RU"/>
              </w:rPr>
              <w:t>Колеса для транспортування: є</w:t>
            </w:r>
          </w:p>
          <w:p w14:paraId="263BBD5A" w14:textId="6B04B6FD" w:rsidR="00A9295B" w:rsidRPr="00ED2FA3" w:rsidRDefault="00A9295B" w:rsidP="00A9295B">
            <w:pPr>
              <w:pStyle w:val="af0"/>
              <w:rPr>
                <w:rFonts w:ascii="Arial" w:eastAsia="Times New Roman" w:hAnsi="Arial" w:cs="Arial"/>
                <w:sz w:val="20"/>
                <w:szCs w:val="20"/>
                <w:lang w:val="uk-UA"/>
              </w:rPr>
            </w:pPr>
            <w:r w:rsidRPr="00ED2FA3">
              <w:rPr>
                <w:rFonts w:ascii="Arial" w:eastAsia="Times New Roman" w:hAnsi="Arial" w:cs="Arial"/>
                <w:b/>
                <w:bCs/>
                <w:sz w:val="20"/>
                <w:szCs w:val="20"/>
                <w:lang w:val="uk-UA" w:eastAsia="ru-RU"/>
              </w:rPr>
              <w:t>Комплектація:</w:t>
            </w:r>
            <w:r w:rsidR="00220011" w:rsidRPr="00ED2FA3">
              <w:rPr>
                <w:rFonts w:ascii="Arial" w:eastAsia="Times New Roman" w:hAnsi="Arial" w:cs="Arial"/>
                <w:b/>
                <w:bCs/>
                <w:sz w:val="20"/>
                <w:szCs w:val="20"/>
                <w:lang w:val="uk-UA" w:eastAsia="ru-RU"/>
              </w:rPr>
              <w:t xml:space="preserve"> </w:t>
            </w:r>
            <w:r w:rsidRPr="00ED2FA3">
              <w:rPr>
                <w:rFonts w:ascii="Arial" w:eastAsia="Times New Roman" w:hAnsi="Arial" w:cs="Arial"/>
                <w:sz w:val="20"/>
                <w:szCs w:val="20"/>
                <w:lang w:val="uk-UA"/>
              </w:rPr>
              <w:t>Портативна електростанція</w:t>
            </w:r>
            <w:r w:rsidR="00220011" w:rsidRPr="00ED2FA3">
              <w:rPr>
                <w:rFonts w:ascii="Arial" w:eastAsia="Times New Roman" w:hAnsi="Arial" w:cs="Arial"/>
                <w:sz w:val="20"/>
                <w:szCs w:val="20"/>
                <w:lang w:val="uk-UA"/>
              </w:rPr>
              <w:t xml:space="preserve">; </w:t>
            </w:r>
            <w:r w:rsidRPr="00ED2FA3">
              <w:rPr>
                <w:rFonts w:ascii="Arial" w:eastAsia="Times New Roman" w:hAnsi="Arial" w:cs="Arial"/>
                <w:sz w:val="20"/>
                <w:szCs w:val="20"/>
                <w:lang w:val="uk-UA"/>
              </w:rPr>
              <w:t>Кабель DC5521-DC5525</w:t>
            </w:r>
            <w:r w:rsidR="00220011" w:rsidRPr="00ED2FA3">
              <w:rPr>
                <w:rFonts w:ascii="Arial" w:eastAsia="Times New Roman" w:hAnsi="Arial" w:cs="Arial"/>
                <w:sz w:val="20"/>
                <w:szCs w:val="20"/>
                <w:lang w:val="uk-UA"/>
              </w:rPr>
              <w:t xml:space="preserve">; </w:t>
            </w:r>
            <w:r w:rsidRPr="00ED2FA3">
              <w:rPr>
                <w:rFonts w:ascii="Arial" w:eastAsia="Times New Roman" w:hAnsi="Arial" w:cs="Arial"/>
                <w:sz w:val="20"/>
                <w:szCs w:val="20"/>
                <w:lang w:val="uk-UA"/>
              </w:rPr>
              <w:t>Зарядний кабель змінного струму</w:t>
            </w:r>
            <w:r w:rsidR="00220011" w:rsidRPr="00ED2FA3">
              <w:rPr>
                <w:rFonts w:ascii="Arial" w:eastAsia="Times New Roman" w:hAnsi="Arial" w:cs="Arial"/>
                <w:sz w:val="20"/>
                <w:szCs w:val="20"/>
                <w:lang w:val="uk-UA"/>
              </w:rPr>
              <w:t xml:space="preserve">; </w:t>
            </w:r>
            <w:r w:rsidRPr="00ED2FA3">
              <w:rPr>
                <w:rFonts w:ascii="Arial" w:eastAsia="Times New Roman" w:hAnsi="Arial" w:cs="Arial"/>
                <w:sz w:val="20"/>
                <w:szCs w:val="20"/>
                <w:lang w:val="uk-UA"/>
              </w:rPr>
              <w:t>Автомобільний кабель для заряджання</w:t>
            </w:r>
            <w:r w:rsidR="00220011" w:rsidRPr="00ED2FA3">
              <w:rPr>
                <w:rFonts w:ascii="Arial" w:eastAsia="Times New Roman" w:hAnsi="Arial" w:cs="Arial"/>
                <w:sz w:val="20"/>
                <w:szCs w:val="20"/>
                <w:lang w:val="uk-UA"/>
              </w:rPr>
              <w:t xml:space="preserve">; </w:t>
            </w:r>
            <w:r w:rsidRPr="00ED2FA3">
              <w:rPr>
                <w:rFonts w:ascii="Arial" w:eastAsia="Times New Roman" w:hAnsi="Arial" w:cs="Arial"/>
                <w:sz w:val="20"/>
                <w:szCs w:val="20"/>
                <w:lang w:val="uk-UA"/>
              </w:rPr>
              <w:t>Посібник користувача: українською мовою</w:t>
            </w:r>
          </w:p>
          <w:p w14:paraId="1307B7AF" w14:textId="5CDBFE8F" w:rsidR="00A9295B" w:rsidRPr="00E67BCE" w:rsidRDefault="00A9295B" w:rsidP="00A9295B">
            <w:pPr>
              <w:pStyle w:val="af0"/>
              <w:rPr>
                <w:rFonts w:eastAsia="Times New Roman"/>
                <w:lang w:val="uk-UA" w:eastAsia="ru-RU"/>
              </w:rPr>
            </w:pPr>
            <w:r w:rsidRPr="00ED2FA3">
              <w:rPr>
                <w:rFonts w:ascii="Arial" w:eastAsia="Times New Roman" w:hAnsi="Arial" w:cs="Arial"/>
                <w:sz w:val="20"/>
                <w:szCs w:val="20"/>
                <w:lang w:val="uk-UA"/>
              </w:rPr>
              <w:t>Гарантійний талон</w:t>
            </w:r>
          </w:p>
        </w:tc>
        <w:tc>
          <w:tcPr>
            <w:tcW w:w="1187" w:type="dxa"/>
            <w:vAlign w:val="center"/>
          </w:tcPr>
          <w:p w14:paraId="29A354A5" w14:textId="58CDE7C1" w:rsidR="00A9295B" w:rsidRPr="00E141F2" w:rsidRDefault="00E141F2" w:rsidP="00A9295B">
            <w:pPr>
              <w:spacing w:after="0"/>
              <w:jc w:val="center"/>
              <w:rPr>
                <w:rFonts w:ascii="Arial" w:hAnsi="Arial" w:cs="Arial"/>
                <w:b/>
              </w:rPr>
            </w:pPr>
            <w:r w:rsidRPr="00E141F2">
              <w:rPr>
                <w:rFonts w:ascii="Arial" w:hAnsi="Arial" w:cs="Arial"/>
                <w:b/>
              </w:rPr>
              <w:t>14</w:t>
            </w:r>
          </w:p>
        </w:tc>
        <w:tc>
          <w:tcPr>
            <w:tcW w:w="1682" w:type="dxa"/>
            <w:vAlign w:val="center"/>
          </w:tcPr>
          <w:p w14:paraId="78A57A4F" w14:textId="77777777" w:rsidR="00983197" w:rsidRPr="00983197" w:rsidRDefault="00983197" w:rsidP="00983197">
            <w:pPr>
              <w:jc w:val="center"/>
              <w:rPr>
                <w:rFonts w:ascii="Arial" w:hAnsi="Arial" w:cs="Arial"/>
                <w:b/>
                <w:sz w:val="20"/>
                <w:szCs w:val="20"/>
              </w:rPr>
            </w:pPr>
            <w:r w:rsidRPr="00983197">
              <w:rPr>
                <w:rFonts w:ascii="Arial" w:hAnsi="Arial" w:cs="Arial"/>
                <w:b/>
                <w:sz w:val="20"/>
                <w:szCs w:val="20"/>
              </w:rPr>
              <w:t>GIZ25, Christian Aid Y2 (2023-2025): Phase 2b</w:t>
            </w:r>
          </w:p>
          <w:p w14:paraId="26391DC3" w14:textId="77777777" w:rsidR="00E141F2" w:rsidRPr="00BB3B42" w:rsidRDefault="00E141F2" w:rsidP="00E141F2">
            <w:pPr>
              <w:jc w:val="center"/>
              <w:rPr>
                <w:rFonts w:ascii="Arial" w:hAnsi="Arial" w:cs="Arial"/>
                <w:i/>
              </w:rPr>
            </w:pPr>
            <w:r w:rsidRPr="00BB3B42">
              <w:rPr>
                <w:rFonts w:ascii="Arial" w:hAnsi="Arial" w:cs="Arial"/>
                <w:i/>
              </w:rPr>
              <w:t>Звільнення від ПДВ немає,</w:t>
            </w:r>
          </w:p>
          <w:p w14:paraId="65D4C82B" w14:textId="7837784F" w:rsidR="00A9295B" w:rsidRPr="00E67BCE" w:rsidRDefault="00E141F2" w:rsidP="00E141F2">
            <w:pPr>
              <w:spacing w:after="0"/>
              <w:jc w:val="center"/>
              <w:rPr>
                <w:rFonts w:ascii="Arial" w:hAnsi="Arial" w:cs="Arial"/>
                <w:b/>
                <w:sz w:val="20"/>
                <w:szCs w:val="20"/>
              </w:rPr>
            </w:pPr>
            <w:r w:rsidRPr="00BB3B42">
              <w:rPr>
                <w:rFonts w:ascii="Arial" w:hAnsi="Arial" w:cs="Arial"/>
                <w:i/>
              </w:rPr>
              <w:t xml:space="preserve"> Є можливість оплатити з ПДВ</w:t>
            </w:r>
          </w:p>
        </w:tc>
      </w:tr>
    </w:tbl>
    <w:p w14:paraId="14737958" w14:textId="77777777" w:rsidR="002D47D6" w:rsidRDefault="002D47D6" w:rsidP="007E0062">
      <w:pPr>
        <w:widowControl w:val="0"/>
        <w:tabs>
          <w:tab w:val="left" w:pos="567"/>
          <w:tab w:val="left" w:pos="851"/>
          <w:tab w:val="num" w:pos="1440"/>
        </w:tabs>
        <w:spacing w:after="0" w:line="240" w:lineRule="auto"/>
        <w:jc w:val="both"/>
        <w:rPr>
          <w:rFonts w:ascii="Arial" w:hAnsi="Arial" w:cs="Arial"/>
          <w:b/>
        </w:rPr>
      </w:pPr>
    </w:p>
    <w:p w14:paraId="353DBB98" w14:textId="5CE9E7EE" w:rsidR="00196B04" w:rsidRPr="0096686D" w:rsidRDefault="00196B04" w:rsidP="007E0062">
      <w:pPr>
        <w:widowControl w:val="0"/>
        <w:tabs>
          <w:tab w:val="left" w:pos="567"/>
          <w:tab w:val="left" w:pos="851"/>
          <w:tab w:val="num" w:pos="1440"/>
        </w:tabs>
        <w:spacing w:after="0" w:line="240" w:lineRule="auto"/>
        <w:jc w:val="both"/>
        <w:rPr>
          <w:rFonts w:ascii="Arial" w:hAnsi="Arial" w:cs="Arial"/>
          <w:b/>
        </w:rPr>
      </w:pPr>
      <w:r w:rsidRPr="0096686D">
        <w:rPr>
          <w:rFonts w:ascii="Arial" w:hAnsi="Arial" w:cs="Arial"/>
          <w:b/>
        </w:rPr>
        <w:t>2.</w:t>
      </w:r>
      <w:r w:rsidR="007E0062" w:rsidRPr="0096686D">
        <w:rPr>
          <w:rFonts w:ascii="Arial" w:hAnsi="Arial" w:cs="Arial"/>
          <w:b/>
        </w:rPr>
        <w:t xml:space="preserve"> </w:t>
      </w:r>
      <w:r w:rsidRPr="0096686D">
        <w:rPr>
          <w:rFonts w:ascii="Arial" w:hAnsi="Arial" w:cs="Arial"/>
          <w:b/>
        </w:rPr>
        <w:t>Якість товару. Пакування</w:t>
      </w:r>
      <w:r w:rsidR="009E59DD" w:rsidRPr="0096686D">
        <w:rPr>
          <w:rFonts w:ascii="Arial" w:hAnsi="Arial" w:cs="Arial"/>
          <w:b/>
        </w:rPr>
        <w:t>.</w:t>
      </w:r>
    </w:p>
    <w:p w14:paraId="1C527D2E" w14:textId="77777777" w:rsidR="00196B04" w:rsidRPr="0096686D"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2.1.</w:t>
      </w:r>
      <w:r w:rsidR="00196B04" w:rsidRPr="0096686D">
        <w:rPr>
          <w:rFonts w:ascii="Arial" w:hAnsi="Arial" w:cs="Arial"/>
        </w:rPr>
        <w:t>Товар повинен бути від офіційного виробника, н</w:t>
      </w:r>
      <w:r w:rsidR="007E0062" w:rsidRPr="0096686D">
        <w:rPr>
          <w:rFonts w:ascii="Arial" w:hAnsi="Arial" w:cs="Arial"/>
        </w:rPr>
        <w:t>овим, в оригінальному пакуванні;</w:t>
      </w:r>
    </w:p>
    <w:p w14:paraId="239901B7" w14:textId="65E4E6FC" w:rsidR="00196B04"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2.2.</w:t>
      </w:r>
      <w:r w:rsidRPr="0096686D">
        <w:rPr>
          <w:rFonts w:ascii="Arial" w:hAnsi="Arial" w:cs="Arial"/>
        </w:rPr>
        <w:t xml:space="preserve"> </w:t>
      </w:r>
      <w:r w:rsidR="00196B04" w:rsidRPr="0096686D">
        <w:rPr>
          <w:rFonts w:ascii="Arial" w:hAnsi="Arial" w:cs="Arial"/>
        </w:rPr>
        <w:t xml:space="preserve">Якість товару стандартна, </w:t>
      </w:r>
      <w:r w:rsidR="007E0062" w:rsidRPr="0096686D">
        <w:rPr>
          <w:rFonts w:ascii="Arial" w:hAnsi="Arial" w:cs="Arial"/>
        </w:rPr>
        <w:t>визначена виробником обладнання.</w:t>
      </w:r>
    </w:p>
    <w:p w14:paraId="3FE37F34" w14:textId="2D02DD51" w:rsidR="002D47D6" w:rsidRDefault="002D47D6">
      <w:pPr>
        <w:rPr>
          <w:rFonts w:ascii="Arial" w:hAnsi="Arial" w:cs="Arial"/>
          <w:b/>
          <w:sz w:val="16"/>
          <w:szCs w:val="16"/>
        </w:rPr>
      </w:pPr>
      <w:r>
        <w:rPr>
          <w:rFonts w:ascii="Arial" w:hAnsi="Arial" w:cs="Arial"/>
          <w:b/>
          <w:sz w:val="16"/>
          <w:szCs w:val="16"/>
        </w:rPr>
        <w:br w:type="page"/>
      </w:r>
    </w:p>
    <w:p w14:paraId="1593D0CD" w14:textId="77777777"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lastRenderedPageBreak/>
        <w:t>3.</w:t>
      </w:r>
      <w:r w:rsidR="007E0062" w:rsidRPr="0096686D">
        <w:rPr>
          <w:rFonts w:ascii="Arial" w:hAnsi="Arial" w:cs="Arial"/>
          <w:b/>
        </w:rPr>
        <w:t xml:space="preserve"> </w:t>
      </w:r>
      <w:r w:rsidRPr="0096686D">
        <w:rPr>
          <w:rFonts w:ascii="Arial" w:hAnsi="Arial" w:cs="Arial"/>
          <w:b/>
        </w:rPr>
        <w:t xml:space="preserve">Умови поставки. </w:t>
      </w:r>
    </w:p>
    <w:p w14:paraId="5F24AC35" w14:textId="3D6A8B8B" w:rsidR="002E6D10" w:rsidRPr="002E6D10" w:rsidRDefault="007E0062" w:rsidP="002E6D10">
      <w:pPr>
        <w:widowControl w:val="0"/>
        <w:tabs>
          <w:tab w:val="num" w:pos="1440"/>
        </w:tabs>
        <w:spacing w:after="0" w:line="240" w:lineRule="auto"/>
        <w:jc w:val="both"/>
        <w:rPr>
          <w:rFonts w:ascii="Arial" w:hAnsi="Arial" w:cs="Arial"/>
          <w:b/>
        </w:rPr>
      </w:pPr>
      <w:r w:rsidRPr="008E6553">
        <w:rPr>
          <w:rFonts w:ascii="Arial" w:hAnsi="Arial" w:cs="Arial"/>
          <w:b/>
        </w:rPr>
        <w:t>3.1.</w:t>
      </w:r>
      <w:r w:rsidRPr="008E6553">
        <w:rPr>
          <w:rFonts w:ascii="Arial" w:hAnsi="Arial" w:cs="Arial"/>
        </w:rPr>
        <w:t xml:space="preserve"> </w:t>
      </w:r>
      <w:r w:rsidR="002E6D10" w:rsidRPr="002E6D10">
        <w:rPr>
          <w:rFonts w:ascii="Arial" w:hAnsi="Arial" w:cs="Arial"/>
        </w:rPr>
        <w:t>Кількість товару зазначена вище (</w:t>
      </w:r>
      <w:r w:rsidR="002E6D10" w:rsidRPr="002E6D10">
        <w:rPr>
          <w:rFonts w:ascii="Arial" w:hAnsi="Arial" w:cs="Arial"/>
          <w:b/>
        </w:rPr>
        <w:t>п 1.</w:t>
      </w:r>
      <w:r w:rsidR="0089229B">
        <w:rPr>
          <w:rFonts w:ascii="Arial" w:hAnsi="Arial" w:cs="Arial"/>
          <w:b/>
        </w:rPr>
        <w:t>2</w:t>
      </w:r>
      <w:r w:rsidR="002E6D10" w:rsidRPr="002E6D10">
        <w:rPr>
          <w:rFonts w:ascii="Arial" w:hAnsi="Arial" w:cs="Arial"/>
          <w:b/>
        </w:rPr>
        <w:t>.</w:t>
      </w:r>
      <w:r w:rsidR="002E6D10" w:rsidRPr="002E6D10">
        <w:rPr>
          <w:rFonts w:ascii="Arial" w:hAnsi="Arial" w:cs="Arial"/>
        </w:rPr>
        <w:t>).</w:t>
      </w:r>
    </w:p>
    <w:p w14:paraId="1CEF4DFD" w14:textId="2C75F24A" w:rsidR="002E6D10" w:rsidRPr="00453594" w:rsidRDefault="002E6D10" w:rsidP="00453594">
      <w:pPr>
        <w:spacing w:after="0" w:line="240" w:lineRule="auto"/>
        <w:jc w:val="both"/>
        <w:rPr>
          <w:rFonts w:ascii="Arial" w:hAnsi="Arial" w:cs="Arial"/>
          <w:i/>
          <w:color w:val="0070C0"/>
        </w:rPr>
      </w:pPr>
      <w:r w:rsidRPr="002E6D10">
        <w:rPr>
          <w:rFonts w:ascii="Arial" w:hAnsi="Arial" w:cs="Arial"/>
          <w:b/>
        </w:rPr>
        <w:t>3.2.</w:t>
      </w:r>
      <w:r w:rsidRPr="002E6D10">
        <w:rPr>
          <w:rFonts w:ascii="Arial" w:hAnsi="Arial" w:cs="Arial"/>
        </w:rPr>
        <w:t xml:space="preserve"> Поставка на умовах DAP на адресу замовника: Київ, вул. Бульварно-Кудрявська, 24, корпус 3, </w:t>
      </w:r>
      <w:r w:rsidRPr="0089229B">
        <w:rPr>
          <w:rFonts w:ascii="Arial" w:hAnsi="Arial" w:cs="Arial"/>
          <w:b/>
          <w:color w:val="FF0000"/>
        </w:rPr>
        <w:t>2й поверх</w:t>
      </w:r>
      <w:r w:rsidR="00886326">
        <w:rPr>
          <w:rFonts w:ascii="Arial" w:hAnsi="Arial" w:cs="Arial"/>
          <w:b/>
          <w:color w:val="FF0000"/>
        </w:rPr>
        <w:t>,</w:t>
      </w:r>
      <w:r w:rsidR="0089229B" w:rsidRPr="0089229B">
        <w:rPr>
          <w:rFonts w:ascii="Arial" w:hAnsi="Arial" w:cs="Arial"/>
          <w:b/>
          <w:color w:val="FF0000"/>
        </w:rPr>
        <w:t xml:space="preserve"> офіс Альянсу</w:t>
      </w:r>
      <w:r w:rsidR="00184D2A" w:rsidRPr="0089229B">
        <w:rPr>
          <w:rFonts w:ascii="Arial" w:hAnsi="Arial" w:cs="Arial"/>
          <w:b/>
          <w:color w:val="FF0000"/>
        </w:rPr>
        <w:t>.</w:t>
      </w:r>
      <w:r w:rsidR="00886326">
        <w:rPr>
          <w:rFonts w:ascii="Arial" w:hAnsi="Arial" w:cs="Arial"/>
          <w:b/>
          <w:color w:val="FF0000"/>
        </w:rPr>
        <w:t xml:space="preserve"> </w:t>
      </w:r>
      <w:r w:rsidR="00453594" w:rsidRPr="00453594">
        <w:rPr>
          <w:rFonts w:ascii="Arial" w:hAnsi="Arial" w:cs="Arial"/>
          <w:b/>
          <w:i/>
          <w:color w:val="0070C0"/>
        </w:rPr>
        <w:t xml:space="preserve">У разі використання служ доставки, попередити кур’єрів про необхідність підйому на 2 й поверх та що </w:t>
      </w:r>
      <w:r w:rsidR="00453594" w:rsidRPr="00453594">
        <w:rPr>
          <w:rFonts w:ascii="Arial" w:hAnsi="Arial" w:cs="Arial"/>
          <w:b/>
          <w:i/>
          <w:color w:val="0070C0"/>
        </w:rPr>
        <w:t>є ліфт</w:t>
      </w:r>
      <w:r w:rsidR="00453594" w:rsidRPr="00453594">
        <w:rPr>
          <w:rFonts w:ascii="Arial" w:hAnsi="Arial" w:cs="Arial"/>
          <w:b/>
          <w:i/>
          <w:color w:val="0070C0"/>
        </w:rPr>
        <w:t>.</w:t>
      </w:r>
    </w:p>
    <w:p w14:paraId="238FA97F" w14:textId="2173014F" w:rsidR="002E6D10" w:rsidRPr="002E6D10" w:rsidRDefault="002E6D10" w:rsidP="002E6D10">
      <w:pPr>
        <w:spacing w:after="0" w:line="240" w:lineRule="auto"/>
        <w:jc w:val="both"/>
        <w:rPr>
          <w:rFonts w:ascii="Arial" w:hAnsi="Arial" w:cs="Arial"/>
        </w:rPr>
      </w:pPr>
      <w:r w:rsidRPr="002E6D10">
        <w:rPr>
          <w:rFonts w:ascii="Arial" w:hAnsi="Arial" w:cs="Arial"/>
          <w:b/>
        </w:rPr>
        <w:t>3.3.</w:t>
      </w:r>
      <w:r w:rsidRPr="002E6D10">
        <w:rPr>
          <w:rFonts w:ascii="Arial" w:hAnsi="Arial" w:cs="Arial"/>
        </w:rPr>
        <w:t xml:space="preserve"> Бажаний термін поставки – </w:t>
      </w:r>
      <w:r w:rsidR="000F5884">
        <w:rPr>
          <w:rFonts w:ascii="Arial" w:hAnsi="Arial" w:cs="Arial"/>
          <w:b/>
        </w:rPr>
        <w:t>квітень</w:t>
      </w:r>
      <w:r w:rsidRPr="002E6D10">
        <w:rPr>
          <w:rFonts w:ascii="Arial" w:hAnsi="Arial" w:cs="Arial"/>
          <w:b/>
        </w:rPr>
        <w:t xml:space="preserve"> 2025 року</w:t>
      </w:r>
      <w:r w:rsidRPr="002E6D10">
        <w:rPr>
          <w:rFonts w:ascii="Arial" w:hAnsi="Arial" w:cs="Arial"/>
        </w:rPr>
        <w:t xml:space="preserve">. Учасники запрошуються надати власні прогнози, щодо строків поставки замовлення у </w:t>
      </w:r>
      <w:r w:rsidRPr="002E6D10">
        <w:rPr>
          <w:rFonts w:ascii="Arial" w:hAnsi="Arial" w:cs="Arial"/>
          <w:b/>
        </w:rPr>
        <w:t>Додатку № 3</w:t>
      </w:r>
      <w:r w:rsidRPr="002E6D10">
        <w:rPr>
          <w:rFonts w:ascii="Arial" w:hAnsi="Arial" w:cs="Arial"/>
        </w:rPr>
        <w:t>.</w:t>
      </w:r>
    </w:p>
    <w:p w14:paraId="596624A8" w14:textId="1F2CF0DE" w:rsidR="002E6D10" w:rsidRPr="002E6D10" w:rsidRDefault="002E6D10" w:rsidP="002E6D10">
      <w:pPr>
        <w:widowControl w:val="0"/>
        <w:tabs>
          <w:tab w:val="num" w:pos="1440"/>
        </w:tabs>
        <w:spacing w:after="0" w:line="240" w:lineRule="auto"/>
        <w:jc w:val="both"/>
        <w:rPr>
          <w:rFonts w:ascii="Arial" w:hAnsi="Arial" w:cs="Arial"/>
        </w:rPr>
      </w:pPr>
      <w:r w:rsidRPr="002E6D10">
        <w:rPr>
          <w:rFonts w:ascii="Arial" w:hAnsi="Arial" w:cs="Arial"/>
          <w:b/>
        </w:rPr>
        <w:t>3.4.</w:t>
      </w:r>
      <w:r w:rsidRPr="002E6D10">
        <w:rPr>
          <w:rFonts w:ascii="Arial" w:hAnsi="Arial" w:cs="Arial"/>
        </w:rPr>
        <w:t xml:space="preserve"> Разом з поставкою повинен бути наданий гарантійний талон з печаткою продавця, інструкція української мовою</w:t>
      </w:r>
      <w:r w:rsidR="000F5884">
        <w:rPr>
          <w:rFonts w:ascii="Arial" w:hAnsi="Arial" w:cs="Arial"/>
        </w:rPr>
        <w:t>, список серійних номерів</w:t>
      </w:r>
      <w:r w:rsidRPr="002E6D10">
        <w:rPr>
          <w:rFonts w:ascii="Arial" w:hAnsi="Arial" w:cs="Arial"/>
        </w:rPr>
        <w:t>.</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rPr>
      </w:pPr>
    </w:p>
    <w:p w14:paraId="5248D0CE" w14:textId="583C14FF" w:rsidR="00196B04"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4.</w:t>
      </w:r>
      <w:r w:rsidR="007E0062" w:rsidRPr="0096686D">
        <w:rPr>
          <w:rFonts w:ascii="Arial" w:hAnsi="Arial" w:cs="Arial"/>
          <w:b/>
        </w:rPr>
        <w:t xml:space="preserve"> </w:t>
      </w:r>
      <w:r w:rsidR="009E59DD" w:rsidRPr="0096686D">
        <w:rPr>
          <w:rFonts w:ascii="Arial" w:hAnsi="Arial" w:cs="Arial"/>
          <w:b/>
        </w:rPr>
        <w:t>Умови оплати.</w:t>
      </w:r>
    </w:p>
    <w:p w14:paraId="20B929F3" w14:textId="3B88A929" w:rsidR="002E6D10" w:rsidRPr="00C33963" w:rsidRDefault="002E6D10" w:rsidP="002E6D10">
      <w:pPr>
        <w:pStyle w:val="af0"/>
        <w:tabs>
          <w:tab w:val="left" w:pos="567"/>
          <w:tab w:val="left" w:pos="709"/>
        </w:tabs>
        <w:jc w:val="both"/>
        <w:rPr>
          <w:rFonts w:ascii="Arial" w:hAnsi="Arial" w:cs="Arial"/>
          <w:b/>
          <w:lang w:val="uk-UA"/>
        </w:rPr>
      </w:pPr>
      <w:r w:rsidRPr="002E6D10">
        <w:rPr>
          <w:rFonts w:ascii="Arial" w:hAnsi="Arial" w:cs="Arial"/>
          <w:b/>
          <w:lang w:val="uk-UA"/>
        </w:rPr>
        <w:t>4.1.</w:t>
      </w:r>
      <w:r>
        <w:rPr>
          <w:rFonts w:ascii="Arial" w:hAnsi="Arial" w:cs="Arial"/>
          <w:lang w:val="uk-UA"/>
        </w:rPr>
        <w:t xml:space="preserve"> </w:t>
      </w:r>
      <w:r w:rsidRPr="00C33963">
        <w:rPr>
          <w:rFonts w:ascii="Arial" w:hAnsi="Arial" w:cs="Arial"/>
          <w:lang w:val="uk-UA"/>
        </w:rPr>
        <w:t xml:space="preserve">Надані учасниками </w:t>
      </w:r>
      <w:r>
        <w:rPr>
          <w:rFonts w:ascii="Arial" w:hAnsi="Arial" w:cs="Arial"/>
          <w:lang w:val="uk-UA"/>
        </w:rPr>
        <w:t xml:space="preserve">конкурсу </w:t>
      </w:r>
      <w:r w:rsidRPr="00C33963">
        <w:rPr>
          <w:rFonts w:ascii="Arial" w:hAnsi="Arial" w:cs="Arial"/>
          <w:lang w:val="uk-UA"/>
        </w:rPr>
        <w:t xml:space="preserve">комерційні пропозиції мають бути дійсними без змін впродовж не менше </w:t>
      </w:r>
      <w:r>
        <w:rPr>
          <w:rFonts w:ascii="Arial" w:hAnsi="Arial" w:cs="Arial"/>
          <w:lang w:val="uk-UA"/>
        </w:rPr>
        <w:t>6</w:t>
      </w:r>
      <w:r w:rsidRPr="00C33963">
        <w:rPr>
          <w:rFonts w:ascii="Arial" w:hAnsi="Arial" w:cs="Arial"/>
          <w:lang w:val="uk-UA"/>
        </w:rPr>
        <w:t>0 (</w:t>
      </w:r>
      <w:r>
        <w:rPr>
          <w:rFonts w:ascii="Arial" w:hAnsi="Arial" w:cs="Arial"/>
          <w:lang w:val="uk-UA"/>
        </w:rPr>
        <w:t>шістдесяти</w:t>
      </w:r>
      <w:r w:rsidRPr="00C33963">
        <w:rPr>
          <w:rFonts w:ascii="Arial" w:hAnsi="Arial" w:cs="Arial"/>
          <w:lang w:val="uk-UA"/>
        </w:rPr>
        <w:t>) днів з дня їх подачі</w:t>
      </w:r>
      <w:r w:rsidR="00184D2A">
        <w:rPr>
          <w:rFonts w:ascii="Arial" w:hAnsi="Arial" w:cs="Arial"/>
          <w:lang w:val="uk-UA"/>
        </w:rPr>
        <w:t>.</w:t>
      </w:r>
    </w:p>
    <w:p w14:paraId="7A8B0FB6" w14:textId="4C37AB07" w:rsidR="002E6D10" w:rsidRDefault="002E6D10" w:rsidP="002E6D10">
      <w:pPr>
        <w:widowControl w:val="0"/>
        <w:tabs>
          <w:tab w:val="left" w:pos="567"/>
          <w:tab w:val="num" w:pos="1440"/>
        </w:tabs>
        <w:spacing w:after="0" w:line="240" w:lineRule="auto"/>
        <w:jc w:val="both"/>
        <w:rPr>
          <w:rFonts w:ascii="Arial" w:hAnsi="Arial" w:cs="Arial"/>
        </w:rPr>
      </w:pPr>
      <w:r w:rsidRPr="00C33963">
        <w:rPr>
          <w:rFonts w:ascii="Arial" w:hAnsi="Arial" w:cs="Arial"/>
          <w:b/>
        </w:rPr>
        <w:t>4.2.</w:t>
      </w:r>
      <w:r w:rsidRPr="00C33963">
        <w:rPr>
          <w:rFonts w:ascii="Arial" w:hAnsi="Arial" w:cs="Arial"/>
        </w:rPr>
        <w:t xml:space="preserve"> Ціни пов</w:t>
      </w:r>
      <w:r w:rsidR="00453594">
        <w:rPr>
          <w:rFonts w:ascii="Arial" w:hAnsi="Arial" w:cs="Arial"/>
        </w:rPr>
        <w:t>инні бути надані в доларах США</w:t>
      </w:r>
      <w:r>
        <w:rPr>
          <w:rFonts w:ascii="Arial" w:hAnsi="Arial" w:cs="Arial"/>
        </w:rPr>
        <w:t>.</w:t>
      </w:r>
      <w:r w:rsidR="00886326" w:rsidRPr="00886326">
        <w:rPr>
          <w:rFonts w:ascii="Arial" w:hAnsi="Arial" w:cs="Arial"/>
          <w:b/>
          <w:color w:val="FF0000"/>
        </w:rPr>
        <w:t xml:space="preserve"> </w:t>
      </w:r>
      <w:r w:rsidR="00886326" w:rsidRPr="005D6E54">
        <w:rPr>
          <w:rFonts w:ascii="Arial" w:hAnsi="Arial" w:cs="Arial"/>
          <w:b/>
          <w:color w:val="FF0000"/>
        </w:rPr>
        <w:t>(зазначити якщо з ПДВ</w:t>
      </w:r>
      <w:r w:rsidR="00886326">
        <w:rPr>
          <w:rFonts w:ascii="Arial" w:hAnsi="Arial" w:cs="Arial"/>
          <w:b/>
          <w:color w:val="FF0000"/>
        </w:rPr>
        <w:t xml:space="preserve"> в Додатку №3</w:t>
      </w:r>
      <w:r w:rsidR="00886326" w:rsidRPr="005D6E54">
        <w:rPr>
          <w:rFonts w:ascii="Arial" w:hAnsi="Arial" w:cs="Arial"/>
          <w:b/>
          <w:color w:val="FF0000"/>
        </w:rPr>
        <w:t>)</w:t>
      </w:r>
      <w:r>
        <w:rPr>
          <w:rFonts w:ascii="Arial" w:hAnsi="Arial" w:cs="Arial"/>
        </w:rPr>
        <w:t xml:space="preserve"> </w:t>
      </w:r>
    </w:p>
    <w:p w14:paraId="13FE6018" w14:textId="638F98D5" w:rsidR="002E6D10" w:rsidRDefault="002E6D10" w:rsidP="002E6D10">
      <w:pPr>
        <w:widowControl w:val="0"/>
        <w:tabs>
          <w:tab w:val="num" w:pos="1440"/>
        </w:tabs>
        <w:spacing w:after="0" w:line="240" w:lineRule="auto"/>
        <w:jc w:val="both"/>
        <w:rPr>
          <w:rFonts w:ascii="Arial" w:hAnsi="Arial" w:cs="Arial"/>
        </w:rPr>
      </w:pPr>
      <w:r w:rsidRPr="00DF703E">
        <w:rPr>
          <w:rFonts w:ascii="Arial" w:hAnsi="Arial" w:cs="Arial"/>
          <w:b/>
        </w:rPr>
        <w:t>4.3.</w:t>
      </w:r>
      <w:r>
        <w:rPr>
          <w:rFonts w:ascii="Arial" w:hAnsi="Arial" w:cs="Arial"/>
        </w:rPr>
        <w:t xml:space="preserve"> </w:t>
      </w:r>
      <w:r w:rsidRPr="00DF703E">
        <w:rPr>
          <w:rFonts w:ascii="Arial" w:hAnsi="Arial" w:cs="Arial"/>
        </w:rPr>
        <w:t xml:space="preserve">Ціна Товару повинна включати в себе вартість самої продукції, упаковки/тари, маркування, </w:t>
      </w:r>
      <w:r w:rsidRPr="00453594">
        <w:rPr>
          <w:rFonts w:ascii="Arial" w:hAnsi="Arial" w:cs="Arial"/>
          <w:b/>
        </w:rPr>
        <w:t>адресної доставки з підйомом на 2й поверх</w:t>
      </w:r>
      <w:r w:rsidR="00886326" w:rsidRPr="00453594">
        <w:rPr>
          <w:rFonts w:ascii="Arial" w:hAnsi="Arial" w:cs="Arial"/>
          <w:b/>
        </w:rPr>
        <w:t xml:space="preserve"> офіс Альянсу</w:t>
      </w:r>
      <w:r w:rsidR="00184D2A" w:rsidRPr="00453594">
        <w:rPr>
          <w:rFonts w:ascii="Arial" w:hAnsi="Arial" w:cs="Arial"/>
          <w:b/>
        </w:rPr>
        <w:t>.</w:t>
      </w:r>
    </w:p>
    <w:p w14:paraId="1018475F" w14:textId="49C75FCF" w:rsidR="00184D2A" w:rsidRPr="00DF703E" w:rsidRDefault="002E6D10" w:rsidP="00184D2A">
      <w:pPr>
        <w:pStyle w:val="af0"/>
        <w:jc w:val="both"/>
        <w:rPr>
          <w:rFonts w:ascii="Arial" w:hAnsi="Arial" w:cs="Arial"/>
          <w:lang w:val="uk-UA"/>
        </w:rPr>
      </w:pPr>
      <w:r w:rsidRPr="00184D2A">
        <w:rPr>
          <w:rFonts w:ascii="Arial" w:hAnsi="Arial" w:cs="Arial"/>
          <w:b/>
          <w:lang w:val="ru-RU"/>
        </w:rPr>
        <w:t>4.4.</w:t>
      </w:r>
      <w:r w:rsidR="00184D2A" w:rsidRPr="00184D2A">
        <w:rPr>
          <w:rFonts w:ascii="Arial" w:hAnsi="Arial" w:cs="Arial"/>
          <w:b/>
          <w:lang w:val="ru-RU"/>
        </w:rPr>
        <w:t xml:space="preserve"> </w:t>
      </w:r>
      <w:r w:rsidR="00184D2A">
        <w:rPr>
          <w:rFonts w:ascii="Arial" w:hAnsi="Arial" w:cs="Arial"/>
          <w:lang w:val="uk-UA"/>
        </w:rPr>
        <w:t>А</w:t>
      </w:r>
      <w:r w:rsidR="00184D2A" w:rsidRPr="00DF703E">
        <w:rPr>
          <w:rFonts w:ascii="Arial" w:hAnsi="Arial" w:cs="Arial"/>
          <w:lang w:val="uk-UA"/>
        </w:rPr>
        <w:t>вансовий платіж – не б</w:t>
      </w:r>
      <w:r w:rsidR="00184D2A">
        <w:rPr>
          <w:rFonts w:ascii="Arial" w:hAnsi="Arial" w:cs="Arial"/>
          <w:lang w:val="uk-UA"/>
        </w:rPr>
        <w:t xml:space="preserve">ільше 50% від загального обсягу </w:t>
      </w:r>
      <w:r w:rsidR="00184D2A" w:rsidRPr="00DF703E">
        <w:rPr>
          <w:rFonts w:ascii="Arial" w:hAnsi="Arial" w:cs="Arial"/>
          <w:lang w:val="uk-UA"/>
        </w:rPr>
        <w:t xml:space="preserve">партії Товару </w:t>
      </w:r>
      <w:r w:rsidR="00184D2A">
        <w:rPr>
          <w:rFonts w:ascii="Arial" w:hAnsi="Arial" w:cs="Arial"/>
          <w:lang w:val="uk-UA"/>
        </w:rPr>
        <w:t xml:space="preserve">буде проведений </w:t>
      </w:r>
      <w:r w:rsidR="00184D2A" w:rsidRPr="00DF703E">
        <w:rPr>
          <w:rFonts w:ascii="Arial" w:hAnsi="Arial" w:cs="Arial"/>
          <w:lang w:val="uk-UA"/>
        </w:rPr>
        <w:t xml:space="preserve">протягом 10 (десяти) робочих днів з моменту підписання Договору та Додатку з надання рахунку-фактури; </w:t>
      </w:r>
    </w:p>
    <w:p w14:paraId="0E76B97E" w14:textId="77777777" w:rsidR="00184D2A" w:rsidRPr="00DF703E" w:rsidRDefault="00184D2A" w:rsidP="00184D2A">
      <w:pPr>
        <w:pStyle w:val="af0"/>
        <w:ind w:firstLine="426"/>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7BB6D02A" w14:textId="13E9F02A" w:rsidR="00184D2A" w:rsidRDefault="00184D2A" w:rsidP="00184D2A">
      <w:pPr>
        <w:pStyle w:val="af0"/>
        <w:jc w:val="both"/>
        <w:rPr>
          <w:rFonts w:ascii="Arial" w:hAnsi="Arial" w:cs="Arial"/>
          <w:lang w:val="uk-UA"/>
        </w:rPr>
      </w:pPr>
      <w:r w:rsidRPr="00114C6D">
        <w:rPr>
          <w:rFonts w:ascii="Arial" w:hAnsi="Arial" w:cs="Arial"/>
          <w:b/>
          <w:lang w:val="uk-UA"/>
        </w:rPr>
        <w:t>4.</w:t>
      </w:r>
      <w:r w:rsidR="00E663CE">
        <w:rPr>
          <w:rFonts w:ascii="Arial" w:hAnsi="Arial" w:cs="Arial"/>
          <w:b/>
          <w:lang w:val="uk-UA"/>
        </w:rPr>
        <w:t>5</w:t>
      </w:r>
      <w:r w:rsidRPr="00114C6D">
        <w:rPr>
          <w:rFonts w:ascii="Arial" w:hAnsi="Arial" w:cs="Arial"/>
          <w:b/>
          <w:lang w:val="uk-UA"/>
        </w:rPr>
        <w:t>.</w:t>
      </w:r>
      <w:r w:rsidRPr="00DF703E">
        <w:rPr>
          <w:rFonts w:ascii="Arial" w:hAnsi="Arial" w:cs="Arial"/>
          <w:lang w:val="uk-UA"/>
        </w:rPr>
        <w:t xml:space="preserve"> Договір на поставку буде укладено і платежі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 </w:t>
      </w:r>
    </w:p>
    <w:p w14:paraId="2F5CE0B5" w14:textId="2D6C9F47" w:rsidR="00184D2A" w:rsidRPr="00114C6D" w:rsidRDefault="00184D2A" w:rsidP="00184D2A">
      <w:pPr>
        <w:pStyle w:val="af0"/>
        <w:jc w:val="both"/>
        <w:rPr>
          <w:rFonts w:ascii="Arial" w:hAnsi="Arial" w:cs="Arial"/>
          <w:b/>
          <w:lang w:val="uk-UA"/>
        </w:rPr>
      </w:pPr>
      <w:r w:rsidRPr="00114C6D">
        <w:rPr>
          <w:rFonts w:ascii="Arial" w:hAnsi="Arial" w:cs="Arial"/>
          <w:b/>
          <w:lang w:val="uk-UA"/>
        </w:rPr>
        <w:t>4.</w:t>
      </w:r>
      <w:r w:rsidR="00E663CE">
        <w:rPr>
          <w:rFonts w:ascii="Arial" w:hAnsi="Arial" w:cs="Arial"/>
          <w:b/>
          <w:lang w:val="uk-UA"/>
        </w:rPr>
        <w:t>6</w:t>
      </w:r>
      <w:r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341C0465" w14:textId="4279DF32" w:rsidR="00886326" w:rsidRPr="00453594" w:rsidRDefault="00354751" w:rsidP="00886326">
      <w:pPr>
        <w:pStyle w:val="af0"/>
        <w:jc w:val="both"/>
        <w:rPr>
          <w:rFonts w:ascii="Arial" w:hAnsi="Arial" w:cs="Arial"/>
          <w:b/>
          <w:u w:val="single"/>
          <w:lang w:val="uk-UA"/>
        </w:rPr>
      </w:pPr>
      <w:r w:rsidRPr="00354751">
        <w:rPr>
          <w:rFonts w:ascii="Arial" w:hAnsi="Arial" w:cs="Arial"/>
          <w:b/>
          <w:lang w:val="ru-RU"/>
        </w:rPr>
        <w:t>4.</w:t>
      </w:r>
      <w:r w:rsidR="00E663CE">
        <w:rPr>
          <w:rFonts w:ascii="Arial" w:hAnsi="Arial" w:cs="Arial"/>
          <w:b/>
          <w:lang w:val="ru-RU"/>
        </w:rPr>
        <w:t>7</w:t>
      </w:r>
      <w:r w:rsidR="00CA090C">
        <w:rPr>
          <w:rFonts w:ascii="Arial" w:hAnsi="Arial" w:cs="Arial"/>
          <w:b/>
          <w:lang w:val="ru-RU"/>
        </w:rPr>
        <w:t>.</w:t>
      </w:r>
      <w:r w:rsidRPr="00354751">
        <w:rPr>
          <w:rFonts w:ascii="Arial" w:hAnsi="Arial" w:cs="Arial"/>
          <w:b/>
          <w:lang w:val="ru-RU"/>
        </w:rPr>
        <w:t xml:space="preserve"> </w:t>
      </w:r>
      <w:r w:rsidR="00886326" w:rsidRPr="00986C13">
        <w:rPr>
          <w:rFonts w:ascii="Arial" w:hAnsi="Arial" w:cs="Arial"/>
          <w:b/>
          <w:lang w:val="uk-UA"/>
        </w:rPr>
        <w:t xml:space="preserve">Ця закупівля </w:t>
      </w:r>
      <w:r w:rsidR="00886326" w:rsidRPr="00986C13">
        <w:rPr>
          <w:rFonts w:ascii="Arial" w:hAnsi="Arial" w:cs="Arial"/>
          <w:b/>
          <w:sz w:val="21"/>
          <w:szCs w:val="21"/>
          <w:lang w:val="uk-UA"/>
        </w:rPr>
        <w:t>здійснюється у межах виконання програм у яких залучений Альянс, та не звільняється від ПДВ</w:t>
      </w:r>
      <w:r w:rsidR="00886326">
        <w:rPr>
          <w:rFonts w:ascii="Arial" w:hAnsi="Arial" w:cs="Arial"/>
          <w:b/>
          <w:sz w:val="21"/>
          <w:szCs w:val="21"/>
          <w:lang w:val="uk-UA"/>
        </w:rPr>
        <w:t xml:space="preserve"> але </w:t>
      </w:r>
      <w:r w:rsidR="00886326" w:rsidRPr="00C84976">
        <w:rPr>
          <w:rFonts w:ascii="Arial" w:hAnsi="Arial" w:cs="Arial"/>
          <w:b/>
          <w:lang w:val="uk-UA"/>
        </w:rPr>
        <w:t>є можливість оплатити з ПДВ</w:t>
      </w:r>
      <w:r w:rsidR="00886326" w:rsidRPr="00C84976">
        <w:rPr>
          <w:rFonts w:ascii="Arial" w:hAnsi="Arial" w:cs="Arial"/>
          <w:b/>
          <w:sz w:val="21"/>
          <w:szCs w:val="21"/>
          <w:lang w:val="uk-UA"/>
        </w:rPr>
        <w:t>.</w:t>
      </w:r>
      <w:r w:rsidR="00886326" w:rsidRPr="00986C13">
        <w:rPr>
          <w:rFonts w:ascii="Arial" w:hAnsi="Arial" w:cs="Arial"/>
          <w:b/>
          <w:sz w:val="21"/>
          <w:szCs w:val="21"/>
          <w:lang w:val="uk-UA"/>
        </w:rPr>
        <w:t xml:space="preserve"> </w:t>
      </w:r>
      <w:r w:rsidR="00886326" w:rsidRPr="00986C13">
        <w:rPr>
          <w:rFonts w:ascii="Arial" w:eastAsia="Times New Roman" w:hAnsi="Arial" w:cs="Arial"/>
          <w:b/>
          <w:color w:val="000000"/>
          <w:lang w:val="uk-UA" w:eastAsia="uk-UA"/>
        </w:rPr>
        <w:t xml:space="preserve">Пропозиції приймаються від </w:t>
      </w:r>
      <w:r w:rsidR="00886326">
        <w:rPr>
          <w:rFonts w:ascii="Arial" w:eastAsia="Times New Roman" w:hAnsi="Arial" w:cs="Arial"/>
          <w:b/>
          <w:color w:val="000000"/>
          <w:lang w:val="uk-UA" w:eastAsia="uk-UA"/>
        </w:rPr>
        <w:t xml:space="preserve">юридичних та фізичних </w:t>
      </w:r>
      <w:r w:rsidR="00886326" w:rsidRPr="00453594">
        <w:rPr>
          <w:rFonts w:ascii="Arial" w:eastAsia="Times New Roman" w:hAnsi="Arial" w:cs="Arial"/>
          <w:b/>
          <w:color w:val="000000"/>
          <w:lang w:val="uk-UA" w:eastAsia="uk-UA"/>
        </w:rPr>
        <w:t>осіб</w:t>
      </w:r>
      <w:r w:rsidR="00453594" w:rsidRPr="00453594">
        <w:rPr>
          <w:rFonts w:ascii="Arial" w:hAnsi="Arial" w:cs="Arial"/>
          <w:b/>
        </w:rPr>
        <w:t xml:space="preserve"> </w:t>
      </w:r>
      <w:r w:rsidR="00453594" w:rsidRPr="00453594">
        <w:rPr>
          <w:rFonts w:ascii="Arial" w:hAnsi="Arial" w:cs="Arial"/>
          <w:b/>
          <w:lang w:val="uk-UA"/>
        </w:rPr>
        <w:t>підприємців</w:t>
      </w:r>
      <w:r w:rsidR="00886326" w:rsidRPr="00453594">
        <w:rPr>
          <w:rFonts w:ascii="Arial" w:eastAsia="Times New Roman" w:hAnsi="Arial" w:cs="Arial"/>
          <w:b/>
          <w:color w:val="000000"/>
          <w:lang w:val="uk-UA" w:eastAsia="uk-UA"/>
        </w:rPr>
        <w:t xml:space="preserve">. </w:t>
      </w:r>
    </w:p>
    <w:p w14:paraId="68354234" w14:textId="4639D7E3" w:rsidR="00196B04" w:rsidRPr="00CB17AE" w:rsidRDefault="00196B04" w:rsidP="00886326">
      <w:pPr>
        <w:widowControl w:val="0"/>
        <w:tabs>
          <w:tab w:val="num" w:pos="1440"/>
        </w:tabs>
        <w:spacing w:after="0" w:line="240" w:lineRule="auto"/>
        <w:jc w:val="both"/>
        <w:rPr>
          <w:rFonts w:ascii="Arial" w:hAnsi="Arial" w:cs="Arial"/>
          <w:sz w:val="16"/>
          <w:szCs w:val="16"/>
        </w:rPr>
      </w:pPr>
    </w:p>
    <w:p w14:paraId="5E39A21A" w14:textId="77777777"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5. Гарантійні умови</w:t>
      </w:r>
      <w:r w:rsidR="007E0062" w:rsidRPr="0096686D">
        <w:rPr>
          <w:rFonts w:ascii="Arial" w:hAnsi="Arial" w:cs="Arial"/>
          <w:b/>
        </w:rPr>
        <w:t>.</w:t>
      </w:r>
    </w:p>
    <w:p w14:paraId="640C97C9" w14:textId="57009C05" w:rsidR="00196B04" w:rsidRPr="0096686D"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5.1</w:t>
      </w:r>
      <w:r w:rsidRPr="0096686D">
        <w:rPr>
          <w:rFonts w:ascii="Arial" w:hAnsi="Arial" w:cs="Arial"/>
        </w:rPr>
        <w:t>. Товар повинен мати гаран</w:t>
      </w:r>
      <w:r w:rsidR="007E0062" w:rsidRPr="0096686D">
        <w:rPr>
          <w:rFonts w:ascii="Arial" w:hAnsi="Arial" w:cs="Arial"/>
        </w:rPr>
        <w:t>тію</w:t>
      </w:r>
      <w:r w:rsidR="00C54482">
        <w:rPr>
          <w:rFonts w:ascii="Arial" w:hAnsi="Arial" w:cs="Arial"/>
        </w:rPr>
        <w:t xml:space="preserve"> (</w:t>
      </w:r>
      <w:r w:rsidR="00C54482" w:rsidRPr="0033716E">
        <w:rPr>
          <w:rFonts w:ascii="Arial" w:eastAsia="Times New Roman" w:hAnsi="Arial" w:cs="Arial"/>
        </w:rPr>
        <w:t>Гарантійний талон</w:t>
      </w:r>
      <w:r w:rsidR="00C54482">
        <w:rPr>
          <w:rFonts w:ascii="Arial" w:eastAsia="Times New Roman" w:hAnsi="Arial" w:cs="Arial"/>
        </w:rPr>
        <w:t xml:space="preserve"> з печатками)</w:t>
      </w:r>
      <w:r w:rsidR="00C54482">
        <w:rPr>
          <w:rFonts w:ascii="Arial" w:hAnsi="Arial" w:cs="Arial"/>
        </w:rPr>
        <w:t xml:space="preserve"> та </w:t>
      </w:r>
      <w:r w:rsidR="007E0062" w:rsidRPr="0096686D">
        <w:rPr>
          <w:rFonts w:ascii="Arial" w:hAnsi="Arial" w:cs="Arial"/>
        </w:rPr>
        <w:t>відновлення працездатності</w:t>
      </w:r>
      <w:r w:rsidRPr="0096686D">
        <w:rPr>
          <w:rFonts w:ascii="Arial" w:hAnsi="Arial" w:cs="Arial"/>
        </w:rPr>
        <w:t xml:space="preserve"> </w:t>
      </w:r>
      <w:r w:rsidR="00C54482">
        <w:rPr>
          <w:rFonts w:ascii="Arial" w:hAnsi="Arial" w:cs="Arial"/>
        </w:rPr>
        <w:t>або заміна у разі виходу з ладу</w:t>
      </w:r>
      <w:r w:rsidRPr="0096686D">
        <w:rPr>
          <w:rFonts w:ascii="Arial" w:hAnsi="Arial" w:cs="Arial"/>
        </w:rPr>
        <w:t>. Наявність сервісних центрів в Україні.</w:t>
      </w:r>
    </w:p>
    <w:p w14:paraId="5227D9C7" w14:textId="42F3972D" w:rsidR="00196B04" w:rsidRPr="0096686D"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5.2.</w:t>
      </w:r>
      <w:r w:rsidRPr="0096686D">
        <w:rPr>
          <w:rFonts w:ascii="Arial" w:hAnsi="Arial" w:cs="Arial"/>
        </w:rPr>
        <w:t xml:space="preserve"> Мінімальній гарантій тер</w:t>
      </w:r>
      <w:r w:rsidR="00C54482">
        <w:rPr>
          <w:rFonts w:ascii="Arial" w:hAnsi="Arial" w:cs="Arial"/>
        </w:rPr>
        <w:t>мін відновлення працездатності або заміні у разі несправності -</w:t>
      </w:r>
      <w:r w:rsidRPr="0096686D">
        <w:rPr>
          <w:rFonts w:ascii="Arial" w:hAnsi="Arial" w:cs="Arial"/>
        </w:rPr>
        <w:t xml:space="preserve"> 1 рік.</w:t>
      </w:r>
    </w:p>
    <w:p w14:paraId="5DDA8660" w14:textId="77777777" w:rsidR="00196B04" w:rsidRPr="00CB17AE" w:rsidRDefault="00196B04" w:rsidP="00196B04">
      <w:pPr>
        <w:widowControl w:val="0"/>
        <w:tabs>
          <w:tab w:val="num" w:pos="1440"/>
        </w:tabs>
        <w:spacing w:after="0" w:line="240" w:lineRule="auto"/>
        <w:jc w:val="both"/>
        <w:rPr>
          <w:rFonts w:ascii="Arial" w:hAnsi="Arial" w:cs="Arial"/>
          <w:b/>
          <w:sz w:val="16"/>
          <w:szCs w:val="16"/>
        </w:rPr>
      </w:pPr>
    </w:p>
    <w:p w14:paraId="2361FDF9" w14:textId="77777777"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6. Організаційні вимоги</w:t>
      </w:r>
      <w:r w:rsidR="009E59DD" w:rsidRPr="0096686D">
        <w:rPr>
          <w:rFonts w:ascii="Arial" w:hAnsi="Arial" w:cs="Arial"/>
          <w:b/>
        </w:rPr>
        <w:t>.</w:t>
      </w:r>
    </w:p>
    <w:p w14:paraId="6B91FACD" w14:textId="77777777" w:rsidR="00453594" w:rsidRDefault="00196B04" w:rsidP="00453594">
      <w:pPr>
        <w:pStyle w:val="af0"/>
        <w:jc w:val="both"/>
        <w:rPr>
          <w:rFonts w:ascii="Arial" w:hAnsi="Arial" w:cs="Arial"/>
          <w:lang w:val="uk-UA"/>
        </w:rPr>
      </w:pPr>
      <w:r w:rsidRPr="00453594">
        <w:rPr>
          <w:rFonts w:ascii="Arial" w:hAnsi="Arial" w:cs="Arial"/>
          <w:b/>
          <w:lang w:val="ru-RU"/>
        </w:rPr>
        <w:t>6.1.</w:t>
      </w:r>
      <w:r w:rsidR="007E0062" w:rsidRPr="00453594">
        <w:rPr>
          <w:rFonts w:ascii="Arial" w:hAnsi="Arial" w:cs="Arial"/>
          <w:b/>
          <w:lang w:val="ru-RU"/>
        </w:rPr>
        <w:t xml:space="preserve"> </w:t>
      </w:r>
      <w:r w:rsidR="00453594">
        <w:rPr>
          <w:rFonts w:ascii="Arial" w:hAnsi="Arial" w:cs="Arial"/>
          <w:lang w:val="uk-UA"/>
        </w:rPr>
        <w:t xml:space="preserve">До участі у конкурсі запрошуються </w:t>
      </w:r>
      <w:r w:rsidR="00453594" w:rsidRPr="002D08E7">
        <w:rPr>
          <w:rFonts w:ascii="Arial" w:hAnsi="Arial" w:cs="Arial"/>
          <w:lang w:val="uk-UA"/>
        </w:rPr>
        <w:t>Юридичн</w:t>
      </w:r>
      <w:r w:rsidR="00453594">
        <w:rPr>
          <w:rFonts w:ascii="Arial" w:hAnsi="Arial" w:cs="Arial"/>
          <w:lang w:val="uk-UA"/>
        </w:rPr>
        <w:t>і</w:t>
      </w:r>
      <w:r w:rsidR="00453594" w:rsidRPr="002D08E7">
        <w:rPr>
          <w:rFonts w:ascii="Arial" w:hAnsi="Arial" w:cs="Arial"/>
          <w:lang w:val="uk-UA"/>
        </w:rPr>
        <w:t xml:space="preserve"> особ</w:t>
      </w:r>
      <w:r w:rsidR="00453594">
        <w:rPr>
          <w:rFonts w:ascii="Arial" w:hAnsi="Arial" w:cs="Arial"/>
          <w:lang w:val="uk-UA"/>
        </w:rPr>
        <w:t>и</w:t>
      </w:r>
      <w:r w:rsidR="00453594" w:rsidRPr="002D08E7">
        <w:rPr>
          <w:rFonts w:ascii="Arial" w:hAnsi="Arial" w:cs="Arial"/>
          <w:lang w:val="uk-UA"/>
        </w:rPr>
        <w:t xml:space="preserve"> або Фізичн</w:t>
      </w:r>
      <w:r w:rsidR="00453594">
        <w:rPr>
          <w:rFonts w:ascii="Arial" w:hAnsi="Arial" w:cs="Arial"/>
          <w:lang w:val="uk-UA"/>
        </w:rPr>
        <w:t>і</w:t>
      </w:r>
      <w:r w:rsidR="00453594" w:rsidRPr="002D08E7">
        <w:rPr>
          <w:rFonts w:ascii="Arial" w:hAnsi="Arial" w:cs="Arial"/>
          <w:lang w:val="uk-UA"/>
        </w:rPr>
        <w:t xml:space="preserve"> особ</w:t>
      </w:r>
      <w:r w:rsidR="00453594">
        <w:rPr>
          <w:rFonts w:ascii="Arial" w:hAnsi="Arial" w:cs="Arial"/>
          <w:lang w:val="uk-UA"/>
        </w:rPr>
        <w:t>и</w:t>
      </w:r>
      <w:r w:rsidR="00453594" w:rsidRPr="002D08E7">
        <w:rPr>
          <w:rFonts w:ascii="Arial" w:hAnsi="Arial" w:cs="Arial"/>
          <w:lang w:val="uk-UA"/>
        </w:rPr>
        <w:t>-підприєм</w:t>
      </w:r>
      <w:r w:rsidR="00453594">
        <w:rPr>
          <w:rFonts w:ascii="Arial" w:hAnsi="Arial" w:cs="Arial"/>
          <w:lang w:val="uk-UA"/>
        </w:rPr>
        <w:t>ці</w:t>
      </w:r>
      <w:r w:rsidR="00453594" w:rsidRPr="002D08E7">
        <w:rPr>
          <w:rFonts w:ascii="Arial" w:hAnsi="Arial" w:cs="Arial"/>
          <w:lang w:val="uk-UA"/>
        </w:rPr>
        <w:t xml:space="preserve">, що зареєстровані за законодавством України. </w:t>
      </w:r>
    </w:p>
    <w:p w14:paraId="5A4F837B" w14:textId="77777777" w:rsidR="00453594" w:rsidRPr="002D08E7" w:rsidRDefault="00453594" w:rsidP="00453594">
      <w:pPr>
        <w:pStyle w:val="af0"/>
        <w:jc w:val="both"/>
        <w:rPr>
          <w:rFonts w:ascii="Arial" w:hAnsi="Arial" w:cs="Arial"/>
          <w:lang w:val="uk-UA"/>
        </w:rPr>
      </w:pPr>
      <w:r w:rsidRPr="00C84976">
        <w:rPr>
          <w:rFonts w:ascii="Arial" w:hAnsi="Arial" w:cs="Arial"/>
          <w:b/>
          <w:lang w:val="uk-UA"/>
        </w:rPr>
        <w:t>6.2.</w:t>
      </w:r>
      <w:r>
        <w:rPr>
          <w:rFonts w:ascii="Arial" w:hAnsi="Arial" w:cs="Arial"/>
          <w:lang w:val="uk-UA"/>
        </w:rPr>
        <w:t xml:space="preserve"> </w:t>
      </w:r>
      <w:r w:rsidRPr="002D08E7">
        <w:rPr>
          <w:rFonts w:ascii="Arial" w:hAnsi="Arial" w:cs="Arial"/>
          <w:lang w:val="uk-UA"/>
        </w:rPr>
        <w:t>У разі, якщо пропозиція буде надана від одного учасника, а поставки будуть виконуватись ві</w:t>
      </w:r>
      <w:r>
        <w:rPr>
          <w:rFonts w:ascii="Arial" w:hAnsi="Arial" w:cs="Arial"/>
          <w:lang w:val="uk-UA"/>
        </w:rPr>
        <w:t>д імені афілійованих суб’єктів, наприклад: ФОП-платник єдиного податку</w:t>
      </w:r>
      <w:r w:rsidRPr="002D08E7">
        <w:rPr>
          <w:rFonts w:ascii="Arial" w:hAnsi="Arial" w:cs="Arial"/>
          <w:lang w:val="uk-UA"/>
        </w:rPr>
        <w:t xml:space="preserve"> – необхідно разом з пропозицією надати лист-підтвердження такої афілійованості;</w:t>
      </w:r>
    </w:p>
    <w:p w14:paraId="4020D813" w14:textId="54160385" w:rsidR="00184D2A" w:rsidRPr="00184D2A" w:rsidRDefault="00184D2A" w:rsidP="00453594">
      <w:pPr>
        <w:widowControl w:val="0"/>
        <w:tabs>
          <w:tab w:val="num" w:pos="1440"/>
        </w:tabs>
        <w:spacing w:after="0" w:line="240" w:lineRule="auto"/>
        <w:jc w:val="both"/>
        <w:rPr>
          <w:rFonts w:ascii="Arial" w:hAnsi="Arial" w:cs="Arial"/>
          <w:sz w:val="16"/>
          <w:szCs w:val="16"/>
        </w:rPr>
      </w:pPr>
    </w:p>
    <w:p w14:paraId="470E178F" w14:textId="77777777" w:rsidR="00184D2A" w:rsidRPr="00885348" w:rsidRDefault="00184D2A" w:rsidP="00184D2A">
      <w:pPr>
        <w:pStyle w:val="af0"/>
        <w:rPr>
          <w:rFonts w:ascii="Arial" w:hAnsi="Arial" w:cs="Arial"/>
          <w:b/>
          <w:lang w:val="uk-UA"/>
        </w:rPr>
      </w:pPr>
      <w:r w:rsidRPr="00885348">
        <w:rPr>
          <w:rFonts w:ascii="Arial" w:hAnsi="Arial" w:cs="Arial"/>
          <w:b/>
          <w:lang w:val="uk-UA"/>
        </w:rPr>
        <w:t xml:space="preserve">7. 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184D2A">
      <w:pPr>
        <w:pStyle w:val="af0"/>
        <w:ind w:firstLine="284"/>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68DA7E0B"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Pr>
          <w:rFonts w:ascii="Arial" w:hAnsi="Arial" w:cs="Arial"/>
          <w:lang w:val="uk-UA"/>
        </w:rPr>
        <w:t xml:space="preserve">повна </w:t>
      </w:r>
      <w:r w:rsidRPr="00885348">
        <w:rPr>
          <w:rFonts w:ascii="Arial" w:hAnsi="Arial" w:cs="Arial"/>
          <w:lang w:val="uk-UA"/>
        </w:rPr>
        <w:t>відповідність вимогам специфікації</w:t>
      </w:r>
      <w:r>
        <w:rPr>
          <w:rFonts w:ascii="Arial" w:hAnsi="Arial" w:cs="Arial"/>
          <w:lang w:val="uk-UA"/>
        </w:rPr>
        <w:t>;</w:t>
      </w:r>
    </w:p>
    <w:p w14:paraId="21224D68"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14:paraId="3C005E5B"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Pr>
          <w:rFonts w:ascii="Arial" w:hAnsi="Arial" w:cs="Arial"/>
          <w:lang w:val="uk-UA"/>
        </w:rPr>
        <w:t>термін постачання;</w:t>
      </w:r>
    </w:p>
    <w:p w14:paraId="75309F26" w14:textId="77777777" w:rsidR="00184D2A"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14:paraId="655669B1" w14:textId="77777777" w:rsidR="00184D2A" w:rsidRPr="00D24C07" w:rsidRDefault="00184D2A" w:rsidP="00184D2A">
      <w:pPr>
        <w:numPr>
          <w:ilvl w:val="0"/>
          <w:numId w:val="38"/>
        </w:numPr>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14:paraId="3F2192ED" w14:textId="77777777" w:rsidR="00184D2A" w:rsidRPr="00D24C07" w:rsidRDefault="00184D2A" w:rsidP="00E663CE">
      <w:pPr>
        <w:numPr>
          <w:ilvl w:val="0"/>
          <w:numId w:val="38"/>
        </w:numPr>
        <w:spacing w:after="0" w:line="240" w:lineRule="auto"/>
        <w:ind w:left="426" w:hanging="11"/>
        <w:jc w:val="both"/>
        <w:rPr>
          <w:rFonts w:ascii="Arial" w:hAnsi="Arial" w:cs="Arial"/>
        </w:rPr>
      </w:pPr>
      <w:r w:rsidRPr="00D24C07">
        <w:rPr>
          <w:rFonts w:ascii="Arial" w:hAnsi="Arial" w:cs="Arial"/>
        </w:rPr>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w:t>
      </w:r>
    </w:p>
    <w:p w14:paraId="060E6FF5" w14:textId="77777777" w:rsidR="00184D2A" w:rsidRDefault="00184D2A" w:rsidP="00184D2A">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E92250">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77777777" w:rsidR="00184D2A" w:rsidRPr="00BC56C9" w:rsidRDefault="00184D2A" w:rsidP="00184D2A">
      <w:pPr>
        <w:widowControl w:val="0"/>
        <w:tabs>
          <w:tab w:val="num" w:pos="1440"/>
        </w:tabs>
        <w:spacing w:after="0" w:line="240" w:lineRule="auto"/>
        <w:ind w:firstLine="284"/>
        <w:jc w:val="both"/>
        <w:rPr>
          <w:rFonts w:ascii="Arial" w:hAnsi="Arial" w:cs="Arial"/>
          <w:b/>
        </w:rPr>
      </w:pPr>
      <w:r w:rsidRPr="00BC56C9">
        <w:rPr>
          <w:rFonts w:ascii="Arial" w:hAnsi="Arial" w:cs="Arial"/>
          <w:b/>
        </w:rPr>
        <w:t>8.</w:t>
      </w:r>
      <w:r>
        <w:rPr>
          <w:rFonts w:ascii="Arial" w:hAnsi="Arial" w:cs="Arial"/>
          <w:b/>
        </w:rPr>
        <w:t xml:space="preserve"> </w:t>
      </w:r>
      <w:r w:rsidRPr="00BC56C9">
        <w:rPr>
          <w:rFonts w:ascii="Arial" w:hAnsi="Arial" w:cs="Arial"/>
          <w:b/>
        </w:rPr>
        <w:t xml:space="preserve">Зміст </w:t>
      </w:r>
      <w:r>
        <w:rPr>
          <w:rFonts w:ascii="Arial" w:hAnsi="Arial" w:cs="Arial"/>
          <w:b/>
        </w:rPr>
        <w:t>Конкурсних</w:t>
      </w:r>
      <w:r w:rsidRPr="00BC56C9">
        <w:rPr>
          <w:rFonts w:ascii="Arial" w:hAnsi="Arial" w:cs="Arial"/>
          <w:b/>
        </w:rPr>
        <w:t xml:space="preserve">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2EA94AE6"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 xml:space="preserve">Витяг 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2FAB2010"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 xml:space="preserve">Виписка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52F9DCBA" w14:textId="77777777" w:rsidR="002D47D6" w:rsidRPr="00BC56C9"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5695C062"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к</w:t>
      </w:r>
      <w:r w:rsidRPr="00BC56C9">
        <w:rPr>
          <w:rFonts w:ascii="Arial" w:hAnsi="Arial" w:cs="Arial"/>
        </w:rPr>
        <w:t>опія сертифікату партнерства /Авт</w:t>
      </w:r>
      <w:r>
        <w:rPr>
          <w:rFonts w:ascii="Arial" w:hAnsi="Arial" w:cs="Arial"/>
        </w:rPr>
        <w:t xml:space="preserve">оризаційний лист від виробника; </w:t>
      </w:r>
    </w:p>
    <w:p w14:paraId="4A025042" w14:textId="77777777" w:rsidR="002D47D6" w:rsidRPr="00BC56C9"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 xml:space="preserve">або </w:t>
      </w: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14:paraId="55CDD9F4"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lastRenderedPageBreak/>
        <w:t>Сертифікат відповідності;</w:t>
      </w:r>
    </w:p>
    <w:p w14:paraId="552F47A5"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і</w:t>
      </w:r>
      <w:r w:rsidRPr="00BC56C9">
        <w:rPr>
          <w:rFonts w:ascii="Arial" w:hAnsi="Arial" w:cs="Arial"/>
        </w:rPr>
        <w:t>нструкція/технічний опис запропонованого обладнання</w:t>
      </w:r>
      <w:r>
        <w:rPr>
          <w:rFonts w:ascii="Arial" w:hAnsi="Arial" w:cs="Arial"/>
        </w:rPr>
        <w:t xml:space="preserve"> на українській мові;</w:t>
      </w:r>
    </w:p>
    <w:p w14:paraId="11DC7543" w14:textId="77777777" w:rsidR="002D47D6" w:rsidRDefault="002D47D6" w:rsidP="002D47D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14:paraId="518B4988" w14:textId="77777777" w:rsidR="002D47D6" w:rsidRDefault="002D47D6" w:rsidP="002D47D6">
      <w:pPr>
        <w:pStyle w:val="ab"/>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14:paraId="6790B71A" w14:textId="77777777" w:rsidR="002D47D6" w:rsidRDefault="002D47D6" w:rsidP="002D47D6">
      <w:pPr>
        <w:pStyle w:val="ab"/>
        <w:widowControl w:val="0"/>
        <w:tabs>
          <w:tab w:val="left" w:pos="709"/>
        </w:tabs>
        <w:spacing w:after="0" w:line="240" w:lineRule="auto"/>
        <w:ind w:left="284"/>
        <w:jc w:val="both"/>
        <w:rPr>
          <w:rFonts w:ascii="Arial" w:hAnsi="Arial" w:cs="Arial"/>
          <w:b/>
        </w:rPr>
      </w:pPr>
    </w:p>
    <w:p w14:paraId="5A920987" w14:textId="77777777" w:rsidR="00453594" w:rsidRPr="00FB07A7" w:rsidRDefault="00453594" w:rsidP="00453594">
      <w:pPr>
        <w:pStyle w:val="ab"/>
        <w:widowControl w:val="0"/>
        <w:tabs>
          <w:tab w:val="left" w:pos="709"/>
        </w:tabs>
        <w:spacing w:after="0" w:line="240" w:lineRule="auto"/>
        <w:ind w:left="284"/>
        <w:jc w:val="both"/>
        <w:rPr>
          <w:rFonts w:ascii="Arial" w:hAnsi="Arial" w:cs="Arial"/>
          <w:b/>
        </w:rPr>
      </w:pPr>
      <w:r w:rsidRPr="007B0E62">
        <w:rPr>
          <w:rFonts w:ascii="Arial" w:eastAsia="Arial" w:hAnsi="Arial" w:cs="Arial"/>
        </w:rPr>
        <w:t xml:space="preserve">Пропозиції </w:t>
      </w:r>
      <w:r>
        <w:rPr>
          <w:rFonts w:ascii="Arial" w:eastAsia="Arial" w:hAnsi="Arial" w:cs="Arial"/>
        </w:rPr>
        <w:t xml:space="preserve">можна </w:t>
      </w:r>
      <w:r w:rsidRPr="007B0E62">
        <w:rPr>
          <w:rFonts w:ascii="Arial" w:eastAsia="Arial" w:hAnsi="Arial" w:cs="Arial"/>
        </w:rPr>
        <w:t xml:space="preserve"> надсилати </w:t>
      </w:r>
      <w:r>
        <w:rPr>
          <w:rFonts w:ascii="Arial" w:eastAsia="Arial" w:hAnsi="Arial" w:cs="Arial"/>
          <w:b/>
        </w:rPr>
        <w:t>в</w:t>
      </w:r>
      <w:r w:rsidRPr="007B0E62">
        <w:rPr>
          <w:rFonts w:ascii="Arial" w:eastAsia="Arial" w:hAnsi="Arial" w:cs="Arial"/>
          <w:b/>
        </w:rPr>
        <w:t xml:space="preserve"> ZIP архівах</w:t>
      </w:r>
      <w:r>
        <w:rPr>
          <w:rFonts w:ascii="Arial" w:eastAsia="Arial" w:hAnsi="Arial" w:cs="Arial"/>
          <w:b/>
        </w:rPr>
        <w:t>.</w:t>
      </w:r>
      <w:r w:rsidRPr="007B0E62">
        <w:rPr>
          <w:rFonts w:ascii="Arial" w:eastAsia="Arial" w:hAnsi="Arial" w:cs="Arial"/>
        </w:rPr>
        <w:t xml:space="preserve"> </w:t>
      </w:r>
    </w:p>
    <w:p w14:paraId="2F847874" w14:textId="77777777" w:rsidR="00453594" w:rsidRDefault="00453594" w:rsidP="00453594">
      <w:pPr>
        <w:pStyle w:val="ab"/>
        <w:widowControl w:val="0"/>
        <w:tabs>
          <w:tab w:val="left" w:pos="709"/>
        </w:tabs>
        <w:spacing w:after="0" w:line="240" w:lineRule="auto"/>
        <w:ind w:left="284"/>
        <w:jc w:val="both"/>
        <w:rPr>
          <w:rFonts w:ascii="Arial" w:hAnsi="Arial" w:cs="Arial"/>
          <w:b/>
        </w:rPr>
      </w:pPr>
    </w:p>
    <w:p w14:paraId="080DD003" w14:textId="77777777" w:rsidR="00453594" w:rsidRPr="009902E5" w:rsidRDefault="00453594" w:rsidP="00453594">
      <w:pPr>
        <w:pStyle w:val="ab"/>
        <w:widowControl w:val="0"/>
        <w:tabs>
          <w:tab w:val="left" w:pos="709"/>
        </w:tabs>
        <w:spacing w:after="0" w:line="240" w:lineRule="auto"/>
        <w:ind w:left="284"/>
        <w:jc w:val="both"/>
        <w:rPr>
          <w:rFonts w:ascii="Arial" w:hAnsi="Arial" w:cs="Arial"/>
          <w:b/>
          <w:i/>
          <w:color w:val="002060"/>
        </w:rPr>
      </w:pPr>
      <w:r w:rsidRPr="009902E5">
        <w:rPr>
          <w:rFonts w:ascii="Arial" w:hAnsi="Arial" w:cs="Arial"/>
          <w:b/>
          <w:i/>
          <w:color w:val="002060"/>
        </w:rPr>
        <w:t xml:space="preserve">Шановні учасники конкурсу, просимо </w:t>
      </w:r>
      <w:r>
        <w:rPr>
          <w:rFonts w:ascii="Arial" w:hAnsi="Arial" w:cs="Arial"/>
          <w:b/>
          <w:i/>
          <w:color w:val="002060"/>
        </w:rPr>
        <w:t>В</w:t>
      </w:r>
      <w:r w:rsidRPr="009902E5">
        <w:rPr>
          <w:rFonts w:ascii="Arial" w:hAnsi="Arial" w:cs="Arial"/>
          <w:b/>
          <w:i/>
          <w:color w:val="002060"/>
        </w:rPr>
        <w:t xml:space="preserve">ас дотримуватися вимог щодо необхідного пакету Документації згідно </w:t>
      </w:r>
      <w:r>
        <w:rPr>
          <w:rFonts w:ascii="Arial" w:hAnsi="Arial" w:cs="Arial"/>
          <w:b/>
          <w:i/>
          <w:color w:val="002060"/>
        </w:rPr>
        <w:t xml:space="preserve">до п. 8 Технічної специфікації, та надавати їх разом з ціновою пропозицією. </w:t>
      </w:r>
      <w:r w:rsidRPr="009902E5">
        <w:rPr>
          <w:rFonts w:ascii="Arial" w:hAnsi="Arial" w:cs="Arial"/>
          <w:b/>
          <w:i/>
          <w:color w:val="002060"/>
        </w:rPr>
        <w:t xml:space="preserve"> </w:t>
      </w:r>
    </w:p>
    <w:p w14:paraId="472BADCA" w14:textId="77777777" w:rsidR="00453594" w:rsidRDefault="00453594" w:rsidP="00184D2A">
      <w:pPr>
        <w:rPr>
          <w:rFonts w:ascii="Arial" w:hAnsi="Arial" w:cs="Arial"/>
        </w:rPr>
      </w:pPr>
    </w:p>
    <w:p w14:paraId="1509C11D" w14:textId="77777777" w:rsidR="00453594" w:rsidRDefault="00453594" w:rsidP="00184D2A">
      <w:pPr>
        <w:rPr>
          <w:rFonts w:ascii="Arial" w:hAnsi="Arial" w:cs="Arial"/>
        </w:rPr>
      </w:pPr>
    </w:p>
    <w:p w14:paraId="2F152ACC" w14:textId="77777777" w:rsidR="00453594" w:rsidRDefault="00453594" w:rsidP="00184D2A">
      <w:pPr>
        <w:rPr>
          <w:rFonts w:ascii="Arial" w:hAnsi="Arial" w:cs="Arial"/>
        </w:rPr>
      </w:pPr>
    </w:p>
    <w:p w14:paraId="1D6A738E" w14:textId="3242286A"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49AE8ECE" w14:textId="77777777" w:rsidR="00552CAD" w:rsidRDefault="00552CAD" w:rsidP="00552CAD">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48A94070" w14:textId="047BA36B" w:rsidR="00552CAD" w:rsidRPr="009D1D86" w:rsidRDefault="00552CAD" w:rsidP="00552CAD">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Pr>
          <w:rFonts w:ascii="Arial" w:hAnsi="Arial" w:cs="Arial"/>
          <w:b/>
          <w:bCs/>
        </w:rPr>
        <w:t>зарядних станцій</w:t>
      </w:r>
    </w:p>
    <w:p w14:paraId="2019ED18" w14:textId="77777777" w:rsidR="00552CAD" w:rsidRDefault="00552CAD" w:rsidP="00552CAD">
      <w:pPr>
        <w:spacing w:after="0" w:line="240" w:lineRule="auto"/>
        <w:jc w:val="center"/>
        <w:rPr>
          <w:rFonts w:ascii="Arial" w:hAnsi="Arial" w:cs="Arial"/>
          <w:b/>
          <w:sz w:val="24"/>
          <w:szCs w:val="24"/>
        </w:rPr>
      </w:pPr>
    </w:p>
    <w:p w14:paraId="1DA9747B" w14:textId="77777777" w:rsidR="00552CAD" w:rsidRPr="00F803B5" w:rsidRDefault="00552CAD" w:rsidP="00552CAD">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6C3410">
        <w:trPr>
          <w:trHeight w:val="319"/>
        </w:trPr>
        <w:tc>
          <w:tcPr>
            <w:tcW w:w="648" w:type="dxa"/>
          </w:tcPr>
          <w:p w14:paraId="22912EF1"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1.</w:t>
            </w:r>
          </w:p>
        </w:tc>
        <w:tc>
          <w:tcPr>
            <w:tcW w:w="5126" w:type="dxa"/>
          </w:tcPr>
          <w:p w14:paraId="36C2A9CB"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14:paraId="64F8AD35" w14:textId="77777777" w:rsidR="00552CAD" w:rsidRPr="00BC56C9" w:rsidRDefault="00552CAD" w:rsidP="006C3410">
            <w:pPr>
              <w:spacing w:after="0" w:line="240" w:lineRule="auto"/>
              <w:rPr>
                <w:rFonts w:ascii="Arial" w:hAnsi="Arial" w:cs="Arial"/>
                <w:lang w:val="en-GB"/>
              </w:rPr>
            </w:pPr>
          </w:p>
        </w:tc>
      </w:tr>
      <w:tr w:rsidR="00552CAD" w:rsidRPr="00BC56C9" w14:paraId="62CA0F77" w14:textId="77777777" w:rsidTr="006C3410">
        <w:tc>
          <w:tcPr>
            <w:tcW w:w="648" w:type="dxa"/>
          </w:tcPr>
          <w:p w14:paraId="7A8DB4D1"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2.</w:t>
            </w:r>
          </w:p>
        </w:tc>
        <w:tc>
          <w:tcPr>
            <w:tcW w:w="5126" w:type="dxa"/>
          </w:tcPr>
          <w:p w14:paraId="295EB7A1"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14:paraId="31B75F26" w14:textId="77777777" w:rsidR="00552CAD" w:rsidRPr="00BC56C9" w:rsidRDefault="00552CAD" w:rsidP="006C3410">
            <w:pPr>
              <w:spacing w:after="0" w:line="240" w:lineRule="auto"/>
              <w:rPr>
                <w:rFonts w:ascii="Arial" w:hAnsi="Arial" w:cs="Arial"/>
                <w:lang w:val="en-GB"/>
              </w:rPr>
            </w:pPr>
          </w:p>
        </w:tc>
      </w:tr>
      <w:tr w:rsidR="00552CAD" w:rsidRPr="00BC56C9" w14:paraId="7B37E789" w14:textId="77777777" w:rsidTr="006C3410">
        <w:tc>
          <w:tcPr>
            <w:tcW w:w="648" w:type="dxa"/>
          </w:tcPr>
          <w:p w14:paraId="7CC04030"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3.</w:t>
            </w:r>
          </w:p>
        </w:tc>
        <w:tc>
          <w:tcPr>
            <w:tcW w:w="5126" w:type="dxa"/>
          </w:tcPr>
          <w:p w14:paraId="766B6A38"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14:paraId="11D6DF0E" w14:textId="77777777" w:rsidR="00552CAD" w:rsidRPr="00BC56C9" w:rsidRDefault="00552CAD" w:rsidP="006C3410">
            <w:pPr>
              <w:spacing w:after="0" w:line="240" w:lineRule="auto"/>
              <w:rPr>
                <w:rFonts w:ascii="Arial" w:hAnsi="Arial" w:cs="Arial"/>
                <w:lang w:val="en-GB"/>
              </w:rPr>
            </w:pPr>
          </w:p>
        </w:tc>
      </w:tr>
      <w:tr w:rsidR="00552CAD" w:rsidRPr="00BC56C9" w14:paraId="0D01BD20" w14:textId="77777777" w:rsidTr="006C3410">
        <w:tblPrEx>
          <w:tblLook w:val="04A0" w:firstRow="1" w:lastRow="0" w:firstColumn="1" w:lastColumn="0" w:noHBand="0" w:noVBand="1"/>
        </w:tblPrEx>
        <w:tc>
          <w:tcPr>
            <w:tcW w:w="648" w:type="dxa"/>
          </w:tcPr>
          <w:p w14:paraId="2ABA6F9A"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4.</w:t>
            </w:r>
          </w:p>
        </w:tc>
        <w:tc>
          <w:tcPr>
            <w:tcW w:w="5126" w:type="dxa"/>
          </w:tcPr>
          <w:p w14:paraId="4D583219"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14:paraId="4B86CA0A" w14:textId="77777777" w:rsidR="00552CAD" w:rsidRPr="00BC56C9" w:rsidRDefault="00552CAD" w:rsidP="006C3410">
            <w:pPr>
              <w:spacing w:after="0" w:line="240" w:lineRule="auto"/>
              <w:rPr>
                <w:rFonts w:ascii="Arial" w:hAnsi="Arial" w:cs="Arial"/>
                <w:lang w:val="en-GB"/>
              </w:rPr>
            </w:pPr>
          </w:p>
        </w:tc>
      </w:tr>
      <w:tr w:rsidR="00552CAD" w:rsidRPr="00825387" w14:paraId="069E8D9B" w14:textId="77777777" w:rsidTr="006C3410">
        <w:tblPrEx>
          <w:tblLook w:val="04A0" w:firstRow="1" w:lastRow="0" w:firstColumn="1" w:lastColumn="0" w:noHBand="0" w:noVBand="1"/>
        </w:tblPrEx>
        <w:tc>
          <w:tcPr>
            <w:tcW w:w="648" w:type="dxa"/>
          </w:tcPr>
          <w:p w14:paraId="16C11FC9"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5.</w:t>
            </w:r>
          </w:p>
        </w:tc>
        <w:tc>
          <w:tcPr>
            <w:tcW w:w="5126" w:type="dxa"/>
          </w:tcPr>
          <w:p w14:paraId="09ED2D7A" w14:textId="77777777" w:rsidR="00552CAD" w:rsidRPr="00BC56C9" w:rsidRDefault="00552CAD" w:rsidP="006C3410">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14:paraId="6AF6516C" w14:textId="77777777" w:rsidR="00552CAD" w:rsidRPr="00BC56C9" w:rsidRDefault="00552CAD" w:rsidP="006C3410">
            <w:pPr>
              <w:spacing w:after="0" w:line="240" w:lineRule="auto"/>
              <w:rPr>
                <w:rFonts w:ascii="Arial" w:hAnsi="Arial" w:cs="Arial"/>
                <w:lang w:val="ru-RU"/>
              </w:rPr>
            </w:pPr>
          </w:p>
        </w:tc>
      </w:tr>
      <w:tr w:rsidR="00552CAD" w:rsidRPr="00825387" w14:paraId="01A8D348" w14:textId="77777777" w:rsidTr="006C3410">
        <w:tblPrEx>
          <w:tblLook w:val="04A0" w:firstRow="1" w:lastRow="0" w:firstColumn="1" w:lastColumn="0" w:noHBand="0" w:noVBand="1"/>
        </w:tblPrEx>
        <w:tc>
          <w:tcPr>
            <w:tcW w:w="648" w:type="dxa"/>
          </w:tcPr>
          <w:p w14:paraId="0BAB200B"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6.</w:t>
            </w:r>
          </w:p>
        </w:tc>
        <w:tc>
          <w:tcPr>
            <w:tcW w:w="5126" w:type="dxa"/>
          </w:tcPr>
          <w:p w14:paraId="3EF90A55" w14:textId="77777777" w:rsidR="00552CAD" w:rsidRPr="00BC56C9" w:rsidRDefault="00552CAD" w:rsidP="006C3410">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14:paraId="730E2B87" w14:textId="77777777" w:rsidR="00552CAD" w:rsidRPr="00BC56C9" w:rsidRDefault="00552CAD" w:rsidP="006C3410">
            <w:pPr>
              <w:spacing w:after="0" w:line="240" w:lineRule="auto"/>
              <w:rPr>
                <w:rFonts w:ascii="Arial" w:hAnsi="Arial" w:cs="Arial"/>
                <w:lang w:val="ru-RU"/>
              </w:rPr>
            </w:pPr>
          </w:p>
        </w:tc>
      </w:tr>
      <w:tr w:rsidR="00552CAD" w:rsidRPr="00825387" w14:paraId="5A40046F" w14:textId="77777777" w:rsidTr="006C3410">
        <w:tblPrEx>
          <w:tblLook w:val="04A0" w:firstRow="1" w:lastRow="0" w:firstColumn="1" w:lastColumn="0" w:noHBand="0" w:noVBand="1"/>
        </w:tblPrEx>
        <w:tc>
          <w:tcPr>
            <w:tcW w:w="648" w:type="dxa"/>
          </w:tcPr>
          <w:p w14:paraId="44BE20BC"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7.</w:t>
            </w:r>
          </w:p>
        </w:tc>
        <w:tc>
          <w:tcPr>
            <w:tcW w:w="5126" w:type="dxa"/>
          </w:tcPr>
          <w:p w14:paraId="4CFAB340" w14:textId="77777777" w:rsidR="00552CAD" w:rsidRPr="00BC56C9" w:rsidRDefault="00552CAD" w:rsidP="006C3410">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14:paraId="48BB7338" w14:textId="77777777" w:rsidR="00552CAD" w:rsidRPr="00BC56C9" w:rsidRDefault="00552CAD" w:rsidP="006C3410">
            <w:pPr>
              <w:spacing w:after="0" w:line="240" w:lineRule="auto"/>
              <w:rPr>
                <w:rFonts w:ascii="Arial" w:hAnsi="Arial" w:cs="Arial"/>
                <w:lang w:val="ru-RU"/>
              </w:rPr>
            </w:pPr>
          </w:p>
        </w:tc>
      </w:tr>
      <w:tr w:rsidR="00552CAD" w:rsidRPr="00BC56C9" w14:paraId="73C60987" w14:textId="77777777" w:rsidTr="006C3410">
        <w:tblPrEx>
          <w:tblLook w:val="04A0" w:firstRow="1" w:lastRow="0" w:firstColumn="1" w:lastColumn="0" w:noHBand="0" w:noVBand="1"/>
        </w:tblPrEx>
        <w:tc>
          <w:tcPr>
            <w:tcW w:w="648" w:type="dxa"/>
          </w:tcPr>
          <w:p w14:paraId="64F6EF0A"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8.</w:t>
            </w:r>
          </w:p>
        </w:tc>
        <w:tc>
          <w:tcPr>
            <w:tcW w:w="5126" w:type="dxa"/>
          </w:tcPr>
          <w:p w14:paraId="703D2EDE"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14:paraId="763BEB7D" w14:textId="77777777" w:rsidR="00552CAD" w:rsidRPr="00BC56C9" w:rsidRDefault="00552CAD" w:rsidP="006C3410">
            <w:pPr>
              <w:spacing w:after="0" w:line="240" w:lineRule="auto"/>
              <w:rPr>
                <w:rFonts w:ascii="Arial" w:hAnsi="Arial" w:cs="Arial"/>
                <w:lang w:val="en-GB"/>
              </w:rPr>
            </w:pPr>
          </w:p>
        </w:tc>
      </w:tr>
      <w:tr w:rsidR="00552CAD" w:rsidRPr="00BC56C9" w14:paraId="3E381DD6" w14:textId="77777777" w:rsidTr="00453594">
        <w:tblPrEx>
          <w:tblLook w:val="04A0" w:firstRow="1" w:lastRow="0" w:firstColumn="1" w:lastColumn="0" w:noHBand="0" w:noVBand="1"/>
        </w:tblPrEx>
        <w:trPr>
          <w:trHeight w:val="113"/>
        </w:trPr>
        <w:tc>
          <w:tcPr>
            <w:tcW w:w="648" w:type="dxa"/>
            <w:vAlign w:val="center"/>
          </w:tcPr>
          <w:p w14:paraId="0F686846" w14:textId="77777777" w:rsidR="00552CAD" w:rsidRPr="00453594" w:rsidRDefault="00552CAD" w:rsidP="006C3410">
            <w:pPr>
              <w:spacing w:after="0" w:line="240" w:lineRule="auto"/>
              <w:rPr>
                <w:rFonts w:ascii="Arial" w:eastAsia="Arial" w:hAnsi="Arial" w:cs="Arial"/>
                <w:b/>
              </w:rPr>
            </w:pPr>
            <w:r w:rsidRPr="00453594">
              <w:rPr>
                <w:rFonts w:ascii="Arial" w:eastAsia="Arial" w:hAnsi="Arial" w:cs="Arial"/>
                <w:b/>
              </w:rPr>
              <w:t>9.</w:t>
            </w:r>
          </w:p>
        </w:tc>
        <w:tc>
          <w:tcPr>
            <w:tcW w:w="5126" w:type="dxa"/>
            <w:vAlign w:val="center"/>
          </w:tcPr>
          <w:p w14:paraId="3374EC05" w14:textId="77777777" w:rsidR="00552CAD" w:rsidRPr="00453594" w:rsidRDefault="00552CAD" w:rsidP="00453594">
            <w:pPr>
              <w:pStyle w:val="af0"/>
              <w:rPr>
                <w:rFonts w:ascii="Arial" w:hAnsi="Arial" w:cs="Arial"/>
                <w:b/>
              </w:rPr>
            </w:pPr>
            <w:r w:rsidRPr="002D47D6">
              <w:rPr>
                <w:rFonts w:ascii="Arial" w:hAnsi="Arial" w:cs="Arial"/>
                <w:b/>
                <w:lang w:val="uk-UA"/>
              </w:rPr>
              <w:t>Можливість надати послуги без</w:t>
            </w:r>
            <w:r w:rsidRPr="00453594">
              <w:rPr>
                <w:rFonts w:ascii="Arial" w:hAnsi="Arial" w:cs="Arial"/>
                <w:b/>
              </w:rPr>
              <w:t xml:space="preserve"> ПДВ</w:t>
            </w:r>
          </w:p>
        </w:tc>
        <w:tc>
          <w:tcPr>
            <w:tcW w:w="3766" w:type="dxa"/>
          </w:tcPr>
          <w:p w14:paraId="278F4433" w14:textId="77777777" w:rsidR="00552CAD" w:rsidRPr="00453594" w:rsidRDefault="00552CAD" w:rsidP="006C3410">
            <w:pPr>
              <w:jc w:val="center"/>
              <w:rPr>
                <w:rFonts w:ascii="Arial" w:hAnsi="Arial" w:cs="Arial"/>
                <w:b/>
              </w:rPr>
            </w:pPr>
            <w:r w:rsidRPr="00453594">
              <w:rPr>
                <w:rFonts w:ascii="Arial" w:hAnsi="Arial" w:cs="Arial"/>
                <w:b/>
              </w:rPr>
              <w:t>Так/ні</w:t>
            </w:r>
          </w:p>
        </w:tc>
      </w:tr>
      <w:tr w:rsidR="00453594" w:rsidRPr="00BC56C9" w14:paraId="0CD90FCB" w14:textId="77777777" w:rsidTr="00453594">
        <w:tblPrEx>
          <w:tblLook w:val="04A0" w:firstRow="1" w:lastRow="0" w:firstColumn="1" w:lastColumn="0" w:noHBand="0" w:noVBand="1"/>
        </w:tblPrEx>
        <w:tc>
          <w:tcPr>
            <w:tcW w:w="648" w:type="dxa"/>
            <w:vAlign w:val="center"/>
          </w:tcPr>
          <w:p w14:paraId="67322664" w14:textId="5376EC9C" w:rsidR="00453594" w:rsidRPr="00453594" w:rsidRDefault="00453594" w:rsidP="006C3410">
            <w:pPr>
              <w:spacing w:after="0" w:line="240" w:lineRule="auto"/>
              <w:rPr>
                <w:rFonts w:ascii="Arial" w:eastAsia="Arial" w:hAnsi="Arial" w:cs="Arial"/>
                <w:b/>
              </w:rPr>
            </w:pPr>
            <w:r w:rsidRPr="00453594">
              <w:rPr>
                <w:rFonts w:ascii="Arial" w:eastAsia="Arial" w:hAnsi="Arial" w:cs="Arial"/>
                <w:b/>
              </w:rPr>
              <w:t xml:space="preserve">10. </w:t>
            </w:r>
          </w:p>
        </w:tc>
        <w:tc>
          <w:tcPr>
            <w:tcW w:w="5126" w:type="dxa"/>
            <w:vAlign w:val="center"/>
          </w:tcPr>
          <w:p w14:paraId="09F7C238" w14:textId="5147C4A2" w:rsidR="00453594" w:rsidRPr="00453594" w:rsidRDefault="00453594" w:rsidP="00453594">
            <w:pPr>
              <w:pStyle w:val="af0"/>
              <w:rPr>
                <w:rFonts w:ascii="Arial" w:hAnsi="Arial" w:cs="Arial"/>
                <w:b/>
                <w:lang w:val="uk-UA"/>
              </w:rPr>
            </w:pPr>
            <w:r w:rsidRPr="00453594">
              <w:rPr>
                <w:rFonts w:ascii="Arial" w:hAnsi="Arial" w:cs="Arial"/>
                <w:b/>
                <w:lang w:val="uk-UA"/>
              </w:rPr>
              <w:t>Необхідність укладання Договору поставки</w:t>
            </w:r>
          </w:p>
        </w:tc>
        <w:tc>
          <w:tcPr>
            <w:tcW w:w="3766" w:type="dxa"/>
          </w:tcPr>
          <w:p w14:paraId="00E28370" w14:textId="798DC407" w:rsidR="00453594" w:rsidRPr="00453594" w:rsidRDefault="00453594" w:rsidP="006C3410">
            <w:pPr>
              <w:jc w:val="center"/>
              <w:rPr>
                <w:rFonts w:ascii="Arial" w:hAnsi="Arial" w:cs="Arial"/>
                <w:b/>
              </w:rPr>
            </w:pPr>
            <w:r w:rsidRPr="00453594">
              <w:rPr>
                <w:rFonts w:ascii="Arial" w:hAnsi="Arial" w:cs="Arial"/>
                <w:b/>
              </w:rPr>
              <w:t>Так/ні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6C3410">
        <w:trPr>
          <w:trHeight w:val="820"/>
        </w:trPr>
        <w:tc>
          <w:tcPr>
            <w:tcW w:w="1840" w:type="dxa"/>
          </w:tcPr>
          <w:p w14:paraId="32503C30" w14:textId="77777777" w:rsidR="00552CAD" w:rsidRDefault="00552CAD" w:rsidP="006C3410">
            <w:pPr>
              <w:jc w:val="center"/>
              <w:rPr>
                <w:rFonts w:ascii="Arial" w:hAnsi="Arial" w:cs="Arial"/>
                <w:b/>
                <w:lang w:eastAsia="ru-RU"/>
              </w:rPr>
            </w:pPr>
          </w:p>
          <w:p w14:paraId="4B21CCF0" w14:textId="77777777" w:rsidR="00552CAD" w:rsidRDefault="00552CAD" w:rsidP="006C3410">
            <w:pPr>
              <w:jc w:val="center"/>
              <w:rPr>
                <w:rFonts w:ascii="Arial" w:hAnsi="Arial" w:cs="Arial"/>
                <w:b/>
                <w:lang w:eastAsia="ru-RU"/>
              </w:rPr>
            </w:pPr>
          </w:p>
          <w:p w14:paraId="6ABFE24F"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6C3410">
            <w:pPr>
              <w:jc w:val="center"/>
              <w:rPr>
                <w:rFonts w:ascii="Arial" w:hAnsi="Arial" w:cs="Arial"/>
                <w:b/>
                <w:lang w:eastAsia="ru-RU"/>
              </w:rPr>
            </w:pPr>
          </w:p>
          <w:p w14:paraId="3A67AC01" w14:textId="77777777" w:rsidR="00552CAD" w:rsidRDefault="00552CAD" w:rsidP="006C3410">
            <w:pPr>
              <w:jc w:val="center"/>
              <w:rPr>
                <w:rFonts w:ascii="Arial" w:hAnsi="Arial" w:cs="Arial"/>
                <w:b/>
                <w:lang w:eastAsia="ru-RU"/>
              </w:rPr>
            </w:pPr>
          </w:p>
          <w:p w14:paraId="363E87BE"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6C3410">
            <w:pPr>
              <w:jc w:val="center"/>
              <w:rPr>
                <w:rFonts w:ascii="Arial" w:hAnsi="Arial" w:cs="Arial"/>
                <w:b/>
                <w:lang w:eastAsia="ru-RU"/>
              </w:rPr>
            </w:pPr>
          </w:p>
          <w:p w14:paraId="13BE28DE" w14:textId="77777777" w:rsidR="00552CAD" w:rsidRDefault="00552CAD" w:rsidP="006C3410">
            <w:pPr>
              <w:jc w:val="center"/>
              <w:rPr>
                <w:rFonts w:ascii="Arial" w:hAnsi="Arial" w:cs="Arial"/>
                <w:b/>
                <w:lang w:eastAsia="ru-RU"/>
              </w:rPr>
            </w:pPr>
          </w:p>
          <w:p w14:paraId="013287D9" w14:textId="77777777" w:rsidR="00552CAD" w:rsidRDefault="00552CAD" w:rsidP="006C3410">
            <w:pPr>
              <w:jc w:val="center"/>
              <w:rPr>
                <w:rFonts w:ascii="Arial" w:hAnsi="Arial" w:cs="Arial"/>
                <w:b/>
                <w:lang w:eastAsia="ru-RU"/>
              </w:rPr>
            </w:pPr>
          </w:p>
          <w:p w14:paraId="0A922FFB"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6C3410">
            <w:pPr>
              <w:jc w:val="center"/>
              <w:rPr>
                <w:rFonts w:ascii="Arial" w:hAnsi="Arial" w:cs="Arial"/>
                <w:b/>
                <w:lang w:eastAsia="ru-RU"/>
              </w:rPr>
            </w:pPr>
          </w:p>
          <w:p w14:paraId="3E570C9D" w14:textId="77777777" w:rsidR="00552CAD" w:rsidRDefault="00552CAD" w:rsidP="006C3410">
            <w:pPr>
              <w:jc w:val="center"/>
              <w:rPr>
                <w:rFonts w:ascii="Arial" w:hAnsi="Arial" w:cs="Arial"/>
                <w:b/>
                <w:lang w:eastAsia="ru-RU"/>
              </w:rPr>
            </w:pPr>
          </w:p>
          <w:p w14:paraId="2C8BABFB" w14:textId="77777777" w:rsidR="00552CAD" w:rsidRDefault="00552CAD" w:rsidP="006C3410">
            <w:pPr>
              <w:jc w:val="center"/>
              <w:rPr>
                <w:rFonts w:ascii="Arial" w:hAnsi="Arial" w:cs="Arial"/>
                <w:b/>
                <w:lang w:eastAsia="ru-RU"/>
              </w:rPr>
            </w:pPr>
          </w:p>
          <w:p w14:paraId="05517C2D"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6C3410">
        <w:trPr>
          <w:trHeight w:val="820"/>
        </w:trPr>
        <w:tc>
          <w:tcPr>
            <w:tcW w:w="1840" w:type="dxa"/>
          </w:tcPr>
          <w:p w14:paraId="2B13C3C4" w14:textId="77777777" w:rsidR="00552CAD" w:rsidRPr="00430DAA" w:rsidRDefault="00552CAD" w:rsidP="006C3410">
            <w:pPr>
              <w:rPr>
                <w:rFonts w:ascii="Arial" w:hAnsi="Arial" w:cs="Arial"/>
                <w:lang w:eastAsia="ru-RU"/>
              </w:rPr>
            </w:pPr>
          </w:p>
        </w:tc>
        <w:tc>
          <w:tcPr>
            <w:tcW w:w="1829" w:type="dxa"/>
          </w:tcPr>
          <w:p w14:paraId="3049F54B" w14:textId="77777777" w:rsidR="00552CAD" w:rsidRPr="00430DAA" w:rsidRDefault="00552CAD" w:rsidP="006C3410">
            <w:pPr>
              <w:rPr>
                <w:rFonts w:ascii="Arial" w:hAnsi="Arial" w:cs="Arial"/>
                <w:lang w:eastAsia="ru-RU"/>
              </w:rPr>
            </w:pPr>
          </w:p>
        </w:tc>
        <w:tc>
          <w:tcPr>
            <w:tcW w:w="2440" w:type="dxa"/>
          </w:tcPr>
          <w:p w14:paraId="205415D7" w14:textId="77777777" w:rsidR="00552CAD" w:rsidRPr="00430DAA" w:rsidRDefault="00552CAD" w:rsidP="006C3410">
            <w:pPr>
              <w:rPr>
                <w:rFonts w:ascii="Arial" w:hAnsi="Arial" w:cs="Arial"/>
                <w:lang w:eastAsia="ru-RU"/>
              </w:rPr>
            </w:pPr>
          </w:p>
        </w:tc>
        <w:tc>
          <w:tcPr>
            <w:tcW w:w="1989" w:type="dxa"/>
          </w:tcPr>
          <w:p w14:paraId="54D6998B" w14:textId="77777777" w:rsidR="00552CAD" w:rsidRPr="00430DAA" w:rsidRDefault="00552CAD" w:rsidP="006C3410">
            <w:pPr>
              <w:rPr>
                <w:rFonts w:ascii="Arial" w:hAnsi="Arial" w:cs="Arial"/>
                <w:lang w:eastAsia="ru-RU"/>
              </w:rPr>
            </w:pPr>
          </w:p>
        </w:tc>
        <w:tc>
          <w:tcPr>
            <w:tcW w:w="1740" w:type="dxa"/>
          </w:tcPr>
          <w:p w14:paraId="47CD4B6D" w14:textId="77777777" w:rsidR="00552CAD" w:rsidRPr="00430DAA" w:rsidRDefault="00552CAD" w:rsidP="006C3410">
            <w:pPr>
              <w:rPr>
                <w:rFonts w:ascii="Arial" w:hAnsi="Arial" w:cs="Arial"/>
                <w:lang w:eastAsia="ru-RU"/>
              </w:rPr>
            </w:pPr>
          </w:p>
        </w:tc>
      </w:tr>
      <w:tr w:rsidR="00552CAD" w:rsidRPr="00825387" w14:paraId="312B3128" w14:textId="77777777" w:rsidTr="006C3410">
        <w:trPr>
          <w:trHeight w:val="857"/>
        </w:trPr>
        <w:tc>
          <w:tcPr>
            <w:tcW w:w="1840" w:type="dxa"/>
          </w:tcPr>
          <w:p w14:paraId="31939597" w14:textId="77777777" w:rsidR="00552CAD" w:rsidRPr="00430DAA" w:rsidRDefault="00552CAD" w:rsidP="006C3410">
            <w:pPr>
              <w:rPr>
                <w:rFonts w:ascii="Arial" w:hAnsi="Arial" w:cs="Arial"/>
                <w:lang w:eastAsia="ru-RU"/>
              </w:rPr>
            </w:pPr>
          </w:p>
        </w:tc>
        <w:tc>
          <w:tcPr>
            <w:tcW w:w="1829" w:type="dxa"/>
          </w:tcPr>
          <w:p w14:paraId="05DE922F" w14:textId="77777777" w:rsidR="00552CAD" w:rsidRPr="00430DAA" w:rsidRDefault="00552CAD" w:rsidP="006C3410">
            <w:pPr>
              <w:rPr>
                <w:rFonts w:ascii="Arial" w:hAnsi="Arial" w:cs="Arial"/>
                <w:lang w:eastAsia="ru-RU"/>
              </w:rPr>
            </w:pPr>
          </w:p>
        </w:tc>
        <w:tc>
          <w:tcPr>
            <w:tcW w:w="2440" w:type="dxa"/>
          </w:tcPr>
          <w:p w14:paraId="469ABDC3" w14:textId="77777777" w:rsidR="00552CAD" w:rsidRPr="00430DAA" w:rsidRDefault="00552CAD" w:rsidP="006C3410">
            <w:pPr>
              <w:rPr>
                <w:rFonts w:ascii="Arial" w:hAnsi="Arial" w:cs="Arial"/>
                <w:lang w:eastAsia="ru-RU"/>
              </w:rPr>
            </w:pPr>
          </w:p>
        </w:tc>
        <w:tc>
          <w:tcPr>
            <w:tcW w:w="1989" w:type="dxa"/>
          </w:tcPr>
          <w:p w14:paraId="396EAD85" w14:textId="77777777" w:rsidR="00552CAD" w:rsidRPr="00430DAA" w:rsidRDefault="00552CAD" w:rsidP="006C3410">
            <w:pPr>
              <w:rPr>
                <w:rFonts w:ascii="Arial" w:hAnsi="Arial" w:cs="Arial"/>
                <w:lang w:eastAsia="ru-RU"/>
              </w:rPr>
            </w:pPr>
          </w:p>
        </w:tc>
        <w:tc>
          <w:tcPr>
            <w:tcW w:w="1740" w:type="dxa"/>
          </w:tcPr>
          <w:p w14:paraId="66038C53" w14:textId="77777777" w:rsidR="00552CAD" w:rsidRPr="00430DAA" w:rsidRDefault="00552CAD" w:rsidP="006C3410">
            <w:pPr>
              <w:rPr>
                <w:rFonts w:ascii="Arial" w:hAnsi="Arial" w:cs="Arial"/>
                <w:lang w:eastAsia="ru-RU"/>
              </w:rPr>
            </w:pPr>
          </w:p>
        </w:tc>
      </w:tr>
    </w:tbl>
    <w:p w14:paraId="21DC6F02" w14:textId="77777777" w:rsidR="00552CAD" w:rsidRDefault="00552CAD" w:rsidP="00552CAD">
      <w:pPr>
        <w:spacing w:after="0"/>
        <w:rPr>
          <w:rFonts w:ascii="Arial" w:hAnsi="Arial" w:cs="Arial"/>
        </w:rPr>
      </w:pPr>
    </w:p>
    <w:p w14:paraId="01C28458" w14:textId="77777777" w:rsidR="00552CAD" w:rsidRDefault="00552CAD" w:rsidP="00552CAD">
      <w:pPr>
        <w:spacing w:after="0"/>
        <w:rPr>
          <w:rFonts w:ascii="Arial" w:hAnsi="Arial" w:cs="Arial"/>
        </w:rPr>
      </w:pPr>
    </w:p>
    <w:p w14:paraId="42489A67" w14:textId="77777777" w:rsidR="00552CAD" w:rsidRDefault="00552CAD"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552CAD">
      <w:pPr>
        <w:spacing w:after="0" w:line="240" w:lineRule="auto"/>
        <w:jc w:val="center"/>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p>
    <w:p w14:paraId="5889C87F" w14:textId="77777777"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68C5668E" w14:textId="77777777" w:rsidR="00813910" w:rsidRDefault="00813910" w:rsidP="00813910">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77FC4959" w14:textId="77777777" w:rsidR="00813910" w:rsidRPr="009D1D86" w:rsidRDefault="00813910" w:rsidP="00813910">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Pr>
          <w:rFonts w:ascii="Arial" w:hAnsi="Arial" w:cs="Arial"/>
          <w:b/>
          <w:bCs/>
        </w:rPr>
        <w:t>зарядних станцій</w:t>
      </w:r>
    </w:p>
    <w:p w14:paraId="3EA32D2E" w14:textId="77777777" w:rsidR="00813910" w:rsidRDefault="00813910" w:rsidP="00813910">
      <w:pPr>
        <w:spacing w:after="0" w:line="240" w:lineRule="auto"/>
        <w:jc w:val="center"/>
        <w:rPr>
          <w:rFonts w:ascii="Arial" w:hAnsi="Arial" w:cs="Arial"/>
          <w:b/>
          <w:sz w:val="24"/>
          <w:szCs w:val="24"/>
        </w:rPr>
      </w:pPr>
    </w:p>
    <w:p w14:paraId="15090F50" w14:textId="77777777" w:rsidR="00813910" w:rsidRPr="00470CB0" w:rsidRDefault="00813910" w:rsidP="00813910">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14:paraId="179D1C20" w14:textId="77777777" w:rsidR="00813910" w:rsidRPr="00BC56C9" w:rsidRDefault="00813910" w:rsidP="00813910">
      <w:pPr>
        <w:spacing w:after="0" w:line="240" w:lineRule="auto"/>
        <w:jc w:val="both"/>
        <w:rPr>
          <w:rFonts w:ascii="Arial" w:hAnsi="Arial" w:cs="Arial"/>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5103"/>
        <w:gridCol w:w="3685"/>
      </w:tblGrid>
      <w:tr w:rsidR="00813910" w:rsidRPr="00001453" w14:paraId="5177C8C5" w14:textId="77777777" w:rsidTr="002D47D6">
        <w:trPr>
          <w:trHeight w:val="304"/>
        </w:trPr>
        <w:tc>
          <w:tcPr>
            <w:tcW w:w="1844" w:type="dxa"/>
            <w:shd w:val="clear" w:color="auto" w:fill="auto"/>
            <w:vAlign w:val="center"/>
          </w:tcPr>
          <w:p w14:paraId="014CA39D" w14:textId="77777777" w:rsidR="00813910" w:rsidRPr="002D47D6" w:rsidRDefault="00813910" w:rsidP="002D47D6">
            <w:pPr>
              <w:pStyle w:val="af0"/>
              <w:jc w:val="center"/>
              <w:rPr>
                <w:rFonts w:ascii="Arial" w:hAnsi="Arial" w:cs="Arial"/>
                <w:b/>
              </w:rPr>
            </w:pPr>
            <w:r w:rsidRPr="002D47D6">
              <w:rPr>
                <w:rFonts w:ascii="Arial" w:hAnsi="Arial" w:cs="Arial"/>
                <w:b/>
              </w:rPr>
              <w:t>№ Лоту</w:t>
            </w:r>
          </w:p>
          <w:p w14:paraId="742D630C" w14:textId="77777777" w:rsidR="00813910" w:rsidRPr="002D47D6" w:rsidRDefault="00813910" w:rsidP="002D47D6">
            <w:pPr>
              <w:pStyle w:val="af0"/>
              <w:jc w:val="center"/>
              <w:rPr>
                <w:rFonts w:ascii="Arial" w:hAnsi="Arial" w:cs="Arial"/>
                <w:b/>
              </w:rPr>
            </w:pPr>
            <w:r w:rsidRPr="002D47D6">
              <w:rPr>
                <w:rFonts w:ascii="Arial" w:hAnsi="Arial" w:cs="Arial"/>
                <w:b/>
                <w:lang w:val="ru-RU"/>
              </w:rPr>
              <w:t>Назва параметра</w:t>
            </w:r>
          </w:p>
        </w:tc>
        <w:tc>
          <w:tcPr>
            <w:tcW w:w="5103" w:type="dxa"/>
            <w:shd w:val="clear" w:color="auto" w:fill="auto"/>
            <w:vAlign w:val="center"/>
          </w:tcPr>
          <w:p w14:paraId="2F0CBEC9" w14:textId="77777777" w:rsidR="007C1549" w:rsidRPr="002D47D6" w:rsidRDefault="007C1549" w:rsidP="002D47D6">
            <w:pPr>
              <w:pStyle w:val="af0"/>
              <w:jc w:val="center"/>
              <w:rPr>
                <w:rFonts w:ascii="Arial" w:hAnsi="Arial" w:cs="Arial"/>
                <w:b/>
                <w:lang w:val="uk-UA"/>
              </w:rPr>
            </w:pPr>
            <w:r w:rsidRPr="002D47D6">
              <w:rPr>
                <w:rFonts w:ascii="Arial" w:hAnsi="Arial" w:cs="Arial"/>
                <w:b/>
                <w:lang w:val="uk-UA"/>
              </w:rPr>
              <w:t>Характеристики параметру</w:t>
            </w:r>
          </w:p>
          <w:p w14:paraId="36F79A72" w14:textId="0190E779" w:rsidR="00813910" w:rsidRPr="002D47D6" w:rsidRDefault="00813910" w:rsidP="002D47D6">
            <w:pPr>
              <w:pStyle w:val="af0"/>
              <w:jc w:val="center"/>
              <w:rPr>
                <w:rFonts w:ascii="Arial" w:hAnsi="Arial" w:cs="Arial"/>
                <w:b/>
                <w:lang w:val="ru-RU"/>
              </w:rPr>
            </w:pPr>
            <w:r w:rsidRPr="002D47D6">
              <w:rPr>
                <w:rFonts w:ascii="Arial" w:hAnsi="Arial" w:cs="Arial"/>
                <w:b/>
                <w:lang w:val="uk-UA"/>
              </w:rPr>
              <w:t>для закупівлі</w:t>
            </w:r>
          </w:p>
        </w:tc>
        <w:tc>
          <w:tcPr>
            <w:tcW w:w="3685" w:type="dxa"/>
            <w:shd w:val="clear" w:color="auto" w:fill="auto"/>
            <w:vAlign w:val="center"/>
          </w:tcPr>
          <w:p w14:paraId="53ECDFFA" w14:textId="77777777" w:rsidR="00813910" w:rsidRPr="00001453" w:rsidRDefault="00813910" w:rsidP="006C3410">
            <w:pPr>
              <w:pStyle w:val="af0"/>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634B0E7D" w14:textId="519C94C4" w:rsidR="00813910" w:rsidRPr="007C1549" w:rsidRDefault="007C1549" w:rsidP="007C1549">
            <w:pPr>
              <w:pStyle w:val="af0"/>
              <w:jc w:val="center"/>
              <w:rPr>
                <w:rFonts w:ascii="Arial" w:hAnsi="Arial" w:cs="Arial"/>
                <w:b/>
                <w:sz w:val="20"/>
                <w:szCs w:val="20"/>
                <w:lang w:val="uk-UA"/>
              </w:rPr>
            </w:pPr>
            <w:r>
              <w:rPr>
                <w:rFonts w:ascii="Arial" w:hAnsi="Arial" w:cs="Arial"/>
                <w:b/>
                <w:sz w:val="20"/>
                <w:szCs w:val="20"/>
                <w:lang w:val="uk-UA"/>
              </w:rPr>
              <w:t>технічні характеристики, що ви пропонуєте</w:t>
            </w:r>
          </w:p>
        </w:tc>
      </w:tr>
      <w:tr w:rsidR="00813910" w:rsidRPr="00825387" w14:paraId="2C11E249" w14:textId="77777777" w:rsidTr="002D47D6">
        <w:trPr>
          <w:trHeight w:val="304"/>
        </w:trPr>
        <w:tc>
          <w:tcPr>
            <w:tcW w:w="1844" w:type="dxa"/>
            <w:shd w:val="clear" w:color="auto" w:fill="auto"/>
            <w:vAlign w:val="center"/>
          </w:tcPr>
          <w:p w14:paraId="25BF1770" w14:textId="1EF7572E" w:rsidR="00813910" w:rsidRPr="00813910" w:rsidRDefault="00813910" w:rsidP="00813910">
            <w:pPr>
              <w:spacing w:after="0" w:line="240" w:lineRule="auto"/>
              <w:rPr>
                <w:rFonts w:ascii="Arial" w:hAnsi="Arial" w:cs="Arial"/>
                <w:b/>
                <w:sz w:val="20"/>
                <w:szCs w:val="20"/>
              </w:rPr>
            </w:pPr>
            <w:r>
              <w:rPr>
                <w:rFonts w:ascii="Arial" w:hAnsi="Arial" w:cs="Arial"/>
                <w:b/>
                <w:sz w:val="20"/>
                <w:szCs w:val="20"/>
              </w:rPr>
              <w:t xml:space="preserve">Лот </w:t>
            </w:r>
            <w:r w:rsidRPr="00813910">
              <w:rPr>
                <w:rFonts w:ascii="Arial" w:hAnsi="Arial" w:cs="Arial"/>
                <w:b/>
                <w:sz w:val="20"/>
                <w:szCs w:val="20"/>
              </w:rPr>
              <w:t>№1</w:t>
            </w:r>
          </w:p>
          <w:p w14:paraId="63573B0B" w14:textId="0AB03D13" w:rsidR="00813910" w:rsidRPr="007C1549" w:rsidRDefault="00813910" w:rsidP="007C1549">
            <w:pPr>
              <w:spacing w:after="0" w:line="240" w:lineRule="auto"/>
              <w:rPr>
                <w:rFonts w:ascii="Arial" w:eastAsia="Times New Roman" w:hAnsi="Arial" w:cs="Arial"/>
                <w:b/>
                <w:bCs/>
                <w:sz w:val="20"/>
                <w:szCs w:val="20"/>
                <w:lang w:val="ru-RU" w:eastAsia="ru-RU"/>
              </w:rPr>
            </w:pPr>
            <w:r w:rsidRPr="00813910">
              <w:rPr>
                <w:rFonts w:ascii="Arial" w:eastAsia="Times New Roman" w:hAnsi="Arial" w:cs="Arial"/>
                <w:b/>
                <w:bCs/>
                <w:sz w:val="20"/>
                <w:szCs w:val="20"/>
                <w:lang w:eastAsia="ru-RU"/>
              </w:rPr>
              <w:t>Зарядна станція</w:t>
            </w:r>
            <w:r w:rsidRPr="00813910">
              <w:rPr>
                <w:rFonts w:ascii="Arial" w:eastAsia="Times New Roman" w:hAnsi="Arial" w:cs="Arial"/>
                <w:b/>
                <w:bCs/>
                <w:sz w:val="20"/>
                <w:szCs w:val="20"/>
                <w:lang w:val="ru-RU" w:eastAsia="ru-RU"/>
              </w:rPr>
              <w:t xml:space="preserve"> </w:t>
            </w:r>
            <w:r w:rsidRPr="00813910">
              <w:rPr>
                <w:rFonts w:ascii="Arial" w:eastAsia="Times New Roman" w:hAnsi="Arial" w:cs="Arial"/>
                <w:b/>
                <w:bCs/>
                <w:sz w:val="20"/>
                <w:szCs w:val="20"/>
                <w:lang w:eastAsia="ru-RU"/>
              </w:rPr>
              <w:t>на 3600 Вт</w:t>
            </w:r>
          </w:p>
        </w:tc>
        <w:tc>
          <w:tcPr>
            <w:tcW w:w="5103" w:type="dxa"/>
            <w:shd w:val="clear" w:color="auto" w:fill="auto"/>
            <w:vAlign w:val="center"/>
          </w:tcPr>
          <w:p w14:paraId="53D3ECC5" w14:textId="77777777" w:rsidR="002D47D6" w:rsidRPr="00ED2FA3" w:rsidRDefault="002D47D6" w:rsidP="002D47D6">
            <w:pPr>
              <w:pStyle w:val="af0"/>
              <w:rPr>
                <w:rFonts w:ascii="Arial" w:hAnsi="Arial" w:cs="Arial"/>
                <w:sz w:val="20"/>
                <w:szCs w:val="20"/>
                <w:lang w:val="uk-UA" w:eastAsia="ru-RU"/>
              </w:rPr>
            </w:pPr>
            <w:r>
              <w:rPr>
                <w:rFonts w:ascii="Arial" w:hAnsi="Arial" w:cs="Arial"/>
                <w:sz w:val="20"/>
                <w:szCs w:val="20"/>
                <w:lang w:val="uk-UA" w:eastAsia="ru-RU"/>
              </w:rPr>
              <w:t>Номінальна потужність,</w:t>
            </w:r>
            <w:r w:rsidRPr="00ED2FA3">
              <w:rPr>
                <w:rFonts w:ascii="Arial" w:hAnsi="Arial" w:cs="Arial"/>
                <w:sz w:val="20"/>
                <w:szCs w:val="20"/>
                <w:lang w:val="uk-UA" w:eastAsia="ru-RU"/>
              </w:rPr>
              <w:t xml:space="preserve"> </w:t>
            </w:r>
            <w:r>
              <w:rPr>
                <w:rFonts w:ascii="Arial" w:hAnsi="Arial" w:cs="Arial"/>
                <w:sz w:val="20"/>
                <w:szCs w:val="20"/>
                <w:lang w:val="uk-UA" w:eastAsia="ru-RU"/>
              </w:rPr>
              <w:t xml:space="preserve">не менше: </w:t>
            </w:r>
            <w:r w:rsidRPr="00ED2FA3">
              <w:rPr>
                <w:rFonts w:ascii="Arial" w:hAnsi="Arial" w:cs="Arial"/>
                <w:sz w:val="20"/>
                <w:szCs w:val="20"/>
                <w:lang w:val="uk-UA" w:eastAsia="ru-RU"/>
              </w:rPr>
              <w:t>3600 Вт;</w:t>
            </w:r>
          </w:p>
          <w:p w14:paraId="042F35EF" w14:textId="77777777" w:rsidR="002D47D6" w:rsidRPr="00ED2FA3" w:rsidRDefault="002D47D6" w:rsidP="002D47D6">
            <w:pPr>
              <w:pStyle w:val="af0"/>
              <w:rPr>
                <w:rFonts w:ascii="Arial" w:hAnsi="Arial" w:cs="Arial"/>
                <w:sz w:val="20"/>
                <w:szCs w:val="20"/>
                <w:lang w:val="uk-UA" w:eastAsia="ru-RU"/>
              </w:rPr>
            </w:pPr>
            <w:r>
              <w:rPr>
                <w:rFonts w:ascii="Arial" w:hAnsi="Arial" w:cs="Arial"/>
                <w:sz w:val="20"/>
                <w:szCs w:val="20"/>
                <w:lang w:val="uk-UA" w:eastAsia="ru-RU"/>
              </w:rPr>
              <w:t>Пікова потужність,</w:t>
            </w:r>
            <w:r w:rsidRPr="00ED2FA3">
              <w:rPr>
                <w:rFonts w:ascii="Arial" w:hAnsi="Arial" w:cs="Arial"/>
                <w:sz w:val="20"/>
                <w:szCs w:val="20"/>
                <w:lang w:val="uk-UA" w:eastAsia="ru-RU"/>
              </w:rPr>
              <w:t xml:space="preserve"> </w:t>
            </w:r>
            <w:r w:rsidRPr="00ED2FA3">
              <w:rPr>
                <w:rFonts w:ascii="Arial" w:eastAsia="Calibri" w:hAnsi="Arial" w:cs="Arial"/>
                <w:sz w:val="20"/>
                <w:szCs w:val="20"/>
                <w:lang w:val="uk-UA"/>
              </w:rPr>
              <w:t xml:space="preserve">(X-Boost): </w:t>
            </w:r>
            <w:r>
              <w:rPr>
                <w:rFonts w:ascii="Arial" w:eastAsia="Calibri" w:hAnsi="Arial" w:cs="Arial"/>
                <w:sz w:val="20"/>
                <w:szCs w:val="20"/>
                <w:lang w:val="uk-UA"/>
              </w:rPr>
              <w:t xml:space="preserve">не менше </w:t>
            </w:r>
            <w:r w:rsidRPr="00ED2FA3">
              <w:rPr>
                <w:rFonts w:ascii="Arial" w:hAnsi="Arial" w:cs="Arial"/>
                <w:sz w:val="20"/>
                <w:szCs w:val="20"/>
                <w:lang w:val="uk-UA" w:eastAsia="ru-RU"/>
              </w:rPr>
              <w:t>4500 Вт;</w:t>
            </w:r>
          </w:p>
          <w:p w14:paraId="2234C8AD" w14:textId="77777777" w:rsidR="002D47D6" w:rsidRPr="00ED2FA3" w:rsidRDefault="002D47D6" w:rsidP="002D47D6">
            <w:pPr>
              <w:pStyle w:val="af0"/>
              <w:rPr>
                <w:rFonts w:ascii="Arial" w:hAnsi="Arial" w:cs="Arial"/>
                <w:sz w:val="20"/>
                <w:szCs w:val="20"/>
                <w:lang w:val="uk-UA" w:eastAsia="ru-RU"/>
              </w:rPr>
            </w:pPr>
            <w:r w:rsidRPr="00ED2FA3">
              <w:rPr>
                <w:rFonts w:ascii="Arial" w:hAnsi="Arial" w:cs="Arial"/>
                <w:sz w:val="20"/>
                <w:szCs w:val="20"/>
                <w:lang w:val="uk-UA" w:eastAsia="ru-RU"/>
              </w:rPr>
              <w:t>Тип акумулятора:  LiFePo4;</w:t>
            </w:r>
          </w:p>
          <w:p w14:paraId="5E0346D3" w14:textId="77777777" w:rsidR="002D47D6" w:rsidRDefault="002D47D6" w:rsidP="002D47D6">
            <w:pPr>
              <w:pStyle w:val="af0"/>
              <w:rPr>
                <w:rFonts w:ascii="Arial" w:eastAsia="Calibri" w:hAnsi="Arial" w:cs="Arial"/>
                <w:sz w:val="20"/>
                <w:szCs w:val="20"/>
                <w:lang w:val="uk-UA"/>
              </w:rPr>
            </w:pPr>
            <w:r w:rsidRPr="00ED2FA3">
              <w:rPr>
                <w:rFonts w:ascii="Arial" w:eastAsia="Calibri" w:hAnsi="Arial" w:cs="Arial"/>
                <w:sz w:val="20"/>
                <w:szCs w:val="20"/>
                <w:lang w:val="uk-UA"/>
              </w:rPr>
              <w:t>Ємність батареї</w:t>
            </w:r>
            <w:r>
              <w:rPr>
                <w:rFonts w:ascii="Arial" w:eastAsia="Calibri" w:hAnsi="Arial" w:cs="Arial"/>
                <w:sz w:val="20"/>
                <w:szCs w:val="20"/>
                <w:lang w:val="uk-UA"/>
              </w:rPr>
              <w:t xml:space="preserve">, не менше: </w:t>
            </w:r>
            <w:r w:rsidRPr="00ED2FA3">
              <w:rPr>
                <w:rFonts w:ascii="Arial" w:eastAsia="Calibri" w:hAnsi="Arial" w:cs="Arial"/>
                <w:sz w:val="20"/>
                <w:szCs w:val="20"/>
                <w:lang w:val="uk-UA"/>
              </w:rPr>
              <w:t xml:space="preserve">3600 Вт*год; </w:t>
            </w:r>
          </w:p>
          <w:p w14:paraId="3EC0EC69" w14:textId="77777777" w:rsidR="002D47D6" w:rsidRPr="00ED2FA3" w:rsidRDefault="002D47D6" w:rsidP="002D47D6">
            <w:pPr>
              <w:pStyle w:val="af0"/>
              <w:rPr>
                <w:rFonts w:ascii="Arial" w:hAnsi="Arial" w:cs="Arial"/>
                <w:sz w:val="20"/>
                <w:szCs w:val="20"/>
                <w:lang w:val="uk-UA" w:eastAsia="ru-RU"/>
              </w:rPr>
            </w:pPr>
            <w:r w:rsidRPr="00ED2FA3">
              <w:rPr>
                <w:rFonts w:ascii="Arial" w:hAnsi="Arial" w:cs="Arial"/>
                <w:sz w:val="20"/>
                <w:szCs w:val="20"/>
                <w:lang w:val="uk-UA" w:eastAsia="ru-RU"/>
              </w:rPr>
              <w:t xml:space="preserve">Швидкість заряду від мережі, год: не більше 2 годин; </w:t>
            </w:r>
          </w:p>
          <w:p w14:paraId="0A3A573B" w14:textId="77777777" w:rsidR="002D47D6" w:rsidRPr="00ED2FA3" w:rsidRDefault="002D47D6" w:rsidP="002D47D6">
            <w:pPr>
              <w:pStyle w:val="af0"/>
              <w:rPr>
                <w:rFonts w:ascii="Arial" w:hAnsi="Arial" w:cs="Arial"/>
                <w:sz w:val="20"/>
                <w:szCs w:val="20"/>
                <w:lang w:val="uk-UA" w:eastAsia="ru-RU"/>
              </w:rPr>
            </w:pPr>
            <w:r w:rsidRPr="00ED2FA3">
              <w:rPr>
                <w:rFonts w:ascii="Arial" w:hAnsi="Arial" w:cs="Arial"/>
                <w:sz w:val="20"/>
                <w:szCs w:val="20"/>
                <w:lang w:val="uk-UA" w:eastAsia="ru-RU"/>
              </w:rPr>
              <w:t>Заряджає одночасно пристроїв: 13;</w:t>
            </w:r>
          </w:p>
          <w:p w14:paraId="7B31392A" w14:textId="77777777" w:rsidR="002D47D6" w:rsidRPr="00ED2FA3" w:rsidRDefault="002D47D6" w:rsidP="002D47D6">
            <w:pPr>
              <w:pStyle w:val="af0"/>
              <w:rPr>
                <w:rFonts w:ascii="Arial" w:hAnsi="Arial" w:cs="Arial"/>
                <w:sz w:val="20"/>
                <w:szCs w:val="20"/>
                <w:lang w:val="ru-RU" w:eastAsia="ru-RU"/>
              </w:rPr>
            </w:pPr>
            <w:r w:rsidRPr="00ED2FA3">
              <w:rPr>
                <w:rFonts w:ascii="Arial" w:hAnsi="Arial" w:cs="Arial"/>
                <w:sz w:val="20"/>
                <w:szCs w:val="20"/>
                <w:lang w:val="uk-UA" w:eastAsia="ru-RU"/>
              </w:rPr>
              <w:t>Температура експлуатації</w:t>
            </w:r>
            <w:r w:rsidRPr="00ED2FA3">
              <w:rPr>
                <w:rFonts w:ascii="Arial" w:hAnsi="Arial" w:cs="Arial"/>
                <w:sz w:val="20"/>
                <w:szCs w:val="20"/>
                <w:lang w:val="ru-RU" w:eastAsia="ru-RU"/>
              </w:rPr>
              <w:t xml:space="preserve"> -10...+45; </w:t>
            </w:r>
          </w:p>
          <w:p w14:paraId="2A6AEC15" w14:textId="77777777" w:rsidR="002D47D6" w:rsidRPr="00ED2FA3" w:rsidRDefault="002D47D6" w:rsidP="002D47D6">
            <w:pPr>
              <w:pStyle w:val="af0"/>
              <w:rPr>
                <w:rFonts w:ascii="Arial" w:hAnsi="Arial" w:cs="Arial"/>
                <w:sz w:val="20"/>
                <w:szCs w:val="20"/>
                <w:lang w:val="uk-UA" w:eastAsia="ru-RU"/>
              </w:rPr>
            </w:pPr>
            <w:r w:rsidRPr="00ED2FA3">
              <w:rPr>
                <w:rFonts w:ascii="Arial" w:hAnsi="Arial" w:cs="Arial"/>
                <w:sz w:val="20"/>
                <w:szCs w:val="20"/>
                <w:lang w:val="ru-RU" w:eastAsia="ru-RU"/>
              </w:rPr>
              <w:t>Підтримує ДЖБ/</w:t>
            </w:r>
            <w:r w:rsidRPr="00ED2FA3">
              <w:rPr>
                <w:rFonts w:ascii="Arial" w:hAnsi="Arial" w:cs="Arial"/>
                <w:sz w:val="20"/>
                <w:szCs w:val="20"/>
                <w:lang w:eastAsia="ru-RU"/>
              </w:rPr>
              <w:t>UPS</w:t>
            </w:r>
            <w:r w:rsidRPr="00ED2FA3">
              <w:rPr>
                <w:rFonts w:ascii="Arial" w:hAnsi="Arial" w:cs="Arial"/>
                <w:sz w:val="20"/>
                <w:szCs w:val="20"/>
                <w:lang w:val="ru-RU" w:eastAsia="ru-RU"/>
              </w:rPr>
              <w:t>;</w:t>
            </w:r>
            <w:r w:rsidRPr="00ED2FA3">
              <w:rPr>
                <w:rFonts w:ascii="Arial" w:hAnsi="Arial" w:cs="Arial"/>
                <w:sz w:val="20"/>
                <w:szCs w:val="20"/>
                <w:lang w:val="uk-UA" w:eastAsia="ru-RU"/>
              </w:rPr>
              <w:t xml:space="preserve"> </w:t>
            </w:r>
          </w:p>
          <w:p w14:paraId="62EFA3CA" w14:textId="77777777" w:rsidR="002D47D6" w:rsidRDefault="002D47D6" w:rsidP="002D47D6">
            <w:pPr>
              <w:pStyle w:val="af0"/>
              <w:rPr>
                <w:rFonts w:ascii="Arial" w:hAnsi="Arial" w:cs="Arial"/>
                <w:sz w:val="20"/>
                <w:szCs w:val="20"/>
                <w:lang w:val="uk-UA" w:eastAsia="ru-RU"/>
              </w:rPr>
            </w:pPr>
            <w:r w:rsidRPr="00ED2FA3">
              <w:rPr>
                <w:rFonts w:ascii="Arial" w:hAnsi="Arial" w:cs="Arial"/>
                <w:sz w:val="20"/>
                <w:szCs w:val="20"/>
                <w:lang w:val="uk-UA" w:eastAsia="ru-RU"/>
              </w:rPr>
              <w:t xml:space="preserve">Інформаційний дисплей – Так; </w:t>
            </w:r>
          </w:p>
          <w:p w14:paraId="1E6B6523" w14:textId="77777777" w:rsidR="002D47D6" w:rsidRDefault="002D47D6" w:rsidP="002D47D6">
            <w:pPr>
              <w:pStyle w:val="af0"/>
              <w:rPr>
                <w:rFonts w:ascii="Arial" w:hAnsi="Arial" w:cs="Arial"/>
                <w:sz w:val="20"/>
                <w:szCs w:val="20"/>
                <w:lang w:val="uk-UA"/>
              </w:rPr>
            </w:pPr>
            <w:r w:rsidRPr="00ED2FA3">
              <w:rPr>
                <w:rFonts w:ascii="Arial" w:hAnsi="Arial" w:cs="Arial"/>
                <w:sz w:val="20"/>
                <w:szCs w:val="20"/>
                <w:lang w:val="uk-UA"/>
              </w:rPr>
              <w:t xml:space="preserve">Можливість управління зі смартфона; </w:t>
            </w:r>
          </w:p>
          <w:p w14:paraId="1913A0A5" w14:textId="77777777" w:rsidR="002D47D6" w:rsidRPr="00ED2FA3" w:rsidRDefault="002D47D6" w:rsidP="002D47D6">
            <w:pPr>
              <w:pStyle w:val="af0"/>
              <w:rPr>
                <w:rFonts w:ascii="Arial" w:hAnsi="Arial" w:cs="Arial"/>
                <w:sz w:val="20"/>
                <w:szCs w:val="20"/>
                <w:lang w:val="uk-UA" w:eastAsia="ru-RU"/>
              </w:rPr>
            </w:pPr>
            <w:r w:rsidRPr="00ED2FA3">
              <w:rPr>
                <w:rFonts w:ascii="Arial" w:hAnsi="Arial" w:cs="Arial"/>
                <w:sz w:val="20"/>
                <w:szCs w:val="20"/>
                <w:lang w:val="uk-UA" w:eastAsia="ru-RU"/>
              </w:rPr>
              <w:t>Виходи змінного струму не менше: 4x AC 220V;</w:t>
            </w:r>
          </w:p>
          <w:p w14:paraId="2106A4DF" w14:textId="77777777" w:rsidR="002D47D6" w:rsidRPr="00ED2FA3" w:rsidRDefault="002D47D6" w:rsidP="002D47D6">
            <w:pPr>
              <w:pStyle w:val="af0"/>
              <w:rPr>
                <w:rFonts w:ascii="Arial" w:hAnsi="Arial" w:cs="Arial"/>
                <w:sz w:val="20"/>
                <w:szCs w:val="20"/>
                <w:lang w:val="uk-UA" w:eastAsia="ru-RU"/>
              </w:rPr>
            </w:pPr>
            <w:r w:rsidRPr="00ED2FA3">
              <w:rPr>
                <w:rFonts w:ascii="Arial" w:hAnsi="Arial" w:cs="Arial"/>
                <w:sz w:val="20"/>
                <w:szCs w:val="20"/>
                <w:lang w:val="uk-UA" w:eastAsia="ru-RU"/>
              </w:rPr>
              <w:t xml:space="preserve">Виходи постійного струму не менше: 2х 12,6В/3А; </w:t>
            </w:r>
          </w:p>
          <w:p w14:paraId="16EFCB11" w14:textId="77777777" w:rsidR="002D47D6" w:rsidRPr="00ED2FA3" w:rsidRDefault="002D47D6" w:rsidP="002D47D6">
            <w:pPr>
              <w:pStyle w:val="af0"/>
              <w:rPr>
                <w:rFonts w:ascii="Arial" w:hAnsi="Arial" w:cs="Arial"/>
                <w:sz w:val="20"/>
                <w:szCs w:val="20"/>
                <w:lang w:val="uk-UA" w:eastAsia="ru-RU"/>
              </w:rPr>
            </w:pPr>
            <w:r w:rsidRPr="00ED2FA3">
              <w:rPr>
                <w:rFonts w:ascii="Arial" w:hAnsi="Arial" w:cs="Arial"/>
                <w:sz w:val="20"/>
                <w:szCs w:val="20"/>
                <w:lang w:val="uk-UA" w:eastAsia="ru-RU"/>
              </w:rPr>
              <w:t xml:space="preserve">Автомобільний порт 1х 12,6, 30 А; </w:t>
            </w:r>
          </w:p>
          <w:p w14:paraId="084E0CAB" w14:textId="77777777" w:rsidR="002D47D6" w:rsidRPr="00ED2FA3" w:rsidRDefault="002D47D6" w:rsidP="002D47D6">
            <w:pPr>
              <w:pStyle w:val="af0"/>
              <w:rPr>
                <w:rFonts w:ascii="Arial" w:hAnsi="Arial" w:cs="Arial"/>
                <w:sz w:val="20"/>
                <w:szCs w:val="20"/>
                <w:lang w:val="uk-UA" w:eastAsia="ru-RU"/>
              </w:rPr>
            </w:pPr>
            <w:r w:rsidRPr="00ED2FA3">
              <w:rPr>
                <w:rFonts w:ascii="Arial" w:hAnsi="Arial" w:cs="Arial"/>
                <w:sz w:val="20"/>
                <w:szCs w:val="20"/>
                <w:lang w:val="uk-UA" w:eastAsia="ru-RU"/>
              </w:rPr>
              <w:t xml:space="preserve">USB Type-A не менше 4 x 2-12W max, 2x -18W QC; </w:t>
            </w:r>
          </w:p>
          <w:p w14:paraId="3548A628" w14:textId="77777777" w:rsidR="002D47D6" w:rsidRDefault="002D47D6" w:rsidP="002D47D6">
            <w:pPr>
              <w:pStyle w:val="af0"/>
              <w:rPr>
                <w:rFonts w:ascii="Arial" w:eastAsia="Calibri" w:hAnsi="Arial" w:cs="Arial"/>
                <w:sz w:val="20"/>
                <w:szCs w:val="20"/>
                <w:lang w:val="uk-UA"/>
              </w:rPr>
            </w:pPr>
            <w:r w:rsidRPr="00ED2FA3">
              <w:rPr>
                <w:rFonts w:ascii="Arial" w:hAnsi="Arial" w:cs="Arial"/>
                <w:sz w:val="20"/>
                <w:szCs w:val="20"/>
                <w:lang w:val="uk-UA" w:eastAsia="ru-RU"/>
              </w:rPr>
              <w:t xml:space="preserve">USB Type-C не менше 2х 100W (PD); </w:t>
            </w:r>
            <w:r w:rsidRPr="00ED2FA3">
              <w:rPr>
                <w:rFonts w:ascii="Arial" w:eastAsia="Calibri" w:hAnsi="Arial" w:cs="Arial"/>
                <w:sz w:val="20"/>
                <w:szCs w:val="20"/>
                <w:lang w:val="uk-UA"/>
              </w:rPr>
              <w:t xml:space="preserve">DC 5521 х 2 1600 Вт 11 - 150 В /15 А; </w:t>
            </w:r>
          </w:p>
          <w:p w14:paraId="3F1B228D" w14:textId="77777777" w:rsidR="002D47D6" w:rsidRPr="00ED2FA3" w:rsidRDefault="002D47D6" w:rsidP="002D47D6">
            <w:pPr>
              <w:pStyle w:val="af0"/>
              <w:rPr>
                <w:rFonts w:ascii="Arial" w:eastAsia="Calibri" w:hAnsi="Arial" w:cs="Arial"/>
                <w:sz w:val="20"/>
                <w:szCs w:val="20"/>
                <w:lang w:val="uk-UA"/>
              </w:rPr>
            </w:pPr>
            <w:r w:rsidRPr="00ED2FA3">
              <w:rPr>
                <w:rFonts w:ascii="Arial" w:eastAsia="Calibri" w:hAnsi="Arial" w:cs="Arial"/>
                <w:sz w:val="20"/>
                <w:szCs w:val="20"/>
                <w:lang w:val="uk-UA"/>
              </w:rPr>
              <w:t xml:space="preserve">Вихідна напруга 5 В 12,6 В 12 В 15 В 20 В 9 В; </w:t>
            </w:r>
          </w:p>
          <w:p w14:paraId="0F0942C8" w14:textId="77777777" w:rsidR="002D47D6" w:rsidRDefault="002D47D6" w:rsidP="002D47D6">
            <w:pPr>
              <w:pStyle w:val="af0"/>
              <w:rPr>
                <w:rFonts w:ascii="Arial" w:eastAsia="Calibri" w:hAnsi="Arial" w:cs="Arial"/>
                <w:sz w:val="20"/>
                <w:szCs w:val="20"/>
                <w:lang w:val="uk-UA"/>
              </w:rPr>
            </w:pPr>
            <w:r w:rsidRPr="00ED2FA3">
              <w:rPr>
                <w:rFonts w:ascii="Arial" w:eastAsia="Calibri" w:hAnsi="Arial" w:cs="Arial"/>
                <w:sz w:val="20"/>
                <w:szCs w:val="20"/>
                <w:lang w:val="uk-UA"/>
              </w:rPr>
              <w:t xml:space="preserve">Вихідний струм 1,5 А 2,4 А 3 А 5 А 10. </w:t>
            </w:r>
          </w:p>
          <w:p w14:paraId="7153B80A" w14:textId="77777777" w:rsidR="002D47D6" w:rsidRDefault="002D47D6" w:rsidP="002D47D6">
            <w:pPr>
              <w:pStyle w:val="af0"/>
              <w:rPr>
                <w:rFonts w:ascii="Arial" w:eastAsia="Times New Roman" w:hAnsi="Arial" w:cs="Arial"/>
                <w:bCs/>
                <w:sz w:val="20"/>
                <w:szCs w:val="20"/>
                <w:lang w:val="uk-UA" w:eastAsia="ru-RU"/>
              </w:rPr>
            </w:pPr>
            <w:r w:rsidRPr="00ED2FA3">
              <w:rPr>
                <w:rFonts w:ascii="Arial" w:eastAsia="Times New Roman" w:hAnsi="Arial" w:cs="Arial"/>
                <w:bCs/>
                <w:sz w:val="20"/>
                <w:szCs w:val="20"/>
                <w:lang w:val="uk-UA" w:eastAsia="ru-RU"/>
              </w:rPr>
              <w:t xml:space="preserve">Можливість підключення додаткової батареї: є; Можливість підключення сонячної панелі: є; </w:t>
            </w:r>
          </w:p>
          <w:p w14:paraId="33C8391E" w14:textId="77777777" w:rsidR="002D47D6" w:rsidRPr="00ED2FA3" w:rsidRDefault="002D47D6" w:rsidP="002D47D6">
            <w:pPr>
              <w:pStyle w:val="af0"/>
              <w:rPr>
                <w:rFonts w:ascii="Arial" w:hAnsi="Arial" w:cs="Arial"/>
                <w:sz w:val="20"/>
                <w:szCs w:val="20"/>
                <w:lang w:val="uk-UA" w:eastAsia="ru-RU"/>
              </w:rPr>
            </w:pPr>
            <w:r w:rsidRPr="00ED2FA3">
              <w:rPr>
                <w:rFonts w:ascii="Arial" w:hAnsi="Arial" w:cs="Arial"/>
                <w:sz w:val="20"/>
                <w:szCs w:val="20"/>
                <w:lang w:val="uk-UA" w:eastAsia="ru-RU"/>
              </w:rPr>
              <w:t>Вага - до 45 кг;</w:t>
            </w:r>
            <w:r>
              <w:rPr>
                <w:rFonts w:ascii="Arial" w:hAnsi="Arial" w:cs="Arial"/>
                <w:sz w:val="20"/>
                <w:szCs w:val="20"/>
                <w:lang w:val="uk-UA" w:eastAsia="ru-RU"/>
              </w:rPr>
              <w:t xml:space="preserve"> </w:t>
            </w:r>
            <w:r w:rsidRPr="00ED2FA3">
              <w:rPr>
                <w:rFonts w:ascii="Arial" w:hAnsi="Arial" w:cs="Arial"/>
                <w:sz w:val="20"/>
                <w:szCs w:val="20"/>
                <w:lang w:val="uk-UA" w:eastAsia="ru-RU"/>
              </w:rPr>
              <w:t>Габарити (В х Ш х Д), мм: 35х284х420;</w:t>
            </w:r>
          </w:p>
          <w:p w14:paraId="2343F384" w14:textId="77777777" w:rsidR="002D47D6" w:rsidRPr="00ED2FA3" w:rsidRDefault="002D47D6" w:rsidP="002D47D6">
            <w:pPr>
              <w:pStyle w:val="af0"/>
              <w:rPr>
                <w:rFonts w:ascii="Arial" w:eastAsia="Times New Roman" w:hAnsi="Arial" w:cs="Arial"/>
                <w:bCs/>
                <w:sz w:val="20"/>
                <w:szCs w:val="20"/>
                <w:lang w:val="uk-UA" w:eastAsia="ru-RU"/>
              </w:rPr>
            </w:pPr>
            <w:r w:rsidRPr="00ED2FA3">
              <w:rPr>
                <w:rFonts w:ascii="Arial" w:eastAsia="Times New Roman" w:hAnsi="Arial" w:cs="Arial"/>
                <w:b/>
                <w:bCs/>
                <w:sz w:val="20"/>
                <w:szCs w:val="20"/>
                <w:lang w:val="uk-UA" w:eastAsia="ru-RU"/>
              </w:rPr>
              <w:t xml:space="preserve">Додатково: </w:t>
            </w:r>
            <w:r w:rsidRPr="00ED2FA3">
              <w:rPr>
                <w:rFonts w:ascii="Arial" w:eastAsia="Times New Roman" w:hAnsi="Arial" w:cs="Arial"/>
                <w:bCs/>
                <w:sz w:val="20"/>
                <w:szCs w:val="20"/>
                <w:lang w:val="uk-UA" w:eastAsia="ru-RU"/>
              </w:rPr>
              <w:t>Ручка для переносу: є</w:t>
            </w:r>
          </w:p>
          <w:p w14:paraId="00E1CA9A" w14:textId="77777777" w:rsidR="002D47D6" w:rsidRPr="00ED2FA3" w:rsidRDefault="002D47D6" w:rsidP="002D47D6">
            <w:pPr>
              <w:pStyle w:val="af0"/>
              <w:rPr>
                <w:rFonts w:ascii="Arial" w:eastAsia="Times New Roman" w:hAnsi="Arial" w:cs="Arial"/>
                <w:bCs/>
                <w:sz w:val="20"/>
                <w:szCs w:val="20"/>
                <w:lang w:val="uk-UA" w:eastAsia="ru-RU"/>
              </w:rPr>
            </w:pPr>
            <w:r w:rsidRPr="00ED2FA3">
              <w:rPr>
                <w:rFonts w:ascii="Arial" w:eastAsia="Times New Roman" w:hAnsi="Arial" w:cs="Arial"/>
                <w:bCs/>
                <w:sz w:val="20"/>
                <w:szCs w:val="20"/>
                <w:lang w:val="uk-UA" w:eastAsia="ru-RU"/>
              </w:rPr>
              <w:t>Колеса для транспортування: є</w:t>
            </w:r>
          </w:p>
          <w:p w14:paraId="71261989" w14:textId="77777777" w:rsidR="002D47D6" w:rsidRPr="00ED2FA3" w:rsidRDefault="002D47D6" w:rsidP="002D47D6">
            <w:pPr>
              <w:pStyle w:val="af0"/>
              <w:rPr>
                <w:rFonts w:ascii="Arial" w:eastAsia="Times New Roman" w:hAnsi="Arial" w:cs="Arial"/>
                <w:sz w:val="20"/>
                <w:szCs w:val="20"/>
                <w:lang w:val="uk-UA"/>
              </w:rPr>
            </w:pPr>
            <w:r w:rsidRPr="00ED2FA3">
              <w:rPr>
                <w:rFonts w:ascii="Arial" w:eastAsia="Times New Roman" w:hAnsi="Arial" w:cs="Arial"/>
                <w:b/>
                <w:bCs/>
                <w:sz w:val="20"/>
                <w:szCs w:val="20"/>
                <w:lang w:val="uk-UA" w:eastAsia="ru-RU"/>
              </w:rPr>
              <w:t xml:space="preserve">Комплектація: </w:t>
            </w:r>
            <w:r w:rsidRPr="00ED2FA3">
              <w:rPr>
                <w:rFonts w:ascii="Arial" w:eastAsia="Times New Roman" w:hAnsi="Arial" w:cs="Arial"/>
                <w:sz w:val="20"/>
                <w:szCs w:val="20"/>
                <w:lang w:val="uk-UA"/>
              </w:rPr>
              <w:t>Портативна електростанція; Кабель DC5521-DC5525; Зарядний кабель змінного струму; Автомобільний кабель для заряджання; Посібник користувача: українською мовою</w:t>
            </w:r>
          </w:p>
          <w:p w14:paraId="248103D1" w14:textId="5DAE8153" w:rsidR="00813910" w:rsidRPr="00813910" w:rsidRDefault="002D47D6" w:rsidP="002D47D6">
            <w:pPr>
              <w:pStyle w:val="af0"/>
              <w:rPr>
                <w:rFonts w:ascii="Arial" w:hAnsi="Arial" w:cs="Arial"/>
                <w:sz w:val="20"/>
                <w:szCs w:val="20"/>
                <w:lang w:val="ru-RU"/>
              </w:rPr>
            </w:pPr>
            <w:r w:rsidRPr="00ED2FA3">
              <w:rPr>
                <w:rFonts w:ascii="Arial" w:eastAsia="Times New Roman" w:hAnsi="Arial" w:cs="Arial"/>
                <w:sz w:val="20"/>
                <w:szCs w:val="20"/>
                <w:lang w:val="uk-UA"/>
              </w:rPr>
              <w:t>Гарантійний талон</w:t>
            </w:r>
          </w:p>
        </w:tc>
        <w:tc>
          <w:tcPr>
            <w:tcW w:w="3685" w:type="dxa"/>
            <w:shd w:val="clear" w:color="auto" w:fill="auto"/>
            <w:vAlign w:val="center"/>
          </w:tcPr>
          <w:p w14:paraId="59B19073" w14:textId="5B172D19" w:rsidR="00453594" w:rsidRPr="00836043" w:rsidRDefault="00453594" w:rsidP="00453594">
            <w:pPr>
              <w:pStyle w:val="af0"/>
              <w:rPr>
                <w:rFonts w:ascii="Arial" w:hAnsi="Arial" w:cs="Arial"/>
                <w:b/>
                <w:i/>
                <w:lang w:val="uk-UA"/>
              </w:rPr>
            </w:pPr>
            <w:r>
              <w:rPr>
                <w:rFonts w:ascii="Arial" w:hAnsi="Arial" w:cs="Arial"/>
                <w:b/>
                <w:i/>
                <w:color w:val="FF0000"/>
                <w:lang w:val="uk-UA"/>
              </w:rPr>
              <w:t>*</w:t>
            </w:r>
            <w:r w:rsidRPr="00453594">
              <w:rPr>
                <w:rFonts w:ascii="Arial" w:hAnsi="Arial" w:cs="Arial"/>
                <w:b/>
                <w:i/>
                <w:color w:val="FF0000"/>
                <w:lang w:val="uk-UA"/>
              </w:rPr>
              <w:t xml:space="preserve">Описати основні характеристики </w:t>
            </w:r>
            <w:r w:rsidRPr="00836043">
              <w:rPr>
                <w:rFonts w:ascii="Arial" w:hAnsi="Arial" w:cs="Arial"/>
                <w:b/>
                <w:i/>
                <w:lang w:val="uk-UA"/>
              </w:rPr>
              <w:t>моделі, у такій послідовності:</w:t>
            </w:r>
          </w:p>
          <w:p w14:paraId="0BFF81A5" w14:textId="77777777" w:rsidR="00453594" w:rsidRPr="00836043" w:rsidRDefault="00453594" w:rsidP="00453594">
            <w:pPr>
              <w:pStyle w:val="af0"/>
              <w:rPr>
                <w:rFonts w:ascii="Arial" w:hAnsi="Arial" w:cs="Arial"/>
                <w:i/>
                <w:lang w:val="uk-UA"/>
              </w:rPr>
            </w:pPr>
          </w:p>
          <w:p w14:paraId="641D3FB3" w14:textId="1536981F" w:rsidR="00453594" w:rsidRPr="008656E3" w:rsidRDefault="00453594" w:rsidP="00453594">
            <w:pPr>
              <w:pStyle w:val="af0"/>
              <w:rPr>
                <w:rFonts w:ascii="Arial" w:hAnsi="Arial" w:cs="Arial"/>
                <w:i/>
                <w:lang w:val="uk-UA"/>
              </w:rPr>
            </w:pPr>
            <w:r>
              <w:rPr>
                <w:rFonts w:ascii="Arial" w:hAnsi="Arial" w:cs="Arial"/>
                <w:i/>
                <w:lang w:val="uk-UA"/>
              </w:rPr>
              <w:t>ТМ/назва</w:t>
            </w:r>
            <w:r>
              <w:rPr>
                <w:rFonts w:ascii="Arial" w:hAnsi="Arial" w:cs="Arial"/>
                <w:i/>
                <w:lang w:val="uk-UA"/>
              </w:rPr>
              <w:t>/</w:t>
            </w:r>
            <w:r w:rsidRPr="008656E3">
              <w:rPr>
                <w:rFonts w:ascii="Arial" w:hAnsi="Arial" w:cs="Arial"/>
                <w:i/>
                <w:lang w:val="uk-UA"/>
              </w:rPr>
              <w:t>№ моделі/серійний №:</w:t>
            </w:r>
            <w:r>
              <w:rPr>
                <w:rFonts w:ascii="Arial" w:hAnsi="Arial" w:cs="Arial"/>
                <w:i/>
                <w:lang w:val="uk-UA"/>
              </w:rPr>
              <w:t>/</w:t>
            </w:r>
          </w:p>
          <w:p w14:paraId="5121AF09" w14:textId="2515C17E" w:rsidR="00453594" w:rsidRPr="00220011" w:rsidRDefault="00220011" w:rsidP="00453594">
            <w:pPr>
              <w:pStyle w:val="af0"/>
              <w:rPr>
                <w:rFonts w:ascii="Arial" w:hAnsi="Arial" w:cs="Arial"/>
                <w:i/>
                <w:lang w:val="uk-UA"/>
              </w:rPr>
            </w:pPr>
            <w:r w:rsidRPr="00220011">
              <w:rPr>
                <w:rFonts w:ascii="Arial" w:hAnsi="Arial" w:cs="Arial"/>
                <w:i/>
                <w:lang w:val="uk-UA"/>
              </w:rPr>
              <w:t>Країна походження</w:t>
            </w:r>
          </w:p>
          <w:p w14:paraId="1444D386" w14:textId="77777777" w:rsidR="00453594" w:rsidRDefault="00453594" w:rsidP="00453594">
            <w:pPr>
              <w:pStyle w:val="af0"/>
              <w:rPr>
                <w:rFonts w:ascii="Arial" w:hAnsi="Arial" w:cs="Arial"/>
                <w:i/>
                <w:lang w:val="uk-UA"/>
              </w:rPr>
            </w:pPr>
          </w:p>
          <w:p w14:paraId="2F737AB2" w14:textId="77777777" w:rsidR="00453594" w:rsidRPr="008656E3" w:rsidRDefault="00453594" w:rsidP="00453594">
            <w:pPr>
              <w:pStyle w:val="af0"/>
              <w:rPr>
                <w:rFonts w:ascii="Arial" w:hAnsi="Arial" w:cs="Arial"/>
                <w:i/>
                <w:lang w:val="uk-UA"/>
              </w:rPr>
            </w:pPr>
            <w:r>
              <w:rPr>
                <w:rFonts w:ascii="Arial" w:hAnsi="Arial" w:cs="Arial"/>
                <w:i/>
                <w:lang w:val="uk-UA"/>
              </w:rPr>
              <w:t>Технічні характеристики</w:t>
            </w:r>
            <w:r w:rsidRPr="008656E3">
              <w:rPr>
                <w:rFonts w:ascii="Arial" w:hAnsi="Arial" w:cs="Arial"/>
                <w:i/>
                <w:lang w:val="uk-UA"/>
              </w:rPr>
              <w:t xml:space="preserve">: </w:t>
            </w:r>
          </w:p>
          <w:p w14:paraId="5DBB0E71" w14:textId="77777777" w:rsidR="00453594" w:rsidRDefault="00453594" w:rsidP="00453594">
            <w:pPr>
              <w:pStyle w:val="af0"/>
              <w:rPr>
                <w:rFonts w:ascii="Arial" w:hAnsi="Arial" w:cs="Arial"/>
                <w:i/>
                <w:lang w:val="uk-UA"/>
              </w:rPr>
            </w:pPr>
          </w:p>
          <w:p w14:paraId="6C25E6AE" w14:textId="77777777" w:rsidR="00453594" w:rsidRDefault="00453594" w:rsidP="00453594">
            <w:pPr>
              <w:rPr>
                <w:rFonts w:ascii="Arial" w:hAnsi="Arial" w:cs="Arial"/>
              </w:rPr>
            </w:pPr>
          </w:p>
          <w:p w14:paraId="050F950E" w14:textId="48B80728" w:rsidR="00453594" w:rsidRDefault="00453594" w:rsidP="00453594">
            <w:pPr>
              <w:pStyle w:val="af0"/>
              <w:rPr>
                <w:rFonts w:ascii="Arial" w:hAnsi="Arial" w:cs="Arial"/>
                <w:i/>
                <w:sz w:val="20"/>
                <w:szCs w:val="2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Pr>
                <w:rFonts w:ascii="Arial" w:hAnsi="Arial" w:cs="Arial"/>
                <w:i/>
                <w:color w:val="002060"/>
                <w:sz w:val="20"/>
                <w:szCs w:val="20"/>
                <w:lang w:val="uk-UA"/>
              </w:rPr>
              <w:t>, обов’язково</w:t>
            </w:r>
            <w:r w:rsidRPr="00813910">
              <w:rPr>
                <w:rFonts w:ascii="Arial" w:hAnsi="Arial" w:cs="Arial"/>
                <w:i/>
                <w:sz w:val="20"/>
                <w:szCs w:val="20"/>
                <w:lang w:val="uk-UA"/>
              </w:rPr>
              <w:t>.</w:t>
            </w:r>
          </w:p>
          <w:p w14:paraId="38352489" w14:textId="77777777" w:rsidR="00813910" w:rsidRPr="00813910" w:rsidRDefault="00813910" w:rsidP="00813910">
            <w:pPr>
              <w:pStyle w:val="af0"/>
              <w:rPr>
                <w:rFonts w:ascii="Arial" w:hAnsi="Arial" w:cs="Arial"/>
                <w:i/>
                <w:sz w:val="20"/>
                <w:szCs w:val="20"/>
                <w:lang w:val="uk-UA"/>
              </w:rPr>
            </w:pPr>
          </w:p>
          <w:p w14:paraId="047C3535" w14:textId="72FB42F2" w:rsidR="00813910" w:rsidRPr="00453594" w:rsidRDefault="00813910" w:rsidP="00453594">
            <w:pPr>
              <w:pStyle w:val="af0"/>
              <w:rPr>
                <w:rFonts w:ascii="Arial" w:hAnsi="Arial" w:cs="Arial"/>
                <w:i/>
                <w:sz w:val="20"/>
                <w:szCs w:val="20"/>
                <w:lang w:val="uk-UA"/>
              </w:rPr>
            </w:pPr>
          </w:p>
        </w:tc>
      </w:tr>
    </w:tbl>
    <w:p w14:paraId="61E39511" w14:textId="77777777" w:rsidR="00813910" w:rsidRDefault="00813910" w:rsidP="00813910">
      <w:pPr>
        <w:spacing w:after="0"/>
        <w:rPr>
          <w:rFonts w:ascii="Arial" w:hAnsi="Arial" w:cs="Arial"/>
        </w:rPr>
      </w:pPr>
    </w:p>
    <w:p w14:paraId="47ADB144" w14:textId="549194D8" w:rsidR="00813910" w:rsidRPr="00220011" w:rsidRDefault="00813910" w:rsidP="00220011">
      <w:pPr>
        <w:jc w:val="both"/>
        <w:rPr>
          <w:rFonts w:ascii="Arial" w:hAnsi="Arial" w:cs="Arial"/>
          <w:color w:val="FF0000"/>
        </w:rPr>
      </w:pPr>
      <w:r w:rsidRPr="00220011">
        <w:rPr>
          <w:rFonts w:ascii="Arial" w:hAnsi="Arial" w:cs="Arial"/>
          <w:b/>
          <w:i/>
          <w:color w:val="FF0000"/>
        </w:rPr>
        <w:t>*</w:t>
      </w:r>
      <w:r w:rsidR="00220011" w:rsidRPr="00220011">
        <w:rPr>
          <w:rFonts w:ascii="Arial" w:hAnsi="Arial" w:cs="Arial"/>
          <w:b/>
          <w:i/>
          <w:color w:val="FF0000"/>
        </w:rPr>
        <w:t>Готуючи опис технічних характеристик, прошу звертати увагу на характеристики подані в</w:t>
      </w:r>
      <w:r w:rsidR="00220011" w:rsidRPr="00220011">
        <w:rPr>
          <w:rFonts w:ascii="Arial" w:hAnsi="Arial" w:cs="Arial"/>
          <w:b/>
        </w:rPr>
        <w:t xml:space="preserve"> </w:t>
      </w:r>
      <w:r w:rsidR="00220011" w:rsidRPr="00220011">
        <w:rPr>
          <w:rFonts w:ascii="Arial" w:hAnsi="Arial" w:cs="Arial"/>
          <w:b/>
          <w:i/>
          <w:color w:val="FF0000"/>
        </w:rPr>
        <w:t>графі «</w:t>
      </w:r>
      <w:r w:rsidR="00220011" w:rsidRPr="00220011">
        <w:rPr>
          <w:rFonts w:ascii="Arial" w:hAnsi="Arial" w:cs="Arial"/>
          <w:b/>
          <w:i/>
          <w:color w:val="FF0000"/>
        </w:rPr>
        <w:t>Характеристики параметру</w:t>
      </w:r>
      <w:r w:rsidR="00220011" w:rsidRPr="00220011">
        <w:rPr>
          <w:rFonts w:ascii="Arial" w:hAnsi="Arial" w:cs="Arial"/>
          <w:b/>
          <w:i/>
          <w:color w:val="FF0000"/>
        </w:rPr>
        <w:t xml:space="preserve"> </w:t>
      </w:r>
      <w:r w:rsidR="00220011" w:rsidRPr="00220011">
        <w:rPr>
          <w:rFonts w:ascii="Arial" w:hAnsi="Arial" w:cs="Arial"/>
          <w:b/>
          <w:i/>
          <w:color w:val="FF0000"/>
        </w:rPr>
        <w:t>для закупівлі</w:t>
      </w:r>
      <w:r w:rsidR="00220011" w:rsidRPr="00220011">
        <w:rPr>
          <w:rFonts w:ascii="Arial" w:hAnsi="Arial" w:cs="Arial"/>
          <w:b/>
          <w:i/>
          <w:color w:val="FF0000"/>
        </w:rPr>
        <w:t xml:space="preserve">» </w:t>
      </w:r>
      <w:r w:rsidR="00220011">
        <w:rPr>
          <w:rFonts w:ascii="Arial" w:hAnsi="Arial" w:cs="Arial"/>
          <w:b/>
          <w:i/>
          <w:color w:val="FF0000"/>
        </w:rPr>
        <w:t>та подавати характеристики товару, що ви пропонуєте у відповідній послідовності.</w:t>
      </w:r>
      <w:r w:rsidR="002D47D6">
        <w:rPr>
          <w:rFonts w:ascii="Arial" w:hAnsi="Arial" w:cs="Arial"/>
          <w:b/>
          <w:i/>
          <w:color w:val="FF0000"/>
        </w:rPr>
        <w:t xml:space="preserve"> Додаткові характеристики – подавати коротко.</w:t>
      </w:r>
      <w:r w:rsidR="00220011">
        <w:rPr>
          <w:rFonts w:ascii="Arial" w:hAnsi="Arial" w:cs="Arial"/>
          <w:b/>
          <w:i/>
          <w:color w:val="FF0000"/>
        </w:rPr>
        <w:t xml:space="preserve"> </w:t>
      </w:r>
      <w:r w:rsidRPr="00220011">
        <w:rPr>
          <w:rFonts w:ascii="Arial" w:hAnsi="Arial" w:cs="Arial"/>
          <w:b/>
          <w:i/>
          <w:color w:val="FF0000"/>
        </w:rPr>
        <w:t>У разі відсутності необхідної інформації для оцінки, пропозиції розглядатися не будуть</w:t>
      </w:r>
    </w:p>
    <w:p w14:paraId="6D8E436F" w14:textId="77777777" w:rsidR="00813910" w:rsidRDefault="00813910" w:rsidP="00813910">
      <w:pPr>
        <w:spacing w:after="0"/>
        <w:rPr>
          <w:rFonts w:ascii="Arial" w:hAnsi="Arial" w:cs="Arial"/>
        </w:rPr>
      </w:pPr>
    </w:p>
    <w:p w14:paraId="06D3E1AD" w14:textId="2063CCD9" w:rsidR="00813910" w:rsidRDefault="00813910" w:rsidP="00813910">
      <w:pPr>
        <w:spacing w:after="0"/>
        <w:rPr>
          <w:rFonts w:ascii="Arial" w:hAnsi="Arial" w:cs="Arial"/>
        </w:rPr>
      </w:pPr>
    </w:p>
    <w:p w14:paraId="2764051C" w14:textId="4324DAFD" w:rsidR="00813910" w:rsidRDefault="00813910" w:rsidP="00813910">
      <w:pPr>
        <w:spacing w:after="0"/>
        <w:rPr>
          <w:rFonts w:ascii="Arial" w:hAnsi="Arial" w:cs="Arial"/>
        </w:rPr>
      </w:pPr>
    </w:p>
    <w:p w14:paraId="77F1F140" w14:textId="7007FE7A" w:rsidR="00813910" w:rsidRDefault="00813910" w:rsidP="00813910">
      <w:pPr>
        <w:spacing w:after="0"/>
        <w:rPr>
          <w:rFonts w:ascii="Arial" w:hAnsi="Arial" w:cs="Arial"/>
        </w:rPr>
      </w:pPr>
    </w:p>
    <w:p w14:paraId="7DBA909E" w14:textId="794AF8CD" w:rsidR="002D47D6" w:rsidRDefault="002D47D6" w:rsidP="00813910">
      <w:pPr>
        <w:spacing w:after="0"/>
        <w:rPr>
          <w:rFonts w:ascii="Arial" w:hAnsi="Arial" w:cs="Arial"/>
        </w:rPr>
      </w:pPr>
    </w:p>
    <w:p w14:paraId="4C37D6F8" w14:textId="153EC3BC" w:rsidR="002D47D6" w:rsidRDefault="002D47D6" w:rsidP="00813910">
      <w:pPr>
        <w:spacing w:after="0"/>
        <w:rPr>
          <w:rFonts w:ascii="Arial" w:hAnsi="Arial" w:cs="Arial"/>
        </w:rPr>
      </w:pPr>
    </w:p>
    <w:p w14:paraId="23E7BC65" w14:textId="0C3331E8" w:rsidR="002D47D6" w:rsidRDefault="002D47D6" w:rsidP="00813910">
      <w:pPr>
        <w:spacing w:after="0"/>
        <w:rPr>
          <w:rFonts w:ascii="Arial" w:hAnsi="Arial" w:cs="Arial"/>
        </w:rPr>
      </w:pPr>
    </w:p>
    <w:p w14:paraId="230E4223" w14:textId="77777777" w:rsidR="002D47D6" w:rsidRDefault="002D47D6" w:rsidP="00813910">
      <w:pPr>
        <w:spacing w:after="0"/>
        <w:rPr>
          <w:rFonts w:ascii="Arial" w:hAnsi="Arial" w:cs="Arial"/>
        </w:rPr>
      </w:pPr>
    </w:p>
    <w:p w14:paraId="66FC6F55" w14:textId="77777777" w:rsidR="00813910" w:rsidRDefault="00813910" w:rsidP="00813910">
      <w:pPr>
        <w:spacing w:after="0"/>
        <w:rPr>
          <w:rFonts w:ascii="Arial" w:hAnsi="Arial" w:cs="Arial"/>
        </w:rPr>
      </w:pPr>
    </w:p>
    <w:p w14:paraId="5E1796C7" w14:textId="77777777" w:rsidR="00813910" w:rsidRDefault="00813910" w:rsidP="00813910">
      <w:pPr>
        <w:spacing w:after="0"/>
        <w:rPr>
          <w:rFonts w:ascii="Arial" w:hAnsi="Arial" w:cs="Arial"/>
        </w:rPr>
      </w:pPr>
    </w:p>
    <w:p w14:paraId="054E75A7" w14:textId="77777777" w:rsidR="00813910" w:rsidRDefault="00813910" w:rsidP="00813910">
      <w:pPr>
        <w:spacing w:after="0"/>
        <w:rPr>
          <w:rFonts w:ascii="Arial" w:hAnsi="Arial" w:cs="Arial"/>
        </w:rPr>
      </w:pPr>
    </w:p>
    <w:p w14:paraId="6DEFB292" w14:textId="4A003718"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73DB5E27" w14:textId="77777777" w:rsidR="00813910" w:rsidRPr="00BC56C9" w:rsidRDefault="00813910" w:rsidP="00813910">
      <w:pPr>
        <w:spacing w:after="0"/>
        <w:rPr>
          <w:rFonts w:ascii="Arial" w:hAnsi="Arial" w:cs="Arial"/>
        </w:rPr>
      </w:pPr>
      <w:r w:rsidRPr="00BC56C9">
        <w:rPr>
          <w:rFonts w:ascii="Arial" w:hAnsi="Arial" w:cs="Arial"/>
        </w:rPr>
        <w:t>_______ (число) _________________ (місяць) 20________ (рік).</w:t>
      </w:r>
    </w:p>
    <w:p w14:paraId="41B7E425" w14:textId="77777777" w:rsidR="00813910" w:rsidRDefault="00813910" w:rsidP="00813910">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Pr>
          <w:rFonts w:ascii="Arial" w:hAnsi="Arial" w:cs="Arial"/>
        </w:rPr>
        <w:br w:type="page"/>
      </w:r>
    </w:p>
    <w:p w14:paraId="52203326" w14:textId="6FF669D9" w:rsidR="004913D8" w:rsidRPr="0038101D" w:rsidRDefault="00273570" w:rsidP="006139DB">
      <w:pPr>
        <w:jc w:val="center"/>
        <w:rPr>
          <w:rFonts w:ascii="Arial" w:hAnsi="Arial" w:cs="Arial"/>
          <w:b/>
          <w:lang w:val="ru-RU"/>
        </w:rPr>
      </w:pPr>
      <w:r w:rsidRPr="0096686D">
        <w:rPr>
          <w:rFonts w:ascii="Arial" w:hAnsi="Arial" w:cs="Arial"/>
          <w:b/>
        </w:rPr>
        <w:lastRenderedPageBreak/>
        <w:t>Додаток №</w:t>
      </w:r>
      <w:r w:rsidR="00813910">
        <w:rPr>
          <w:rFonts w:ascii="Arial" w:hAnsi="Arial" w:cs="Arial"/>
          <w:b/>
          <w:lang w:val="ru-RU"/>
        </w:rPr>
        <w:t>3</w:t>
      </w:r>
    </w:p>
    <w:p w14:paraId="2496CD86" w14:textId="77777777" w:rsidR="00813910" w:rsidRDefault="00813910" w:rsidP="00813910">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485760A0" w14:textId="77777777" w:rsidR="00813910" w:rsidRPr="009D1D86" w:rsidRDefault="00813910" w:rsidP="00813910">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Pr>
          <w:rFonts w:ascii="Arial" w:hAnsi="Arial" w:cs="Arial"/>
          <w:b/>
          <w:bCs/>
        </w:rPr>
        <w:t>зарядних станцій</w:t>
      </w:r>
    </w:p>
    <w:p w14:paraId="6305FE79" w14:textId="77777777" w:rsidR="00813910" w:rsidRDefault="00813910" w:rsidP="00196B04">
      <w:pPr>
        <w:jc w:val="center"/>
        <w:rPr>
          <w:rFonts w:ascii="Arial" w:hAnsi="Arial" w:cs="Arial"/>
          <w:b/>
          <w:bCs/>
          <w:kern w:val="32"/>
        </w:rPr>
      </w:pPr>
    </w:p>
    <w:p w14:paraId="1F88602C" w14:textId="77777777" w:rsidR="004B246F" w:rsidRPr="009E3C47" w:rsidRDefault="004B246F" w:rsidP="004B246F">
      <w:pPr>
        <w:jc w:val="center"/>
        <w:rPr>
          <w:rFonts w:ascii="Arial" w:hAnsi="Arial" w:cs="Arial"/>
          <w:b/>
          <w:bCs/>
          <w:kern w:val="32"/>
          <w:sz w:val="24"/>
          <w:szCs w:val="24"/>
        </w:rPr>
      </w:pPr>
      <w:r w:rsidRPr="009E3C47">
        <w:rPr>
          <w:rFonts w:ascii="Arial" w:hAnsi="Arial" w:cs="Arial"/>
          <w:b/>
          <w:bCs/>
          <w:kern w:val="32"/>
          <w:sz w:val="24"/>
          <w:szCs w:val="24"/>
        </w:rPr>
        <w:t>Цінова пропозиція на товари</w:t>
      </w:r>
    </w:p>
    <w:p w14:paraId="4DDE49CE" w14:textId="77777777" w:rsidR="004B246F" w:rsidRPr="00BC56C9" w:rsidRDefault="004B246F" w:rsidP="004B246F">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Pr>
          <w:rFonts w:ascii="Arial" w:hAnsi="Arial" w:cs="Arial"/>
        </w:rPr>
        <w:t xml:space="preserve"> </w:t>
      </w:r>
      <w:r w:rsidRPr="00BC56C9">
        <w:rPr>
          <w:rFonts w:ascii="Arial" w:hAnsi="Arial" w:cs="Arial"/>
        </w:rPr>
        <w:t>Під час заповнення таблиці, зверніть увагу на наступне:</w:t>
      </w:r>
    </w:p>
    <w:p w14:paraId="63C24B29" w14:textId="77777777" w:rsidR="004B246F" w:rsidRDefault="004B246F" w:rsidP="004B246F">
      <w:pPr>
        <w:widowControl w:val="0"/>
        <w:tabs>
          <w:tab w:val="left" w:pos="284"/>
        </w:tabs>
        <w:spacing w:after="0" w:line="240" w:lineRule="auto"/>
        <w:jc w:val="both"/>
        <w:rPr>
          <w:rFonts w:ascii="Arial" w:hAnsi="Arial" w:cs="Arial"/>
        </w:rPr>
      </w:pPr>
    </w:p>
    <w:p w14:paraId="2FCA503E" w14:textId="77777777" w:rsidR="004B246F" w:rsidRPr="005D6E54" w:rsidRDefault="004B246F" w:rsidP="004B246F">
      <w:pPr>
        <w:pStyle w:val="ab"/>
        <w:widowControl w:val="0"/>
        <w:numPr>
          <w:ilvl w:val="0"/>
          <w:numId w:val="39"/>
        </w:numPr>
        <w:tabs>
          <w:tab w:val="left" w:pos="567"/>
        </w:tabs>
        <w:spacing w:after="0" w:line="240" w:lineRule="auto"/>
        <w:ind w:left="567" w:hanging="567"/>
        <w:jc w:val="both"/>
        <w:rPr>
          <w:rFonts w:ascii="Arial" w:hAnsi="Arial" w:cs="Arial"/>
        </w:rPr>
      </w:pPr>
      <w:r w:rsidRPr="005D6E54">
        <w:rPr>
          <w:rFonts w:ascii="Arial" w:hAnsi="Arial" w:cs="Arial"/>
        </w:rPr>
        <w:t>Поставка продукці</w:t>
      </w:r>
      <w:r>
        <w:rPr>
          <w:rFonts w:ascii="Arial" w:hAnsi="Arial" w:cs="Arial"/>
        </w:rPr>
        <w:t>ї</w:t>
      </w:r>
      <w:r w:rsidRPr="005D6E54">
        <w:rPr>
          <w:rFonts w:ascii="Arial" w:hAnsi="Arial" w:cs="Arial"/>
        </w:rPr>
        <w:t xml:space="preserve"> надається на умовах згідно вимог </w:t>
      </w:r>
      <w:r w:rsidRPr="005D6E54">
        <w:rPr>
          <w:rFonts w:ascii="Arial" w:hAnsi="Arial" w:cs="Arial"/>
          <w:b/>
        </w:rPr>
        <w:t>пункту 3</w:t>
      </w:r>
      <w:r w:rsidRPr="005D6E54">
        <w:rPr>
          <w:rFonts w:ascii="Arial" w:hAnsi="Arial" w:cs="Arial"/>
        </w:rPr>
        <w:t xml:space="preserve"> технічної специфікації. </w:t>
      </w:r>
    </w:p>
    <w:p w14:paraId="7F752706" w14:textId="1DF72554" w:rsidR="004B246F" w:rsidRPr="005D6E54" w:rsidRDefault="004B246F" w:rsidP="004B246F">
      <w:pPr>
        <w:pStyle w:val="ab"/>
        <w:widowControl w:val="0"/>
        <w:numPr>
          <w:ilvl w:val="0"/>
          <w:numId w:val="39"/>
        </w:numPr>
        <w:tabs>
          <w:tab w:val="num" w:pos="567"/>
        </w:tabs>
        <w:spacing w:after="0" w:line="240" w:lineRule="auto"/>
        <w:ind w:left="567" w:hanging="567"/>
        <w:jc w:val="both"/>
        <w:rPr>
          <w:rFonts w:ascii="Arial" w:hAnsi="Arial" w:cs="Arial"/>
        </w:rPr>
      </w:pPr>
      <w:r w:rsidRPr="005D6E54">
        <w:rPr>
          <w:rFonts w:ascii="Arial" w:hAnsi="Arial" w:cs="Arial"/>
        </w:rPr>
        <w:t>Ціна Товару повинна включати в себе вартість самої продукції, упаковки/тари, маркування та доставки</w:t>
      </w:r>
      <w:r w:rsidRPr="005D6E54">
        <w:rPr>
          <w:rFonts w:ascii="Arial" w:hAnsi="Arial" w:cs="Arial"/>
          <w:b/>
        </w:rPr>
        <w:t xml:space="preserve"> </w:t>
      </w:r>
      <w:r w:rsidRPr="005D6E54">
        <w:rPr>
          <w:rFonts w:ascii="Arial" w:hAnsi="Arial" w:cs="Arial"/>
        </w:rPr>
        <w:t xml:space="preserve">із підйомом на 2й поверх та згідно вимог </w:t>
      </w:r>
      <w:r w:rsidRPr="005D6E54">
        <w:rPr>
          <w:rFonts w:ascii="Arial" w:hAnsi="Arial" w:cs="Arial"/>
          <w:b/>
        </w:rPr>
        <w:t>пункту 4.</w:t>
      </w:r>
    </w:p>
    <w:p w14:paraId="4C66FC7A" w14:textId="77777777" w:rsidR="004B246F" w:rsidRDefault="004B246F" w:rsidP="004B246F">
      <w:pPr>
        <w:pStyle w:val="ab"/>
        <w:widowControl w:val="0"/>
        <w:numPr>
          <w:ilvl w:val="0"/>
          <w:numId w:val="39"/>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Ціна надається у доларах США </w:t>
      </w:r>
      <w:r w:rsidRPr="005D6E54">
        <w:rPr>
          <w:rFonts w:ascii="Arial" w:hAnsi="Arial" w:cs="Arial"/>
          <w:b/>
          <w:color w:val="FF0000"/>
        </w:rPr>
        <w:t>(зазначити якщо з ПДВ)</w:t>
      </w:r>
      <w:r w:rsidRPr="005D6E54">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14:paraId="25F0B25B" w14:textId="77777777" w:rsidR="004B246F" w:rsidRPr="005D6E54" w:rsidRDefault="004B246F" w:rsidP="004B246F">
      <w:pPr>
        <w:pStyle w:val="ab"/>
        <w:widowControl w:val="0"/>
        <w:numPr>
          <w:ilvl w:val="0"/>
          <w:numId w:val="39"/>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Платежі будуть виконані у гривні України відповідно до офіційного </w:t>
      </w:r>
      <w:r w:rsidRPr="005D6E54">
        <w:rPr>
          <w:rFonts w:ascii="Arial" w:hAnsi="Arial" w:cs="Arial"/>
          <w:b/>
          <w:color w:val="FF0000"/>
          <w:u w:val="single"/>
        </w:rPr>
        <w:t>курсу Національного Банку України</w:t>
      </w:r>
      <w:r w:rsidRPr="005D6E54">
        <w:rPr>
          <w:rFonts w:ascii="Arial" w:hAnsi="Arial" w:cs="Arial"/>
          <w:b/>
          <w:color w:val="FF0000"/>
        </w:rPr>
        <w:t xml:space="preserve"> </w:t>
      </w:r>
      <w:r w:rsidRPr="005D6E54">
        <w:rPr>
          <w:rFonts w:ascii="Arial" w:hAnsi="Arial" w:cs="Arial"/>
        </w:rPr>
        <w:t>на день виставлення рахунку.</w:t>
      </w:r>
    </w:p>
    <w:p w14:paraId="10C7C7B1" w14:textId="77777777" w:rsidR="007C1549" w:rsidRPr="007C1549" w:rsidRDefault="007C1549" w:rsidP="007C1549">
      <w:pPr>
        <w:tabs>
          <w:tab w:val="left" w:pos="709"/>
        </w:tabs>
        <w:spacing w:after="0" w:line="240" w:lineRule="auto"/>
        <w:jc w:val="both"/>
        <w:rPr>
          <w:rFonts w:ascii="Arial" w:hAnsi="Arial" w:cs="Arial"/>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260"/>
        <w:gridCol w:w="1560"/>
        <w:gridCol w:w="1701"/>
        <w:gridCol w:w="1276"/>
        <w:gridCol w:w="1275"/>
      </w:tblGrid>
      <w:tr w:rsidR="00EF718B" w:rsidRPr="0065358C" w14:paraId="1B749AF9" w14:textId="77777777" w:rsidTr="002D47D6">
        <w:trPr>
          <w:trHeight w:val="765"/>
        </w:trPr>
        <w:tc>
          <w:tcPr>
            <w:tcW w:w="1271" w:type="dxa"/>
            <w:tcBorders>
              <w:top w:val="single" w:sz="4" w:space="0" w:color="auto"/>
              <w:left w:val="single" w:sz="4" w:space="0" w:color="auto"/>
              <w:bottom w:val="single" w:sz="4" w:space="0" w:color="auto"/>
              <w:right w:val="single" w:sz="4" w:space="0" w:color="auto"/>
            </w:tcBorders>
            <w:vAlign w:val="center"/>
            <w:hideMark/>
          </w:tcPr>
          <w:p w14:paraId="501EC832" w14:textId="77777777" w:rsidR="00EF718B" w:rsidRPr="0096686D" w:rsidRDefault="00EF718B" w:rsidP="00EF718B">
            <w:pPr>
              <w:widowControl w:val="0"/>
              <w:tabs>
                <w:tab w:val="left" w:pos="180"/>
              </w:tabs>
              <w:spacing w:after="0" w:line="240" w:lineRule="auto"/>
              <w:rPr>
                <w:rFonts w:ascii="Arial" w:eastAsia="Times New Roman" w:hAnsi="Arial" w:cs="Arial"/>
                <w:b/>
                <w:lang w:eastAsia="ru-RU"/>
              </w:rPr>
            </w:pPr>
            <w:r w:rsidRPr="0096686D">
              <w:rPr>
                <w:rFonts w:ascii="Arial" w:hAnsi="Arial" w:cs="Arial"/>
                <w:b/>
                <w:lang w:eastAsia="ru-RU"/>
              </w:rPr>
              <w:t>Лот №</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06A053E" w14:textId="1B68B73D" w:rsidR="00EF718B" w:rsidRDefault="00EF718B" w:rsidP="00EF718B">
            <w:pPr>
              <w:pStyle w:val="af0"/>
              <w:jc w:val="center"/>
              <w:rPr>
                <w:rFonts w:ascii="Arial" w:hAnsi="Arial" w:cs="Arial"/>
                <w:b/>
                <w:lang w:val="uk-UA"/>
              </w:rPr>
            </w:pPr>
            <w:r w:rsidRPr="0096686D">
              <w:rPr>
                <w:rFonts w:ascii="Arial" w:hAnsi="Arial" w:cs="Arial"/>
                <w:b/>
                <w:lang w:val="uk-UA"/>
              </w:rPr>
              <w:t>Назва позиції</w:t>
            </w:r>
            <w:r>
              <w:rPr>
                <w:rFonts w:ascii="Arial" w:hAnsi="Arial" w:cs="Arial"/>
                <w:b/>
                <w:lang w:val="uk-UA"/>
              </w:rPr>
              <w:t xml:space="preserve"> </w:t>
            </w:r>
            <w:r w:rsidR="002D47D6">
              <w:rPr>
                <w:rFonts w:ascii="Arial" w:hAnsi="Arial" w:cs="Arial"/>
                <w:b/>
                <w:lang w:val="uk-UA"/>
              </w:rPr>
              <w:t>/</w:t>
            </w:r>
            <w:r w:rsidR="002D47D6" w:rsidRPr="005B7FB2">
              <w:rPr>
                <w:rFonts w:ascii="Arial" w:hAnsi="Arial" w:cs="Arial"/>
                <w:b/>
                <w:lang w:val="uk-UA"/>
              </w:rPr>
              <w:t>ТМ</w:t>
            </w:r>
          </w:p>
          <w:p w14:paraId="5F13243B" w14:textId="4D9AA2F2" w:rsidR="00EF718B" w:rsidRPr="005B7FB2" w:rsidRDefault="00EF718B" w:rsidP="00EF718B">
            <w:pPr>
              <w:pStyle w:val="af0"/>
              <w:jc w:val="center"/>
              <w:rPr>
                <w:rFonts w:ascii="Arial" w:hAnsi="Arial" w:cs="Arial"/>
                <w:b/>
                <w:lang w:val="uk-UA"/>
              </w:rPr>
            </w:pPr>
            <w:r w:rsidRPr="005B7FB2">
              <w:rPr>
                <w:rFonts w:ascii="Arial" w:hAnsi="Arial" w:cs="Arial"/>
                <w:b/>
                <w:lang w:val="uk-UA"/>
              </w:rPr>
              <w:t>№ моделі</w:t>
            </w:r>
          </w:p>
          <w:p w14:paraId="47F30147" w14:textId="25125151" w:rsidR="00EF718B" w:rsidRPr="00813910" w:rsidRDefault="00EF718B" w:rsidP="00EF718B">
            <w:pPr>
              <w:pStyle w:val="af0"/>
              <w:jc w:val="center"/>
              <w:rPr>
                <w:rFonts w:ascii="Arial" w:hAnsi="Arial" w:cs="Arial"/>
                <w:b/>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084D5D6" w14:textId="77777777" w:rsidR="00EF718B" w:rsidRPr="0096686D" w:rsidRDefault="00EF718B" w:rsidP="00EF718B">
            <w:pPr>
              <w:widowControl w:val="0"/>
              <w:tabs>
                <w:tab w:val="left" w:pos="180"/>
              </w:tabs>
              <w:spacing w:after="0" w:line="240" w:lineRule="auto"/>
              <w:jc w:val="center"/>
              <w:rPr>
                <w:rFonts w:ascii="Arial" w:eastAsia="Times New Roman" w:hAnsi="Arial" w:cs="Arial"/>
                <w:b/>
                <w:lang w:eastAsia="ru-RU"/>
              </w:rPr>
            </w:pPr>
            <w:r w:rsidRPr="0096686D">
              <w:rPr>
                <w:rFonts w:ascii="Arial" w:hAnsi="Arial" w:cs="Arial"/>
                <w:b/>
                <w:lang w:eastAsia="ru-RU"/>
              </w:rPr>
              <w:t>Кількість до закупівлі, упаковок</w:t>
            </w:r>
          </w:p>
        </w:tc>
        <w:tc>
          <w:tcPr>
            <w:tcW w:w="1701" w:type="dxa"/>
            <w:tcBorders>
              <w:top w:val="single" w:sz="4" w:space="0" w:color="auto"/>
              <w:left w:val="single" w:sz="4" w:space="0" w:color="auto"/>
              <w:bottom w:val="single" w:sz="4" w:space="0" w:color="auto"/>
              <w:right w:val="single" w:sz="4" w:space="0" w:color="auto"/>
            </w:tcBorders>
            <w:vAlign w:val="center"/>
          </w:tcPr>
          <w:p w14:paraId="05C57297" w14:textId="15EA3812" w:rsidR="00EF718B" w:rsidRPr="00EF718B" w:rsidRDefault="00EF718B" w:rsidP="00EF718B">
            <w:pPr>
              <w:widowControl w:val="0"/>
              <w:tabs>
                <w:tab w:val="left" w:pos="180"/>
              </w:tabs>
              <w:spacing w:after="0" w:line="240" w:lineRule="auto"/>
              <w:jc w:val="center"/>
              <w:rPr>
                <w:rFonts w:ascii="Arial" w:hAnsi="Arial" w:cs="Arial"/>
                <w:b/>
                <w:lang w:eastAsia="ru-RU"/>
              </w:rPr>
            </w:pPr>
            <w:r w:rsidRPr="00EF718B">
              <w:rPr>
                <w:rFonts w:ascii="Arial" w:hAnsi="Arial" w:cs="Arial"/>
                <w:b/>
                <w:lang w:eastAsia="ru-RU"/>
              </w:rPr>
              <w:t>Проект</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E94905" w14:textId="168F4323" w:rsidR="002D47D6" w:rsidRDefault="00EF718B" w:rsidP="002D47D6">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Ціна</w:t>
            </w:r>
          </w:p>
          <w:p w14:paraId="130C52CE" w14:textId="39AB6CB7" w:rsidR="00EF718B" w:rsidRPr="0096686D" w:rsidRDefault="00EF718B" w:rsidP="002D47D6">
            <w:pPr>
              <w:widowControl w:val="0"/>
              <w:tabs>
                <w:tab w:val="left" w:pos="180"/>
              </w:tabs>
              <w:spacing w:after="0" w:line="240" w:lineRule="auto"/>
              <w:jc w:val="center"/>
              <w:rPr>
                <w:rFonts w:ascii="Arial" w:eastAsia="Times New Roman" w:hAnsi="Arial" w:cs="Arial"/>
                <w:b/>
                <w:lang w:eastAsia="ru-RU"/>
              </w:rPr>
            </w:pPr>
            <w:r w:rsidRPr="0096686D">
              <w:rPr>
                <w:rFonts w:ascii="Arial" w:hAnsi="Arial" w:cs="Arial"/>
                <w:b/>
                <w:lang w:eastAsia="ru-RU"/>
              </w:rPr>
              <w:t>за од., дол</w:t>
            </w:r>
            <w:r w:rsidR="002D47D6">
              <w:rPr>
                <w:rFonts w:ascii="Arial" w:hAnsi="Arial" w:cs="Arial"/>
                <w:b/>
                <w:lang w:eastAsia="ru-RU"/>
              </w:rPr>
              <w:t>.США</w:t>
            </w:r>
          </w:p>
        </w:tc>
        <w:tc>
          <w:tcPr>
            <w:tcW w:w="1275" w:type="dxa"/>
            <w:tcBorders>
              <w:top w:val="single" w:sz="4" w:space="0" w:color="auto"/>
              <w:left w:val="single" w:sz="4" w:space="0" w:color="auto"/>
              <w:bottom w:val="single" w:sz="4" w:space="0" w:color="auto"/>
              <w:right w:val="single" w:sz="4" w:space="0" w:color="auto"/>
            </w:tcBorders>
            <w:vAlign w:val="center"/>
          </w:tcPr>
          <w:p w14:paraId="5AD15711" w14:textId="77777777" w:rsidR="00EF718B" w:rsidRPr="0096686D" w:rsidRDefault="00EF718B" w:rsidP="00EF718B">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Загалом, </w:t>
            </w:r>
          </w:p>
          <w:p w14:paraId="2C0603CA" w14:textId="0F32450A" w:rsidR="00EF718B" w:rsidRPr="0096686D" w:rsidRDefault="002D47D6" w:rsidP="002D47D6">
            <w:pPr>
              <w:widowControl w:val="0"/>
              <w:tabs>
                <w:tab w:val="left" w:pos="180"/>
              </w:tabs>
              <w:spacing w:after="0" w:line="240" w:lineRule="auto"/>
              <w:jc w:val="center"/>
              <w:rPr>
                <w:rFonts w:ascii="Arial" w:hAnsi="Arial" w:cs="Arial"/>
                <w:b/>
                <w:lang w:eastAsia="ru-RU"/>
              </w:rPr>
            </w:pPr>
            <w:r>
              <w:rPr>
                <w:rFonts w:ascii="Arial" w:hAnsi="Arial" w:cs="Arial"/>
                <w:b/>
                <w:lang w:eastAsia="ru-RU"/>
              </w:rPr>
              <w:t>д</w:t>
            </w:r>
            <w:r w:rsidR="00EF718B" w:rsidRPr="0096686D">
              <w:rPr>
                <w:rFonts w:ascii="Arial" w:hAnsi="Arial" w:cs="Arial"/>
                <w:b/>
                <w:lang w:eastAsia="ru-RU"/>
              </w:rPr>
              <w:t>ол</w:t>
            </w:r>
            <w:r>
              <w:rPr>
                <w:rFonts w:ascii="Arial" w:hAnsi="Arial" w:cs="Arial"/>
                <w:b/>
                <w:lang w:eastAsia="ru-RU"/>
              </w:rPr>
              <w:t>.США</w:t>
            </w:r>
            <w:r w:rsidR="00EF718B" w:rsidRPr="0096686D">
              <w:rPr>
                <w:rFonts w:ascii="Arial" w:hAnsi="Arial" w:cs="Arial"/>
                <w:b/>
                <w:lang w:eastAsia="ru-RU"/>
              </w:rPr>
              <w:t xml:space="preserve"> </w:t>
            </w:r>
          </w:p>
        </w:tc>
      </w:tr>
      <w:tr w:rsidR="00EF718B" w:rsidRPr="0096686D" w14:paraId="5B207BF1" w14:textId="77777777" w:rsidTr="00245070">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4F8E393E" w14:textId="488C56CC" w:rsidR="00EF718B" w:rsidRPr="0096686D" w:rsidRDefault="00EF718B" w:rsidP="00EF718B">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1</w:t>
            </w:r>
          </w:p>
        </w:tc>
        <w:tc>
          <w:tcPr>
            <w:tcW w:w="3260" w:type="dxa"/>
            <w:tcBorders>
              <w:top w:val="single" w:sz="4" w:space="0" w:color="auto"/>
              <w:left w:val="single" w:sz="4" w:space="0" w:color="auto"/>
              <w:bottom w:val="single" w:sz="4" w:space="0" w:color="auto"/>
              <w:right w:val="single" w:sz="4" w:space="0" w:color="auto"/>
            </w:tcBorders>
            <w:vAlign w:val="center"/>
          </w:tcPr>
          <w:p w14:paraId="1E36DFF5" w14:textId="1D4248F7" w:rsidR="00EF718B" w:rsidRPr="00EF718B" w:rsidRDefault="00EF718B" w:rsidP="00EF718B">
            <w:pPr>
              <w:spacing w:after="0" w:line="240" w:lineRule="auto"/>
              <w:rPr>
                <w:rFonts w:ascii="Arial" w:eastAsia="Times New Roman" w:hAnsi="Arial" w:cs="Arial"/>
                <w:bCs/>
                <w:lang w:eastAsia="ru-RU"/>
              </w:rPr>
            </w:pPr>
            <w:r w:rsidRPr="00EF718B">
              <w:rPr>
                <w:rFonts w:ascii="Arial" w:eastAsia="Times New Roman" w:hAnsi="Arial" w:cs="Arial"/>
                <w:bCs/>
                <w:lang w:eastAsia="ru-RU"/>
              </w:rPr>
              <w:t>Зарядна станція на 3600 ВТ</w:t>
            </w:r>
          </w:p>
        </w:tc>
        <w:tc>
          <w:tcPr>
            <w:tcW w:w="1560" w:type="dxa"/>
            <w:tcBorders>
              <w:top w:val="single" w:sz="4" w:space="0" w:color="auto"/>
              <w:left w:val="single" w:sz="4" w:space="0" w:color="auto"/>
              <w:bottom w:val="single" w:sz="4" w:space="0" w:color="auto"/>
              <w:right w:val="single" w:sz="4" w:space="0" w:color="auto"/>
            </w:tcBorders>
            <w:vAlign w:val="center"/>
          </w:tcPr>
          <w:p w14:paraId="3A3A8B14" w14:textId="3FEB672E" w:rsidR="00EF718B" w:rsidRPr="00EF718B" w:rsidRDefault="00ED2FA3" w:rsidP="00EF718B">
            <w:pPr>
              <w:spacing w:after="0" w:line="240" w:lineRule="auto"/>
              <w:jc w:val="center"/>
              <w:rPr>
                <w:rFonts w:ascii="Arial" w:hAnsi="Arial" w:cs="Arial"/>
              </w:rPr>
            </w:pPr>
            <w:r>
              <w:rPr>
                <w:rFonts w:ascii="Arial" w:hAnsi="Arial" w:cs="Arial"/>
              </w:rPr>
              <w:t>14</w:t>
            </w:r>
          </w:p>
        </w:tc>
        <w:tc>
          <w:tcPr>
            <w:tcW w:w="1701" w:type="dxa"/>
            <w:tcBorders>
              <w:top w:val="single" w:sz="4" w:space="0" w:color="auto"/>
              <w:left w:val="single" w:sz="4" w:space="0" w:color="auto"/>
              <w:bottom w:val="single" w:sz="4" w:space="0" w:color="auto"/>
              <w:right w:val="single" w:sz="4" w:space="0" w:color="auto"/>
            </w:tcBorders>
            <w:vAlign w:val="center"/>
          </w:tcPr>
          <w:p w14:paraId="6EE4352A" w14:textId="77777777" w:rsidR="00220011" w:rsidRPr="00983197" w:rsidRDefault="00220011" w:rsidP="00220011">
            <w:pPr>
              <w:jc w:val="center"/>
              <w:rPr>
                <w:rFonts w:ascii="Arial" w:hAnsi="Arial" w:cs="Arial"/>
                <w:b/>
                <w:sz w:val="20"/>
                <w:szCs w:val="20"/>
              </w:rPr>
            </w:pPr>
            <w:r w:rsidRPr="00983197">
              <w:rPr>
                <w:rFonts w:ascii="Arial" w:hAnsi="Arial" w:cs="Arial"/>
                <w:b/>
                <w:sz w:val="20"/>
                <w:szCs w:val="20"/>
              </w:rPr>
              <w:t>GIZ25, Christian Aid Y2 (2023-2025): Phase 2b</w:t>
            </w:r>
            <w:bookmarkStart w:id="0" w:name="_GoBack"/>
            <w:bookmarkEnd w:id="0"/>
          </w:p>
          <w:p w14:paraId="43D8905B" w14:textId="77777777" w:rsidR="00220011" w:rsidRPr="00BB3B42" w:rsidRDefault="00220011" w:rsidP="00220011">
            <w:pPr>
              <w:jc w:val="center"/>
              <w:rPr>
                <w:rFonts w:ascii="Arial" w:hAnsi="Arial" w:cs="Arial"/>
                <w:i/>
              </w:rPr>
            </w:pPr>
            <w:r w:rsidRPr="00BB3B42">
              <w:rPr>
                <w:rFonts w:ascii="Arial" w:hAnsi="Arial" w:cs="Arial"/>
                <w:i/>
              </w:rPr>
              <w:t>Звільнення від ПДВ немає,</w:t>
            </w:r>
          </w:p>
          <w:p w14:paraId="135D949C" w14:textId="6626D5E3" w:rsidR="00EF718B" w:rsidRPr="00220011" w:rsidRDefault="00220011" w:rsidP="00220011">
            <w:pPr>
              <w:pStyle w:val="af0"/>
              <w:jc w:val="center"/>
              <w:rPr>
                <w:rFonts w:eastAsia="Times New Roman"/>
                <w:i/>
                <w:lang w:val="ru-RU"/>
              </w:rPr>
            </w:pPr>
            <w:r w:rsidRPr="00220011">
              <w:rPr>
                <w:rFonts w:ascii="Arial" w:hAnsi="Arial" w:cs="Arial"/>
                <w:i/>
                <w:lang w:val="ru-RU"/>
              </w:rPr>
              <w:t xml:space="preserve"> Є можливість оплатити з ПДВ</w:t>
            </w:r>
          </w:p>
        </w:tc>
        <w:tc>
          <w:tcPr>
            <w:tcW w:w="1276" w:type="dxa"/>
            <w:tcBorders>
              <w:top w:val="single" w:sz="4" w:space="0" w:color="auto"/>
              <w:left w:val="single" w:sz="4" w:space="0" w:color="auto"/>
              <w:bottom w:val="single" w:sz="4" w:space="0" w:color="auto"/>
              <w:right w:val="single" w:sz="4" w:space="0" w:color="auto"/>
            </w:tcBorders>
            <w:vAlign w:val="center"/>
          </w:tcPr>
          <w:p w14:paraId="72F64645" w14:textId="02C9D0D8" w:rsidR="00EF718B" w:rsidRPr="0096686D" w:rsidRDefault="00EF718B" w:rsidP="002D47D6">
            <w:pPr>
              <w:jc w:val="center"/>
              <w:rPr>
                <w:rFonts w:ascii="Arial" w:eastAsia="Times New Roman" w:hAnsi="Arial" w:cs="Arial"/>
              </w:rPr>
            </w:pPr>
          </w:p>
        </w:tc>
        <w:tc>
          <w:tcPr>
            <w:tcW w:w="1275" w:type="dxa"/>
            <w:tcBorders>
              <w:top w:val="single" w:sz="4" w:space="0" w:color="auto"/>
              <w:left w:val="single" w:sz="4" w:space="0" w:color="auto"/>
              <w:bottom w:val="single" w:sz="4" w:space="0" w:color="auto"/>
              <w:right w:val="single" w:sz="4" w:space="0" w:color="auto"/>
            </w:tcBorders>
            <w:vAlign w:val="center"/>
          </w:tcPr>
          <w:p w14:paraId="6CF2B442" w14:textId="77777777" w:rsidR="00EF718B" w:rsidRPr="0096686D" w:rsidRDefault="00EF718B" w:rsidP="00EF718B">
            <w:pPr>
              <w:widowControl w:val="0"/>
              <w:tabs>
                <w:tab w:val="left" w:pos="180"/>
              </w:tabs>
              <w:spacing w:after="0" w:line="240" w:lineRule="auto"/>
              <w:jc w:val="center"/>
              <w:rPr>
                <w:rFonts w:ascii="Arial" w:hAnsi="Arial" w:cs="Arial"/>
                <w:b/>
                <w:lang w:eastAsia="ru-RU"/>
              </w:rPr>
            </w:pPr>
          </w:p>
        </w:tc>
      </w:tr>
    </w:tbl>
    <w:p w14:paraId="5B9C8FEB" w14:textId="77777777" w:rsidR="00196B04" w:rsidRPr="00EF718B" w:rsidRDefault="00196B04" w:rsidP="00196B04">
      <w:pPr>
        <w:spacing w:after="0"/>
        <w:rPr>
          <w:rFonts w:ascii="Arial" w:hAnsi="Arial" w:cs="Arial"/>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4944FA05" w14:textId="77777777" w:rsidR="006139DB" w:rsidRDefault="006139DB" w:rsidP="006139DB">
      <w:pPr>
        <w:jc w:val="both"/>
        <w:rPr>
          <w:rFonts w:ascii="Arial" w:hAnsi="Arial" w:cs="Arial"/>
          <w:b/>
        </w:rPr>
      </w:pPr>
    </w:p>
    <w:p w14:paraId="76386788" w14:textId="77777777"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38D35BDF" w14:textId="77777777" w:rsidR="006139DB" w:rsidRDefault="006139DB" w:rsidP="006139DB">
      <w:pPr>
        <w:widowControl w:val="0"/>
        <w:spacing w:after="0" w:line="240" w:lineRule="auto"/>
        <w:jc w:val="both"/>
        <w:rPr>
          <w:rFonts w:ascii="Arial" w:eastAsia="Arial" w:hAnsi="Arial" w:cs="Arial"/>
          <w:b/>
          <w:noProof/>
        </w:rPr>
      </w:pPr>
    </w:p>
    <w:p w14:paraId="1D5805D8" w14:textId="353B9E1A" w:rsidR="006139DB" w:rsidRDefault="006139DB" w:rsidP="006139DB">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 xml:space="preserve">ласка, </w:t>
      </w:r>
      <w:r w:rsidRPr="00220011">
        <w:rPr>
          <w:rFonts w:ascii="Arial" w:hAnsi="Arial" w:cs="Arial"/>
          <w:i/>
          <w:noProof/>
        </w:rPr>
        <w:t xml:space="preserve">зазначте </w:t>
      </w:r>
      <w:r w:rsidR="00220011" w:rsidRPr="00220011">
        <w:rPr>
          <w:rFonts w:ascii="Arial" w:hAnsi="Arial" w:cs="Arial"/>
          <w:i/>
          <w:noProof/>
        </w:rPr>
        <w:t>термін експлуатації від виробника</w:t>
      </w:r>
      <w:r w:rsidRPr="00600C5D">
        <w:rPr>
          <w:rFonts w:ascii="Arial" w:hAnsi="Arial" w:cs="Arial"/>
          <w:noProof/>
        </w:rPr>
        <w:t>,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rPr>
        <w:t xml:space="preserve">. </w:t>
      </w:r>
    </w:p>
    <w:p w14:paraId="1F783AAD" w14:textId="21D84835" w:rsidR="006139DB" w:rsidRDefault="006139DB" w:rsidP="006139DB">
      <w:pPr>
        <w:widowControl w:val="0"/>
        <w:spacing w:after="0" w:line="240" w:lineRule="auto"/>
        <w:jc w:val="both"/>
        <w:rPr>
          <w:rFonts w:ascii="Arial" w:hAnsi="Arial" w:cs="Arial"/>
          <w:noProof/>
        </w:rPr>
      </w:pPr>
      <w:r>
        <w:rPr>
          <w:rFonts w:ascii="Arial" w:hAnsi="Arial" w:cs="Arial"/>
          <w:noProof/>
        </w:rPr>
        <w:t xml:space="preserve">Вкажіть сервісні центри в Україні. </w:t>
      </w:r>
    </w:p>
    <w:p w14:paraId="626FCF52" w14:textId="77777777" w:rsidR="006139DB" w:rsidRDefault="006139DB" w:rsidP="006139DB">
      <w:pPr>
        <w:widowControl w:val="0"/>
        <w:spacing w:after="0" w:line="240" w:lineRule="auto"/>
        <w:jc w:val="both"/>
        <w:rPr>
          <w:rFonts w:ascii="Arial" w:hAnsi="Arial" w:cs="Arial"/>
          <w:noProof/>
        </w:rPr>
      </w:pPr>
    </w:p>
    <w:p w14:paraId="767159C6" w14:textId="77777777" w:rsidR="006139DB" w:rsidRDefault="006139DB" w:rsidP="006139DB">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758DEABA" w14:textId="77777777" w:rsidR="006139DB" w:rsidRDefault="006139DB" w:rsidP="006139DB">
      <w:pPr>
        <w:spacing w:after="0"/>
        <w:rPr>
          <w:rFonts w:ascii="Arial" w:hAnsi="Arial" w:cs="Arial"/>
        </w:rPr>
      </w:pPr>
    </w:p>
    <w:p w14:paraId="2F49DD56" w14:textId="446ACBEB" w:rsidR="006139DB" w:rsidRPr="00220011" w:rsidRDefault="00220011" w:rsidP="00220011">
      <w:pPr>
        <w:spacing w:after="0"/>
        <w:jc w:val="both"/>
        <w:rPr>
          <w:rFonts w:ascii="Arial" w:hAnsi="Arial" w:cs="Arial"/>
          <w:i/>
        </w:rPr>
      </w:pPr>
      <w:r w:rsidRPr="00220011">
        <w:rPr>
          <w:rFonts w:ascii="Arial" w:hAnsi="Arial" w:cs="Arial"/>
          <w:i/>
        </w:rPr>
        <w:t>Разом з поставкою повинен бути наданий гарантійний талон з печаткою продавця, інструкція української мовою, список серійних номерів.</w:t>
      </w:r>
    </w:p>
    <w:p w14:paraId="178D93FE" w14:textId="1B4A527D" w:rsidR="00813910" w:rsidRDefault="00813910" w:rsidP="006139DB">
      <w:pPr>
        <w:spacing w:after="0"/>
        <w:rPr>
          <w:rFonts w:ascii="Arial" w:hAnsi="Arial" w:cs="Arial"/>
        </w:rPr>
      </w:pPr>
    </w:p>
    <w:p w14:paraId="0D4B4926" w14:textId="1C41F213" w:rsidR="002D47D6" w:rsidRDefault="002D47D6" w:rsidP="006139DB">
      <w:pPr>
        <w:spacing w:after="0"/>
        <w:rPr>
          <w:rFonts w:ascii="Arial" w:hAnsi="Arial" w:cs="Arial"/>
        </w:rPr>
      </w:pPr>
    </w:p>
    <w:p w14:paraId="28F09061" w14:textId="77777777" w:rsidR="002D47D6" w:rsidRDefault="002D47D6" w:rsidP="006139DB">
      <w:pPr>
        <w:spacing w:after="0"/>
        <w:rPr>
          <w:rFonts w:ascii="Arial" w:hAnsi="Arial" w:cs="Arial"/>
        </w:rPr>
      </w:pPr>
    </w:p>
    <w:p w14:paraId="55A024A8" w14:textId="77777777"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36B48590"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2109E70D" w14:textId="476B2060" w:rsidR="00196B04" w:rsidRPr="0096686D" w:rsidRDefault="006139DB" w:rsidP="007C1549">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196B04" w:rsidRPr="0096686D" w:rsidSect="007C1549">
      <w:pgSz w:w="11907" w:h="16839" w:code="9"/>
      <w:pgMar w:top="284" w:right="936" w:bottom="284"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139DB" w:rsidRDefault="006139DB" w:rsidP="0088387C">
      <w:pPr>
        <w:spacing w:after="0" w:line="240" w:lineRule="auto"/>
      </w:pPr>
      <w:r>
        <w:separator/>
      </w:r>
    </w:p>
  </w:endnote>
  <w:endnote w:type="continuationSeparator" w:id="0">
    <w:p w14:paraId="73FFA28D" w14:textId="77777777" w:rsidR="006139DB" w:rsidRDefault="006139D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139DB" w:rsidRDefault="006139DB" w:rsidP="0088387C">
      <w:pPr>
        <w:spacing w:after="0" w:line="240" w:lineRule="auto"/>
      </w:pPr>
      <w:r>
        <w:separator/>
      </w:r>
    </w:p>
  </w:footnote>
  <w:footnote w:type="continuationSeparator" w:id="0">
    <w:p w14:paraId="53C7FB09" w14:textId="77777777" w:rsidR="006139DB" w:rsidRDefault="006139D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9"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1"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3"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1"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5"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2104CC6"/>
    <w:multiLevelType w:val="hybridMultilevel"/>
    <w:tmpl w:val="63F8813A"/>
    <w:lvl w:ilvl="0" w:tplc="37181A3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1"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2" w15:restartNumberingAfterBreak="0">
    <w:nsid w:val="6CB70354"/>
    <w:multiLevelType w:val="multilevel"/>
    <w:tmpl w:val="98A2EC70"/>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3"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2"/>
  </w:num>
  <w:num w:numId="6">
    <w:abstractNumId w:val="16"/>
  </w:num>
  <w:num w:numId="7">
    <w:abstractNumId w:val="36"/>
  </w:num>
  <w:num w:numId="8">
    <w:abstractNumId w:val="19"/>
  </w:num>
  <w:num w:numId="9">
    <w:abstractNumId w:val="9"/>
  </w:num>
  <w:num w:numId="10">
    <w:abstractNumId w:val="17"/>
  </w:num>
  <w:num w:numId="11">
    <w:abstractNumId w:val="4"/>
  </w:num>
  <w:num w:numId="12">
    <w:abstractNumId w:val="34"/>
  </w:num>
  <w:num w:numId="13">
    <w:abstractNumId w:val="30"/>
  </w:num>
  <w:num w:numId="14">
    <w:abstractNumId w:val="23"/>
  </w:num>
  <w:num w:numId="15">
    <w:abstractNumId w:val="10"/>
  </w:num>
  <w:num w:numId="16">
    <w:abstractNumId w:val="1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0"/>
  </w:num>
  <w:num w:numId="22">
    <w:abstractNumId w:val="5"/>
  </w:num>
  <w:num w:numId="23">
    <w:abstractNumId w:val="13"/>
  </w:num>
  <w:num w:numId="24">
    <w:abstractNumId w:val="7"/>
  </w:num>
  <w:num w:numId="25">
    <w:abstractNumId w:val="0"/>
  </w:num>
  <w:num w:numId="26">
    <w:abstractNumId w:val="15"/>
  </w:num>
  <w:num w:numId="27">
    <w:abstractNumId w:val="3"/>
  </w:num>
  <w:num w:numId="28">
    <w:abstractNumId w:val="24"/>
  </w:num>
  <w:num w:numId="29">
    <w:abstractNumId w:val="29"/>
  </w:num>
  <w:num w:numId="30">
    <w:abstractNumId w:val="12"/>
  </w:num>
  <w:num w:numId="31">
    <w:abstractNumId w:val="33"/>
  </w:num>
  <w:num w:numId="32">
    <w:abstractNumId w:val="25"/>
  </w:num>
  <w:num w:numId="33">
    <w:abstractNumId w:val="28"/>
  </w:num>
  <w:num w:numId="34">
    <w:abstractNumId w:val="22"/>
  </w:num>
  <w:num w:numId="35">
    <w:abstractNumId w:val="27"/>
  </w:num>
  <w:num w:numId="36">
    <w:abstractNumId w:val="8"/>
  </w:num>
  <w:num w:numId="37">
    <w:abstractNumId w:val="6"/>
  </w:num>
  <w:num w:numId="38">
    <w:abstractNumId w:val="1"/>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4E69"/>
    <w:rsid w:val="00050C6A"/>
    <w:rsid w:val="000704F2"/>
    <w:rsid w:val="00086896"/>
    <w:rsid w:val="0009494B"/>
    <w:rsid w:val="000C6C59"/>
    <w:rsid w:val="000F5884"/>
    <w:rsid w:val="000F6DE3"/>
    <w:rsid w:val="00145E48"/>
    <w:rsid w:val="001477F3"/>
    <w:rsid w:val="00153123"/>
    <w:rsid w:val="001722A9"/>
    <w:rsid w:val="00181615"/>
    <w:rsid w:val="00184D2A"/>
    <w:rsid w:val="00196B04"/>
    <w:rsid w:val="001C0763"/>
    <w:rsid w:val="0020338A"/>
    <w:rsid w:val="00220011"/>
    <w:rsid w:val="0025056C"/>
    <w:rsid w:val="00256D9F"/>
    <w:rsid w:val="00273570"/>
    <w:rsid w:val="002747E9"/>
    <w:rsid w:val="00286CE4"/>
    <w:rsid w:val="002A7AFF"/>
    <w:rsid w:val="002D2F9C"/>
    <w:rsid w:val="002D47D6"/>
    <w:rsid w:val="002E332B"/>
    <w:rsid w:val="002E4F9C"/>
    <w:rsid w:val="002E6C00"/>
    <w:rsid w:val="002E6D10"/>
    <w:rsid w:val="0031730A"/>
    <w:rsid w:val="003201E0"/>
    <w:rsid w:val="0033716E"/>
    <w:rsid w:val="00344F35"/>
    <w:rsid w:val="00354751"/>
    <w:rsid w:val="0038101D"/>
    <w:rsid w:val="00395BDF"/>
    <w:rsid w:val="003A0336"/>
    <w:rsid w:val="003A3822"/>
    <w:rsid w:val="003B25C2"/>
    <w:rsid w:val="003B274E"/>
    <w:rsid w:val="003C1370"/>
    <w:rsid w:val="003C7C29"/>
    <w:rsid w:val="003D062C"/>
    <w:rsid w:val="003D2FB5"/>
    <w:rsid w:val="003D6F9C"/>
    <w:rsid w:val="003E2C37"/>
    <w:rsid w:val="003E3ECD"/>
    <w:rsid w:val="003F55B5"/>
    <w:rsid w:val="0040643F"/>
    <w:rsid w:val="00421A23"/>
    <w:rsid w:val="00435DCA"/>
    <w:rsid w:val="00453594"/>
    <w:rsid w:val="004913D8"/>
    <w:rsid w:val="004923E0"/>
    <w:rsid w:val="004B246F"/>
    <w:rsid w:val="004F4B60"/>
    <w:rsid w:val="00511350"/>
    <w:rsid w:val="0054309F"/>
    <w:rsid w:val="00546C04"/>
    <w:rsid w:val="00552CAD"/>
    <w:rsid w:val="00557350"/>
    <w:rsid w:val="00563C00"/>
    <w:rsid w:val="0057223B"/>
    <w:rsid w:val="0057601A"/>
    <w:rsid w:val="0057765A"/>
    <w:rsid w:val="00577FF6"/>
    <w:rsid w:val="00587065"/>
    <w:rsid w:val="005B74D6"/>
    <w:rsid w:val="005D23E8"/>
    <w:rsid w:val="005D3195"/>
    <w:rsid w:val="005E4C67"/>
    <w:rsid w:val="006038FD"/>
    <w:rsid w:val="006111D0"/>
    <w:rsid w:val="006139DB"/>
    <w:rsid w:val="00615E74"/>
    <w:rsid w:val="006522CD"/>
    <w:rsid w:val="0065358C"/>
    <w:rsid w:val="00672706"/>
    <w:rsid w:val="006733EE"/>
    <w:rsid w:val="00695EB1"/>
    <w:rsid w:val="006C3A24"/>
    <w:rsid w:val="006D7607"/>
    <w:rsid w:val="006E39C5"/>
    <w:rsid w:val="007124E1"/>
    <w:rsid w:val="007220AA"/>
    <w:rsid w:val="007513E5"/>
    <w:rsid w:val="00766D21"/>
    <w:rsid w:val="007703B3"/>
    <w:rsid w:val="00775D2E"/>
    <w:rsid w:val="0078118F"/>
    <w:rsid w:val="00781E82"/>
    <w:rsid w:val="007A2AD4"/>
    <w:rsid w:val="007C1549"/>
    <w:rsid w:val="007E0062"/>
    <w:rsid w:val="00813910"/>
    <w:rsid w:val="00825BD6"/>
    <w:rsid w:val="0083633C"/>
    <w:rsid w:val="00851934"/>
    <w:rsid w:val="0086085C"/>
    <w:rsid w:val="0088387C"/>
    <w:rsid w:val="00885BD1"/>
    <w:rsid w:val="00886326"/>
    <w:rsid w:val="0089229B"/>
    <w:rsid w:val="00897EC9"/>
    <w:rsid w:val="008B3AFF"/>
    <w:rsid w:val="008B4EAE"/>
    <w:rsid w:val="008D1185"/>
    <w:rsid w:val="008E548D"/>
    <w:rsid w:val="008E6553"/>
    <w:rsid w:val="008F0F51"/>
    <w:rsid w:val="0091449D"/>
    <w:rsid w:val="0093404D"/>
    <w:rsid w:val="00964259"/>
    <w:rsid w:val="0096686D"/>
    <w:rsid w:val="00975FD1"/>
    <w:rsid w:val="0097779E"/>
    <w:rsid w:val="00983197"/>
    <w:rsid w:val="009C0996"/>
    <w:rsid w:val="009C2231"/>
    <w:rsid w:val="009D0645"/>
    <w:rsid w:val="009E59DD"/>
    <w:rsid w:val="009E7E82"/>
    <w:rsid w:val="00A1729F"/>
    <w:rsid w:val="00A22CD5"/>
    <w:rsid w:val="00A55171"/>
    <w:rsid w:val="00A9295B"/>
    <w:rsid w:val="00AB1C2B"/>
    <w:rsid w:val="00AB4A46"/>
    <w:rsid w:val="00AC3193"/>
    <w:rsid w:val="00AC6A8A"/>
    <w:rsid w:val="00AD6753"/>
    <w:rsid w:val="00AF619D"/>
    <w:rsid w:val="00B110EF"/>
    <w:rsid w:val="00B16B37"/>
    <w:rsid w:val="00B177A7"/>
    <w:rsid w:val="00B20DE8"/>
    <w:rsid w:val="00B261F6"/>
    <w:rsid w:val="00B646E8"/>
    <w:rsid w:val="00B706E6"/>
    <w:rsid w:val="00B76C7F"/>
    <w:rsid w:val="00B853A0"/>
    <w:rsid w:val="00BB76F0"/>
    <w:rsid w:val="00BD7CFF"/>
    <w:rsid w:val="00C033CD"/>
    <w:rsid w:val="00C167D0"/>
    <w:rsid w:val="00C24884"/>
    <w:rsid w:val="00C36A59"/>
    <w:rsid w:val="00C46328"/>
    <w:rsid w:val="00C51FA0"/>
    <w:rsid w:val="00C524D8"/>
    <w:rsid w:val="00C540E8"/>
    <w:rsid w:val="00C54482"/>
    <w:rsid w:val="00C5469C"/>
    <w:rsid w:val="00C574EC"/>
    <w:rsid w:val="00C73D3E"/>
    <w:rsid w:val="00C8108D"/>
    <w:rsid w:val="00CA090C"/>
    <w:rsid w:val="00CA1CA1"/>
    <w:rsid w:val="00CB17AE"/>
    <w:rsid w:val="00CC1CA8"/>
    <w:rsid w:val="00CE081F"/>
    <w:rsid w:val="00CE0C1F"/>
    <w:rsid w:val="00D06C61"/>
    <w:rsid w:val="00D2370C"/>
    <w:rsid w:val="00D3490C"/>
    <w:rsid w:val="00D5573B"/>
    <w:rsid w:val="00D63291"/>
    <w:rsid w:val="00DF73F6"/>
    <w:rsid w:val="00E0325C"/>
    <w:rsid w:val="00E0724B"/>
    <w:rsid w:val="00E141F2"/>
    <w:rsid w:val="00E300F5"/>
    <w:rsid w:val="00E352E0"/>
    <w:rsid w:val="00E42182"/>
    <w:rsid w:val="00E5714C"/>
    <w:rsid w:val="00E663CE"/>
    <w:rsid w:val="00E67BCE"/>
    <w:rsid w:val="00E95A50"/>
    <w:rsid w:val="00EB1A22"/>
    <w:rsid w:val="00ED2FA3"/>
    <w:rsid w:val="00EF718B"/>
    <w:rsid w:val="00F13862"/>
    <w:rsid w:val="00F20215"/>
    <w:rsid w:val="00F2659E"/>
    <w:rsid w:val="00F4768D"/>
    <w:rsid w:val="00F537BA"/>
    <w:rsid w:val="00F56F6E"/>
    <w:rsid w:val="00F63DE7"/>
    <w:rsid w:val="00F72508"/>
    <w:rsid w:val="00F7450B"/>
    <w:rsid w:val="00F74A12"/>
    <w:rsid w:val="00F77663"/>
    <w:rsid w:val="00F82418"/>
    <w:rsid w:val="00FA2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472559187">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8E8D2-C37F-47C4-A005-5368AEC78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6</Pages>
  <Words>9091</Words>
  <Characters>5183</Characters>
  <Application>Microsoft Office Word</Application>
  <DocSecurity>0</DocSecurity>
  <Lines>43</Lines>
  <Paragraphs>28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32</cp:revision>
  <cp:lastPrinted>2024-08-09T07:03:00Z</cp:lastPrinted>
  <dcterms:created xsi:type="dcterms:W3CDTF">2024-12-26T19:10:00Z</dcterms:created>
  <dcterms:modified xsi:type="dcterms:W3CDTF">2025-03-25T10:55:00Z</dcterms:modified>
</cp:coreProperties>
</file>