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(сухі серветки)</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390644">
        <w:rPr>
          <w:rFonts w:ascii="Arial" w:hAnsi="Arial" w:cs="Arial"/>
          <w:lang w:val="uk-UA"/>
        </w:rPr>
        <w:t>у</w:t>
      </w:r>
      <w:r w:rsidR="00935CA7">
        <w:rPr>
          <w:rFonts w:ascii="Arial" w:hAnsi="Arial" w:cs="Arial"/>
          <w:lang w:val="uk-UA"/>
        </w:rPr>
        <w:t>:</w:t>
      </w:r>
    </w:p>
    <w:p w:rsidR="00935CA7" w:rsidRPr="00935CA7" w:rsidRDefault="00390644" w:rsidP="00935CA7">
      <w:pPr>
        <w:widowControl w:val="0"/>
        <w:spacing w:after="0" w:line="240" w:lineRule="auto"/>
        <w:ind w:firstLine="709"/>
        <w:jc w:val="both"/>
        <w:rPr>
          <w:rFonts w:ascii="Arial" w:eastAsia="Arial" w:hAnsi="Arial" w:cs="Arial"/>
          <w:lang w:val="uk-UA"/>
        </w:rPr>
      </w:pPr>
      <w:r>
        <w:rPr>
          <w:rFonts w:ascii="Arial" w:hAnsi="Arial" w:cs="Arial"/>
          <w:lang w:val="uk-UA"/>
        </w:rPr>
        <w:t xml:space="preserve"> </w:t>
      </w:r>
      <w:r w:rsidR="00935CA7">
        <w:rPr>
          <w:rFonts w:ascii="Arial" w:hAnsi="Arial" w:cs="Arial"/>
          <w:lang w:val="uk-UA"/>
        </w:rPr>
        <w:t>«</w:t>
      </w:r>
      <w:r w:rsidR="00935CA7"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935CA7" w:rsidRPr="00B5044F">
        <w:rPr>
          <w:rFonts w:ascii="Arial" w:hAnsi="Arial" w:cs="Arial"/>
        </w:rPr>
        <w:t>UKR</w:t>
      </w:r>
      <w:r w:rsidR="00935CA7" w:rsidRPr="00935CA7">
        <w:rPr>
          <w:rFonts w:ascii="Arial" w:hAnsi="Arial" w:cs="Arial"/>
          <w:lang w:val="uk-UA"/>
        </w:rPr>
        <w:t>-</w:t>
      </w:r>
      <w:r w:rsidR="00935CA7" w:rsidRPr="00B5044F">
        <w:rPr>
          <w:rFonts w:ascii="Arial" w:hAnsi="Arial" w:cs="Arial"/>
        </w:rPr>
        <w:t>C</w:t>
      </w:r>
      <w:r w:rsidR="00935CA7" w:rsidRPr="00935CA7">
        <w:rPr>
          <w:rFonts w:ascii="Arial" w:hAnsi="Arial" w:cs="Arial"/>
          <w:lang w:val="uk-UA"/>
        </w:rPr>
        <w:t>-</w:t>
      </w:r>
      <w:r w:rsidR="00935CA7" w:rsidRPr="00B5044F">
        <w:rPr>
          <w:rFonts w:ascii="Arial" w:hAnsi="Arial" w:cs="Arial"/>
        </w:rPr>
        <w:t>AUA</w:t>
      </w:r>
      <w:r w:rsidR="00935CA7"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B315DC" w:rsidRPr="00960964" w:rsidTr="00FF7809">
        <w:trPr>
          <w:trHeight w:val="307"/>
        </w:trPr>
        <w:tc>
          <w:tcPr>
            <w:tcW w:w="5175" w:type="dxa"/>
            <w:shd w:val="clear" w:color="auto" w:fill="auto"/>
            <w:vAlign w:val="center"/>
          </w:tcPr>
          <w:p w:rsidR="00B315DC" w:rsidRPr="00960964" w:rsidRDefault="00B315DC" w:rsidP="00FF7809">
            <w:pPr>
              <w:jc w:val="both"/>
              <w:rPr>
                <w:rFonts w:ascii="Arial" w:hAnsi="Arial" w:cs="Arial"/>
                <w:lang w:val="uk-UA"/>
              </w:rPr>
            </w:pPr>
            <w:r w:rsidRPr="00960964">
              <w:rPr>
                <w:rFonts w:ascii="Arial" w:hAnsi="Arial"/>
                <w:lang w:val="uk-UA"/>
              </w:rPr>
              <w:t xml:space="preserve">Стерильні марлеві серветки </w:t>
            </w:r>
            <w:proofErr w:type="spellStart"/>
            <w:r w:rsidRPr="00960964">
              <w:rPr>
                <w:rFonts w:ascii="Arial" w:hAnsi="Arial"/>
                <w:lang w:val="uk-UA"/>
              </w:rPr>
              <w:t>уп</w:t>
            </w:r>
            <w:proofErr w:type="spellEnd"/>
            <w:r w:rsidRPr="00960964">
              <w:rPr>
                <w:rFonts w:ascii="Arial" w:hAnsi="Arial"/>
                <w:lang w:val="uk-UA"/>
              </w:rPr>
              <w:t xml:space="preserve"> №2</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1</w:t>
            </w:r>
          </w:p>
        </w:tc>
        <w:tc>
          <w:tcPr>
            <w:tcW w:w="6266" w:type="dxa"/>
            <w:shd w:val="clear" w:color="auto" w:fill="auto"/>
            <w:vAlign w:val="center"/>
          </w:tcPr>
          <w:p w:rsidR="00C20527" w:rsidRPr="00960964" w:rsidRDefault="00C20527" w:rsidP="00C20527">
            <w:pPr>
              <w:jc w:val="both"/>
              <w:rPr>
                <w:rFonts w:ascii="Arial" w:hAnsi="Arial"/>
                <w:color w:val="000000" w:themeColor="text1"/>
                <w:lang w:val="uk-UA"/>
              </w:rPr>
            </w:pPr>
            <w:r w:rsidRPr="00960964">
              <w:rPr>
                <w:rFonts w:ascii="Arial" w:hAnsi="Arial"/>
                <w:color w:val="000000" w:themeColor="text1"/>
                <w:lang w:val="uk-UA"/>
              </w:rPr>
              <w:t>Стер</w:t>
            </w:r>
            <w:r w:rsidR="00F91DBF">
              <w:rPr>
                <w:rFonts w:ascii="Arial" w:hAnsi="Arial"/>
                <w:color w:val="000000" w:themeColor="text1"/>
                <w:lang w:val="uk-UA"/>
              </w:rPr>
              <w:t xml:space="preserve">ильні марлеві серветки, </w:t>
            </w:r>
            <w:proofErr w:type="spellStart"/>
            <w:r w:rsidR="00F91DBF">
              <w:rPr>
                <w:rFonts w:ascii="Arial" w:hAnsi="Arial"/>
                <w:color w:val="000000" w:themeColor="text1"/>
                <w:lang w:val="uk-UA"/>
              </w:rPr>
              <w:t>уп</w:t>
            </w:r>
            <w:proofErr w:type="spellEnd"/>
            <w:r w:rsidR="00F91DBF">
              <w:rPr>
                <w:rFonts w:ascii="Arial" w:hAnsi="Arial"/>
                <w:color w:val="000000" w:themeColor="text1"/>
                <w:lang w:val="uk-UA"/>
              </w:rPr>
              <w:t xml:space="preserve"> №2 *</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w:t>
            </w:r>
          </w:p>
        </w:tc>
        <w:tc>
          <w:tcPr>
            <w:tcW w:w="1842" w:type="dxa"/>
            <w:vAlign w:val="center"/>
          </w:tcPr>
          <w:p w:rsidR="00C20527" w:rsidRDefault="00F91DBF" w:rsidP="00C20527">
            <w:pPr>
              <w:jc w:val="right"/>
              <w:rPr>
                <w:rFonts w:ascii="Arial" w:hAnsi="Arial" w:cs="Arial"/>
                <w:color w:val="000000"/>
              </w:rPr>
            </w:pPr>
            <w:r>
              <w:rPr>
                <w:rFonts w:ascii="Arial" w:hAnsi="Arial" w:cs="Arial"/>
                <w:color w:val="000000"/>
                <w:lang w:val="uk-UA"/>
              </w:rPr>
              <w:t>262 775</w:t>
            </w:r>
          </w:p>
        </w:tc>
      </w:tr>
    </w:tbl>
    <w:p w:rsidR="00911FEF" w:rsidRPr="00960964" w:rsidRDefault="00911FEF" w:rsidP="00B315DC">
      <w:pPr>
        <w:jc w:val="both"/>
        <w:rPr>
          <w:rFonts w:ascii="Arial" w:hAnsi="Arial" w:cs="Arial"/>
          <w:color w:val="000000" w:themeColor="text1"/>
          <w:lang w:val="ru-RU"/>
        </w:rPr>
      </w:pPr>
    </w:p>
    <w:p w:rsidR="00B315DC" w:rsidRPr="00960964" w:rsidRDefault="00911FEF" w:rsidP="00B315DC">
      <w:pPr>
        <w:jc w:val="both"/>
        <w:rPr>
          <w:rFonts w:ascii="Arial" w:hAnsi="Arial" w:cs="Arial"/>
          <w:i/>
          <w:color w:val="000000" w:themeColor="text1"/>
          <w:lang w:val="uk-UA"/>
        </w:rPr>
      </w:pPr>
      <w:r w:rsidRPr="00960964">
        <w:rPr>
          <w:rFonts w:ascii="Arial" w:hAnsi="Arial" w:cs="Arial"/>
          <w:b/>
          <w:i/>
          <w:color w:val="000000" w:themeColor="text1"/>
          <w:lang w:val="uk-UA"/>
        </w:rPr>
        <w:t xml:space="preserve">* </w:t>
      </w:r>
      <w:r w:rsidR="00B315DC" w:rsidRPr="00960964">
        <w:rPr>
          <w:rFonts w:ascii="Arial" w:hAnsi="Arial" w:cs="Arial"/>
          <w:b/>
          <w:i/>
          <w:color w:val="000000" w:themeColor="text1"/>
          <w:lang w:val="uk-UA"/>
        </w:rPr>
        <w:t>Важливо:</w:t>
      </w:r>
      <w:r w:rsidR="00B315DC" w:rsidRPr="00960964">
        <w:rPr>
          <w:rFonts w:ascii="Arial" w:hAnsi="Arial" w:cs="Arial"/>
          <w:i/>
          <w:color w:val="000000" w:themeColor="text1"/>
          <w:lang w:val="uk-UA"/>
        </w:rPr>
        <w:t xml:space="preserve"> Кількість серветок вказана в </w:t>
      </w:r>
      <w:r w:rsidR="00B315DC" w:rsidRPr="00960964">
        <w:rPr>
          <w:rFonts w:ascii="Arial" w:hAnsi="Arial" w:cs="Arial"/>
          <w:i/>
          <w:color w:val="000000" w:themeColor="text1"/>
          <w:lang w:val="ru-RU"/>
        </w:rPr>
        <w:t xml:space="preserve">упаковках 2 </w:t>
      </w:r>
      <w:proofErr w:type="spellStart"/>
      <w:r w:rsidR="00B315DC" w:rsidRPr="00960964">
        <w:rPr>
          <w:rFonts w:ascii="Arial" w:hAnsi="Arial" w:cs="Arial"/>
          <w:i/>
          <w:color w:val="000000" w:themeColor="text1"/>
          <w:lang w:val="ru-RU"/>
        </w:rPr>
        <w:t>шт</w:t>
      </w:r>
      <w:proofErr w:type="spellEnd"/>
      <w:r w:rsidR="00B315DC" w:rsidRPr="00960964">
        <w:rPr>
          <w:rFonts w:ascii="Arial" w:hAnsi="Arial" w:cs="Arial"/>
          <w:i/>
          <w:color w:val="000000" w:themeColor="text1"/>
          <w:lang w:val="ru-RU"/>
        </w:rPr>
        <w:t xml:space="preserve"> в одному саше-</w:t>
      </w:r>
      <w:proofErr w:type="spellStart"/>
      <w:r w:rsidR="00B315DC" w:rsidRPr="00960964">
        <w:rPr>
          <w:rFonts w:ascii="Arial" w:hAnsi="Arial" w:cs="Arial"/>
          <w:i/>
          <w:color w:val="000000" w:themeColor="text1"/>
          <w:lang w:val="ru-RU"/>
        </w:rPr>
        <w:t>пакеті</w:t>
      </w:r>
      <w:proofErr w:type="spellEnd"/>
      <w:r w:rsidR="00B315DC" w:rsidRPr="00960964">
        <w:rPr>
          <w:rFonts w:ascii="Arial" w:hAnsi="Arial" w:cs="Arial"/>
          <w:i/>
          <w:color w:val="000000" w:themeColor="text1"/>
          <w:lang w:val="uk-UA"/>
        </w:rPr>
        <w:t>. Якщо ви пропонуєте серветки, що запаковані по 1 шт. в саше-пакеті, кількість до закупівлі, відповідно, вдвічі більша</w:t>
      </w:r>
    </w:p>
    <w:p w:rsidR="00B315DC" w:rsidRPr="00960964" w:rsidRDefault="00B315DC" w:rsidP="00B315DC">
      <w:pPr>
        <w:jc w:val="both"/>
        <w:rPr>
          <w:rFonts w:ascii="Arial" w:hAnsi="Arial" w:cs="Arial"/>
          <w:lang w:val="uk-UA"/>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B315DC" w:rsidRDefault="00B315DC" w:rsidP="00B315DC">
      <w:pPr>
        <w:pStyle w:val="af"/>
        <w:rPr>
          <w:rFonts w:ascii="Arial" w:hAnsi="Arial" w:cs="Arial"/>
          <w:sz w:val="22"/>
          <w:szCs w:val="22"/>
          <w:lang w:val="uk-UA"/>
        </w:rPr>
      </w:pPr>
    </w:p>
    <w:p w:rsidR="00935CA7" w:rsidRPr="00935CA7" w:rsidRDefault="00F91DBF" w:rsidP="00B315DC">
      <w:pPr>
        <w:pStyle w:val="af"/>
        <w:rPr>
          <w:rFonts w:ascii="Arial" w:hAnsi="Arial" w:cs="Arial"/>
          <w:iCs/>
          <w:color w:val="161515"/>
          <w:sz w:val="22"/>
          <w:szCs w:val="22"/>
          <w:lang w:val="uk-UA"/>
        </w:rPr>
      </w:pPr>
      <w:r>
        <w:rPr>
          <w:rFonts w:ascii="Arial" w:hAnsi="Arial" w:cs="Arial"/>
          <w:sz w:val="22"/>
          <w:szCs w:val="22"/>
          <w:lang w:val="uk-UA"/>
        </w:rPr>
        <w:t>а</w:t>
      </w:r>
      <w:r w:rsidR="00935CA7">
        <w:rPr>
          <w:rFonts w:ascii="Arial" w:hAnsi="Arial" w:cs="Arial"/>
          <w:sz w:val="22"/>
          <w:szCs w:val="22"/>
          <w:lang w:val="uk-UA"/>
        </w:rPr>
        <w:t xml:space="preserve">) </w:t>
      </w:r>
      <w:r w:rsidR="00935CA7"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F91DBF" w:rsidRPr="00960964" w:rsidRDefault="00911FEF" w:rsidP="00F91DBF">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F91DBF" w:rsidRPr="00960964">
        <w:rPr>
          <w:rFonts w:ascii="Arial" w:hAnsi="Arial" w:cs="Arial"/>
          <w:sz w:val="22"/>
          <w:szCs w:val="22"/>
          <w:lang w:val="uk-UA"/>
        </w:rPr>
        <w:t xml:space="preserve">Очікуваний термін поставки Товару на складі Альянсу – </w:t>
      </w:r>
      <w:r w:rsidR="00F91DBF">
        <w:rPr>
          <w:rFonts w:ascii="Arial" w:hAnsi="Arial" w:cs="Arial"/>
          <w:sz w:val="22"/>
          <w:szCs w:val="22"/>
          <w:lang w:val="uk-UA"/>
        </w:rPr>
        <w:t>квітень – травень 2025</w:t>
      </w:r>
      <w:r w:rsidR="00F91DBF"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r w:rsidR="00F91DBF">
        <w:rPr>
          <w:rFonts w:ascii="Arial" w:hAnsi="Arial" w:cs="Arial"/>
          <w:sz w:val="22"/>
          <w:szCs w:val="22"/>
          <w:lang w:val="uk-UA"/>
        </w:rPr>
        <w:t xml:space="preserve"> Швидший термін поставки буде перевагою.</w:t>
      </w:r>
    </w:p>
    <w:p w:rsidR="00B315DC" w:rsidRPr="00960964" w:rsidRDefault="00B315DC" w:rsidP="00F91DBF">
      <w:pPr>
        <w:pStyle w:val="af"/>
        <w:ind w:left="426" w:right="-1"/>
        <w:jc w:val="both"/>
        <w:rPr>
          <w:rFonts w:ascii="Arial" w:hAnsi="Arial" w:cs="Arial"/>
          <w:sz w:val="22"/>
          <w:szCs w:val="22"/>
          <w:lang w:val="uk-UA"/>
        </w:rPr>
      </w:pP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uk-UA"/>
        </w:rPr>
      </w:pPr>
      <w:bookmarkStart w:id="0" w:name="_GoBack"/>
      <w:bookmarkEnd w:id="0"/>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B315DC" w:rsidRPr="00960964" w:rsidRDefault="00B315DC" w:rsidP="00B315DC">
      <w:pPr>
        <w:tabs>
          <w:tab w:val="left" w:pos="180"/>
        </w:tabs>
        <w:jc w:val="both"/>
        <w:rPr>
          <w:rFonts w:ascii="Arial" w:hAnsi="Arial" w:cs="Arial"/>
          <w:noProof/>
          <w:lang w:val="uk-UA"/>
        </w:rPr>
      </w:pPr>
      <w:r w:rsidRPr="00960964">
        <w:rPr>
          <w:rFonts w:ascii="Arial" w:eastAsia="Arial" w:hAnsi="Arial" w:cs="Arial"/>
          <w:bCs/>
          <w:lang w:val="uk-UA"/>
        </w:rPr>
        <w:t>5.2.</w:t>
      </w:r>
      <w:r w:rsidRPr="00960964">
        <w:rPr>
          <w:rFonts w:ascii="Arial" w:eastAsia="Arial" w:hAnsi="Arial" w:cs="Arial"/>
          <w:b/>
          <w:bCs/>
          <w:lang w:val="uk-UA"/>
        </w:rPr>
        <w:t xml:space="preserve"> </w:t>
      </w:r>
      <w:r w:rsidRPr="00960964">
        <w:rPr>
          <w:rFonts w:ascii="Arial" w:hAnsi="Arial" w:cs="Arial"/>
          <w:b/>
          <w:i/>
          <w:lang w:val="uk-UA"/>
        </w:rPr>
        <w:t>Вимоги до сухої марлевої серветки</w:t>
      </w:r>
      <w:r w:rsidRPr="00960964">
        <w:rPr>
          <w:rFonts w:ascii="Arial" w:hAnsi="Arial" w:cs="Arial"/>
          <w:lang w:val="uk-UA"/>
        </w:rPr>
        <w:t xml:space="preserve">: </w:t>
      </w:r>
      <w:r w:rsidRPr="00960964">
        <w:rPr>
          <w:rFonts w:ascii="Arial" w:hAnsi="Arial" w:cs="Arial"/>
          <w:noProof/>
          <w:lang w:val="uk-UA"/>
        </w:rPr>
        <w:t>Суха стерильна серветка, для зовнішнього застосування (для обробки шкіри після ін’єкції) із нетканого матеріалу або марлі з великою всмоктуючою здатністю (кількість шарів марлі - 8).</w:t>
      </w:r>
      <w:r w:rsidRPr="00960964">
        <w:rPr>
          <w:rFonts w:ascii="Arial" w:hAnsi="Arial" w:cs="Arial"/>
          <w:lang w:val="uk-UA"/>
        </w:rPr>
        <w:t xml:space="preserve"> </w:t>
      </w:r>
      <w:r w:rsidRPr="00960964">
        <w:rPr>
          <w:rFonts w:ascii="Arial" w:hAnsi="Arial" w:cs="Arial"/>
          <w:noProof/>
          <w:lang w:val="uk-UA"/>
        </w:rPr>
        <w:t>Орієнтовний розмір – 30-50х30-65 мм. Вид упаковки: стерильний індивідуальний паперовий/фольгований пакет.</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6.3. Заповнені та підписані Додатки №№ 1-</w:t>
      </w:r>
      <w:r w:rsidR="00F91DBF">
        <w:rPr>
          <w:rFonts w:ascii="Arial" w:eastAsia="Arial" w:hAnsi="Arial" w:cs="Arial"/>
          <w:lang w:val="uk-UA"/>
        </w:rPr>
        <w:t>3</w:t>
      </w:r>
      <w:r w:rsidRPr="00960964">
        <w:rPr>
          <w:rFonts w:ascii="Arial" w:eastAsia="Arial" w:hAnsi="Arial" w:cs="Arial"/>
          <w:lang w:val="uk-UA"/>
        </w:rPr>
        <w:t xml:space="preserve">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EF0DC1"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EF0DC1"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9"/>
          <w:footerReference w:type="even" r:id="rId10"/>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EF0DC1"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960964"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lang w:val="uk-UA"/>
              </w:rPr>
            </w:pPr>
            <w:r w:rsidRPr="00960964">
              <w:rPr>
                <w:rFonts w:ascii="Arial" w:hAnsi="Arial"/>
                <w:lang w:val="uk-UA"/>
              </w:rPr>
              <w:t xml:space="preserve">Стерильні марлеві серветки </w:t>
            </w:r>
          </w:p>
          <w:p w:rsidR="00AE5CF0" w:rsidRPr="00960964" w:rsidRDefault="00AE5CF0" w:rsidP="00AE5CF0">
            <w:pPr>
              <w:jc w:val="both"/>
              <w:rPr>
                <w:rFonts w:ascii="Arial" w:hAnsi="Arial"/>
                <w:lang w:val="uk-UA"/>
              </w:rPr>
            </w:pPr>
            <w:proofErr w:type="spellStart"/>
            <w:r w:rsidRPr="00960964">
              <w:rPr>
                <w:rFonts w:ascii="Arial" w:hAnsi="Arial"/>
                <w:lang w:val="uk-UA"/>
              </w:rPr>
              <w:t>уп</w:t>
            </w:r>
            <w:proofErr w:type="spellEnd"/>
            <w:r w:rsidRPr="00960964">
              <w:rPr>
                <w:rFonts w:ascii="Arial" w:hAnsi="Arial"/>
                <w:lang w:val="uk-UA"/>
              </w:rPr>
              <w:t xml:space="preserve"> №2</w:t>
            </w:r>
          </w:p>
          <w:p w:rsidR="00AE5CF0" w:rsidRPr="00960964" w:rsidRDefault="00AE5CF0" w:rsidP="00AE5CF0">
            <w:pPr>
              <w:jc w:val="both"/>
              <w:rPr>
                <w:rFonts w:ascii="Arial" w:hAnsi="Arial" w:cs="Arial"/>
                <w:lang w:val="uk-UA"/>
              </w:rPr>
            </w:pP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13780D" w:rsidRDefault="0013780D">
      <w:pPr>
        <w:rPr>
          <w:rFonts w:ascii="Arial" w:hAnsi="Arial" w:cs="Arial"/>
          <w:lang w:val="uk-UA"/>
        </w:rPr>
      </w:pPr>
      <w:r>
        <w:rPr>
          <w:rFonts w:ascii="Arial" w:hAnsi="Arial" w:cs="Arial"/>
          <w:lang w:val="uk-UA"/>
        </w:rPr>
        <w:br w:type="page"/>
      </w:r>
    </w:p>
    <w:p w:rsidR="0013780D" w:rsidRPr="000D633A" w:rsidRDefault="0013780D" w:rsidP="0013780D">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t xml:space="preserve">Додаток № 3 </w:t>
      </w:r>
    </w:p>
    <w:p w:rsidR="0013780D" w:rsidRPr="000D633A" w:rsidRDefault="0013780D" w:rsidP="0013780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
    <w:p w:rsidR="0013780D" w:rsidRPr="000D633A" w:rsidRDefault="0013780D" w:rsidP="0013780D">
      <w:pPr>
        <w:spacing w:after="0" w:line="240" w:lineRule="auto"/>
        <w:rPr>
          <w:rFonts w:ascii="Arial" w:hAnsi="Arial" w:cs="Arial"/>
          <w:sz w:val="20"/>
          <w:szCs w:val="20"/>
          <w:lang w:val="uk-UA"/>
        </w:rPr>
      </w:pPr>
    </w:p>
    <w:p w:rsidR="0013780D" w:rsidRPr="000D633A" w:rsidRDefault="0013780D" w:rsidP="0013780D">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3780D" w:rsidRPr="000D633A" w:rsidRDefault="0013780D" w:rsidP="0013780D">
      <w:pPr>
        <w:pStyle w:val="af"/>
        <w:jc w:val="both"/>
        <w:rPr>
          <w:rFonts w:ascii="Arial" w:hAnsi="Arial" w:cs="Arial"/>
          <w:lang w:val="uk-UA"/>
        </w:rPr>
      </w:pPr>
    </w:p>
    <w:p w:rsidR="0013780D" w:rsidRPr="000D633A" w:rsidRDefault="0013780D" w:rsidP="0013780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rsidR="0013780D" w:rsidRPr="000D633A" w:rsidRDefault="0013780D" w:rsidP="0013780D">
      <w:pPr>
        <w:spacing w:after="0" w:line="240" w:lineRule="auto"/>
        <w:rPr>
          <w:sz w:val="20"/>
          <w:szCs w:val="20"/>
          <w:lang w:val="uk-UA"/>
        </w:rPr>
      </w:pPr>
    </w:p>
    <w:tbl>
      <w:tblPr>
        <w:tblStyle w:val="af0"/>
        <w:tblW w:w="9125" w:type="dxa"/>
        <w:tblLook w:val="04A0" w:firstRow="1" w:lastRow="0" w:firstColumn="1" w:lastColumn="0" w:noHBand="0" w:noVBand="1"/>
      </w:tblPr>
      <w:tblGrid>
        <w:gridCol w:w="1781"/>
        <w:gridCol w:w="1706"/>
        <w:gridCol w:w="2406"/>
        <w:gridCol w:w="1652"/>
        <w:gridCol w:w="1580"/>
      </w:tblGrid>
      <w:tr w:rsidR="0013780D" w:rsidRPr="00EF0DC1" w:rsidTr="00760DA1">
        <w:trPr>
          <w:trHeight w:val="869"/>
        </w:trPr>
        <w:tc>
          <w:tcPr>
            <w:tcW w:w="1794"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13780D" w:rsidRPr="00EF0DC1"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EF0DC1" w:rsidTr="00760DA1">
        <w:trPr>
          <w:trHeight w:val="908"/>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EF0DC1"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EF0DC1"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bl>
    <w:p w:rsidR="0013780D" w:rsidRPr="000D633A" w:rsidRDefault="0013780D" w:rsidP="0013780D">
      <w:pPr>
        <w:pStyle w:val="1"/>
        <w:widowControl/>
        <w:spacing w:line="240" w:lineRule="auto"/>
        <w:jc w:val="left"/>
        <w:rPr>
          <w:rFonts w:ascii="Arial" w:hAnsi="Arial" w:cs="Arial"/>
          <w:iCs w:val="0"/>
          <w:kern w:val="32"/>
          <w:sz w:val="20"/>
          <w:szCs w:val="20"/>
        </w:rPr>
      </w:pPr>
    </w:p>
    <w:p w:rsidR="0013780D" w:rsidRPr="000D633A" w:rsidRDefault="0013780D" w:rsidP="0013780D">
      <w:pPr>
        <w:rPr>
          <w:sz w:val="20"/>
          <w:szCs w:val="20"/>
          <w:lang w:val="uk-UA"/>
        </w:rPr>
      </w:pPr>
    </w:p>
    <w:p w:rsidR="0013780D" w:rsidRPr="000D633A" w:rsidRDefault="0013780D" w:rsidP="0013780D">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rsidR="0013780D" w:rsidRPr="00E70BA7" w:rsidRDefault="0013780D" w:rsidP="0013780D">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8"/>
  </w:num>
  <w:num w:numId="5">
    <w:abstractNumId w:val="1"/>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42DE"/>
    <w:rsid w:val="000704F2"/>
    <w:rsid w:val="000F6DE3"/>
    <w:rsid w:val="0013780D"/>
    <w:rsid w:val="00153123"/>
    <w:rsid w:val="001722A9"/>
    <w:rsid w:val="00181615"/>
    <w:rsid w:val="001C0763"/>
    <w:rsid w:val="002747E9"/>
    <w:rsid w:val="002A7AFF"/>
    <w:rsid w:val="003201E0"/>
    <w:rsid w:val="00390644"/>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315DC"/>
    <w:rsid w:val="00B34B83"/>
    <w:rsid w:val="00BD7CFF"/>
    <w:rsid w:val="00C033CD"/>
    <w:rsid w:val="00C20527"/>
    <w:rsid w:val="00C46328"/>
    <w:rsid w:val="00C51FA0"/>
    <w:rsid w:val="00C574EC"/>
    <w:rsid w:val="00CA1CA1"/>
    <w:rsid w:val="00EB1A22"/>
    <w:rsid w:val="00EF0DC1"/>
    <w:rsid w:val="00F74A12"/>
    <w:rsid w:val="00F91DBF"/>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 w:type="table" w:styleId="af0">
    <w:name w:val="Table Grid"/>
    <w:basedOn w:val="a1"/>
    <w:uiPriority w:val="39"/>
    <w:rsid w:val="00137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6761</Words>
  <Characters>3854</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11</cp:revision>
  <cp:lastPrinted>2015-12-11T16:23:00Z</cp:lastPrinted>
  <dcterms:created xsi:type="dcterms:W3CDTF">2024-05-17T11:30:00Z</dcterms:created>
  <dcterms:modified xsi:type="dcterms:W3CDTF">2025-02-27T14:09:00Z</dcterms:modified>
</cp:coreProperties>
</file>