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87EA7" w14:textId="77777777" w:rsidR="00577FF6" w:rsidRPr="00AE56A7" w:rsidRDefault="0088387C" w:rsidP="00CB2513">
      <w:pPr>
        <w:tabs>
          <w:tab w:val="left" w:pos="7683"/>
          <w:tab w:val="left" w:pos="8628"/>
        </w:tabs>
        <w:rPr>
          <w:rFonts w:ascii="Arial" w:hAnsi="Arial" w:cs="Arial"/>
          <w:i/>
        </w:rPr>
      </w:pPr>
      <w:r w:rsidRPr="00AE56A7">
        <w:rPr>
          <w:rFonts w:ascii="Arial" w:hAnsi="Arial" w:cs="Arial"/>
          <w:noProof/>
          <w:lang w:val="uk-UA" w:eastAsia="uk-UA"/>
        </w:rPr>
        <w:drawing>
          <wp:anchor distT="0" distB="0" distL="114300" distR="114300" simplePos="0" relativeHeight="251672576" behindDoc="1" locked="0" layoutInCell="1" allowOverlap="1" wp14:anchorId="67BD543A" wp14:editId="65552F34">
            <wp:simplePos x="0" y="0"/>
            <wp:positionH relativeFrom="margin">
              <wp:align>right</wp:align>
            </wp:positionH>
            <wp:positionV relativeFrom="paragraph">
              <wp:posOffset>-973</wp:posOffset>
            </wp:positionV>
            <wp:extent cx="6366753" cy="685165"/>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6753"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6C04" w:rsidRPr="00AE56A7">
        <w:rPr>
          <w:rFonts w:ascii="Arial" w:hAnsi="Arial" w:cs="Arial"/>
          <w:noProof/>
          <w:lang w:val="uk-UA" w:eastAsia="uk-UA"/>
        </w:rPr>
        <mc:AlternateContent>
          <mc:Choice Requires="wps">
            <w:drawing>
              <wp:anchor distT="45720" distB="45720" distL="114300" distR="114300" simplePos="0" relativeHeight="251673600" behindDoc="1" locked="0" layoutInCell="1" allowOverlap="1" wp14:anchorId="1000BA95" wp14:editId="07028DB2">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5CA6246F" w14:textId="77777777" w:rsidR="008801CB" w:rsidRPr="00153123" w:rsidRDefault="008801CB" w:rsidP="00546C04">
                            <w:pPr>
                              <w:spacing w:after="0" w:line="204" w:lineRule="auto"/>
                              <w:rPr>
                                <w:sz w:val="16"/>
                                <w:szCs w:val="16"/>
                                <w:lang w:val="uk-UA"/>
                              </w:rPr>
                            </w:pPr>
                            <w:r>
                              <w:rPr>
                                <w:sz w:val="16"/>
                                <w:szCs w:val="16"/>
                                <w:lang w:val="uk-UA"/>
                              </w:rPr>
                              <w:t>вул. Бульварно-Кудрявська</w:t>
                            </w:r>
                            <w:r w:rsidRPr="00153123">
                              <w:rPr>
                                <w:sz w:val="16"/>
                                <w:szCs w:val="16"/>
                                <w:lang w:val="uk-UA"/>
                              </w:rPr>
                              <w:t>,</w:t>
                            </w:r>
                            <w:r>
                              <w:rPr>
                                <w:sz w:val="16"/>
                                <w:szCs w:val="16"/>
                                <w:lang w:val="uk-UA"/>
                              </w:rPr>
                              <w:t xml:space="preserve"> 24,</w:t>
                            </w:r>
                            <w:r w:rsidRPr="00153123">
                              <w:rPr>
                                <w:sz w:val="16"/>
                                <w:szCs w:val="16"/>
                                <w:lang w:val="uk-UA"/>
                              </w:rPr>
                              <w:t xml:space="preserve"> </w:t>
                            </w:r>
                          </w:p>
                          <w:p w14:paraId="6CD0964E" w14:textId="004A1445" w:rsidR="008801CB" w:rsidRPr="00153123" w:rsidRDefault="008801CB" w:rsidP="00546C04">
                            <w:pPr>
                              <w:spacing w:after="0" w:line="204" w:lineRule="auto"/>
                              <w:rPr>
                                <w:sz w:val="16"/>
                                <w:szCs w:val="16"/>
                                <w:lang w:val="uk-UA"/>
                              </w:rPr>
                            </w:pPr>
                            <w:r>
                              <w:rPr>
                                <w:sz w:val="16"/>
                                <w:szCs w:val="16"/>
                                <w:lang w:val="uk-UA"/>
                              </w:rPr>
                              <w:t>корпус 3, поверх 2</w:t>
                            </w:r>
                            <w:r w:rsidRPr="00153123">
                              <w:rPr>
                                <w:sz w:val="16"/>
                                <w:szCs w:val="16"/>
                                <w:lang w:val="uk-UA"/>
                              </w:rPr>
                              <w:t>,</w:t>
                            </w:r>
                            <w:r>
                              <w:rPr>
                                <w:sz w:val="16"/>
                                <w:szCs w:val="16"/>
                                <w:lang w:val="uk-UA"/>
                              </w:rPr>
                              <w:t xml:space="preserve"> 01</w:t>
                            </w:r>
                            <w:r w:rsidRPr="00AB7235">
                              <w:rPr>
                                <w:sz w:val="16"/>
                                <w:szCs w:val="16"/>
                                <w:lang w:val="ru-RU"/>
                              </w:rPr>
                              <w:t>054</w:t>
                            </w:r>
                            <w:r>
                              <w:rPr>
                                <w:sz w:val="16"/>
                                <w:szCs w:val="16"/>
                                <w:lang w:val="uk-UA"/>
                              </w:rPr>
                              <w:t>,</w:t>
                            </w:r>
                            <w:r w:rsidRPr="00153123">
                              <w:rPr>
                                <w:sz w:val="16"/>
                                <w:szCs w:val="16"/>
                                <w:lang w:val="uk-UA"/>
                              </w:rPr>
                              <w:t xml:space="preserve"> м. Київ</w:t>
                            </w:r>
                          </w:p>
                          <w:p w14:paraId="19232254" w14:textId="77777777" w:rsidR="008801CB" w:rsidRPr="00153123" w:rsidRDefault="008801CB" w:rsidP="00546C04">
                            <w:pPr>
                              <w:spacing w:after="0" w:line="204" w:lineRule="auto"/>
                              <w:rPr>
                                <w:sz w:val="16"/>
                                <w:szCs w:val="16"/>
                                <w:lang w:val="uk-UA"/>
                              </w:rPr>
                            </w:pPr>
                            <w:r w:rsidRPr="00153123">
                              <w:rPr>
                                <w:sz w:val="16"/>
                                <w:szCs w:val="16"/>
                                <w:lang w:val="uk-UA"/>
                              </w:rPr>
                              <w:t>Тел.:   044 490 5485</w:t>
                            </w:r>
                          </w:p>
                          <w:p w14:paraId="73E8AAE2" w14:textId="77777777" w:rsidR="008801CB" w:rsidRPr="00153123" w:rsidRDefault="008801CB" w:rsidP="00546C04">
                            <w:pPr>
                              <w:spacing w:after="0" w:line="204" w:lineRule="auto"/>
                              <w:rPr>
                                <w:sz w:val="16"/>
                                <w:szCs w:val="16"/>
                                <w:lang w:val="uk-UA"/>
                              </w:rPr>
                            </w:pPr>
                            <w:r w:rsidRPr="00153123">
                              <w:rPr>
                                <w:sz w:val="16"/>
                                <w:szCs w:val="16"/>
                                <w:lang w:val="uk-UA"/>
                              </w:rPr>
                              <w:t xml:space="preserve">Факс: 044 490 5489 </w:t>
                            </w:r>
                          </w:p>
                          <w:p w14:paraId="3FF08D0C" w14:textId="77777777" w:rsidR="008801CB" w:rsidRPr="00C03013" w:rsidRDefault="008801CB" w:rsidP="00546C04">
                            <w:pPr>
                              <w:spacing w:after="0" w:line="204" w:lineRule="auto"/>
                              <w:rPr>
                                <w:sz w:val="16"/>
                                <w:szCs w:val="16"/>
                                <w:lang w:val="ru-RU"/>
                              </w:rPr>
                            </w:pPr>
                            <w:r w:rsidRPr="00153123">
                              <w:rPr>
                                <w:sz w:val="16"/>
                                <w:szCs w:val="16"/>
                              </w:rPr>
                              <w:t>info</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r w:rsidRPr="00C03013">
                              <w:rPr>
                                <w:sz w:val="16"/>
                                <w:szCs w:val="16"/>
                                <w:lang w:val="ru-RU"/>
                              </w:rPr>
                              <w:t xml:space="preserve"> | </w:t>
                            </w:r>
                            <w:r w:rsidRPr="00153123">
                              <w:rPr>
                                <w:sz w:val="16"/>
                                <w:szCs w:val="16"/>
                              </w:rPr>
                              <w:t>www</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000BA95"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4288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5CA6246F" w14:textId="77777777" w:rsidR="008801CB" w:rsidRPr="00153123" w:rsidRDefault="008801CB" w:rsidP="00546C04">
                      <w:pPr>
                        <w:spacing w:after="0" w:line="204" w:lineRule="auto"/>
                        <w:rPr>
                          <w:sz w:val="16"/>
                          <w:szCs w:val="16"/>
                          <w:lang w:val="uk-UA"/>
                        </w:rPr>
                      </w:pPr>
                      <w:r>
                        <w:rPr>
                          <w:sz w:val="16"/>
                          <w:szCs w:val="16"/>
                          <w:lang w:val="uk-UA"/>
                        </w:rPr>
                        <w:t>вул. Бульварно-Кудрявська</w:t>
                      </w:r>
                      <w:r w:rsidRPr="00153123">
                        <w:rPr>
                          <w:sz w:val="16"/>
                          <w:szCs w:val="16"/>
                          <w:lang w:val="uk-UA"/>
                        </w:rPr>
                        <w:t>,</w:t>
                      </w:r>
                      <w:r>
                        <w:rPr>
                          <w:sz w:val="16"/>
                          <w:szCs w:val="16"/>
                          <w:lang w:val="uk-UA"/>
                        </w:rPr>
                        <w:t xml:space="preserve"> 24,</w:t>
                      </w:r>
                      <w:r w:rsidRPr="00153123">
                        <w:rPr>
                          <w:sz w:val="16"/>
                          <w:szCs w:val="16"/>
                          <w:lang w:val="uk-UA"/>
                        </w:rPr>
                        <w:t xml:space="preserve"> </w:t>
                      </w:r>
                    </w:p>
                    <w:p w14:paraId="6CD0964E" w14:textId="004A1445" w:rsidR="008801CB" w:rsidRPr="00153123" w:rsidRDefault="008801CB" w:rsidP="00546C04">
                      <w:pPr>
                        <w:spacing w:after="0" w:line="204" w:lineRule="auto"/>
                        <w:rPr>
                          <w:sz w:val="16"/>
                          <w:szCs w:val="16"/>
                          <w:lang w:val="uk-UA"/>
                        </w:rPr>
                      </w:pPr>
                      <w:r>
                        <w:rPr>
                          <w:sz w:val="16"/>
                          <w:szCs w:val="16"/>
                          <w:lang w:val="uk-UA"/>
                        </w:rPr>
                        <w:t>корпус 3, поверх 2</w:t>
                      </w:r>
                      <w:r w:rsidRPr="00153123">
                        <w:rPr>
                          <w:sz w:val="16"/>
                          <w:szCs w:val="16"/>
                          <w:lang w:val="uk-UA"/>
                        </w:rPr>
                        <w:t>,</w:t>
                      </w:r>
                      <w:r>
                        <w:rPr>
                          <w:sz w:val="16"/>
                          <w:szCs w:val="16"/>
                          <w:lang w:val="uk-UA"/>
                        </w:rPr>
                        <w:t xml:space="preserve"> 01</w:t>
                      </w:r>
                      <w:r w:rsidRPr="00AB7235">
                        <w:rPr>
                          <w:sz w:val="16"/>
                          <w:szCs w:val="16"/>
                          <w:lang w:val="ru-RU"/>
                        </w:rPr>
                        <w:t>054</w:t>
                      </w:r>
                      <w:r>
                        <w:rPr>
                          <w:sz w:val="16"/>
                          <w:szCs w:val="16"/>
                          <w:lang w:val="uk-UA"/>
                        </w:rPr>
                        <w:t>,</w:t>
                      </w:r>
                      <w:r w:rsidRPr="00153123">
                        <w:rPr>
                          <w:sz w:val="16"/>
                          <w:szCs w:val="16"/>
                          <w:lang w:val="uk-UA"/>
                        </w:rPr>
                        <w:t xml:space="preserve"> м. Київ</w:t>
                      </w:r>
                    </w:p>
                    <w:p w14:paraId="19232254" w14:textId="77777777" w:rsidR="008801CB" w:rsidRPr="00153123" w:rsidRDefault="008801CB" w:rsidP="00546C04">
                      <w:pPr>
                        <w:spacing w:after="0" w:line="204" w:lineRule="auto"/>
                        <w:rPr>
                          <w:sz w:val="16"/>
                          <w:szCs w:val="16"/>
                          <w:lang w:val="uk-UA"/>
                        </w:rPr>
                      </w:pPr>
                      <w:r w:rsidRPr="00153123">
                        <w:rPr>
                          <w:sz w:val="16"/>
                          <w:szCs w:val="16"/>
                          <w:lang w:val="uk-UA"/>
                        </w:rPr>
                        <w:t>Тел.:   044 490 5485</w:t>
                      </w:r>
                    </w:p>
                    <w:p w14:paraId="73E8AAE2" w14:textId="77777777" w:rsidR="008801CB" w:rsidRPr="00153123" w:rsidRDefault="008801CB" w:rsidP="00546C04">
                      <w:pPr>
                        <w:spacing w:after="0" w:line="204" w:lineRule="auto"/>
                        <w:rPr>
                          <w:sz w:val="16"/>
                          <w:szCs w:val="16"/>
                          <w:lang w:val="uk-UA"/>
                        </w:rPr>
                      </w:pPr>
                      <w:r w:rsidRPr="00153123">
                        <w:rPr>
                          <w:sz w:val="16"/>
                          <w:szCs w:val="16"/>
                          <w:lang w:val="uk-UA"/>
                        </w:rPr>
                        <w:t xml:space="preserve">Факс: 044 490 5489 </w:t>
                      </w:r>
                    </w:p>
                    <w:p w14:paraId="3FF08D0C" w14:textId="77777777" w:rsidR="008801CB" w:rsidRPr="00C03013" w:rsidRDefault="008801CB" w:rsidP="00546C04">
                      <w:pPr>
                        <w:spacing w:after="0" w:line="204" w:lineRule="auto"/>
                        <w:rPr>
                          <w:sz w:val="16"/>
                          <w:szCs w:val="16"/>
                          <w:lang w:val="ru-RU"/>
                        </w:rPr>
                      </w:pPr>
                      <w:r w:rsidRPr="00153123">
                        <w:rPr>
                          <w:sz w:val="16"/>
                          <w:szCs w:val="16"/>
                        </w:rPr>
                        <w:t>info</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r w:rsidRPr="00C03013">
                        <w:rPr>
                          <w:sz w:val="16"/>
                          <w:szCs w:val="16"/>
                          <w:lang w:val="ru-RU"/>
                        </w:rPr>
                        <w:t xml:space="preserve"> | </w:t>
                      </w:r>
                      <w:r w:rsidRPr="00153123">
                        <w:rPr>
                          <w:sz w:val="16"/>
                          <w:szCs w:val="16"/>
                        </w:rPr>
                        <w:t>www</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p>
                  </w:txbxContent>
                </v:textbox>
                <w10:wrap anchorx="margin"/>
              </v:shape>
            </w:pict>
          </mc:Fallback>
        </mc:AlternateContent>
      </w:r>
      <w:r w:rsidR="00CB2513" w:rsidRPr="00AE56A7">
        <w:rPr>
          <w:rFonts w:ascii="Arial" w:hAnsi="Arial" w:cs="Arial"/>
          <w:i/>
        </w:rPr>
        <w:tab/>
      </w:r>
      <w:r w:rsidR="00CB2513" w:rsidRPr="00AE56A7">
        <w:rPr>
          <w:rFonts w:ascii="Arial" w:hAnsi="Arial" w:cs="Arial"/>
          <w:i/>
        </w:rPr>
        <w:tab/>
      </w:r>
    </w:p>
    <w:p w14:paraId="0B7F9102" w14:textId="77777777" w:rsidR="00577FF6" w:rsidRPr="00AE56A7" w:rsidRDefault="0088387C" w:rsidP="0088387C">
      <w:pPr>
        <w:tabs>
          <w:tab w:val="left" w:pos="7683"/>
        </w:tabs>
        <w:rPr>
          <w:rFonts w:ascii="Arial" w:hAnsi="Arial" w:cs="Arial"/>
          <w:i/>
        </w:rPr>
      </w:pPr>
      <w:r w:rsidRPr="00AE56A7">
        <w:rPr>
          <w:rFonts w:ascii="Arial" w:hAnsi="Arial" w:cs="Arial"/>
          <w:i/>
        </w:rPr>
        <w:tab/>
      </w:r>
    </w:p>
    <w:p w14:paraId="37EAA004" w14:textId="77777777" w:rsidR="00C03013" w:rsidRPr="00AE56A7" w:rsidRDefault="00C03013" w:rsidP="00C03013">
      <w:pPr>
        <w:rPr>
          <w:rFonts w:ascii="Arial" w:hAnsi="Arial" w:cs="Arial"/>
          <w:b/>
          <w:bCs/>
          <w:lang w:val="uk-UA"/>
        </w:rPr>
      </w:pPr>
    </w:p>
    <w:p w14:paraId="0D3E96DD" w14:textId="77777777" w:rsidR="00C91A54" w:rsidRPr="00AE56A7" w:rsidRDefault="00C03013" w:rsidP="004814A0">
      <w:pPr>
        <w:jc w:val="center"/>
        <w:rPr>
          <w:rFonts w:ascii="Arial" w:hAnsi="Arial" w:cs="Arial"/>
          <w:b/>
          <w:bCs/>
          <w:lang w:val="uk-UA"/>
        </w:rPr>
      </w:pPr>
      <w:r w:rsidRPr="00AE56A7">
        <w:rPr>
          <w:rFonts w:ascii="Arial" w:hAnsi="Arial" w:cs="Arial"/>
          <w:b/>
          <w:bCs/>
          <w:lang w:val="uk-UA"/>
        </w:rPr>
        <w:t xml:space="preserve">Технічна специфікація </w:t>
      </w:r>
    </w:p>
    <w:p w14:paraId="6C5921F1" w14:textId="23FC9963" w:rsidR="004814A0" w:rsidRPr="00AE56A7" w:rsidRDefault="00C03013" w:rsidP="004814A0">
      <w:pPr>
        <w:jc w:val="center"/>
        <w:rPr>
          <w:rFonts w:ascii="Arial" w:hAnsi="Arial" w:cs="Arial"/>
          <w:b/>
          <w:bCs/>
          <w:lang w:val="uk-UA"/>
        </w:rPr>
      </w:pPr>
      <w:r w:rsidRPr="00AE56A7">
        <w:rPr>
          <w:rFonts w:ascii="Arial" w:hAnsi="Arial" w:cs="Arial"/>
          <w:b/>
          <w:bCs/>
          <w:lang w:val="uk-UA"/>
        </w:rPr>
        <w:t xml:space="preserve">на  постачання </w:t>
      </w:r>
      <w:r w:rsidR="00B335E5">
        <w:rPr>
          <w:rFonts w:ascii="Arial" w:hAnsi="Arial" w:cs="Arial"/>
          <w:b/>
          <w:bCs/>
          <w:lang w:val="uk-UA"/>
        </w:rPr>
        <w:t>фотомеру (</w:t>
      </w:r>
      <w:r w:rsidR="00B335E5">
        <w:rPr>
          <w:rFonts w:ascii="Arial" w:hAnsi="Arial" w:cs="Arial"/>
          <w:b/>
          <w:lang w:val="uk-UA"/>
        </w:rPr>
        <w:t>біохімічного</w:t>
      </w:r>
      <w:r w:rsidR="00B335E5" w:rsidRPr="00AE56A7">
        <w:rPr>
          <w:rFonts w:ascii="Arial" w:hAnsi="Arial" w:cs="Arial"/>
          <w:b/>
          <w:lang w:val="uk-UA"/>
        </w:rPr>
        <w:t xml:space="preserve"> аналізатор</w:t>
      </w:r>
      <w:r w:rsidR="00B335E5">
        <w:rPr>
          <w:rFonts w:ascii="Arial" w:hAnsi="Arial" w:cs="Arial"/>
          <w:b/>
          <w:lang w:val="uk-UA"/>
        </w:rPr>
        <w:t>у)</w:t>
      </w:r>
      <w:r w:rsidR="002442AA" w:rsidRPr="00AE56A7">
        <w:rPr>
          <w:rFonts w:ascii="Arial" w:hAnsi="Arial" w:cs="Arial"/>
          <w:b/>
          <w:bCs/>
          <w:lang w:val="uk-UA"/>
        </w:rPr>
        <w:t xml:space="preserve"> </w:t>
      </w:r>
    </w:p>
    <w:p w14:paraId="327819EE" w14:textId="77777777" w:rsidR="00C03013" w:rsidRPr="00AE56A7" w:rsidRDefault="00C03013" w:rsidP="004814A0">
      <w:pPr>
        <w:numPr>
          <w:ilvl w:val="0"/>
          <w:numId w:val="1"/>
        </w:numPr>
        <w:spacing w:after="0" w:line="240" w:lineRule="auto"/>
        <w:ind w:left="709" w:hanging="283"/>
        <w:rPr>
          <w:rFonts w:ascii="Arial" w:hAnsi="Arial" w:cs="Arial"/>
          <w:b/>
          <w:bCs/>
          <w:lang w:val="uk-UA"/>
        </w:rPr>
      </w:pPr>
      <w:r w:rsidRPr="00AE56A7">
        <w:rPr>
          <w:rFonts w:ascii="Arial" w:hAnsi="Arial" w:cs="Arial"/>
          <w:b/>
          <w:lang w:val="uk-UA"/>
        </w:rPr>
        <w:t xml:space="preserve"> Профіль замовника послуг</w:t>
      </w:r>
    </w:p>
    <w:p w14:paraId="44879135" w14:textId="77777777" w:rsidR="004814A0" w:rsidRPr="00AE56A7" w:rsidRDefault="004814A0" w:rsidP="004814A0">
      <w:pPr>
        <w:spacing w:after="0" w:line="240" w:lineRule="auto"/>
        <w:ind w:left="709"/>
        <w:rPr>
          <w:rFonts w:ascii="Arial" w:hAnsi="Arial" w:cs="Arial"/>
          <w:b/>
          <w:bCs/>
          <w:lang w:val="uk-UA"/>
        </w:rPr>
      </w:pPr>
    </w:p>
    <w:p w14:paraId="6C2272CA" w14:textId="77777777" w:rsidR="005C7BF4" w:rsidRPr="00AE56A7" w:rsidRDefault="005C7BF4" w:rsidP="005C7BF4">
      <w:pPr>
        <w:spacing w:after="0" w:line="240" w:lineRule="auto"/>
        <w:ind w:left="360" w:firstLine="360"/>
        <w:jc w:val="both"/>
        <w:rPr>
          <w:rFonts w:ascii="Arial" w:hAnsi="Arial" w:cs="Arial"/>
          <w:lang w:val="uk-UA"/>
        </w:rPr>
      </w:pPr>
      <w:r w:rsidRPr="00AE56A7">
        <w:rPr>
          <w:rFonts w:ascii="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w:t>
      </w:r>
    </w:p>
    <w:p w14:paraId="009A961D" w14:textId="77777777" w:rsidR="005C7BF4" w:rsidRPr="00AE56A7" w:rsidRDefault="005C7BF4" w:rsidP="005C7BF4">
      <w:pPr>
        <w:spacing w:after="0" w:line="240" w:lineRule="auto"/>
        <w:ind w:left="360" w:firstLine="360"/>
        <w:jc w:val="both"/>
        <w:rPr>
          <w:rFonts w:ascii="Arial" w:hAnsi="Arial" w:cs="Arial"/>
          <w:lang w:val="uk-UA"/>
        </w:rPr>
      </w:pPr>
      <w:r w:rsidRPr="00AE56A7">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14:paraId="457D8B36" w14:textId="77777777" w:rsidR="005C7BF4" w:rsidRPr="00AE56A7" w:rsidRDefault="005C7BF4" w:rsidP="005C7BF4">
      <w:pPr>
        <w:spacing w:after="0" w:line="240" w:lineRule="auto"/>
        <w:ind w:left="360"/>
        <w:rPr>
          <w:rFonts w:ascii="Arial" w:hAnsi="Arial" w:cs="Arial"/>
          <w:lang w:val="uk-UA"/>
        </w:rPr>
      </w:pPr>
    </w:p>
    <w:p w14:paraId="6B7E86A2" w14:textId="77777777" w:rsidR="0091092E" w:rsidRDefault="002442AA" w:rsidP="0091092E">
      <w:pPr>
        <w:ind w:left="360"/>
        <w:jc w:val="both"/>
        <w:rPr>
          <w:rFonts w:ascii="Arial" w:hAnsi="Arial" w:cs="Arial"/>
          <w:lang w:val="uk-UA"/>
        </w:rPr>
      </w:pPr>
      <w:r w:rsidRPr="00AE56A7">
        <w:rPr>
          <w:rFonts w:ascii="Arial" w:hAnsi="Arial" w:cs="Arial"/>
          <w:lang w:val="uk-UA"/>
        </w:rPr>
        <w:t xml:space="preserve">      Ця закупівля проводиться Альянсом як частина виконання грантової програми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впроваджується компанією «Делойт Консалтінг Оверсіз Проджектс» (Deloitte Consulting Overseas Projects, LLC) та МБФ «Альянс громадського здоров’я». Реєстраційна картка проекту № 3986-06; відповідно до Плану закупівлі товарів, робіт і послуг, що закуповуються за кошти</w:t>
      </w:r>
      <w:r w:rsidR="0091092E">
        <w:rPr>
          <w:rFonts w:ascii="Arial" w:hAnsi="Arial" w:cs="Arial"/>
          <w:lang w:val="uk-UA"/>
        </w:rPr>
        <w:t xml:space="preserve"> міжнародної технічної допомоги та </w:t>
      </w:r>
      <w:r w:rsidR="0091092E" w:rsidRPr="0091092E">
        <w:rPr>
          <w:rFonts w:ascii="Arial" w:hAnsi="Arial" w:cs="Arial"/>
          <w:lang w:val="uk-UA"/>
        </w:rPr>
        <w:t xml:space="preserve"> </w:t>
      </w:r>
    </w:p>
    <w:p w14:paraId="48A8546C" w14:textId="10A41226" w:rsidR="0091092E" w:rsidRDefault="0091092E" w:rsidP="0091092E">
      <w:pPr>
        <w:ind w:left="360"/>
        <w:jc w:val="both"/>
        <w:rPr>
          <w:rFonts w:ascii="Arial" w:hAnsi="Arial" w:cs="Arial"/>
          <w:lang w:val="uk-UA"/>
        </w:rPr>
      </w:pPr>
      <w:r w:rsidRPr="0091092E">
        <w:rPr>
          <w:rFonts w:ascii="Arial" w:hAnsi="Arial" w:cs="Arial"/>
          <w:lang w:val="uk-UA"/>
        </w:rPr>
        <w:t>Ця закупівля проводиться Альянсом в межах виконання проєкту (програми) “Integrated Humanitarian Response Programme for Refugees and IDPs Affected by the Ukraine Crisis” за фінансової підтримки Christian Aid згідно Договору між Christian Aid та МБФ «Альянс громадського здоров’я».</w:t>
      </w:r>
    </w:p>
    <w:p w14:paraId="00446ABD" w14:textId="1E5E9650" w:rsidR="00E33AB2" w:rsidRPr="0091092E" w:rsidRDefault="00E33AB2" w:rsidP="0091092E">
      <w:pPr>
        <w:pStyle w:val="a9"/>
        <w:numPr>
          <w:ilvl w:val="0"/>
          <w:numId w:val="1"/>
        </w:numPr>
        <w:jc w:val="both"/>
        <w:rPr>
          <w:rFonts w:ascii="Arial" w:hAnsi="Arial" w:cs="Arial"/>
          <w:b/>
          <w:lang w:val="uk-UA"/>
        </w:rPr>
      </w:pPr>
      <w:r w:rsidRPr="0091092E">
        <w:rPr>
          <w:rFonts w:ascii="Arial" w:hAnsi="Arial" w:cs="Arial"/>
          <w:b/>
          <w:lang w:val="uk-UA"/>
        </w:rPr>
        <w:t>Предмет закупівлі та вимоги</w:t>
      </w:r>
    </w:p>
    <w:p w14:paraId="529BF934" w14:textId="66973AAA" w:rsidR="00E33AB2" w:rsidRPr="00AE56A7" w:rsidRDefault="00C03013" w:rsidP="00E33AB2">
      <w:pPr>
        <w:pStyle w:val="a9"/>
        <w:numPr>
          <w:ilvl w:val="1"/>
          <w:numId w:val="1"/>
        </w:numPr>
        <w:ind w:left="1418"/>
        <w:rPr>
          <w:rFonts w:ascii="Arial" w:hAnsi="Arial" w:cs="Arial"/>
          <w:lang w:val="uk-UA"/>
        </w:rPr>
      </w:pPr>
      <w:r w:rsidRPr="00AE56A7">
        <w:rPr>
          <w:rFonts w:ascii="Arial" w:hAnsi="Arial" w:cs="Arial"/>
          <w:lang w:val="uk-UA"/>
        </w:rPr>
        <w:t>Опис продукту</w:t>
      </w:r>
    </w:p>
    <w:tbl>
      <w:tblPr>
        <w:tblStyle w:val="ae"/>
        <w:tblW w:w="0" w:type="auto"/>
        <w:tblLook w:val="04A0" w:firstRow="1" w:lastRow="0" w:firstColumn="1" w:lastColumn="0" w:noHBand="0" w:noVBand="1"/>
      </w:tblPr>
      <w:tblGrid>
        <w:gridCol w:w="704"/>
        <w:gridCol w:w="2410"/>
        <w:gridCol w:w="5568"/>
        <w:gridCol w:w="1343"/>
      </w:tblGrid>
      <w:tr w:rsidR="0091092E" w:rsidRPr="0091092E" w14:paraId="74848360" w14:textId="77777777" w:rsidTr="0091092E">
        <w:tc>
          <w:tcPr>
            <w:tcW w:w="704" w:type="dxa"/>
          </w:tcPr>
          <w:p w14:paraId="593833A1" w14:textId="7C0BA17F" w:rsidR="0091092E" w:rsidRPr="00AE56A7" w:rsidRDefault="0091092E" w:rsidP="0091092E">
            <w:pPr>
              <w:rPr>
                <w:rFonts w:ascii="Arial" w:hAnsi="Arial" w:cs="Arial"/>
                <w:b/>
                <w:lang w:val="uk-UA"/>
              </w:rPr>
            </w:pPr>
            <w:r>
              <w:rPr>
                <w:rFonts w:ascii="Arial" w:hAnsi="Arial" w:cs="Arial"/>
                <w:b/>
                <w:lang w:val="uk-UA"/>
              </w:rPr>
              <w:t xml:space="preserve">Лот </w:t>
            </w:r>
          </w:p>
        </w:tc>
        <w:tc>
          <w:tcPr>
            <w:tcW w:w="2410" w:type="dxa"/>
          </w:tcPr>
          <w:p w14:paraId="566B44B1" w14:textId="75DD2241" w:rsidR="0091092E" w:rsidRPr="00AE56A7" w:rsidRDefault="0091092E" w:rsidP="0091092E">
            <w:pPr>
              <w:rPr>
                <w:rFonts w:ascii="Arial" w:hAnsi="Arial" w:cs="Arial"/>
                <w:b/>
                <w:lang w:val="uk-UA"/>
              </w:rPr>
            </w:pPr>
            <w:r w:rsidRPr="00AE56A7">
              <w:rPr>
                <w:rFonts w:ascii="Arial" w:hAnsi="Arial" w:cs="Arial"/>
                <w:b/>
                <w:lang w:val="uk-UA"/>
              </w:rPr>
              <w:t>Предмет закупівлі</w:t>
            </w:r>
          </w:p>
        </w:tc>
        <w:tc>
          <w:tcPr>
            <w:tcW w:w="5568" w:type="dxa"/>
          </w:tcPr>
          <w:p w14:paraId="5C2185BF" w14:textId="1AC01827" w:rsidR="0091092E" w:rsidRPr="00AE56A7" w:rsidRDefault="0091092E" w:rsidP="0091092E">
            <w:pPr>
              <w:rPr>
                <w:rFonts w:ascii="Arial" w:hAnsi="Arial" w:cs="Arial"/>
                <w:b/>
                <w:lang w:val="uk-UA"/>
              </w:rPr>
            </w:pPr>
            <w:r w:rsidRPr="00AE56A7">
              <w:rPr>
                <w:rFonts w:ascii="Arial" w:hAnsi="Arial" w:cs="Arial"/>
                <w:b/>
                <w:lang w:val="uk-UA"/>
              </w:rPr>
              <w:t>Медико – технічні вимоги</w:t>
            </w:r>
          </w:p>
        </w:tc>
        <w:tc>
          <w:tcPr>
            <w:tcW w:w="1343" w:type="dxa"/>
          </w:tcPr>
          <w:p w14:paraId="0D14DD90" w14:textId="0C6AF8D3" w:rsidR="0091092E" w:rsidRPr="00AE56A7" w:rsidRDefault="0091092E" w:rsidP="0091092E">
            <w:pPr>
              <w:rPr>
                <w:rFonts w:ascii="Arial" w:hAnsi="Arial" w:cs="Arial"/>
                <w:b/>
                <w:lang w:val="uk-UA"/>
              </w:rPr>
            </w:pPr>
            <w:r w:rsidRPr="00AE56A7">
              <w:rPr>
                <w:rFonts w:ascii="Arial" w:hAnsi="Arial" w:cs="Arial"/>
                <w:b/>
                <w:lang w:val="uk-UA"/>
              </w:rPr>
              <w:t>Кількість</w:t>
            </w:r>
          </w:p>
        </w:tc>
      </w:tr>
      <w:tr w:rsidR="0091092E" w:rsidRPr="00AE56A7" w14:paraId="5CEEBDA5" w14:textId="77777777" w:rsidTr="0091092E">
        <w:tc>
          <w:tcPr>
            <w:tcW w:w="704" w:type="dxa"/>
          </w:tcPr>
          <w:p w14:paraId="50DF9C74" w14:textId="653F77C6" w:rsidR="0091092E" w:rsidRPr="00AE56A7" w:rsidRDefault="0091092E" w:rsidP="0091092E">
            <w:pPr>
              <w:rPr>
                <w:rFonts w:ascii="Arial" w:hAnsi="Arial" w:cs="Arial"/>
                <w:b/>
                <w:lang w:val="uk-UA"/>
              </w:rPr>
            </w:pPr>
            <w:r>
              <w:rPr>
                <w:rFonts w:ascii="Arial" w:hAnsi="Arial" w:cs="Arial"/>
                <w:b/>
                <w:lang w:val="uk-UA"/>
              </w:rPr>
              <w:t>1</w:t>
            </w:r>
          </w:p>
        </w:tc>
        <w:tc>
          <w:tcPr>
            <w:tcW w:w="2410" w:type="dxa"/>
          </w:tcPr>
          <w:p w14:paraId="3F781844" w14:textId="4C086806" w:rsidR="0091092E" w:rsidRPr="00AE56A7" w:rsidRDefault="00B335E5" w:rsidP="0091092E">
            <w:pPr>
              <w:rPr>
                <w:rFonts w:ascii="Arial" w:hAnsi="Arial" w:cs="Arial"/>
                <w:b/>
                <w:lang w:val="en-US"/>
              </w:rPr>
            </w:pPr>
            <w:r>
              <w:rPr>
                <w:rFonts w:ascii="Arial" w:hAnsi="Arial" w:cs="Arial"/>
                <w:b/>
                <w:lang w:val="uk-UA"/>
              </w:rPr>
              <w:t>Фотометр (</w:t>
            </w:r>
            <w:r w:rsidR="0091092E" w:rsidRPr="00AE56A7">
              <w:rPr>
                <w:rFonts w:ascii="Arial" w:hAnsi="Arial" w:cs="Arial"/>
                <w:b/>
                <w:lang w:val="uk-UA"/>
              </w:rPr>
              <w:t>біохімічний аналізатор</w:t>
            </w:r>
            <w:r>
              <w:rPr>
                <w:rFonts w:ascii="Arial" w:hAnsi="Arial" w:cs="Arial"/>
                <w:b/>
                <w:lang w:val="uk-UA"/>
              </w:rPr>
              <w:t>)</w:t>
            </w:r>
            <w:r w:rsidR="0091092E" w:rsidRPr="00AE56A7">
              <w:rPr>
                <w:rFonts w:ascii="Arial" w:hAnsi="Arial" w:cs="Arial"/>
                <w:b/>
                <w:lang w:val="en-US"/>
              </w:rPr>
              <w:t>*</w:t>
            </w:r>
          </w:p>
          <w:p w14:paraId="7D47BDE5" w14:textId="77777777" w:rsidR="0091092E" w:rsidRPr="00AE56A7" w:rsidRDefault="0091092E" w:rsidP="0091092E">
            <w:pPr>
              <w:rPr>
                <w:rFonts w:ascii="Arial" w:hAnsi="Arial" w:cs="Arial"/>
                <w:b/>
                <w:lang w:val="uk-UA"/>
              </w:rPr>
            </w:pPr>
          </w:p>
          <w:p w14:paraId="444CE830" w14:textId="77777777" w:rsidR="0091092E" w:rsidRPr="00AE56A7" w:rsidRDefault="0091092E" w:rsidP="0091092E">
            <w:pPr>
              <w:tabs>
                <w:tab w:val="left" w:pos="0"/>
              </w:tabs>
              <w:jc w:val="both"/>
              <w:rPr>
                <w:rFonts w:ascii="Arial" w:hAnsi="Arial" w:cs="Arial"/>
                <w:lang w:val="uk-UA"/>
              </w:rPr>
            </w:pPr>
            <w:r w:rsidRPr="00AE56A7">
              <w:rPr>
                <w:rFonts w:ascii="Arial" w:hAnsi="Arial" w:cs="Arial"/>
              </w:rPr>
              <w:t>*</w:t>
            </w:r>
            <w:r w:rsidRPr="00B335E5">
              <w:rPr>
                <w:rFonts w:ascii="Arial" w:hAnsi="Arial" w:cs="Arial"/>
                <w:b/>
                <w:lang w:val="uk-UA"/>
              </w:rPr>
              <w:t>модель МБА-540</w:t>
            </w:r>
            <w:r w:rsidRPr="00AE56A7">
              <w:rPr>
                <w:rFonts w:ascii="Arial" w:hAnsi="Arial" w:cs="Arial"/>
                <w:b/>
                <w:lang w:val="uk-UA"/>
              </w:rPr>
              <w:t xml:space="preserve"> </w:t>
            </w:r>
            <w:r w:rsidRPr="00AE56A7">
              <w:rPr>
                <w:rFonts w:ascii="Arial" w:hAnsi="Arial" w:cs="Arial"/>
                <w:lang w:val="uk-UA"/>
              </w:rPr>
              <w:t>або аналог не гірший за характеристиками</w:t>
            </w:r>
          </w:p>
          <w:p w14:paraId="19F244E6" w14:textId="77777777" w:rsidR="0091092E" w:rsidRPr="00AE56A7" w:rsidRDefault="0091092E" w:rsidP="0091092E">
            <w:pPr>
              <w:rPr>
                <w:rFonts w:ascii="Arial" w:hAnsi="Arial" w:cs="Arial"/>
                <w:lang w:val="uk-UA"/>
              </w:rPr>
            </w:pPr>
          </w:p>
        </w:tc>
        <w:tc>
          <w:tcPr>
            <w:tcW w:w="5568" w:type="dxa"/>
          </w:tcPr>
          <w:p w14:paraId="34FC7C49" w14:textId="1DBD7668" w:rsidR="0091092E" w:rsidRPr="00AE56A7" w:rsidRDefault="0091092E" w:rsidP="0091092E">
            <w:pPr>
              <w:rPr>
                <w:rFonts w:ascii="Arial" w:hAnsi="Arial" w:cs="Arial"/>
                <w:lang w:val="uk-UA"/>
              </w:rPr>
            </w:pPr>
            <w:r w:rsidRPr="00AE56A7">
              <w:rPr>
                <w:rFonts w:ascii="Arial" w:hAnsi="Arial" w:cs="Arial"/>
                <w:lang w:val="uk-UA"/>
              </w:rPr>
              <w:t>Вимірювання оптичної щільності і концентра</w:t>
            </w:r>
            <w:r w:rsidR="00B335E5">
              <w:rPr>
                <w:rFonts w:ascii="Arial" w:hAnsi="Arial" w:cs="Arial"/>
                <w:lang w:val="uk-UA"/>
              </w:rPr>
              <w:t xml:space="preserve">ції на довжині хвилі 540 нм та </w:t>
            </w:r>
            <w:r w:rsidRPr="00AE56A7">
              <w:rPr>
                <w:rFonts w:ascii="Arial" w:hAnsi="Arial" w:cs="Arial"/>
                <w:lang w:val="uk-UA"/>
              </w:rPr>
              <w:t xml:space="preserve">620 нм: </w:t>
            </w:r>
          </w:p>
          <w:p w14:paraId="5538BF48" w14:textId="77777777" w:rsidR="0091092E" w:rsidRPr="00AE56A7" w:rsidRDefault="0091092E" w:rsidP="0091092E">
            <w:pPr>
              <w:rPr>
                <w:rFonts w:ascii="Arial" w:hAnsi="Arial" w:cs="Arial"/>
                <w:lang w:val="uk-UA"/>
              </w:rPr>
            </w:pPr>
            <w:r w:rsidRPr="00AE56A7">
              <w:rPr>
                <w:rFonts w:ascii="Arial" w:hAnsi="Arial" w:cs="Arial"/>
                <w:lang w:val="uk-UA"/>
              </w:rPr>
              <w:t xml:space="preserve">-  Гемоглобін, глюкоза, загальний білок, білірубін, сечовина, АЛТ, АСТ, креатинін, лужна фосфатаза, холестерин та інші методики вимірювання на довжині хвилі 540 нм. </w:t>
            </w:r>
          </w:p>
          <w:p w14:paraId="7D0F00EC" w14:textId="77777777" w:rsidR="0091092E" w:rsidRPr="00AE56A7" w:rsidRDefault="0091092E" w:rsidP="0091092E">
            <w:pPr>
              <w:rPr>
                <w:rFonts w:ascii="Arial" w:hAnsi="Arial" w:cs="Arial"/>
                <w:lang w:val="uk-UA"/>
              </w:rPr>
            </w:pPr>
            <w:r w:rsidRPr="00AE56A7">
              <w:rPr>
                <w:rFonts w:ascii="Arial" w:hAnsi="Arial" w:cs="Arial"/>
                <w:lang w:val="uk-UA"/>
              </w:rPr>
              <w:t>- Альбумін, білок в сечі з сульфосаліциловою кислотою, білок в сечі з пірогаллоловим червоним, кальцій, фосфор, сечова кислота та інші методики вимірювання на довжині хвилі 620 нм.</w:t>
            </w:r>
          </w:p>
          <w:p w14:paraId="6DC4CD04" w14:textId="56ECACA9" w:rsidR="0091092E" w:rsidRPr="00AE56A7" w:rsidRDefault="0091092E" w:rsidP="0091092E">
            <w:pPr>
              <w:rPr>
                <w:rFonts w:ascii="Arial" w:hAnsi="Arial" w:cs="Arial"/>
                <w:lang w:val="uk-UA"/>
              </w:rPr>
            </w:pPr>
          </w:p>
          <w:p w14:paraId="31FA1607" w14:textId="77777777" w:rsidR="0091092E" w:rsidRPr="00AE56A7" w:rsidRDefault="0091092E" w:rsidP="0091092E">
            <w:pPr>
              <w:rPr>
                <w:rFonts w:ascii="Arial" w:hAnsi="Arial" w:cs="Arial"/>
                <w:lang w:val="uk-UA"/>
              </w:rPr>
            </w:pPr>
            <w:r w:rsidRPr="00AE56A7">
              <w:rPr>
                <w:rFonts w:ascii="Arial" w:hAnsi="Arial" w:cs="Arial"/>
                <w:lang w:val="uk-UA"/>
              </w:rPr>
              <w:t>Висока точність і швидкість вимірювань;</w:t>
            </w:r>
          </w:p>
          <w:p w14:paraId="622BE2E2" w14:textId="77777777" w:rsidR="0091092E" w:rsidRPr="00AE56A7" w:rsidRDefault="0091092E" w:rsidP="0091092E">
            <w:pPr>
              <w:rPr>
                <w:rFonts w:ascii="Arial" w:hAnsi="Arial" w:cs="Arial"/>
                <w:lang w:val="uk-UA"/>
              </w:rPr>
            </w:pPr>
          </w:p>
          <w:p w14:paraId="48ABD7DC" w14:textId="77777777" w:rsidR="0091092E" w:rsidRPr="00AE56A7" w:rsidRDefault="0091092E" w:rsidP="0091092E">
            <w:pPr>
              <w:rPr>
                <w:rFonts w:ascii="Arial" w:hAnsi="Arial" w:cs="Arial"/>
                <w:lang w:val="uk-UA"/>
              </w:rPr>
            </w:pPr>
            <w:r w:rsidRPr="00AE56A7">
              <w:rPr>
                <w:rFonts w:ascii="Arial" w:hAnsi="Arial" w:cs="Arial"/>
                <w:lang w:val="uk-UA"/>
              </w:rPr>
              <w:t>Можливість одно- та багато- точкового калібрування, автоматична побудова калібрувального графіка і розрахунок фактора;</w:t>
            </w:r>
          </w:p>
          <w:p w14:paraId="0384F203" w14:textId="77777777" w:rsidR="0091092E" w:rsidRPr="00AE56A7" w:rsidRDefault="0091092E" w:rsidP="0091092E">
            <w:pPr>
              <w:rPr>
                <w:rFonts w:ascii="Arial" w:hAnsi="Arial" w:cs="Arial"/>
                <w:lang w:val="uk-UA"/>
              </w:rPr>
            </w:pPr>
          </w:p>
          <w:p w14:paraId="1E44FD76" w14:textId="77777777" w:rsidR="0091092E" w:rsidRPr="00AE56A7" w:rsidRDefault="0091092E" w:rsidP="0091092E">
            <w:pPr>
              <w:rPr>
                <w:rFonts w:ascii="Arial" w:hAnsi="Arial" w:cs="Arial"/>
                <w:lang w:val="uk-UA"/>
              </w:rPr>
            </w:pPr>
            <w:r w:rsidRPr="00AE56A7">
              <w:rPr>
                <w:rFonts w:ascii="Arial" w:hAnsi="Arial" w:cs="Arial"/>
                <w:lang w:val="uk-UA"/>
              </w:rPr>
              <w:t>Отримання результатів вимірювань в концентрації (не потрібно самостійний перерахунок);</w:t>
            </w:r>
          </w:p>
          <w:p w14:paraId="57BC5D53" w14:textId="77777777" w:rsidR="0091092E" w:rsidRPr="00AE56A7" w:rsidRDefault="0091092E" w:rsidP="0091092E">
            <w:pPr>
              <w:rPr>
                <w:rFonts w:ascii="Arial" w:hAnsi="Arial" w:cs="Arial"/>
                <w:lang w:val="uk-UA"/>
              </w:rPr>
            </w:pPr>
          </w:p>
          <w:p w14:paraId="7055219A" w14:textId="77777777" w:rsidR="0091092E" w:rsidRPr="00AE56A7" w:rsidRDefault="0091092E" w:rsidP="0091092E">
            <w:pPr>
              <w:rPr>
                <w:rFonts w:ascii="Arial" w:hAnsi="Arial" w:cs="Arial"/>
                <w:lang w:val="uk-UA"/>
              </w:rPr>
            </w:pPr>
            <w:r w:rsidRPr="00AE56A7">
              <w:rPr>
                <w:rFonts w:ascii="Arial" w:hAnsi="Arial" w:cs="Arial"/>
                <w:lang w:val="uk-UA"/>
              </w:rPr>
              <w:t>Дає повідомлення про помилку вимірювання або калібрування;</w:t>
            </w:r>
          </w:p>
          <w:p w14:paraId="0CF6F2BB" w14:textId="77777777" w:rsidR="0091092E" w:rsidRPr="00AE56A7" w:rsidRDefault="0091092E" w:rsidP="0091092E">
            <w:pPr>
              <w:rPr>
                <w:rFonts w:ascii="Arial" w:hAnsi="Arial" w:cs="Arial"/>
                <w:lang w:val="uk-UA"/>
              </w:rPr>
            </w:pPr>
          </w:p>
          <w:p w14:paraId="78CAA50E" w14:textId="77777777" w:rsidR="0091092E" w:rsidRPr="00AE56A7" w:rsidRDefault="0091092E" w:rsidP="0091092E">
            <w:pPr>
              <w:rPr>
                <w:rFonts w:ascii="Arial" w:hAnsi="Arial" w:cs="Arial"/>
                <w:lang w:val="uk-UA"/>
              </w:rPr>
            </w:pPr>
            <w:r w:rsidRPr="00AE56A7">
              <w:rPr>
                <w:rFonts w:ascii="Arial" w:hAnsi="Arial" w:cs="Arial"/>
                <w:lang w:val="uk-UA"/>
              </w:rPr>
              <w:t>Можливість вимірювання оптичної щільності;</w:t>
            </w:r>
          </w:p>
          <w:p w14:paraId="112B01F9" w14:textId="77777777" w:rsidR="0091092E" w:rsidRPr="00AE56A7" w:rsidRDefault="0091092E" w:rsidP="0091092E">
            <w:pPr>
              <w:rPr>
                <w:rFonts w:ascii="Arial" w:hAnsi="Arial" w:cs="Arial"/>
                <w:lang w:val="uk-UA"/>
              </w:rPr>
            </w:pPr>
          </w:p>
          <w:p w14:paraId="39F778E9" w14:textId="77777777" w:rsidR="0091092E" w:rsidRPr="00AE56A7" w:rsidRDefault="0091092E" w:rsidP="0091092E">
            <w:pPr>
              <w:rPr>
                <w:rFonts w:ascii="Arial" w:hAnsi="Arial" w:cs="Arial"/>
                <w:lang w:val="uk-UA"/>
              </w:rPr>
            </w:pPr>
            <w:r w:rsidRPr="00AE56A7">
              <w:rPr>
                <w:rFonts w:ascii="Arial" w:hAnsi="Arial" w:cs="Arial"/>
                <w:lang w:val="uk-UA"/>
              </w:rPr>
              <w:t>Відкрита система – можливість роботи з будь-якими реактивами;</w:t>
            </w:r>
          </w:p>
          <w:p w14:paraId="65E6591C" w14:textId="77777777" w:rsidR="0091092E" w:rsidRPr="00AE56A7" w:rsidRDefault="0091092E" w:rsidP="0091092E">
            <w:pPr>
              <w:rPr>
                <w:rFonts w:ascii="Arial" w:hAnsi="Arial" w:cs="Arial"/>
                <w:lang w:val="uk-UA"/>
              </w:rPr>
            </w:pPr>
          </w:p>
          <w:p w14:paraId="50F5788A" w14:textId="77777777" w:rsidR="0091092E" w:rsidRPr="00AE56A7" w:rsidRDefault="0091092E" w:rsidP="0091092E">
            <w:pPr>
              <w:rPr>
                <w:rFonts w:ascii="Arial" w:hAnsi="Arial" w:cs="Arial"/>
                <w:lang w:val="uk-UA"/>
              </w:rPr>
            </w:pPr>
            <w:r w:rsidRPr="00AE56A7">
              <w:rPr>
                <w:rFonts w:ascii="Arial" w:hAnsi="Arial" w:cs="Arial"/>
                <w:lang w:val="uk-UA"/>
              </w:rPr>
              <w:t>Бажано автоматичний запуск вимірювання при наявності кювети в кюветном відділенні;</w:t>
            </w:r>
          </w:p>
          <w:p w14:paraId="741E1927" w14:textId="77777777" w:rsidR="0091092E" w:rsidRPr="00AE56A7" w:rsidRDefault="0091092E" w:rsidP="0091092E">
            <w:pPr>
              <w:rPr>
                <w:rFonts w:ascii="Arial" w:hAnsi="Arial" w:cs="Arial"/>
                <w:lang w:val="uk-UA"/>
              </w:rPr>
            </w:pPr>
          </w:p>
          <w:p w14:paraId="41B7D0E6" w14:textId="77777777" w:rsidR="0091092E" w:rsidRPr="00AE56A7" w:rsidRDefault="0091092E" w:rsidP="0091092E">
            <w:pPr>
              <w:rPr>
                <w:rFonts w:ascii="Arial" w:hAnsi="Arial" w:cs="Arial"/>
                <w:lang w:val="uk-UA"/>
              </w:rPr>
            </w:pPr>
            <w:r w:rsidRPr="00AE56A7">
              <w:rPr>
                <w:rFonts w:ascii="Arial" w:hAnsi="Arial" w:cs="Arial"/>
                <w:lang w:val="uk-UA"/>
              </w:rPr>
              <w:t>Великий графічний дисплей;</w:t>
            </w:r>
          </w:p>
          <w:p w14:paraId="43D5D867" w14:textId="77777777" w:rsidR="0091092E" w:rsidRPr="00AE56A7" w:rsidRDefault="0091092E" w:rsidP="0091092E">
            <w:pPr>
              <w:rPr>
                <w:rFonts w:ascii="Arial" w:hAnsi="Arial" w:cs="Arial"/>
                <w:lang w:val="uk-UA"/>
              </w:rPr>
            </w:pPr>
          </w:p>
          <w:p w14:paraId="7DDBC0E1" w14:textId="77777777" w:rsidR="0091092E" w:rsidRPr="00AE56A7" w:rsidRDefault="0091092E" w:rsidP="0091092E">
            <w:pPr>
              <w:rPr>
                <w:rFonts w:ascii="Arial" w:hAnsi="Arial" w:cs="Arial"/>
                <w:lang w:val="uk-UA"/>
              </w:rPr>
            </w:pPr>
            <w:r w:rsidRPr="00AE56A7">
              <w:rPr>
                <w:rFonts w:ascii="Arial" w:hAnsi="Arial" w:cs="Arial"/>
                <w:lang w:val="uk-UA"/>
              </w:rPr>
              <w:t>Меню українською мовою, бажано з підказками;</w:t>
            </w:r>
          </w:p>
          <w:p w14:paraId="7283734B" w14:textId="77777777" w:rsidR="0091092E" w:rsidRPr="00AE56A7" w:rsidRDefault="0091092E" w:rsidP="0091092E">
            <w:pPr>
              <w:rPr>
                <w:rFonts w:ascii="Arial" w:hAnsi="Arial" w:cs="Arial"/>
                <w:lang w:val="uk-UA"/>
              </w:rPr>
            </w:pPr>
          </w:p>
          <w:p w14:paraId="37EAF251" w14:textId="77777777" w:rsidR="0091092E" w:rsidRPr="00AE56A7" w:rsidRDefault="0091092E" w:rsidP="0091092E">
            <w:pPr>
              <w:rPr>
                <w:rFonts w:ascii="Arial" w:hAnsi="Arial" w:cs="Arial"/>
                <w:lang w:val="uk-UA"/>
              </w:rPr>
            </w:pPr>
            <w:r w:rsidRPr="00AE56A7">
              <w:rPr>
                <w:rFonts w:ascii="Arial" w:hAnsi="Arial" w:cs="Arial"/>
                <w:lang w:val="uk-UA"/>
              </w:rPr>
              <w:t>Штатив для від 20 кювет;</w:t>
            </w:r>
          </w:p>
          <w:p w14:paraId="4B5EE0D2" w14:textId="77777777" w:rsidR="0091092E" w:rsidRPr="00AE56A7" w:rsidRDefault="0091092E" w:rsidP="0091092E">
            <w:pPr>
              <w:rPr>
                <w:rFonts w:ascii="Arial" w:hAnsi="Arial" w:cs="Arial"/>
                <w:lang w:val="uk-UA"/>
              </w:rPr>
            </w:pPr>
          </w:p>
          <w:p w14:paraId="11E3B880" w14:textId="77777777" w:rsidR="0091092E" w:rsidRPr="00AE56A7" w:rsidRDefault="0091092E" w:rsidP="0091092E">
            <w:pPr>
              <w:rPr>
                <w:rFonts w:ascii="Arial" w:hAnsi="Arial" w:cs="Arial"/>
                <w:lang w:val="uk-UA"/>
              </w:rPr>
            </w:pPr>
            <w:r w:rsidRPr="00AE56A7">
              <w:rPr>
                <w:rFonts w:ascii="Arial" w:hAnsi="Arial" w:cs="Arial"/>
                <w:lang w:val="uk-UA"/>
              </w:rPr>
              <w:t>Можливість мобільного використання (зручний для транспортування);</w:t>
            </w:r>
          </w:p>
          <w:p w14:paraId="6829C2AA" w14:textId="77777777" w:rsidR="0091092E" w:rsidRPr="00AE56A7" w:rsidRDefault="0091092E" w:rsidP="0091092E">
            <w:pPr>
              <w:rPr>
                <w:rFonts w:ascii="Arial" w:hAnsi="Arial" w:cs="Arial"/>
                <w:lang w:val="uk-UA"/>
              </w:rPr>
            </w:pPr>
          </w:p>
          <w:p w14:paraId="251DEE7E" w14:textId="45DA5602" w:rsidR="0091092E" w:rsidRDefault="0091092E" w:rsidP="0091092E">
            <w:pPr>
              <w:rPr>
                <w:rFonts w:ascii="Arial" w:hAnsi="Arial" w:cs="Arial"/>
              </w:rPr>
            </w:pPr>
            <w:r w:rsidRPr="00AE56A7">
              <w:rPr>
                <w:rFonts w:ascii="Arial" w:hAnsi="Arial" w:cs="Arial"/>
                <w:lang w:val="uk-UA"/>
              </w:rPr>
              <w:t>Бажано комплектація вбудованим термостатом на 37С та акумулятором</w:t>
            </w:r>
            <w:r w:rsidRPr="00AE56A7">
              <w:rPr>
                <w:rFonts w:ascii="Arial" w:hAnsi="Arial" w:cs="Arial"/>
              </w:rPr>
              <w:t>;</w:t>
            </w:r>
          </w:p>
          <w:p w14:paraId="08531F7C" w14:textId="77777777" w:rsidR="0091092E" w:rsidRPr="00AE56A7" w:rsidRDefault="0091092E" w:rsidP="0091092E">
            <w:pPr>
              <w:rPr>
                <w:rFonts w:ascii="Arial" w:hAnsi="Arial" w:cs="Arial"/>
              </w:rPr>
            </w:pPr>
          </w:p>
          <w:p w14:paraId="746AF232" w14:textId="1198CA4B" w:rsidR="0091092E" w:rsidRDefault="0091092E" w:rsidP="0091092E">
            <w:pPr>
              <w:rPr>
                <w:rFonts w:ascii="Arial" w:hAnsi="Arial" w:cs="Arial"/>
              </w:rPr>
            </w:pPr>
            <w:r w:rsidRPr="00AE56A7">
              <w:rPr>
                <w:rFonts w:ascii="Arial" w:hAnsi="Arial" w:cs="Arial"/>
              </w:rPr>
              <w:t xml:space="preserve">В комплекті </w:t>
            </w:r>
            <w:r w:rsidR="0071460B">
              <w:rPr>
                <w:rFonts w:ascii="Arial" w:hAnsi="Arial" w:cs="Arial"/>
              </w:rPr>
              <w:t>має йти перший базовий набір реагентів, з терміном придатності не менше 18 місяців.</w:t>
            </w:r>
          </w:p>
          <w:p w14:paraId="2D81DFF7" w14:textId="50A8BD17" w:rsidR="0071460B" w:rsidRPr="00AE56A7" w:rsidRDefault="0071460B" w:rsidP="0091092E">
            <w:pPr>
              <w:rPr>
                <w:rFonts w:ascii="Arial" w:hAnsi="Arial" w:cs="Arial"/>
              </w:rPr>
            </w:pPr>
          </w:p>
        </w:tc>
        <w:tc>
          <w:tcPr>
            <w:tcW w:w="1343" w:type="dxa"/>
          </w:tcPr>
          <w:p w14:paraId="6A79C7B1" w14:textId="5C0C9DB6" w:rsidR="0091092E" w:rsidRPr="00AE56A7" w:rsidRDefault="0091092E" w:rsidP="0091092E">
            <w:pPr>
              <w:rPr>
                <w:rFonts w:ascii="Arial" w:hAnsi="Arial" w:cs="Arial"/>
                <w:lang w:val="uk-UA"/>
              </w:rPr>
            </w:pPr>
            <w:r w:rsidRPr="00AE56A7">
              <w:rPr>
                <w:rFonts w:ascii="Arial" w:hAnsi="Arial" w:cs="Arial"/>
                <w:lang w:val="uk-UA"/>
              </w:rPr>
              <w:lastRenderedPageBreak/>
              <w:t>1</w:t>
            </w:r>
          </w:p>
        </w:tc>
      </w:tr>
    </w:tbl>
    <w:p w14:paraId="2B143B2F" w14:textId="2249FE46" w:rsidR="00033B03" w:rsidRPr="00AE56A7" w:rsidRDefault="00033B03" w:rsidP="003560B4">
      <w:pPr>
        <w:spacing w:after="0" w:line="240" w:lineRule="auto"/>
        <w:jc w:val="both"/>
        <w:rPr>
          <w:rFonts w:ascii="Arial" w:hAnsi="Arial" w:cs="Arial"/>
          <w:b/>
          <w:lang w:val="uk-UA"/>
        </w:rPr>
      </w:pPr>
    </w:p>
    <w:p w14:paraId="3DB86C4F" w14:textId="4D03FFA8" w:rsidR="00E33AB2" w:rsidRPr="00AE56A7" w:rsidRDefault="00E33AB2" w:rsidP="003560B4">
      <w:pPr>
        <w:pStyle w:val="a9"/>
        <w:numPr>
          <w:ilvl w:val="1"/>
          <w:numId w:val="1"/>
        </w:numPr>
        <w:ind w:left="709"/>
        <w:jc w:val="both"/>
        <w:rPr>
          <w:rFonts w:ascii="Arial" w:hAnsi="Arial" w:cs="Arial"/>
          <w:lang w:val="uk-UA"/>
        </w:rPr>
      </w:pPr>
      <w:r w:rsidRPr="00AE56A7">
        <w:rPr>
          <w:rFonts w:ascii="Arial" w:hAnsi="Arial" w:cs="Arial"/>
          <w:lang w:val="uk-UA"/>
        </w:rPr>
        <w:t>Товар, запропонований Учасником, повинен відповідати спеціальним медико – технічним вимогам, викладеним нижче  у даному додатку.</w:t>
      </w:r>
    </w:p>
    <w:p w14:paraId="671FF6BA" w14:textId="619D7237" w:rsidR="00E33AB2" w:rsidRPr="00AE56A7" w:rsidRDefault="00E33AB2" w:rsidP="00D17093">
      <w:pPr>
        <w:pStyle w:val="a9"/>
        <w:numPr>
          <w:ilvl w:val="1"/>
          <w:numId w:val="1"/>
        </w:numPr>
        <w:ind w:left="709"/>
        <w:jc w:val="both"/>
        <w:rPr>
          <w:rFonts w:ascii="Arial" w:hAnsi="Arial" w:cs="Arial"/>
          <w:lang w:val="uk-UA"/>
        </w:rPr>
      </w:pPr>
      <w:r w:rsidRPr="00AE56A7">
        <w:rPr>
          <w:rFonts w:ascii="Arial" w:hAnsi="Arial" w:cs="Arial"/>
          <w:lang w:val="uk-UA"/>
        </w:rPr>
        <w:t>Товар запропонований Учасником, повинен бути дозволений для застосування та  введений в обіг відповідно до законодавства у сфері технічного регулювання та оцінки відповідності, у передбаченому законодавством порядку. На підтвердження Учасник повинен надати: копії або скани з оригіналів декларацій про відповідність, що підтверджують можливість введення в обіг та/або експлуатацію (застосування) обладнання за результатами проходження процедури оцінки відповідності згідно вимог технічного регламенту.</w:t>
      </w:r>
    </w:p>
    <w:p w14:paraId="50492A37" w14:textId="3D9A4749" w:rsidR="00E33AB2" w:rsidRPr="00AE56A7" w:rsidRDefault="00E33AB2" w:rsidP="003560B4">
      <w:pPr>
        <w:pStyle w:val="a9"/>
        <w:numPr>
          <w:ilvl w:val="1"/>
          <w:numId w:val="1"/>
        </w:numPr>
        <w:ind w:left="709"/>
        <w:rPr>
          <w:rFonts w:ascii="Arial" w:hAnsi="Arial" w:cs="Arial"/>
          <w:lang w:val="uk-UA"/>
        </w:rPr>
      </w:pPr>
      <w:r w:rsidRPr="00AE56A7">
        <w:rPr>
          <w:rFonts w:ascii="Arial" w:hAnsi="Arial" w:cs="Arial"/>
          <w:lang w:val="uk-UA"/>
        </w:rPr>
        <w:t xml:space="preserve">Гарантійний термін – не менше 1 (одного) року з моменту вводу в експлуатацію.  </w:t>
      </w:r>
    </w:p>
    <w:p w14:paraId="21E5685C" w14:textId="62B8635C" w:rsidR="00E33AB2" w:rsidRPr="00AE56A7" w:rsidRDefault="00E33AB2" w:rsidP="003560B4">
      <w:pPr>
        <w:pStyle w:val="a9"/>
        <w:numPr>
          <w:ilvl w:val="1"/>
          <w:numId w:val="1"/>
        </w:numPr>
        <w:ind w:left="709"/>
        <w:rPr>
          <w:rFonts w:ascii="Arial" w:hAnsi="Arial" w:cs="Arial"/>
          <w:lang w:val="uk-UA"/>
        </w:rPr>
      </w:pPr>
      <w:r w:rsidRPr="00AE56A7">
        <w:rPr>
          <w:rFonts w:ascii="Arial" w:hAnsi="Arial" w:cs="Arial"/>
          <w:lang w:val="uk-UA"/>
        </w:rPr>
        <w:t xml:space="preserve">Товар, що пропонується повинен бути новим і таким, що не використовувався в якості демонстраційного зразку, рік виробництва не раніше 2023 року. </w:t>
      </w:r>
    </w:p>
    <w:p w14:paraId="78E145DE" w14:textId="10AF8508" w:rsidR="00E33AB2" w:rsidRPr="007B5725" w:rsidRDefault="00E33AB2" w:rsidP="007B5725">
      <w:pPr>
        <w:pStyle w:val="a9"/>
        <w:numPr>
          <w:ilvl w:val="1"/>
          <w:numId w:val="1"/>
        </w:numPr>
        <w:ind w:left="709"/>
        <w:jc w:val="both"/>
        <w:rPr>
          <w:rFonts w:ascii="Arial" w:hAnsi="Arial" w:cs="Arial"/>
          <w:lang w:val="uk-UA"/>
        </w:rPr>
      </w:pPr>
      <w:r w:rsidRPr="00AE56A7">
        <w:rPr>
          <w:rFonts w:ascii="Arial" w:hAnsi="Arial" w:cs="Arial"/>
          <w:lang w:val="uk-UA"/>
        </w:rPr>
        <w:t>Обов’язкове проведення інструктажу медичного та технічного персоналу Замовника щодо роботи на поставленому товару (надати гарантійний лист).</w:t>
      </w:r>
      <w:r w:rsidR="00571CB2" w:rsidRPr="00AE56A7">
        <w:rPr>
          <w:rFonts w:ascii="Arial" w:hAnsi="Arial" w:cs="Arial"/>
          <w:lang w:val="uk-UA"/>
        </w:rPr>
        <w:t xml:space="preserve"> </w:t>
      </w:r>
      <w:r w:rsidR="00571CB2" w:rsidRPr="00AE56A7">
        <w:rPr>
          <w:rFonts w:ascii="Arial" w:hAnsi="Arial" w:cs="Arial"/>
          <w:lang w:val="ru-RU"/>
        </w:rPr>
        <w:t>Навчання персоналу роботі на обладнанні проводиться співробітником, який має сертифікат виробника запропонованого обладнання (наявність копії сертифікату) в офлайн або онлайн форматі.</w:t>
      </w:r>
      <w:r w:rsidR="007B5725">
        <w:rPr>
          <w:rFonts w:ascii="Arial" w:hAnsi="Arial" w:cs="Arial"/>
          <w:lang w:val="ru-RU"/>
        </w:rPr>
        <w:t xml:space="preserve"> </w:t>
      </w:r>
      <w:r w:rsidR="007B5725" w:rsidRPr="00AE56A7">
        <w:rPr>
          <w:rFonts w:ascii="Arial" w:hAnsi="Arial" w:cs="Arial"/>
          <w:lang w:val="uk-UA"/>
        </w:rPr>
        <w:t>Навчання персоналу має бути включено у вартість обладнання.</w:t>
      </w:r>
    </w:p>
    <w:p w14:paraId="75425B8B" w14:textId="2A0672C7" w:rsidR="00E33AB2" w:rsidRPr="00AE56A7" w:rsidRDefault="00E33AB2" w:rsidP="003560B4">
      <w:pPr>
        <w:pStyle w:val="a9"/>
        <w:numPr>
          <w:ilvl w:val="1"/>
          <w:numId w:val="1"/>
        </w:numPr>
        <w:ind w:left="709"/>
        <w:jc w:val="both"/>
        <w:rPr>
          <w:rFonts w:ascii="Arial" w:hAnsi="Arial" w:cs="Arial"/>
          <w:lang w:val="uk-UA"/>
        </w:rPr>
      </w:pPr>
      <w:r w:rsidRPr="00AE56A7">
        <w:rPr>
          <w:rFonts w:ascii="Arial" w:hAnsi="Arial" w:cs="Arial"/>
          <w:lang w:val="uk-UA"/>
        </w:rPr>
        <w:t>З метою запобігання закупівлі фальсифікатів та отримання гарантій на своєчасне постачання товару у кількості,</w:t>
      </w:r>
      <w:r w:rsidR="007B5725">
        <w:rPr>
          <w:rFonts w:ascii="Arial" w:hAnsi="Arial" w:cs="Arial"/>
          <w:lang w:val="uk-UA"/>
        </w:rPr>
        <w:t xml:space="preserve"> якості, учасник надає авторизаційного листа від</w:t>
      </w:r>
      <w:r w:rsidRPr="00AE56A7">
        <w:rPr>
          <w:rFonts w:ascii="Arial" w:hAnsi="Arial" w:cs="Arial"/>
          <w:lang w:val="uk-UA"/>
        </w:rPr>
        <w:t xml:space="preserve"> виробника (якщо учасник не є виробником товару) або його офіційного представника (дистриб’ютора) в Україні (таке представництво повинно підтверджуватись копією відповідного листа, доручення, авторизації, тощо від виробника), що підтверджує можливість постачання учасником запропонованого обладнання (аналізатора) в необхідній кількості, якості та в потрібні  терміни, визначені цією </w:t>
      </w:r>
      <w:r w:rsidR="007B5725">
        <w:rPr>
          <w:rFonts w:ascii="Arial" w:hAnsi="Arial" w:cs="Arial"/>
          <w:lang w:val="uk-UA"/>
        </w:rPr>
        <w:t>конкурсною</w:t>
      </w:r>
      <w:r w:rsidRPr="00AE56A7">
        <w:rPr>
          <w:rFonts w:ascii="Arial" w:hAnsi="Arial" w:cs="Arial"/>
          <w:lang w:val="uk-UA"/>
        </w:rPr>
        <w:t xml:space="preserve"> документацією та пропозицією учасника.</w:t>
      </w:r>
    </w:p>
    <w:p w14:paraId="7316689E" w14:textId="33E0C8B0" w:rsidR="00E33AB2" w:rsidRPr="00C432D7" w:rsidRDefault="00721899" w:rsidP="00C432D7">
      <w:pPr>
        <w:pStyle w:val="a9"/>
        <w:numPr>
          <w:ilvl w:val="1"/>
          <w:numId w:val="1"/>
        </w:numPr>
        <w:ind w:left="709"/>
        <w:jc w:val="both"/>
        <w:rPr>
          <w:rFonts w:ascii="Arial" w:hAnsi="Arial" w:cs="Arial"/>
          <w:lang w:val="uk-UA"/>
        </w:rPr>
      </w:pPr>
      <w:r w:rsidRPr="007B5725">
        <w:rPr>
          <w:rFonts w:ascii="Arial" w:hAnsi="Arial" w:cs="Arial"/>
          <w:lang w:val="uk-UA"/>
        </w:rPr>
        <w:t xml:space="preserve">Навчання персоналу роботі на обладнанні проводиться співробітником, який має сертифікат виробника запропонованого обладнання (наявність копії сертифікату) в офлайн або онлайн форматі. </w:t>
      </w:r>
    </w:p>
    <w:p w14:paraId="2F61E6AE" w14:textId="77777777" w:rsidR="00721899" w:rsidRPr="00AE56A7" w:rsidRDefault="00130173" w:rsidP="00721899">
      <w:pPr>
        <w:pBdr>
          <w:top w:val="nil"/>
          <w:left w:val="nil"/>
          <w:bottom w:val="nil"/>
          <w:right w:val="nil"/>
          <w:between w:val="nil"/>
        </w:pBdr>
        <w:jc w:val="both"/>
        <w:rPr>
          <w:rFonts w:ascii="Arial" w:hAnsi="Arial" w:cs="Arial"/>
          <w:b/>
          <w:lang w:val="uk-UA" w:eastAsia="ru-RU"/>
        </w:rPr>
      </w:pPr>
      <w:r w:rsidRPr="00AE56A7">
        <w:rPr>
          <w:rFonts w:ascii="Arial" w:hAnsi="Arial" w:cs="Arial"/>
          <w:b/>
          <w:lang w:val="uk-UA"/>
        </w:rPr>
        <w:t>3</w:t>
      </w:r>
      <w:r w:rsidR="00002FB4" w:rsidRPr="00AE56A7">
        <w:rPr>
          <w:rFonts w:ascii="Arial" w:hAnsi="Arial" w:cs="Arial"/>
          <w:b/>
          <w:lang w:val="uk-UA"/>
        </w:rPr>
        <w:t>.</w:t>
      </w:r>
      <w:r w:rsidRPr="00AE56A7">
        <w:rPr>
          <w:rFonts w:ascii="Arial" w:hAnsi="Arial" w:cs="Arial"/>
          <w:b/>
          <w:lang w:val="uk-UA"/>
        </w:rPr>
        <w:t xml:space="preserve"> </w:t>
      </w:r>
      <w:r w:rsidR="00721899" w:rsidRPr="00AE56A7">
        <w:rPr>
          <w:rFonts w:ascii="Arial" w:hAnsi="Arial" w:cs="Arial"/>
          <w:b/>
          <w:lang w:val="uk-UA" w:eastAsia="ru-RU"/>
        </w:rPr>
        <w:t>Умови оплати, доставки та гарантії</w:t>
      </w:r>
    </w:p>
    <w:p w14:paraId="5415E677" w14:textId="1BF6B376" w:rsidR="00721899" w:rsidRPr="00AE56A7" w:rsidRDefault="00721899" w:rsidP="007B5725">
      <w:pPr>
        <w:pStyle w:val="a9"/>
        <w:numPr>
          <w:ilvl w:val="1"/>
          <w:numId w:val="26"/>
        </w:numPr>
        <w:pBdr>
          <w:top w:val="nil"/>
          <w:left w:val="nil"/>
          <w:bottom w:val="nil"/>
          <w:right w:val="nil"/>
          <w:between w:val="nil"/>
        </w:pBdr>
        <w:ind w:left="709"/>
        <w:jc w:val="both"/>
        <w:rPr>
          <w:rFonts w:ascii="Arial" w:hAnsi="Arial" w:cs="Arial"/>
          <w:b/>
          <w:lang w:val="uk-UA" w:eastAsia="ru-RU"/>
        </w:rPr>
      </w:pPr>
      <w:r w:rsidRPr="00AE56A7">
        <w:rPr>
          <w:rFonts w:ascii="Arial" w:hAnsi="Arial" w:cs="Arial"/>
          <w:lang w:val="uk-UA" w:eastAsia="ru-RU"/>
        </w:rPr>
        <w:t>Оплата</w:t>
      </w:r>
      <w:r w:rsidR="00E43A0A" w:rsidRPr="00AE56A7">
        <w:rPr>
          <w:rFonts w:ascii="Arial" w:hAnsi="Arial" w:cs="Arial"/>
          <w:lang w:val="uk-UA" w:eastAsia="ru-RU"/>
        </w:rPr>
        <w:t>:</w:t>
      </w:r>
    </w:p>
    <w:p w14:paraId="67373EB7" w14:textId="77777777" w:rsidR="00721899" w:rsidRPr="00AE56A7" w:rsidRDefault="00721899" w:rsidP="007B5725">
      <w:pPr>
        <w:pStyle w:val="a9"/>
        <w:numPr>
          <w:ilvl w:val="0"/>
          <w:numId w:val="27"/>
        </w:numPr>
        <w:pBdr>
          <w:top w:val="nil"/>
          <w:left w:val="nil"/>
          <w:bottom w:val="nil"/>
          <w:right w:val="nil"/>
          <w:between w:val="nil"/>
        </w:pBdr>
        <w:spacing w:after="0" w:line="240" w:lineRule="auto"/>
        <w:ind w:left="709"/>
        <w:jc w:val="both"/>
        <w:rPr>
          <w:rFonts w:ascii="Arial" w:hAnsi="Arial" w:cs="Arial"/>
          <w:lang w:val="uk-UA" w:eastAsia="ru-RU"/>
        </w:rPr>
      </w:pPr>
      <w:r w:rsidRPr="00AE56A7">
        <w:rPr>
          <w:rFonts w:ascii="Arial" w:hAnsi="Arial" w:cs="Arial"/>
          <w:lang w:val="uk-UA" w:eastAsia="ru-RU"/>
        </w:rPr>
        <w:lastRenderedPageBreak/>
        <w:t>Аванс 50 (п’ятдесят) % протягом 15 (п'ятнадцять) банківських днів з дати отримання рахунку-фактури.</w:t>
      </w:r>
    </w:p>
    <w:p w14:paraId="6A2D8CD7" w14:textId="77777777" w:rsidR="00721899" w:rsidRPr="00AE56A7" w:rsidRDefault="00721899" w:rsidP="007B5725">
      <w:pPr>
        <w:pStyle w:val="a9"/>
        <w:numPr>
          <w:ilvl w:val="0"/>
          <w:numId w:val="27"/>
        </w:numPr>
        <w:pBdr>
          <w:top w:val="nil"/>
          <w:left w:val="nil"/>
          <w:bottom w:val="nil"/>
          <w:right w:val="nil"/>
          <w:between w:val="nil"/>
        </w:pBdr>
        <w:spacing w:after="0" w:line="240" w:lineRule="auto"/>
        <w:ind w:left="709"/>
        <w:jc w:val="both"/>
        <w:rPr>
          <w:rFonts w:ascii="Arial" w:hAnsi="Arial" w:cs="Arial"/>
          <w:lang w:val="uk-UA" w:eastAsia="ru-RU"/>
        </w:rPr>
      </w:pPr>
      <w:r w:rsidRPr="00AE56A7">
        <w:rPr>
          <w:rFonts w:ascii="Arial" w:hAnsi="Arial" w:cs="Arial"/>
          <w:lang w:val="uk-UA" w:eastAsia="ru-RU"/>
        </w:rPr>
        <w:t>Баланс 50 (п’ятдесят) % від суми укладеного Договору, протягом 15 (п'ятнадцять) банківських днів з дати доставки Товару Покупцю.</w:t>
      </w:r>
    </w:p>
    <w:p w14:paraId="785C6169" w14:textId="5A529629" w:rsidR="00721899" w:rsidRPr="00B335E5" w:rsidRDefault="00721899" w:rsidP="00B335E5">
      <w:pPr>
        <w:pStyle w:val="a9"/>
        <w:numPr>
          <w:ilvl w:val="1"/>
          <w:numId w:val="26"/>
        </w:numPr>
        <w:pBdr>
          <w:top w:val="nil"/>
          <w:left w:val="nil"/>
          <w:bottom w:val="nil"/>
          <w:right w:val="nil"/>
          <w:between w:val="nil"/>
        </w:pBdr>
        <w:spacing w:after="0" w:line="240" w:lineRule="auto"/>
        <w:ind w:left="709"/>
        <w:jc w:val="both"/>
        <w:rPr>
          <w:rFonts w:ascii="Arial" w:hAnsi="Arial" w:cs="Arial"/>
          <w:lang w:val="uk-UA" w:eastAsia="ru-RU"/>
        </w:rPr>
      </w:pPr>
      <w:r w:rsidRPr="00AE56A7">
        <w:rPr>
          <w:rFonts w:ascii="Arial" w:hAnsi="Arial" w:cs="Arial"/>
          <w:lang w:val="uk-UA" w:eastAsia="ru-RU"/>
        </w:rPr>
        <w:t>Договір на поставку буде укладено і платежі будуть виконані у</w:t>
      </w:r>
      <w:r w:rsidR="00B335E5">
        <w:rPr>
          <w:rFonts w:ascii="Arial" w:hAnsi="Arial" w:cs="Arial"/>
          <w:lang w:val="uk-UA" w:eastAsia="ru-RU"/>
        </w:rPr>
        <w:t xml:space="preserve"> </w:t>
      </w:r>
      <w:r w:rsidRPr="00B335E5">
        <w:rPr>
          <w:rFonts w:ascii="Arial" w:hAnsi="Arial" w:cs="Arial"/>
          <w:lang w:val="uk-UA" w:eastAsia="ru-RU"/>
        </w:rPr>
        <w:t>гривнях України для резидентів України, що становитиме еквівалент в доларах відповідно до офіційного курсу Національного Банку України на день виставлення рахунку на поставку кожної окремої партії Товару.</w:t>
      </w:r>
    </w:p>
    <w:p w14:paraId="2A673EBD" w14:textId="194D3FDF" w:rsidR="00721899" w:rsidRPr="00AE56A7" w:rsidRDefault="00C432D7" w:rsidP="007B5725">
      <w:pPr>
        <w:pStyle w:val="a9"/>
        <w:numPr>
          <w:ilvl w:val="1"/>
          <w:numId w:val="26"/>
        </w:numPr>
        <w:ind w:left="709"/>
        <w:jc w:val="both"/>
        <w:rPr>
          <w:rFonts w:ascii="Arial" w:hAnsi="Arial" w:cs="Arial"/>
          <w:lang w:val="uk-UA"/>
        </w:rPr>
      </w:pPr>
      <w:r>
        <w:rPr>
          <w:rFonts w:ascii="Arial" w:hAnsi="Arial" w:cs="Arial"/>
          <w:lang w:val="ru-RU"/>
        </w:rPr>
        <w:t>Бажаний т</w:t>
      </w:r>
      <w:r w:rsidR="00002FB4" w:rsidRPr="00AE56A7">
        <w:rPr>
          <w:rFonts w:ascii="Arial" w:hAnsi="Arial" w:cs="Arial"/>
          <w:lang w:val="uk-UA"/>
        </w:rPr>
        <w:t xml:space="preserve">ермін поставки до </w:t>
      </w:r>
      <w:r w:rsidR="00B335E5">
        <w:rPr>
          <w:rFonts w:ascii="Arial" w:hAnsi="Arial" w:cs="Arial"/>
          <w:lang w:val="uk-UA"/>
        </w:rPr>
        <w:t>10</w:t>
      </w:r>
      <w:r w:rsidR="00002FB4" w:rsidRPr="00AE56A7">
        <w:rPr>
          <w:rFonts w:ascii="Arial" w:hAnsi="Arial" w:cs="Arial"/>
          <w:lang w:val="uk-UA"/>
        </w:rPr>
        <w:t>.</w:t>
      </w:r>
      <w:r w:rsidR="003560B4" w:rsidRPr="00AE56A7">
        <w:rPr>
          <w:rFonts w:ascii="Arial" w:hAnsi="Arial" w:cs="Arial"/>
          <w:lang w:val="uk-UA"/>
        </w:rPr>
        <w:t>1</w:t>
      </w:r>
      <w:r w:rsidR="00B335E5">
        <w:rPr>
          <w:rFonts w:ascii="Arial" w:hAnsi="Arial" w:cs="Arial"/>
          <w:lang w:val="uk-UA"/>
        </w:rPr>
        <w:t>2</w:t>
      </w:r>
      <w:r w:rsidR="00002FB4" w:rsidRPr="00AE56A7">
        <w:rPr>
          <w:rFonts w:ascii="Arial" w:hAnsi="Arial" w:cs="Arial"/>
          <w:lang w:val="uk-UA"/>
        </w:rPr>
        <w:t>.202</w:t>
      </w:r>
      <w:r w:rsidR="00721899" w:rsidRPr="00AE56A7">
        <w:rPr>
          <w:rFonts w:ascii="Arial" w:hAnsi="Arial" w:cs="Arial"/>
          <w:lang w:val="uk-UA"/>
        </w:rPr>
        <w:t>4</w:t>
      </w:r>
      <w:r w:rsidR="00002FB4" w:rsidRPr="00AE56A7">
        <w:rPr>
          <w:rFonts w:ascii="Arial" w:hAnsi="Arial" w:cs="Arial"/>
          <w:lang w:val="uk-UA"/>
        </w:rPr>
        <w:t>.</w:t>
      </w:r>
      <w:r w:rsidR="003560B4" w:rsidRPr="00AE56A7">
        <w:rPr>
          <w:rFonts w:ascii="Arial" w:hAnsi="Arial" w:cs="Arial"/>
          <w:lang w:val="uk-UA"/>
        </w:rPr>
        <w:t xml:space="preserve"> </w:t>
      </w:r>
      <w:r>
        <w:rPr>
          <w:rFonts w:ascii="Arial" w:hAnsi="Arial" w:cs="Arial"/>
          <w:lang w:val="uk-UA"/>
        </w:rPr>
        <w:t>Учасники можуть надати власні прогнози щодо терміну поставки у Додатку 3</w:t>
      </w:r>
    </w:p>
    <w:p w14:paraId="702D05D1" w14:textId="229EEA12" w:rsidR="00513D61" w:rsidRPr="00AE56A7" w:rsidRDefault="00457D4E" w:rsidP="00457D4E">
      <w:pPr>
        <w:pStyle w:val="a9"/>
        <w:numPr>
          <w:ilvl w:val="1"/>
          <w:numId w:val="26"/>
        </w:numPr>
        <w:ind w:left="709"/>
        <w:jc w:val="both"/>
        <w:rPr>
          <w:rFonts w:ascii="Arial" w:hAnsi="Arial" w:cs="Arial"/>
          <w:lang w:val="uk-UA"/>
        </w:rPr>
      </w:pPr>
      <w:r>
        <w:rPr>
          <w:rFonts w:ascii="Arial" w:hAnsi="Arial" w:cs="Arial"/>
          <w:lang w:val="uk-UA" w:eastAsia="ru-RU"/>
        </w:rPr>
        <w:t>Гарантійний термін</w:t>
      </w:r>
      <w:r w:rsidR="00721899" w:rsidRPr="00AE56A7">
        <w:rPr>
          <w:rFonts w:ascii="Arial" w:hAnsi="Arial" w:cs="Arial"/>
          <w:lang w:val="uk-UA" w:eastAsia="ru-RU"/>
        </w:rPr>
        <w:t xml:space="preserve"> – не менше 12 місяців з моменту постачання обладнання.</w:t>
      </w:r>
      <w:r>
        <w:rPr>
          <w:rFonts w:ascii="Arial" w:hAnsi="Arial" w:cs="Arial"/>
          <w:lang w:val="uk-UA" w:eastAsia="ru-RU"/>
        </w:rPr>
        <w:t xml:space="preserve"> У гарантію має входити ремонт або</w:t>
      </w:r>
      <w:r w:rsidRPr="00457D4E">
        <w:rPr>
          <w:rFonts w:ascii="Arial" w:hAnsi="Arial" w:cs="Arial"/>
          <w:lang w:val="uk-UA" w:eastAsia="ru-RU"/>
        </w:rPr>
        <w:t xml:space="preserve"> заміна у разі виходу з ладу.</w:t>
      </w:r>
    </w:p>
    <w:p w14:paraId="3CA05D5D" w14:textId="4397FAD2" w:rsidR="00264DA9" w:rsidRPr="00457D4E" w:rsidRDefault="00264DA9" w:rsidP="007B5725">
      <w:pPr>
        <w:pStyle w:val="a9"/>
        <w:numPr>
          <w:ilvl w:val="1"/>
          <w:numId w:val="26"/>
        </w:numPr>
        <w:ind w:left="709"/>
        <w:jc w:val="both"/>
        <w:rPr>
          <w:rFonts w:ascii="Arial" w:hAnsi="Arial" w:cs="Arial"/>
          <w:lang w:val="uk-UA"/>
        </w:rPr>
      </w:pPr>
      <w:r w:rsidRPr="00457D4E">
        <w:rPr>
          <w:rFonts w:ascii="Arial" w:hAnsi="Arial" w:cs="Arial"/>
          <w:lang w:val="uk-UA" w:eastAsia="ru-RU"/>
        </w:rPr>
        <w:t>Адреса доставки</w:t>
      </w:r>
      <w:r w:rsidR="007B5725" w:rsidRPr="00457D4E">
        <w:rPr>
          <w:rFonts w:ascii="Arial" w:hAnsi="Arial" w:cs="Arial"/>
          <w:lang w:val="uk-UA" w:eastAsia="ru-RU"/>
        </w:rPr>
        <w:t xml:space="preserve"> </w:t>
      </w:r>
      <w:r w:rsidR="00513D61" w:rsidRPr="00457D4E">
        <w:rPr>
          <w:rFonts w:ascii="Arial" w:hAnsi="Arial" w:cs="Arial"/>
          <w:lang w:val="uk-UA" w:eastAsia="ru-RU"/>
        </w:rPr>
        <w:t>Запорізька область, Запорізький р-н, с. Степне, вул, Першотравнева, буд 42</w:t>
      </w:r>
      <w:r w:rsidRPr="00457D4E">
        <w:rPr>
          <w:rFonts w:ascii="Arial" w:hAnsi="Arial" w:cs="Arial"/>
          <w:lang w:val="uk-UA" w:eastAsia="ru-RU"/>
        </w:rPr>
        <w:t xml:space="preserve"> </w:t>
      </w:r>
    </w:p>
    <w:p w14:paraId="13B292CD" w14:textId="387E1598" w:rsidR="00C91A54" w:rsidRPr="00457D4E" w:rsidRDefault="00C91A54" w:rsidP="00C91A54">
      <w:pPr>
        <w:tabs>
          <w:tab w:val="left" w:pos="851"/>
        </w:tabs>
        <w:jc w:val="both"/>
        <w:rPr>
          <w:rFonts w:ascii="Arial" w:hAnsi="Arial" w:cs="Arial"/>
          <w:b/>
          <w:noProof/>
          <w:lang w:val="uk-UA"/>
        </w:rPr>
      </w:pPr>
      <w:r w:rsidRPr="00457D4E">
        <w:rPr>
          <w:rFonts w:ascii="Arial" w:hAnsi="Arial" w:cs="Arial"/>
          <w:b/>
          <w:noProof/>
          <w:lang w:val="uk-UA"/>
        </w:rPr>
        <w:t>УВАГА! Поставка цієї продукції звільнена від сплати ПДВ!</w:t>
      </w:r>
      <w:r w:rsidR="007B5725" w:rsidRPr="00457D4E">
        <w:rPr>
          <w:rFonts w:ascii="Arial" w:hAnsi="Arial" w:cs="Arial"/>
          <w:b/>
          <w:noProof/>
          <w:lang w:val="uk-UA"/>
        </w:rPr>
        <w:t xml:space="preserve"> </w:t>
      </w:r>
    </w:p>
    <w:p w14:paraId="2C4A6580" w14:textId="77777777" w:rsidR="007B5725" w:rsidRPr="007B5725" w:rsidRDefault="007B5725" w:rsidP="007B5725">
      <w:pPr>
        <w:jc w:val="both"/>
        <w:rPr>
          <w:rFonts w:ascii="Arial" w:hAnsi="Arial" w:cs="Arial"/>
          <w:b/>
          <w:lang w:val="uk-UA"/>
        </w:rPr>
      </w:pPr>
      <w:r w:rsidRPr="00457D4E">
        <w:rPr>
          <w:rFonts w:ascii="Arial" w:hAnsi="Arial" w:cs="Arial"/>
          <w:b/>
          <w:lang w:val="uk-UA"/>
        </w:rPr>
        <w:t>Оплата за поставлені товари відбуватиметься виключно без ПДВ;</w:t>
      </w:r>
    </w:p>
    <w:p w14:paraId="442958D0" w14:textId="77777777" w:rsidR="007B5725" w:rsidRPr="007B5725" w:rsidRDefault="007B5725" w:rsidP="007B5725">
      <w:pPr>
        <w:jc w:val="both"/>
        <w:rPr>
          <w:rFonts w:ascii="Arial" w:hAnsi="Arial" w:cs="Arial"/>
          <w:i/>
          <w:lang w:val="uk-UA"/>
        </w:rPr>
      </w:pPr>
      <w:r w:rsidRPr="007B5725">
        <w:rPr>
          <w:rFonts w:ascii="Arial" w:hAnsi="Arial" w:cs="Arial"/>
          <w:i/>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0379CE87" w14:textId="3E5BE009" w:rsidR="008903A2" w:rsidRPr="008903A2" w:rsidRDefault="008903A2" w:rsidP="008903A2">
      <w:pPr>
        <w:pStyle w:val="a9"/>
        <w:numPr>
          <w:ilvl w:val="0"/>
          <w:numId w:val="26"/>
        </w:numPr>
        <w:tabs>
          <w:tab w:val="left" w:pos="180"/>
        </w:tabs>
        <w:jc w:val="both"/>
        <w:rPr>
          <w:rFonts w:ascii="Arial" w:hAnsi="Arial" w:cs="Arial"/>
          <w:b/>
          <w:lang w:val="uk-UA"/>
        </w:rPr>
      </w:pPr>
      <w:r w:rsidRPr="008903A2">
        <w:rPr>
          <w:rFonts w:ascii="Arial" w:hAnsi="Arial" w:cs="Arial"/>
          <w:b/>
          <w:lang w:val="uk-UA"/>
        </w:rPr>
        <w:t>Дозвільні документи</w:t>
      </w:r>
    </w:p>
    <w:p w14:paraId="5C604A0D" w14:textId="77777777" w:rsidR="00B335E5" w:rsidRDefault="00B335E5" w:rsidP="00B335E5">
      <w:pPr>
        <w:pStyle w:val="a9"/>
        <w:widowControl w:val="0"/>
        <w:numPr>
          <w:ilvl w:val="1"/>
          <w:numId w:val="26"/>
        </w:numPr>
        <w:tabs>
          <w:tab w:val="left" w:pos="0"/>
        </w:tabs>
        <w:spacing w:after="0" w:line="240" w:lineRule="auto"/>
        <w:ind w:left="709"/>
        <w:jc w:val="both"/>
        <w:rPr>
          <w:rFonts w:ascii="Arial" w:hAnsi="Arial" w:cs="Arial"/>
          <w:lang w:val="uk-UA"/>
        </w:rPr>
      </w:pPr>
      <w:r w:rsidRPr="00B335E5">
        <w:rPr>
          <w:rFonts w:ascii="Arial" w:hAnsi="Arial" w:cs="Arial"/>
          <w:lang w:val="uk-UA"/>
        </w:rPr>
        <w:t>Експлуатаційна документація (технічний опис / специфікація), обов’язково виконані українською мовою</w:t>
      </w:r>
    </w:p>
    <w:p w14:paraId="262AA87E" w14:textId="77777777" w:rsidR="00B335E5" w:rsidRDefault="00B335E5" w:rsidP="00B335E5">
      <w:pPr>
        <w:pStyle w:val="a9"/>
        <w:widowControl w:val="0"/>
        <w:numPr>
          <w:ilvl w:val="1"/>
          <w:numId w:val="26"/>
        </w:numPr>
        <w:tabs>
          <w:tab w:val="left" w:pos="0"/>
        </w:tabs>
        <w:spacing w:after="0" w:line="240" w:lineRule="auto"/>
        <w:ind w:left="709"/>
        <w:jc w:val="both"/>
        <w:rPr>
          <w:rFonts w:ascii="Arial" w:hAnsi="Arial" w:cs="Arial"/>
          <w:lang w:val="uk-UA"/>
        </w:rPr>
      </w:pPr>
      <w:r w:rsidRPr="00B335E5">
        <w:rPr>
          <w:rFonts w:ascii="Arial" w:hAnsi="Arial" w:cs="Arial"/>
          <w:lang w:val="uk-UA"/>
        </w:rPr>
        <w:t>Гарантійна документація</w:t>
      </w:r>
    </w:p>
    <w:p w14:paraId="5ED54CDE" w14:textId="77777777" w:rsidR="00B335E5" w:rsidRDefault="00B335E5" w:rsidP="00B335E5">
      <w:pPr>
        <w:pStyle w:val="a9"/>
        <w:widowControl w:val="0"/>
        <w:numPr>
          <w:ilvl w:val="1"/>
          <w:numId w:val="26"/>
        </w:numPr>
        <w:tabs>
          <w:tab w:val="left" w:pos="0"/>
        </w:tabs>
        <w:spacing w:after="0" w:line="240" w:lineRule="auto"/>
        <w:ind w:left="709"/>
        <w:jc w:val="both"/>
        <w:rPr>
          <w:rFonts w:ascii="Arial" w:hAnsi="Arial" w:cs="Arial"/>
          <w:lang w:val="uk-UA"/>
        </w:rPr>
      </w:pPr>
      <w:r w:rsidRPr="00B335E5">
        <w:rPr>
          <w:rFonts w:ascii="Arial" w:hAnsi="Arial" w:cs="Arial"/>
          <w:lang w:val="uk-UA"/>
        </w:rPr>
        <w:t>Зразок сертифікату якості/паспорту, виданого виробником (документ на кожний прилад буде вимагатися при постачанні)</w:t>
      </w:r>
    </w:p>
    <w:p w14:paraId="7B1B1E57" w14:textId="77777777" w:rsidR="00B335E5" w:rsidRDefault="00B335E5" w:rsidP="00B335E5">
      <w:pPr>
        <w:pStyle w:val="a9"/>
        <w:widowControl w:val="0"/>
        <w:numPr>
          <w:ilvl w:val="1"/>
          <w:numId w:val="26"/>
        </w:numPr>
        <w:tabs>
          <w:tab w:val="left" w:pos="0"/>
        </w:tabs>
        <w:spacing w:after="0" w:line="240" w:lineRule="auto"/>
        <w:ind w:left="709"/>
        <w:jc w:val="both"/>
        <w:rPr>
          <w:rFonts w:ascii="Arial" w:hAnsi="Arial" w:cs="Arial"/>
          <w:lang w:val="uk-UA"/>
        </w:rPr>
      </w:pPr>
      <w:r w:rsidRPr="00B335E5">
        <w:rPr>
          <w:rFonts w:ascii="Arial" w:hAnsi="Arial" w:cs="Arial"/>
          <w:lang w:val="uk-UA"/>
        </w:rPr>
        <w:t xml:space="preserve">Копії відповідних сертифікатів відповідності технічному регламенту </w:t>
      </w:r>
    </w:p>
    <w:p w14:paraId="33A82E0A" w14:textId="3788185B" w:rsidR="008903A2" w:rsidRPr="00B335E5" w:rsidRDefault="00B335E5" w:rsidP="00B335E5">
      <w:pPr>
        <w:pStyle w:val="a9"/>
        <w:widowControl w:val="0"/>
        <w:numPr>
          <w:ilvl w:val="1"/>
          <w:numId w:val="26"/>
        </w:numPr>
        <w:tabs>
          <w:tab w:val="left" w:pos="0"/>
        </w:tabs>
        <w:spacing w:after="0" w:line="240" w:lineRule="auto"/>
        <w:ind w:left="709"/>
        <w:jc w:val="both"/>
        <w:rPr>
          <w:rFonts w:ascii="Arial" w:hAnsi="Arial" w:cs="Arial"/>
          <w:lang w:val="uk-UA"/>
        </w:rPr>
      </w:pPr>
      <w:r w:rsidRPr="00B335E5">
        <w:rPr>
          <w:rFonts w:ascii="Arial" w:hAnsi="Arial" w:cs="Arial"/>
          <w:lang w:val="uk-UA"/>
        </w:rPr>
        <w:t xml:space="preserve">Сертифікати ISO 9001, </w:t>
      </w:r>
      <w:r w:rsidRPr="00B335E5">
        <w:rPr>
          <w:rFonts w:ascii="Arial" w:hAnsi="Arial" w:cs="Arial"/>
        </w:rPr>
        <w:t>ISO</w:t>
      </w:r>
      <w:r w:rsidRPr="00B335E5">
        <w:rPr>
          <w:rFonts w:ascii="Arial" w:hAnsi="Arial" w:cs="Arial"/>
          <w:lang w:val="uk-UA"/>
        </w:rPr>
        <w:t xml:space="preserve"> 13485 або інші профільні сертифікати</w:t>
      </w:r>
    </w:p>
    <w:p w14:paraId="258C0898" w14:textId="77777777" w:rsidR="007B5725" w:rsidRPr="008903A2" w:rsidRDefault="007B5725" w:rsidP="003560B4">
      <w:pPr>
        <w:jc w:val="both"/>
        <w:rPr>
          <w:rFonts w:ascii="Arial" w:hAnsi="Arial" w:cs="Arial"/>
          <w:lang w:val="uk-UA"/>
        </w:rPr>
      </w:pPr>
    </w:p>
    <w:p w14:paraId="219E9109" w14:textId="081CB8A4" w:rsidR="00D90352" w:rsidRPr="008903A2" w:rsidRDefault="00D90352" w:rsidP="008903A2">
      <w:pPr>
        <w:pStyle w:val="a9"/>
        <w:numPr>
          <w:ilvl w:val="0"/>
          <w:numId w:val="26"/>
        </w:numPr>
        <w:rPr>
          <w:rFonts w:ascii="Arial" w:hAnsi="Arial" w:cs="Arial"/>
          <w:b/>
          <w:lang w:val="uk-UA"/>
        </w:rPr>
      </w:pPr>
      <w:r w:rsidRPr="008903A2">
        <w:rPr>
          <w:rFonts w:ascii="Arial" w:hAnsi="Arial" w:cs="Arial"/>
          <w:b/>
          <w:lang w:val="uk-UA"/>
        </w:rPr>
        <w:t>Організаційні вимоги:</w:t>
      </w:r>
    </w:p>
    <w:p w14:paraId="5B2EBE8A" w14:textId="7C267281" w:rsidR="00D90352" w:rsidRPr="008903A2" w:rsidRDefault="00D90352" w:rsidP="00CA373D">
      <w:pPr>
        <w:pStyle w:val="a9"/>
        <w:numPr>
          <w:ilvl w:val="1"/>
          <w:numId w:val="26"/>
        </w:numPr>
        <w:ind w:left="709"/>
        <w:rPr>
          <w:rFonts w:ascii="Arial" w:hAnsi="Arial" w:cs="Arial"/>
          <w:lang w:val="uk-UA"/>
        </w:rPr>
      </w:pPr>
      <w:r w:rsidRPr="008903A2">
        <w:rPr>
          <w:rFonts w:ascii="Arial" w:hAnsi="Arial" w:cs="Arial"/>
          <w:lang w:val="uk-UA"/>
        </w:rPr>
        <w:t>Юридична особа або Фізична особа-підприємець за законодавством України, які перебувають на спрощеній системі оподаткування.</w:t>
      </w:r>
    </w:p>
    <w:p w14:paraId="37A97CD3" w14:textId="4894723F" w:rsidR="008903A2" w:rsidRDefault="008903A2" w:rsidP="00CA373D">
      <w:pPr>
        <w:pStyle w:val="a9"/>
        <w:numPr>
          <w:ilvl w:val="1"/>
          <w:numId w:val="26"/>
        </w:numPr>
        <w:ind w:left="709"/>
        <w:rPr>
          <w:rFonts w:ascii="Arial" w:hAnsi="Arial" w:cs="Arial"/>
          <w:lang w:val="uk-UA"/>
        </w:rPr>
      </w:pPr>
      <w:r w:rsidRPr="00AE56A7">
        <w:rPr>
          <w:rFonts w:ascii="Arial" w:hAnsi="Arial" w:cs="Arial"/>
          <w:lang w:val="uk-UA"/>
        </w:rPr>
        <w:t xml:space="preserve">Наявність авторизаційного листа від виробника </w:t>
      </w:r>
      <w:r>
        <w:rPr>
          <w:rFonts w:ascii="Arial" w:hAnsi="Arial" w:cs="Arial"/>
          <w:lang w:val="uk-UA"/>
        </w:rPr>
        <w:t xml:space="preserve">або </w:t>
      </w:r>
      <w:r w:rsidR="00CA373D">
        <w:rPr>
          <w:rFonts w:ascii="Arial" w:hAnsi="Arial" w:cs="Arial"/>
          <w:lang w:val="uk-UA"/>
        </w:rPr>
        <w:t>уповноваженого</w:t>
      </w:r>
      <w:r>
        <w:rPr>
          <w:rFonts w:ascii="Arial" w:hAnsi="Arial" w:cs="Arial"/>
          <w:lang w:val="uk-UA"/>
        </w:rPr>
        <w:t xml:space="preserve"> </w:t>
      </w:r>
      <w:r w:rsidR="00CA373D">
        <w:rPr>
          <w:rFonts w:ascii="Arial" w:hAnsi="Arial" w:cs="Arial"/>
          <w:lang w:val="uk-UA"/>
        </w:rPr>
        <w:t>представника</w:t>
      </w:r>
    </w:p>
    <w:p w14:paraId="54F50CD4" w14:textId="489AD1B7" w:rsidR="004814A0" w:rsidRPr="00CA373D" w:rsidRDefault="00CA373D" w:rsidP="00CA373D">
      <w:pPr>
        <w:pStyle w:val="a9"/>
        <w:numPr>
          <w:ilvl w:val="1"/>
          <w:numId w:val="26"/>
        </w:numPr>
        <w:ind w:left="709"/>
        <w:rPr>
          <w:rFonts w:ascii="Arial" w:hAnsi="Arial" w:cs="Arial"/>
          <w:lang w:val="uk-UA"/>
        </w:rPr>
      </w:pPr>
      <w:r w:rsidRPr="00AE56A7">
        <w:rPr>
          <w:rFonts w:ascii="Arial" w:hAnsi="Arial" w:cs="Arial"/>
          <w:lang w:val="uk-UA"/>
        </w:rPr>
        <w:t>Наявність персоналу, що має підтверджену кваліфікацію для проведення інсталяції, сервісного обслуговування та навчання роботі з приладом</w:t>
      </w:r>
    </w:p>
    <w:p w14:paraId="57F9FE26" w14:textId="6430A356" w:rsidR="00C03013" w:rsidRPr="00AE56A7" w:rsidRDefault="00002FB4" w:rsidP="00002FB4">
      <w:pPr>
        <w:spacing w:after="0" w:line="240" w:lineRule="auto"/>
        <w:ind w:left="426"/>
        <w:rPr>
          <w:rFonts w:ascii="Arial" w:hAnsi="Arial" w:cs="Arial"/>
          <w:b/>
          <w:lang w:val="uk-UA"/>
        </w:rPr>
      </w:pPr>
      <w:r w:rsidRPr="00AE56A7">
        <w:rPr>
          <w:rFonts w:ascii="Arial" w:eastAsia="Arial" w:hAnsi="Arial" w:cs="Arial"/>
          <w:b/>
          <w:bCs/>
          <w:lang w:val="uk-UA"/>
        </w:rPr>
        <w:t xml:space="preserve">5. </w:t>
      </w:r>
      <w:r w:rsidR="00C03013" w:rsidRPr="00AE56A7">
        <w:rPr>
          <w:rFonts w:ascii="Arial" w:eastAsia="Arial" w:hAnsi="Arial" w:cs="Arial"/>
          <w:b/>
          <w:bCs/>
          <w:lang w:val="uk-UA"/>
        </w:rPr>
        <w:t xml:space="preserve">Ключові критерії оцінки </w:t>
      </w:r>
      <w:r w:rsidR="00C91A54" w:rsidRPr="00AE56A7">
        <w:rPr>
          <w:rFonts w:ascii="Arial" w:eastAsia="Arial" w:hAnsi="Arial" w:cs="Arial"/>
          <w:b/>
          <w:bCs/>
          <w:lang w:val="uk-UA"/>
        </w:rPr>
        <w:t xml:space="preserve">тендерних </w:t>
      </w:r>
      <w:r w:rsidR="00C03013" w:rsidRPr="00AE56A7">
        <w:rPr>
          <w:rFonts w:ascii="Arial" w:eastAsia="Arial" w:hAnsi="Arial" w:cs="Arial"/>
          <w:b/>
          <w:bCs/>
          <w:lang w:val="uk-UA"/>
        </w:rPr>
        <w:t>Заявок</w:t>
      </w:r>
    </w:p>
    <w:p w14:paraId="1786DD21" w14:textId="520ABCE6" w:rsidR="001F2E3B" w:rsidRPr="00AE56A7" w:rsidRDefault="00C91A54" w:rsidP="004B3C3B">
      <w:pPr>
        <w:keepNext/>
        <w:jc w:val="both"/>
        <w:rPr>
          <w:rFonts w:ascii="Arial" w:hAnsi="Arial" w:cs="Arial"/>
          <w:lang w:val="uk-UA"/>
        </w:rPr>
      </w:pPr>
      <w:r w:rsidRPr="00AE56A7">
        <w:rPr>
          <w:rFonts w:ascii="Arial" w:hAnsi="Arial" w:cs="Arial"/>
          <w:lang w:val="uk-UA"/>
        </w:rPr>
        <w:t>Тендерна</w:t>
      </w:r>
      <w:r w:rsidR="00C03013" w:rsidRPr="00AE56A7">
        <w:rPr>
          <w:rFonts w:ascii="Arial" w:hAnsi="Arial" w:cs="Arial"/>
          <w:lang w:val="uk-UA"/>
        </w:rPr>
        <w:t xml:space="preserve"> пропозиція (разом з додатками до неї) має відповідати та оцінюється за наступними критеріями:</w:t>
      </w:r>
    </w:p>
    <w:p w14:paraId="4D50B450" w14:textId="4015FA65" w:rsidR="001F2E3B" w:rsidRPr="00AE56A7" w:rsidRDefault="00315A23" w:rsidP="00C03013">
      <w:pPr>
        <w:numPr>
          <w:ilvl w:val="0"/>
          <w:numId w:val="2"/>
        </w:numPr>
        <w:spacing w:after="0" w:line="240" w:lineRule="auto"/>
        <w:jc w:val="both"/>
        <w:rPr>
          <w:rFonts w:ascii="Arial" w:hAnsi="Arial" w:cs="Arial"/>
          <w:lang w:val="uk-UA"/>
        </w:rPr>
      </w:pPr>
      <w:r w:rsidRPr="00AE56A7">
        <w:rPr>
          <w:rFonts w:ascii="Arial" w:hAnsi="Arial" w:cs="Arial"/>
          <w:lang w:val="uk-UA"/>
        </w:rPr>
        <w:t>відповідність медико-технічним вимогам</w:t>
      </w:r>
    </w:p>
    <w:p w14:paraId="7CB2B77D" w14:textId="77777777" w:rsidR="003560B4" w:rsidRPr="00AE56A7" w:rsidRDefault="003560B4" w:rsidP="003560B4">
      <w:pPr>
        <w:numPr>
          <w:ilvl w:val="0"/>
          <w:numId w:val="2"/>
        </w:numPr>
        <w:spacing w:after="0" w:line="240" w:lineRule="auto"/>
        <w:jc w:val="both"/>
        <w:rPr>
          <w:rFonts w:ascii="Arial" w:hAnsi="Arial" w:cs="Arial"/>
          <w:lang w:val="uk-UA"/>
        </w:rPr>
      </w:pPr>
      <w:r w:rsidRPr="00AE56A7">
        <w:rPr>
          <w:rFonts w:ascii="Arial" w:hAnsi="Arial" w:cs="Arial"/>
          <w:lang w:val="uk-UA"/>
        </w:rPr>
        <w:t>термін постачання</w:t>
      </w:r>
    </w:p>
    <w:p w14:paraId="71A902CC" w14:textId="01EFB8DA" w:rsidR="00C03013" w:rsidRDefault="004814A0" w:rsidP="00C03013">
      <w:pPr>
        <w:numPr>
          <w:ilvl w:val="0"/>
          <w:numId w:val="2"/>
        </w:numPr>
        <w:spacing w:after="0" w:line="240" w:lineRule="auto"/>
        <w:jc w:val="both"/>
        <w:rPr>
          <w:rFonts w:ascii="Arial" w:hAnsi="Arial" w:cs="Arial"/>
          <w:lang w:val="uk-UA"/>
        </w:rPr>
      </w:pPr>
      <w:r w:rsidRPr="00AE56A7">
        <w:rPr>
          <w:rFonts w:ascii="Arial" w:hAnsi="Arial" w:cs="Arial"/>
          <w:lang w:val="uk-UA"/>
        </w:rPr>
        <w:t>вартість Товару</w:t>
      </w:r>
    </w:p>
    <w:p w14:paraId="64932E21" w14:textId="0EA24B0C" w:rsidR="00CA373D" w:rsidRPr="00AE56A7" w:rsidRDefault="00CA373D" w:rsidP="00C03013">
      <w:pPr>
        <w:numPr>
          <w:ilvl w:val="0"/>
          <w:numId w:val="2"/>
        </w:numPr>
        <w:spacing w:after="0" w:line="240" w:lineRule="auto"/>
        <w:jc w:val="both"/>
        <w:rPr>
          <w:rFonts w:ascii="Arial" w:hAnsi="Arial" w:cs="Arial"/>
          <w:lang w:val="uk-UA"/>
        </w:rPr>
      </w:pPr>
      <w:r>
        <w:rPr>
          <w:rFonts w:ascii="Arial" w:hAnsi="Arial" w:cs="Arial"/>
          <w:lang w:val="uk-UA"/>
        </w:rPr>
        <w:t>наявність документів з якості відповідно до розділу 4.</w:t>
      </w:r>
    </w:p>
    <w:p w14:paraId="716F85B5" w14:textId="77777777" w:rsidR="00C03013" w:rsidRPr="00AE56A7" w:rsidRDefault="004814A0" w:rsidP="00C03013">
      <w:pPr>
        <w:numPr>
          <w:ilvl w:val="0"/>
          <w:numId w:val="2"/>
        </w:numPr>
        <w:spacing w:after="0" w:line="240" w:lineRule="auto"/>
        <w:jc w:val="both"/>
        <w:rPr>
          <w:rFonts w:ascii="Arial" w:hAnsi="Arial" w:cs="Arial"/>
          <w:lang w:val="uk-UA"/>
        </w:rPr>
      </w:pPr>
      <w:r w:rsidRPr="00AE56A7">
        <w:rPr>
          <w:rFonts w:ascii="Arial" w:hAnsi="Arial" w:cs="Arial"/>
          <w:lang w:val="uk-UA"/>
        </w:rPr>
        <w:t>умови оплати</w:t>
      </w:r>
    </w:p>
    <w:p w14:paraId="5E695E5F" w14:textId="2633D93F" w:rsidR="00C03013" w:rsidRPr="00AE56A7" w:rsidRDefault="00C03013" w:rsidP="00C03013">
      <w:pPr>
        <w:numPr>
          <w:ilvl w:val="0"/>
          <w:numId w:val="2"/>
        </w:numPr>
        <w:spacing w:after="0" w:line="240" w:lineRule="auto"/>
        <w:jc w:val="both"/>
        <w:rPr>
          <w:rFonts w:ascii="Arial" w:hAnsi="Arial" w:cs="Arial"/>
          <w:lang w:val="uk-UA"/>
        </w:rPr>
      </w:pPr>
      <w:r w:rsidRPr="00AE56A7">
        <w:rPr>
          <w:rFonts w:ascii="Arial" w:hAnsi="Arial" w:cs="Arial"/>
          <w:lang w:val="uk-UA"/>
        </w:rPr>
        <w:t xml:space="preserve">умови гарантійного обслуговування </w:t>
      </w:r>
    </w:p>
    <w:p w14:paraId="0A9A693A" w14:textId="77777777" w:rsidR="00E31CEF" w:rsidRPr="00AE56A7" w:rsidRDefault="00E31CEF" w:rsidP="00E31CEF">
      <w:pPr>
        <w:spacing w:after="0" w:line="240" w:lineRule="auto"/>
        <w:ind w:left="720"/>
        <w:jc w:val="both"/>
        <w:rPr>
          <w:rFonts w:ascii="Arial" w:hAnsi="Arial" w:cs="Arial"/>
          <w:lang w:val="uk-UA"/>
        </w:rPr>
      </w:pPr>
    </w:p>
    <w:p w14:paraId="60C38FFD" w14:textId="5F0ACD73" w:rsidR="00C03013" w:rsidRPr="00AE56A7" w:rsidRDefault="00C03013" w:rsidP="003560B4">
      <w:pPr>
        <w:jc w:val="both"/>
        <w:rPr>
          <w:rFonts w:ascii="Arial" w:hAnsi="Arial" w:cs="Arial"/>
          <w:lang w:val="uk-UA"/>
        </w:rPr>
      </w:pPr>
      <w:r w:rsidRPr="00AE56A7">
        <w:rPr>
          <w:rFonts w:ascii="Arial" w:hAnsi="Arial" w:cs="Arial"/>
          <w:lang w:val="uk-UA"/>
        </w:rPr>
        <w:t>Перевага може бути надана пропозиції, у якій пропонується найнижча ціна та/або найменші строки постачання та/або найкращі умови обслуговування.</w:t>
      </w:r>
    </w:p>
    <w:p w14:paraId="4977C669" w14:textId="7B0C9F63" w:rsidR="00C03013" w:rsidRPr="00AE56A7" w:rsidRDefault="00C03013" w:rsidP="001F2E3B">
      <w:pPr>
        <w:numPr>
          <w:ilvl w:val="0"/>
          <w:numId w:val="8"/>
        </w:numPr>
        <w:spacing w:after="0" w:line="240" w:lineRule="auto"/>
        <w:ind w:left="709" w:hanging="283"/>
        <w:rPr>
          <w:rFonts w:ascii="Arial" w:eastAsia="Arial" w:hAnsi="Arial" w:cs="Arial"/>
          <w:b/>
          <w:bCs/>
          <w:lang w:val="uk-UA"/>
        </w:rPr>
      </w:pPr>
      <w:r w:rsidRPr="00AE56A7">
        <w:rPr>
          <w:rFonts w:ascii="Arial" w:eastAsia="Arial" w:hAnsi="Arial" w:cs="Arial"/>
          <w:b/>
          <w:bCs/>
          <w:lang w:val="uk-UA"/>
        </w:rPr>
        <w:t xml:space="preserve">Зміст </w:t>
      </w:r>
      <w:r w:rsidR="00C91A54" w:rsidRPr="00AE56A7">
        <w:rPr>
          <w:rFonts w:ascii="Arial" w:eastAsia="Arial" w:hAnsi="Arial" w:cs="Arial"/>
          <w:b/>
          <w:bCs/>
          <w:lang w:val="uk-UA"/>
        </w:rPr>
        <w:t>тендерних</w:t>
      </w:r>
      <w:r w:rsidRPr="00AE56A7">
        <w:rPr>
          <w:rFonts w:ascii="Arial" w:eastAsia="Arial" w:hAnsi="Arial" w:cs="Arial"/>
          <w:b/>
          <w:bCs/>
          <w:lang w:val="uk-UA"/>
        </w:rPr>
        <w:t xml:space="preserve"> Заявок </w:t>
      </w:r>
    </w:p>
    <w:p w14:paraId="13037A65" w14:textId="764CDBD5" w:rsidR="00C03013" w:rsidRPr="00AE56A7" w:rsidRDefault="001F2E3B" w:rsidP="00C03013">
      <w:pPr>
        <w:rPr>
          <w:rFonts w:ascii="Arial" w:hAnsi="Arial" w:cs="Arial"/>
          <w:lang w:val="uk-UA"/>
        </w:rPr>
      </w:pPr>
      <w:r w:rsidRPr="00AE56A7">
        <w:rPr>
          <w:rFonts w:ascii="Arial" w:eastAsia="Arial" w:hAnsi="Arial" w:cs="Arial"/>
          <w:lang w:val="uk-UA"/>
        </w:rPr>
        <w:t xml:space="preserve">    </w:t>
      </w:r>
      <w:r w:rsidR="00C03013" w:rsidRPr="00AE56A7">
        <w:rPr>
          <w:rFonts w:ascii="Arial" w:eastAsia="Arial" w:hAnsi="Arial" w:cs="Arial"/>
          <w:lang w:val="uk-UA"/>
        </w:rPr>
        <w:t>Учасники повинні включати таку інформаці</w:t>
      </w:r>
      <w:r w:rsidR="00C91A54" w:rsidRPr="00AE56A7">
        <w:rPr>
          <w:rFonts w:ascii="Arial" w:eastAsia="Arial" w:hAnsi="Arial" w:cs="Arial"/>
          <w:lang w:val="uk-UA"/>
        </w:rPr>
        <w:t>ї до тендерних</w:t>
      </w:r>
      <w:r w:rsidR="00C03013" w:rsidRPr="00AE56A7">
        <w:rPr>
          <w:rFonts w:ascii="Arial" w:eastAsia="Arial" w:hAnsi="Arial" w:cs="Arial"/>
          <w:lang w:val="uk-UA"/>
        </w:rPr>
        <w:t xml:space="preserve"> Заявок:</w:t>
      </w:r>
    </w:p>
    <w:p w14:paraId="077B3CC7" w14:textId="77777777" w:rsidR="00C03013" w:rsidRPr="00AE56A7" w:rsidRDefault="00C03013" w:rsidP="00C03013">
      <w:pPr>
        <w:widowControl w:val="0"/>
        <w:numPr>
          <w:ilvl w:val="1"/>
          <w:numId w:val="3"/>
        </w:numPr>
        <w:tabs>
          <w:tab w:val="num" w:pos="709"/>
        </w:tabs>
        <w:spacing w:after="0" w:line="240" w:lineRule="auto"/>
        <w:ind w:left="709"/>
        <w:jc w:val="both"/>
        <w:rPr>
          <w:rFonts w:ascii="Arial" w:hAnsi="Arial" w:cs="Arial"/>
          <w:lang w:val="uk-UA"/>
        </w:rPr>
      </w:pPr>
      <w:r w:rsidRPr="00AE56A7">
        <w:rPr>
          <w:rFonts w:ascii="Arial" w:hAnsi="Arial" w:cs="Arial"/>
          <w:lang w:val="uk-UA"/>
        </w:rPr>
        <w:t>Копії реєстраційних документів (свідоцтво про державну реєстрацію, свідоцтво платника податків)</w:t>
      </w:r>
    </w:p>
    <w:p w14:paraId="27745336" w14:textId="7F3BAAD6" w:rsidR="003560B4" w:rsidRPr="00AE56A7" w:rsidRDefault="00C03013" w:rsidP="003560B4">
      <w:pPr>
        <w:widowControl w:val="0"/>
        <w:numPr>
          <w:ilvl w:val="1"/>
          <w:numId w:val="3"/>
        </w:numPr>
        <w:tabs>
          <w:tab w:val="num" w:pos="709"/>
        </w:tabs>
        <w:spacing w:after="0" w:line="240" w:lineRule="auto"/>
        <w:ind w:left="709"/>
        <w:jc w:val="both"/>
        <w:rPr>
          <w:rFonts w:ascii="Arial" w:hAnsi="Arial" w:cs="Arial"/>
          <w:lang w:val="uk-UA"/>
        </w:rPr>
      </w:pPr>
      <w:r w:rsidRPr="00AE56A7">
        <w:rPr>
          <w:rFonts w:ascii="Arial" w:hAnsi="Arial" w:cs="Arial"/>
          <w:lang w:val="uk-UA"/>
        </w:rPr>
        <w:t>Заповнені та підписа</w:t>
      </w:r>
      <w:r w:rsidR="004814A0" w:rsidRPr="00AE56A7">
        <w:rPr>
          <w:rFonts w:ascii="Arial" w:hAnsi="Arial" w:cs="Arial"/>
          <w:lang w:val="uk-UA"/>
        </w:rPr>
        <w:t>ні Додатки №1-</w:t>
      </w:r>
      <w:r w:rsidR="00C432D7">
        <w:rPr>
          <w:rFonts w:ascii="Arial" w:hAnsi="Arial" w:cs="Arial"/>
          <w:lang w:val="uk-UA"/>
        </w:rPr>
        <w:t>3</w:t>
      </w:r>
      <w:r w:rsidR="004814A0" w:rsidRPr="00AE56A7">
        <w:rPr>
          <w:rFonts w:ascii="Arial" w:hAnsi="Arial" w:cs="Arial"/>
          <w:lang w:val="uk-UA"/>
        </w:rPr>
        <w:t xml:space="preserve"> до Специфікації</w:t>
      </w:r>
      <w:r w:rsidR="00BE7388" w:rsidRPr="00BE7388">
        <w:rPr>
          <w:rFonts w:ascii="Arial" w:hAnsi="Arial" w:cs="Arial"/>
          <w:lang w:val="uk-UA"/>
        </w:rPr>
        <w:t xml:space="preserve"> (</w:t>
      </w:r>
      <w:r w:rsidR="00BE7388">
        <w:rPr>
          <w:rFonts w:ascii="Arial" w:hAnsi="Arial" w:cs="Arial"/>
          <w:lang w:val="uk-UA"/>
        </w:rPr>
        <w:t xml:space="preserve">додаток 2 та додаток 3 додатково у </w:t>
      </w:r>
      <w:r w:rsidR="00BE7388">
        <w:rPr>
          <w:rFonts w:ascii="Arial" w:hAnsi="Arial" w:cs="Arial"/>
          <w:lang w:val="uk-UA"/>
        </w:rPr>
        <w:lastRenderedPageBreak/>
        <w:t xml:space="preserve">форматі </w:t>
      </w:r>
      <w:r w:rsidR="00BE7388">
        <w:rPr>
          <w:rFonts w:ascii="Arial" w:hAnsi="Arial" w:cs="Arial"/>
        </w:rPr>
        <w:t>word</w:t>
      </w:r>
      <w:r w:rsidR="00BE7388" w:rsidRPr="00BE7388">
        <w:rPr>
          <w:rFonts w:ascii="Arial" w:hAnsi="Arial" w:cs="Arial"/>
          <w:lang w:val="uk-UA"/>
        </w:rPr>
        <w:t xml:space="preserve"> </w:t>
      </w:r>
      <w:r w:rsidR="00BE7388">
        <w:rPr>
          <w:rFonts w:ascii="Arial" w:hAnsi="Arial" w:cs="Arial"/>
          <w:lang w:val="uk-UA"/>
        </w:rPr>
        <w:t>або</w:t>
      </w:r>
      <w:r w:rsidR="00BE7388" w:rsidRPr="00BE7388">
        <w:rPr>
          <w:rFonts w:ascii="Arial" w:hAnsi="Arial" w:cs="Arial"/>
          <w:lang w:val="uk-UA"/>
        </w:rPr>
        <w:t xml:space="preserve"> </w:t>
      </w:r>
      <w:r w:rsidR="00BE7388">
        <w:rPr>
          <w:rFonts w:ascii="Arial" w:hAnsi="Arial" w:cs="Arial"/>
        </w:rPr>
        <w:t>excel</w:t>
      </w:r>
      <w:r w:rsidR="00BE7388">
        <w:rPr>
          <w:rFonts w:ascii="Arial" w:hAnsi="Arial" w:cs="Arial"/>
          <w:lang w:val="uk-UA"/>
        </w:rPr>
        <w:t>)</w:t>
      </w:r>
    </w:p>
    <w:p w14:paraId="63E4CCB2" w14:textId="47ECAE2F" w:rsidR="003560B4" w:rsidRDefault="00CA373D" w:rsidP="003560B4">
      <w:pPr>
        <w:widowControl w:val="0"/>
        <w:numPr>
          <w:ilvl w:val="1"/>
          <w:numId w:val="3"/>
        </w:numPr>
        <w:tabs>
          <w:tab w:val="num" w:pos="709"/>
        </w:tabs>
        <w:spacing w:after="0" w:line="240" w:lineRule="auto"/>
        <w:ind w:left="709"/>
        <w:jc w:val="both"/>
        <w:rPr>
          <w:rFonts w:ascii="Arial" w:hAnsi="Arial" w:cs="Arial"/>
          <w:lang w:val="uk-UA"/>
        </w:rPr>
      </w:pPr>
      <w:r>
        <w:rPr>
          <w:rFonts w:ascii="Arial" w:hAnsi="Arial" w:cs="Arial"/>
          <w:lang w:val="uk-UA"/>
        </w:rPr>
        <w:t>Д</w:t>
      </w:r>
      <w:r w:rsidR="003560B4" w:rsidRPr="00AE56A7">
        <w:rPr>
          <w:rFonts w:ascii="Arial" w:hAnsi="Arial" w:cs="Arial"/>
          <w:lang w:val="uk-UA"/>
        </w:rPr>
        <w:t>окументи, що підтверджують</w:t>
      </w:r>
      <w:r w:rsidR="003560B4" w:rsidRPr="00AE56A7">
        <w:rPr>
          <w:lang w:val="uk-UA"/>
        </w:rPr>
        <w:t xml:space="preserve"> </w:t>
      </w:r>
      <w:r w:rsidR="003560B4" w:rsidRPr="00AE56A7">
        <w:rPr>
          <w:rFonts w:ascii="Arial" w:hAnsi="Arial" w:cs="Arial"/>
          <w:lang w:val="uk-UA"/>
        </w:rPr>
        <w:t>відповідність виробу медико-технічним вимогам специфікації 2.1.</w:t>
      </w:r>
    </w:p>
    <w:p w14:paraId="08BF0A71" w14:textId="77777777" w:rsidR="00CA373D" w:rsidRDefault="00CA373D" w:rsidP="00CA373D">
      <w:pPr>
        <w:widowControl w:val="0"/>
        <w:numPr>
          <w:ilvl w:val="1"/>
          <w:numId w:val="3"/>
        </w:numPr>
        <w:tabs>
          <w:tab w:val="num" w:pos="709"/>
        </w:tabs>
        <w:spacing w:after="0" w:line="240" w:lineRule="auto"/>
        <w:ind w:left="709"/>
        <w:jc w:val="both"/>
        <w:rPr>
          <w:rFonts w:ascii="Arial" w:hAnsi="Arial" w:cs="Arial"/>
          <w:lang w:val="uk-UA"/>
        </w:rPr>
      </w:pPr>
      <w:r>
        <w:rPr>
          <w:rFonts w:ascii="Arial" w:hAnsi="Arial" w:cs="Arial"/>
          <w:lang w:val="uk-UA"/>
        </w:rPr>
        <w:t>Д</w:t>
      </w:r>
      <w:r w:rsidRPr="00AE56A7">
        <w:rPr>
          <w:rFonts w:ascii="Arial" w:hAnsi="Arial" w:cs="Arial"/>
          <w:lang w:val="uk-UA"/>
        </w:rPr>
        <w:t>окументи, що підтверджують</w:t>
      </w:r>
      <w:r w:rsidRPr="00AE56A7">
        <w:rPr>
          <w:lang w:val="uk-UA"/>
        </w:rPr>
        <w:t xml:space="preserve"> </w:t>
      </w:r>
      <w:r w:rsidRPr="00AE56A7">
        <w:rPr>
          <w:rFonts w:ascii="Arial" w:hAnsi="Arial" w:cs="Arial"/>
          <w:lang w:val="uk-UA"/>
        </w:rPr>
        <w:t xml:space="preserve">відповідність </w:t>
      </w:r>
      <w:r>
        <w:rPr>
          <w:rFonts w:ascii="Arial" w:hAnsi="Arial" w:cs="Arial"/>
          <w:lang w:val="uk-UA"/>
        </w:rPr>
        <w:t>вимогам якості відповідно до розділу 4 специфікації</w:t>
      </w:r>
    </w:p>
    <w:p w14:paraId="2107B57F" w14:textId="50D6D4F4" w:rsidR="00CA373D" w:rsidRPr="00CA373D" w:rsidRDefault="00CA373D" w:rsidP="00CA373D">
      <w:pPr>
        <w:widowControl w:val="0"/>
        <w:numPr>
          <w:ilvl w:val="1"/>
          <w:numId w:val="3"/>
        </w:numPr>
        <w:tabs>
          <w:tab w:val="num" w:pos="709"/>
        </w:tabs>
        <w:spacing w:after="0" w:line="240" w:lineRule="auto"/>
        <w:ind w:left="709"/>
        <w:jc w:val="both"/>
        <w:rPr>
          <w:rFonts w:ascii="Arial" w:hAnsi="Arial" w:cs="Arial"/>
          <w:lang w:val="uk-UA"/>
        </w:rPr>
      </w:pPr>
      <w:r>
        <w:rPr>
          <w:rFonts w:ascii="Arial" w:hAnsi="Arial" w:cs="Arial"/>
          <w:lang w:val="uk-UA"/>
        </w:rPr>
        <w:t>Авторизаційний</w:t>
      </w:r>
      <w:r w:rsidRPr="00CA373D">
        <w:rPr>
          <w:rFonts w:ascii="Arial" w:hAnsi="Arial" w:cs="Arial"/>
          <w:lang w:val="uk-UA"/>
        </w:rPr>
        <w:t xml:space="preserve"> лист від виробника (якщо учасник не є виробником товару) або його офіційного представника (дистриб’ютора) в Україні</w:t>
      </w:r>
    </w:p>
    <w:p w14:paraId="71B14080" w14:textId="32ECB3B8" w:rsidR="00C91A54" w:rsidRPr="00AE56A7" w:rsidRDefault="00C91A54" w:rsidP="00C91A54">
      <w:pPr>
        <w:pStyle w:val="a9"/>
        <w:widowControl w:val="0"/>
        <w:spacing w:after="0" w:line="240" w:lineRule="auto"/>
        <w:ind w:left="1440"/>
        <w:jc w:val="both"/>
        <w:rPr>
          <w:rFonts w:ascii="Arial" w:hAnsi="Arial" w:cs="Arial"/>
          <w:lang w:val="uk-UA"/>
        </w:rPr>
      </w:pPr>
    </w:p>
    <w:p w14:paraId="1DF5171B" w14:textId="5E8435C8" w:rsidR="00C91A54" w:rsidRPr="00AE56A7" w:rsidRDefault="00C91A54" w:rsidP="00C91A54">
      <w:pPr>
        <w:widowControl w:val="0"/>
        <w:spacing w:after="0" w:line="240" w:lineRule="auto"/>
        <w:ind w:left="709"/>
        <w:jc w:val="both"/>
        <w:rPr>
          <w:rFonts w:ascii="Arial" w:hAnsi="Arial" w:cs="Arial"/>
          <w:lang w:val="uk-UA"/>
        </w:rPr>
      </w:pPr>
    </w:p>
    <w:p w14:paraId="111024BB" w14:textId="335DE311" w:rsidR="00C91A54" w:rsidRPr="00AE56A7" w:rsidRDefault="00C91A54" w:rsidP="00C91A54">
      <w:pPr>
        <w:widowControl w:val="0"/>
        <w:spacing w:after="0" w:line="240" w:lineRule="auto"/>
        <w:ind w:left="709"/>
        <w:jc w:val="both"/>
        <w:rPr>
          <w:rFonts w:ascii="Arial" w:hAnsi="Arial" w:cs="Arial"/>
          <w:lang w:val="uk-UA"/>
        </w:rPr>
      </w:pPr>
    </w:p>
    <w:p w14:paraId="33DCC171" w14:textId="36F5E3B8" w:rsidR="00C91A54" w:rsidRPr="00AE56A7" w:rsidRDefault="00C91A54" w:rsidP="00C91A54">
      <w:pPr>
        <w:widowControl w:val="0"/>
        <w:spacing w:after="0" w:line="240" w:lineRule="auto"/>
        <w:ind w:left="709"/>
        <w:jc w:val="both"/>
        <w:rPr>
          <w:rFonts w:ascii="Arial" w:hAnsi="Arial" w:cs="Arial"/>
          <w:lang w:val="uk-UA"/>
        </w:rPr>
      </w:pPr>
    </w:p>
    <w:p w14:paraId="122DD141" w14:textId="02C16210" w:rsidR="00C91A54" w:rsidRPr="00AE56A7" w:rsidRDefault="00C91A54" w:rsidP="00C91A54">
      <w:pPr>
        <w:widowControl w:val="0"/>
        <w:spacing w:after="0" w:line="240" w:lineRule="auto"/>
        <w:ind w:left="709"/>
        <w:jc w:val="both"/>
        <w:rPr>
          <w:rFonts w:ascii="Arial" w:hAnsi="Arial" w:cs="Arial"/>
          <w:lang w:val="uk-UA"/>
        </w:rPr>
      </w:pPr>
    </w:p>
    <w:p w14:paraId="4FDBC32C" w14:textId="3CDB5424" w:rsidR="00C91A54" w:rsidRPr="00AE56A7" w:rsidRDefault="00C91A54" w:rsidP="00C91A54">
      <w:pPr>
        <w:widowControl w:val="0"/>
        <w:spacing w:after="0" w:line="240" w:lineRule="auto"/>
        <w:ind w:left="709"/>
        <w:jc w:val="both"/>
        <w:rPr>
          <w:rFonts w:ascii="Arial" w:hAnsi="Arial" w:cs="Arial"/>
          <w:lang w:val="uk-UA"/>
        </w:rPr>
      </w:pPr>
    </w:p>
    <w:p w14:paraId="4537BBCD" w14:textId="062C6F55" w:rsidR="00C91A54" w:rsidRPr="00AE56A7" w:rsidRDefault="00C91A54" w:rsidP="00C91A54">
      <w:pPr>
        <w:widowControl w:val="0"/>
        <w:spacing w:after="0" w:line="240" w:lineRule="auto"/>
        <w:ind w:left="709"/>
        <w:jc w:val="both"/>
        <w:rPr>
          <w:rFonts w:ascii="Arial" w:hAnsi="Arial" w:cs="Arial"/>
          <w:lang w:val="uk-UA"/>
        </w:rPr>
      </w:pPr>
    </w:p>
    <w:p w14:paraId="71B7CAC5" w14:textId="32EADEEE" w:rsidR="00C91A54" w:rsidRPr="00AE56A7" w:rsidRDefault="00C91A54" w:rsidP="00C91A54">
      <w:pPr>
        <w:widowControl w:val="0"/>
        <w:spacing w:after="0" w:line="240" w:lineRule="auto"/>
        <w:ind w:left="709"/>
        <w:jc w:val="both"/>
        <w:rPr>
          <w:rFonts w:ascii="Arial" w:hAnsi="Arial" w:cs="Arial"/>
          <w:lang w:val="uk-UA"/>
        </w:rPr>
      </w:pPr>
    </w:p>
    <w:p w14:paraId="77771192" w14:textId="2DEA0853" w:rsidR="00C91A54" w:rsidRPr="00AE56A7" w:rsidRDefault="00C91A54" w:rsidP="00C91A54">
      <w:pPr>
        <w:widowControl w:val="0"/>
        <w:spacing w:after="0" w:line="240" w:lineRule="auto"/>
        <w:ind w:left="709"/>
        <w:jc w:val="both"/>
        <w:rPr>
          <w:rFonts w:ascii="Arial" w:hAnsi="Arial" w:cs="Arial"/>
          <w:lang w:val="uk-UA"/>
        </w:rPr>
      </w:pPr>
    </w:p>
    <w:p w14:paraId="064E1C6A" w14:textId="7DA4D430" w:rsidR="00C91A54" w:rsidRPr="00AE56A7" w:rsidRDefault="00C91A54" w:rsidP="00C91A54">
      <w:pPr>
        <w:widowControl w:val="0"/>
        <w:spacing w:after="0" w:line="240" w:lineRule="auto"/>
        <w:ind w:left="709"/>
        <w:jc w:val="both"/>
        <w:rPr>
          <w:rFonts w:ascii="Arial" w:hAnsi="Arial" w:cs="Arial"/>
          <w:lang w:val="uk-UA"/>
        </w:rPr>
      </w:pPr>
    </w:p>
    <w:p w14:paraId="376D32CB" w14:textId="73426B3D" w:rsidR="00C91A54" w:rsidRPr="00AE56A7" w:rsidRDefault="00C91A54" w:rsidP="00C91A54">
      <w:pPr>
        <w:widowControl w:val="0"/>
        <w:spacing w:after="0" w:line="240" w:lineRule="auto"/>
        <w:ind w:left="709"/>
        <w:jc w:val="both"/>
        <w:rPr>
          <w:rFonts w:ascii="Arial" w:hAnsi="Arial" w:cs="Arial"/>
          <w:lang w:val="uk-UA"/>
        </w:rPr>
      </w:pPr>
    </w:p>
    <w:p w14:paraId="5618E6AA" w14:textId="1455E9FE" w:rsidR="00C91A54" w:rsidRPr="00AE56A7" w:rsidRDefault="00C91A54" w:rsidP="00C91A54">
      <w:pPr>
        <w:widowControl w:val="0"/>
        <w:spacing w:after="0" w:line="240" w:lineRule="auto"/>
        <w:ind w:left="709"/>
        <w:jc w:val="both"/>
        <w:rPr>
          <w:rFonts w:ascii="Arial" w:hAnsi="Arial" w:cs="Arial"/>
          <w:lang w:val="uk-UA"/>
        </w:rPr>
      </w:pPr>
    </w:p>
    <w:p w14:paraId="3EFE6DC5" w14:textId="41C5F6C2" w:rsidR="00C91A54" w:rsidRPr="00AE56A7" w:rsidRDefault="00C91A54" w:rsidP="00C91A54">
      <w:pPr>
        <w:widowControl w:val="0"/>
        <w:spacing w:after="0" w:line="240" w:lineRule="auto"/>
        <w:ind w:left="709"/>
        <w:jc w:val="both"/>
        <w:rPr>
          <w:rFonts w:ascii="Arial" w:hAnsi="Arial" w:cs="Arial"/>
          <w:lang w:val="uk-UA"/>
        </w:rPr>
      </w:pPr>
    </w:p>
    <w:p w14:paraId="6298424C" w14:textId="063444F0" w:rsidR="00C91A54" w:rsidRPr="00AE56A7" w:rsidRDefault="00C91A54" w:rsidP="00C91A54">
      <w:pPr>
        <w:widowControl w:val="0"/>
        <w:spacing w:after="0" w:line="240" w:lineRule="auto"/>
        <w:ind w:left="709"/>
        <w:jc w:val="both"/>
        <w:rPr>
          <w:rFonts w:ascii="Arial" w:hAnsi="Arial" w:cs="Arial"/>
          <w:lang w:val="uk-UA"/>
        </w:rPr>
      </w:pPr>
    </w:p>
    <w:p w14:paraId="1E45712C" w14:textId="6913717C" w:rsidR="00C91A54" w:rsidRPr="00AE56A7" w:rsidRDefault="00C91A54" w:rsidP="00C91A54">
      <w:pPr>
        <w:widowControl w:val="0"/>
        <w:spacing w:after="0" w:line="240" w:lineRule="auto"/>
        <w:ind w:left="709"/>
        <w:jc w:val="both"/>
        <w:rPr>
          <w:rFonts w:ascii="Arial" w:hAnsi="Arial" w:cs="Arial"/>
          <w:lang w:val="uk-UA"/>
        </w:rPr>
      </w:pPr>
    </w:p>
    <w:p w14:paraId="29F58D59" w14:textId="4C3C4701" w:rsidR="00C91A54" w:rsidRPr="00AE56A7" w:rsidRDefault="00C91A54" w:rsidP="00C91A54">
      <w:pPr>
        <w:widowControl w:val="0"/>
        <w:spacing w:after="0" w:line="240" w:lineRule="auto"/>
        <w:ind w:left="709"/>
        <w:jc w:val="both"/>
        <w:rPr>
          <w:rFonts w:ascii="Arial" w:hAnsi="Arial" w:cs="Arial"/>
          <w:lang w:val="uk-UA"/>
        </w:rPr>
      </w:pPr>
    </w:p>
    <w:p w14:paraId="3F7CC9A1" w14:textId="314FFE48" w:rsidR="00C91A54" w:rsidRPr="00AE56A7" w:rsidRDefault="00C91A54" w:rsidP="00C91A54">
      <w:pPr>
        <w:widowControl w:val="0"/>
        <w:spacing w:after="0" w:line="240" w:lineRule="auto"/>
        <w:ind w:left="709"/>
        <w:jc w:val="both"/>
        <w:rPr>
          <w:rFonts w:ascii="Arial" w:hAnsi="Arial" w:cs="Arial"/>
          <w:lang w:val="uk-UA"/>
        </w:rPr>
      </w:pPr>
    </w:p>
    <w:p w14:paraId="64DACCFF" w14:textId="38F73F5C" w:rsidR="00C91A54" w:rsidRPr="00AE56A7" w:rsidRDefault="00C91A54" w:rsidP="00C91A54">
      <w:pPr>
        <w:widowControl w:val="0"/>
        <w:spacing w:after="0" w:line="240" w:lineRule="auto"/>
        <w:ind w:left="709"/>
        <w:jc w:val="both"/>
        <w:rPr>
          <w:rFonts w:ascii="Arial" w:hAnsi="Arial" w:cs="Arial"/>
          <w:lang w:val="uk-UA"/>
        </w:rPr>
      </w:pPr>
    </w:p>
    <w:p w14:paraId="00467568" w14:textId="2A12C71D" w:rsidR="00C91A54" w:rsidRPr="00AE56A7" w:rsidRDefault="00C91A54" w:rsidP="00C91A54">
      <w:pPr>
        <w:widowControl w:val="0"/>
        <w:spacing w:after="0" w:line="240" w:lineRule="auto"/>
        <w:ind w:left="709"/>
        <w:jc w:val="both"/>
        <w:rPr>
          <w:rFonts w:ascii="Arial" w:hAnsi="Arial" w:cs="Arial"/>
          <w:lang w:val="uk-UA"/>
        </w:rPr>
      </w:pPr>
    </w:p>
    <w:p w14:paraId="2D6D5D15" w14:textId="5798C3AC" w:rsidR="00C91A54" w:rsidRPr="00AE56A7" w:rsidRDefault="00C91A54" w:rsidP="00C91A54">
      <w:pPr>
        <w:widowControl w:val="0"/>
        <w:spacing w:after="0" w:line="240" w:lineRule="auto"/>
        <w:ind w:left="709"/>
        <w:jc w:val="both"/>
        <w:rPr>
          <w:rFonts w:ascii="Arial" w:hAnsi="Arial" w:cs="Arial"/>
          <w:lang w:val="uk-UA"/>
        </w:rPr>
      </w:pPr>
    </w:p>
    <w:p w14:paraId="1A977D8C" w14:textId="40B81217" w:rsidR="00C91A54" w:rsidRPr="00AE56A7" w:rsidRDefault="00C91A54" w:rsidP="00C91A54">
      <w:pPr>
        <w:widowControl w:val="0"/>
        <w:spacing w:after="0" w:line="240" w:lineRule="auto"/>
        <w:ind w:left="709"/>
        <w:jc w:val="both"/>
        <w:rPr>
          <w:rFonts w:ascii="Arial" w:hAnsi="Arial" w:cs="Arial"/>
          <w:lang w:val="uk-UA"/>
        </w:rPr>
      </w:pPr>
    </w:p>
    <w:p w14:paraId="709AD8F7" w14:textId="7F82690C" w:rsidR="00C91A54" w:rsidRPr="00AE56A7" w:rsidRDefault="00C91A54" w:rsidP="00C91A54">
      <w:pPr>
        <w:widowControl w:val="0"/>
        <w:spacing w:after="0" w:line="240" w:lineRule="auto"/>
        <w:ind w:left="709"/>
        <w:jc w:val="both"/>
        <w:rPr>
          <w:rFonts w:ascii="Arial" w:hAnsi="Arial" w:cs="Arial"/>
          <w:lang w:val="uk-UA"/>
        </w:rPr>
      </w:pPr>
    </w:p>
    <w:p w14:paraId="4904F229" w14:textId="5DCAF206" w:rsidR="00C91A54" w:rsidRPr="00AE56A7" w:rsidRDefault="00C91A54" w:rsidP="00C91A54">
      <w:pPr>
        <w:widowControl w:val="0"/>
        <w:spacing w:after="0" w:line="240" w:lineRule="auto"/>
        <w:ind w:left="709"/>
        <w:jc w:val="both"/>
        <w:rPr>
          <w:rFonts w:ascii="Arial" w:hAnsi="Arial" w:cs="Arial"/>
          <w:lang w:val="uk-UA"/>
        </w:rPr>
      </w:pPr>
    </w:p>
    <w:p w14:paraId="4DB3B5EF" w14:textId="02575EEE" w:rsidR="00C91A54" w:rsidRPr="00AE56A7" w:rsidRDefault="00C91A54" w:rsidP="00C91A54">
      <w:pPr>
        <w:widowControl w:val="0"/>
        <w:spacing w:after="0" w:line="240" w:lineRule="auto"/>
        <w:ind w:left="709"/>
        <w:jc w:val="both"/>
        <w:rPr>
          <w:rFonts w:ascii="Arial" w:hAnsi="Arial" w:cs="Arial"/>
          <w:lang w:val="uk-UA"/>
        </w:rPr>
      </w:pPr>
    </w:p>
    <w:p w14:paraId="6CE1806A" w14:textId="220845F1" w:rsidR="00C91A54" w:rsidRPr="00AE56A7" w:rsidRDefault="00C91A54" w:rsidP="00C91A54">
      <w:pPr>
        <w:widowControl w:val="0"/>
        <w:spacing w:after="0" w:line="240" w:lineRule="auto"/>
        <w:ind w:left="709"/>
        <w:jc w:val="both"/>
        <w:rPr>
          <w:rFonts w:ascii="Arial" w:hAnsi="Arial" w:cs="Arial"/>
          <w:lang w:val="uk-UA"/>
        </w:rPr>
      </w:pPr>
    </w:p>
    <w:p w14:paraId="326FFA74" w14:textId="0CE80E0F" w:rsidR="00C91A54" w:rsidRPr="00AE56A7" w:rsidRDefault="00C91A54" w:rsidP="00C91A54">
      <w:pPr>
        <w:widowControl w:val="0"/>
        <w:spacing w:after="0" w:line="240" w:lineRule="auto"/>
        <w:ind w:left="709"/>
        <w:jc w:val="both"/>
        <w:rPr>
          <w:rFonts w:ascii="Arial" w:hAnsi="Arial" w:cs="Arial"/>
          <w:lang w:val="uk-UA"/>
        </w:rPr>
      </w:pPr>
    </w:p>
    <w:p w14:paraId="3D7007BA" w14:textId="0DE53FD8" w:rsidR="00C91A54" w:rsidRPr="00AE56A7" w:rsidRDefault="00C91A54" w:rsidP="00C91A54">
      <w:pPr>
        <w:widowControl w:val="0"/>
        <w:spacing w:after="0" w:line="240" w:lineRule="auto"/>
        <w:ind w:left="709"/>
        <w:jc w:val="both"/>
        <w:rPr>
          <w:rFonts w:ascii="Arial" w:hAnsi="Arial" w:cs="Arial"/>
          <w:lang w:val="uk-UA"/>
        </w:rPr>
      </w:pPr>
    </w:p>
    <w:p w14:paraId="2ECEE9B5" w14:textId="52E88CFC" w:rsidR="00C91A54" w:rsidRPr="00AE56A7" w:rsidRDefault="00C91A54" w:rsidP="00C91A54">
      <w:pPr>
        <w:widowControl w:val="0"/>
        <w:spacing w:after="0" w:line="240" w:lineRule="auto"/>
        <w:ind w:left="709"/>
        <w:jc w:val="both"/>
        <w:rPr>
          <w:rFonts w:ascii="Arial" w:hAnsi="Arial" w:cs="Arial"/>
          <w:lang w:val="uk-UA"/>
        </w:rPr>
      </w:pPr>
    </w:p>
    <w:p w14:paraId="3E757D48" w14:textId="3C5415EA" w:rsidR="00C91A54" w:rsidRPr="00AE56A7" w:rsidRDefault="00C91A54" w:rsidP="00C91A54">
      <w:pPr>
        <w:widowControl w:val="0"/>
        <w:spacing w:after="0" w:line="240" w:lineRule="auto"/>
        <w:ind w:left="709"/>
        <w:jc w:val="both"/>
        <w:rPr>
          <w:rFonts w:ascii="Arial" w:hAnsi="Arial" w:cs="Arial"/>
          <w:lang w:val="uk-UA"/>
        </w:rPr>
      </w:pPr>
    </w:p>
    <w:p w14:paraId="5D820E20" w14:textId="5CB46569" w:rsidR="002C6CB0" w:rsidRPr="00AE56A7" w:rsidRDefault="002C6CB0" w:rsidP="00CA373D">
      <w:pPr>
        <w:rPr>
          <w:rFonts w:ascii="Arial" w:hAnsi="Arial" w:cs="Arial"/>
          <w:b/>
          <w:lang w:val="uk-UA"/>
        </w:rPr>
      </w:pPr>
    </w:p>
    <w:p w14:paraId="447DBAE5" w14:textId="5A67F427" w:rsidR="00C432D7" w:rsidRDefault="00C432D7" w:rsidP="004814A0">
      <w:pPr>
        <w:jc w:val="center"/>
        <w:rPr>
          <w:rFonts w:ascii="Arial" w:hAnsi="Arial" w:cs="Arial"/>
          <w:b/>
          <w:lang w:val="uk-UA"/>
        </w:rPr>
      </w:pPr>
    </w:p>
    <w:p w14:paraId="610E6272" w14:textId="7FE386ED" w:rsidR="00B335E5" w:rsidRDefault="00B335E5" w:rsidP="004814A0">
      <w:pPr>
        <w:jc w:val="center"/>
        <w:rPr>
          <w:rFonts w:ascii="Arial" w:hAnsi="Arial" w:cs="Arial"/>
          <w:b/>
          <w:lang w:val="uk-UA"/>
        </w:rPr>
      </w:pPr>
    </w:p>
    <w:p w14:paraId="56BC384B" w14:textId="0DC87B60" w:rsidR="00B335E5" w:rsidRDefault="00B335E5" w:rsidP="004814A0">
      <w:pPr>
        <w:jc w:val="center"/>
        <w:rPr>
          <w:rFonts w:ascii="Arial" w:hAnsi="Arial" w:cs="Arial"/>
          <w:b/>
          <w:lang w:val="uk-UA"/>
        </w:rPr>
      </w:pPr>
    </w:p>
    <w:p w14:paraId="5F31DB74" w14:textId="16BCD938" w:rsidR="00B335E5" w:rsidRDefault="00B335E5" w:rsidP="004814A0">
      <w:pPr>
        <w:jc w:val="center"/>
        <w:rPr>
          <w:rFonts w:ascii="Arial" w:hAnsi="Arial" w:cs="Arial"/>
          <w:b/>
          <w:lang w:val="uk-UA"/>
        </w:rPr>
      </w:pPr>
    </w:p>
    <w:p w14:paraId="65E5F848" w14:textId="4272D22D" w:rsidR="00B335E5" w:rsidRDefault="00B335E5" w:rsidP="004814A0">
      <w:pPr>
        <w:jc w:val="center"/>
        <w:rPr>
          <w:rFonts w:ascii="Arial" w:hAnsi="Arial" w:cs="Arial"/>
          <w:b/>
          <w:lang w:val="uk-UA"/>
        </w:rPr>
      </w:pPr>
    </w:p>
    <w:p w14:paraId="49F5D107" w14:textId="7660DAB9" w:rsidR="00B335E5" w:rsidRDefault="00B335E5" w:rsidP="004814A0">
      <w:pPr>
        <w:jc w:val="center"/>
        <w:rPr>
          <w:rFonts w:ascii="Arial" w:hAnsi="Arial" w:cs="Arial"/>
          <w:b/>
          <w:lang w:val="uk-UA"/>
        </w:rPr>
      </w:pPr>
    </w:p>
    <w:p w14:paraId="7CB3DB99" w14:textId="1AFC681B" w:rsidR="00B335E5" w:rsidRDefault="00B335E5" w:rsidP="004814A0">
      <w:pPr>
        <w:jc w:val="center"/>
        <w:rPr>
          <w:rFonts w:ascii="Arial" w:hAnsi="Arial" w:cs="Arial"/>
          <w:b/>
          <w:lang w:val="uk-UA"/>
        </w:rPr>
      </w:pPr>
    </w:p>
    <w:p w14:paraId="6032A075" w14:textId="1142A1BE" w:rsidR="00B335E5" w:rsidRDefault="00B335E5" w:rsidP="004814A0">
      <w:pPr>
        <w:jc w:val="center"/>
        <w:rPr>
          <w:rFonts w:ascii="Arial" w:hAnsi="Arial" w:cs="Arial"/>
          <w:b/>
          <w:lang w:val="uk-UA"/>
        </w:rPr>
      </w:pPr>
    </w:p>
    <w:p w14:paraId="4443A574" w14:textId="722F2C27" w:rsidR="00B335E5" w:rsidRDefault="00B335E5" w:rsidP="004814A0">
      <w:pPr>
        <w:jc w:val="center"/>
        <w:rPr>
          <w:rFonts w:ascii="Arial" w:hAnsi="Arial" w:cs="Arial"/>
          <w:b/>
          <w:lang w:val="uk-UA"/>
        </w:rPr>
      </w:pPr>
    </w:p>
    <w:p w14:paraId="16BDCC48" w14:textId="0A52A03B" w:rsidR="00B335E5" w:rsidRDefault="00B335E5" w:rsidP="004814A0">
      <w:pPr>
        <w:jc w:val="center"/>
        <w:rPr>
          <w:rFonts w:ascii="Arial" w:hAnsi="Arial" w:cs="Arial"/>
          <w:b/>
          <w:lang w:val="uk-UA"/>
        </w:rPr>
      </w:pPr>
    </w:p>
    <w:p w14:paraId="1ED9A225" w14:textId="1E2E2D73" w:rsidR="00B335E5" w:rsidRDefault="00B335E5" w:rsidP="004814A0">
      <w:pPr>
        <w:jc w:val="center"/>
        <w:rPr>
          <w:rFonts w:ascii="Arial" w:hAnsi="Arial" w:cs="Arial"/>
          <w:b/>
          <w:lang w:val="uk-UA"/>
        </w:rPr>
      </w:pPr>
    </w:p>
    <w:p w14:paraId="6C925D9B" w14:textId="77777777" w:rsidR="00B335E5" w:rsidRDefault="00B335E5" w:rsidP="004814A0">
      <w:pPr>
        <w:jc w:val="center"/>
        <w:rPr>
          <w:rFonts w:ascii="Arial" w:hAnsi="Arial" w:cs="Arial"/>
          <w:b/>
          <w:lang w:val="uk-UA"/>
        </w:rPr>
      </w:pPr>
    </w:p>
    <w:p w14:paraId="59FAB4D2" w14:textId="77777777" w:rsidR="00C432D7" w:rsidRDefault="00C432D7" w:rsidP="004814A0">
      <w:pPr>
        <w:jc w:val="center"/>
        <w:rPr>
          <w:rFonts w:ascii="Arial" w:hAnsi="Arial" w:cs="Arial"/>
          <w:b/>
          <w:lang w:val="uk-UA"/>
        </w:rPr>
      </w:pPr>
    </w:p>
    <w:p w14:paraId="5A25986B" w14:textId="2677B8D6" w:rsidR="00C91A54" w:rsidRPr="00AE56A7" w:rsidRDefault="00C03013" w:rsidP="004814A0">
      <w:pPr>
        <w:jc w:val="center"/>
        <w:rPr>
          <w:rFonts w:ascii="Arial" w:hAnsi="Arial" w:cs="Arial"/>
          <w:b/>
          <w:lang w:val="uk-UA"/>
        </w:rPr>
      </w:pPr>
      <w:r w:rsidRPr="00AE56A7">
        <w:rPr>
          <w:rFonts w:ascii="Arial" w:hAnsi="Arial" w:cs="Arial"/>
          <w:b/>
          <w:lang w:val="uk-UA"/>
        </w:rPr>
        <w:lastRenderedPageBreak/>
        <w:t xml:space="preserve">Додаток №1 </w:t>
      </w:r>
    </w:p>
    <w:p w14:paraId="39F39816" w14:textId="511A0502" w:rsidR="00C03013" w:rsidRPr="00CA373D" w:rsidRDefault="00C03013" w:rsidP="00CA373D">
      <w:pPr>
        <w:jc w:val="center"/>
        <w:rPr>
          <w:rFonts w:ascii="Arial" w:hAnsi="Arial" w:cs="Arial"/>
          <w:b/>
          <w:lang w:val="uk-UA"/>
        </w:rPr>
      </w:pPr>
      <w:r w:rsidRPr="00AE56A7">
        <w:rPr>
          <w:rFonts w:ascii="Arial" w:hAnsi="Arial" w:cs="Arial"/>
          <w:b/>
          <w:lang w:val="uk-UA"/>
        </w:rPr>
        <w:t xml:space="preserve">до Специфікації </w:t>
      </w:r>
      <w:r w:rsidR="00C91A54" w:rsidRPr="00AE56A7">
        <w:rPr>
          <w:rFonts w:ascii="Arial" w:hAnsi="Arial" w:cs="Arial"/>
          <w:b/>
          <w:lang w:val="uk-UA"/>
        </w:rPr>
        <w:t xml:space="preserve">на  постачання </w:t>
      </w:r>
      <w:r w:rsidR="00CB7144">
        <w:rPr>
          <w:rFonts w:ascii="Arial" w:hAnsi="Arial" w:cs="Arial"/>
          <w:b/>
          <w:lang w:val="uk-UA"/>
        </w:rPr>
        <w:t>фотометру</w:t>
      </w:r>
      <w:bookmarkStart w:id="0" w:name="_GoBack"/>
      <w:bookmarkEnd w:id="0"/>
    </w:p>
    <w:p w14:paraId="67502068" w14:textId="725513BD" w:rsidR="00C03013" w:rsidRPr="00AB78BB" w:rsidRDefault="00C03013" w:rsidP="00CA373D">
      <w:pPr>
        <w:jc w:val="center"/>
        <w:rPr>
          <w:rFonts w:ascii="Arial" w:hAnsi="Arial" w:cs="Arial"/>
          <w:b/>
          <w:lang w:val="uk-UA"/>
        </w:rPr>
      </w:pPr>
      <w:r w:rsidRPr="00AB78BB">
        <w:rPr>
          <w:rFonts w:ascii="Arial" w:hAnsi="Arial" w:cs="Arial"/>
          <w:b/>
          <w:lang w:val="uk-UA"/>
        </w:rPr>
        <w:t>Загальна інформація</w:t>
      </w:r>
    </w:p>
    <w:tbl>
      <w:tblPr>
        <w:tblW w:w="958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5151"/>
        <w:gridCol w:w="3784"/>
      </w:tblGrid>
      <w:tr w:rsidR="00C03013" w:rsidRPr="00AE56A7" w14:paraId="0EB32F2F" w14:textId="77777777" w:rsidTr="00CA373D">
        <w:trPr>
          <w:trHeight w:val="276"/>
        </w:trPr>
        <w:tc>
          <w:tcPr>
            <w:tcW w:w="651" w:type="dxa"/>
          </w:tcPr>
          <w:p w14:paraId="07F8322A"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1.</w:t>
            </w:r>
          </w:p>
        </w:tc>
        <w:tc>
          <w:tcPr>
            <w:tcW w:w="5151" w:type="dxa"/>
          </w:tcPr>
          <w:p w14:paraId="57A93CD0"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Повна назва компанії</w:t>
            </w:r>
          </w:p>
        </w:tc>
        <w:tc>
          <w:tcPr>
            <w:tcW w:w="3784" w:type="dxa"/>
          </w:tcPr>
          <w:p w14:paraId="128EE350" w14:textId="77777777" w:rsidR="00C03013" w:rsidRPr="00AE56A7" w:rsidRDefault="00C03013" w:rsidP="00CA373D">
            <w:pPr>
              <w:spacing w:after="0" w:line="240" w:lineRule="auto"/>
              <w:rPr>
                <w:rFonts w:ascii="Arial" w:hAnsi="Arial" w:cs="Arial"/>
                <w:lang w:val="en-GB"/>
              </w:rPr>
            </w:pPr>
          </w:p>
        </w:tc>
      </w:tr>
      <w:tr w:rsidR="00C03013" w:rsidRPr="00AE56A7" w14:paraId="7FD5EBFF" w14:textId="77777777" w:rsidTr="00CA373D">
        <w:trPr>
          <w:trHeight w:val="276"/>
        </w:trPr>
        <w:tc>
          <w:tcPr>
            <w:tcW w:w="651" w:type="dxa"/>
          </w:tcPr>
          <w:p w14:paraId="0B25DD9E"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2.</w:t>
            </w:r>
          </w:p>
        </w:tc>
        <w:tc>
          <w:tcPr>
            <w:tcW w:w="5151" w:type="dxa"/>
          </w:tcPr>
          <w:p w14:paraId="46B3AB13"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Юридична адреса компанії</w:t>
            </w:r>
          </w:p>
        </w:tc>
        <w:tc>
          <w:tcPr>
            <w:tcW w:w="3784" w:type="dxa"/>
          </w:tcPr>
          <w:p w14:paraId="75B6C5FA" w14:textId="77777777" w:rsidR="00C03013" w:rsidRPr="00AE56A7" w:rsidRDefault="00C03013" w:rsidP="00CA373D">
            <w:pPr>
              <w:spacing w:after="0" w:line="240" w:lineRule="auto"/>
              <w:rPr>
                <w:rFonts w:ascii="Arial" w:hAnsi="Arial" w:cs="Arial"/>
                <w:lang w:val="en-GB"/>
              </w:rPr>
            </w:pPr>
          </w:p>
        </w:tc>
      </w:tr>
      <w:tr w:rsidR="00C03013" w:rsidRPr="00AE56A7" w14:paraId="71A35BAF" w14:textId="77777777" w:rsidTr="00CA373D">
        <w:trPr>
          <w:trHeight w:val="276"/>
        </w:trPr>
        <w:tc>
          <w:tcPr>
            <w:tcW w:w="651" w:type="dxa"/>
          </w:tcPr>
          <w:p w14:paraId="4CCB904B"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3.</w:t>
            </w:r>
          </w:p>
        </w:tc>
        <w:tc>
          <w:tcPr>
            <w:tcW w:w="5151" w:type="dxa"/>
          </w:tcPr>
          <w:p w14:paraId="386B746C"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Фактична адреса компанії</w:t>
            </w:r>
          </w:p>
        </w:tc>
        <w:tc>
          <w:tcPr>
            <w:tcW w:w="3784" w:type="dxa"/>
          </w:tcPr>
          <w:p w14:paraId="0D5E31A6" w14:textId="77777777" w:rsidR="00C03013" w:rsidRPr="00AE56A7" w:rsidRDefault="00C03013" w:rsidP="00CA373D">
            <w:pPr>
              <w:spacing w:after="0" w:line="240" w:lineRule="auto"/>
              <w:rPr>
                <w:rFonts w:ascii="Arial" w:hAnsi="Arial" w:cs="Arial"/>
                <w:lang w:val="en-GB"/>
              </w:rPr>
            </w:pPr>
          </w:p>
        </w:tc>
      </w:tr>
      <w:tr w:rsidR="00C03013" w:rsidRPr="00AE56A7" w14:paraId="797A68AB" w14:textId="77777777" w:rsidTr="00CA373D">
        <w:tblPrEx>
          <w:tblLook w:val="04A0" w:firstRow="1" w:lastRow="0" w:firstColumn="1" w:lastColumn="0" w:noHBand="0" w:noVBand="1"/>
        </w:tblPrEx>
        <w:trPr>
          <w:trHeight w:val="276"/>
        </w:trPr>
        <w:tc>
          <w:tcPr>
            <w:tcW w:w="651" w:type="dxa"/>
          </w:tcPr>
          <w:p w14:paraId="23013320"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4.</w:t>
            </w:r>
          </w:p>
        </w:tc>
        <w:tc>
          <w:tcPr>
            <w:tcW w:w="5151" w:type="dxa"/>
          </w:tcPr>
          <w:p w14:paraId="0013117E"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Керівник компанії: посада, ПІБ</w:t>
            </w:r>
          </w:p>
        </w:tc>
        <w:tc>
          <w:tcPr>
            <w:tcW w:w="3784" w:type="dxa"/>
          </w:tcPr>
          <w:p w14:paraId="7692D175" w14:textId="77777777" w:rsidR="00C03013" w:rsidRPr="00AE56A7" w:rsidRDefault="00C03013" w:rsidP="00CA373D">
            <w:pPr>
              <w:spacing w:after="0" w:line="240" w:lineRule="auto"/>
              <w:rPr>
                <w:rFonts w:ascii="Arial" w:hAnsi="Arial" w:cs="Arial"/>
                <w:lang w:val="en-GB"/>
              </w:rPr>
            </w:pPr>
          </w:p>
        </w:tc>
      </w:tr>
      <w:tr w:rsidR="00C03013" w:rsidRPr="00CB7144" w14:paraId="644B9742" w14:textId="77777777" w:rsidTr="00CA373D">
        <w:tblPrEx>
          <w:tblLook w:val="04A0" w:firstRow="1" w:lastRow="0" w:firstColumn="1" w:lastColumn="0" w:noHBand="0" w:noVBand="1"/>
        </w:tblPrEx>
        <w:trPr>
          <w:trHeight w:val="276"/>
        </w:trPr>
        <w:tc>
          <w:tcPr>
            <w:tcW w:w="651" w:type="dxa"/>
          </w:tcPr>
          <w:p w14:paraId="680E56A3"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5.</w:t>
            </w:r>
          </w:p>
        </w:tc>
        <w:tc>
          <w:tcPr>
            <w:tcW w:w="5151" w:type="dxa"/>
          </w:tcPr>
          <w:p w14:paraId="091EA86C" w14:textId="77777777" w:rsidR="00C03013" w:rsidRPr="00AE56A7" w:rsidRDefault="00C03013" w:rsidP="00CA373D">
            <w:pPr>
              <w:spacing w:after="0" w:line="240" w:lineRule="auto"/>
              <w:rPr>
                <w:rFonts w:ascii="Arial" w:hAnsi="Arial" w:cs="Arial"/>
                <w:lang w:val="ru-RU"/>
              </w:rPr>
            </w:pPr>
            <w:r w:rsidRPr="00AE56A7">
              <w:rPr>
                <w:rFonts w:ascii="Arial" w:eastAsia="Arial" w:hAnsi="Arial" w:cs="Arial"/>
                <w:lang w:val="uk-UA"/>
              </w:rPr>
              <w:t>Контактний номер телефону керівника компанії</w:t>
            </w:r>
          </w:p>
        </w:tc>
        <w:tc>
          <w:tcPr>
            <w:tcW w:w="3784" w:type="dxa"/>
          </w:tcPr>
          <w:p w14:paraId="782FFEB6" w14:textId="77777777" w:rsidR="00C03013" w:rsidRPr="00AE56A7" w:rsidRDefault="00C03013" w:rsidP="00CA373D">
            <w:pPr>
              <w:spacing w:after="0" w:line="240" w:lineRule="auto"/>
              <w:rPr>
                <w:rFonts w:ascii="Arial" w:hAnsi="Arial" w:cs="Arial"/>
                <w:lang w:val="ru-RU"/>
              </w:rPr>
            </w:pPr>
          </w:p>
        </w:tc>
      </w:tr>
      <w:tr w:rsidR="00C03013" w:rsidRPr="00CB7144" w14:paraId="15BDFFB9" w14:textId="77777777" w:rsidTr="00CA373D">
        <w:tblPrEx>
          <w:tblLook w:val="04A0" w:firstRow="1" w:lastRow="0" w:firstColumn="1" w:lastColumn="0" w:noHBand="0" w:noVBand="1"/>
        </w:tblPrEx>
        <w:trPr>
          <w:trHeight w:val="276"/>
        </w:trPr>
        <w:tc>
          <w:tcPr>
            <w:tcW w:w="651" w:type="dxa"/>
          </w:tcPr>
          <w:p w14:paraId="42F6A4A8"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6.</w:t>
            </w:r>
          </w:p>
        </w:tc>
        <w:tc>
          <w:tcPr>
            <w:tcW w:w="5151" w:type="dxa"/>
          </w:tcPr>
          <w:p w14:paraId="0B17872B" w14:textId="77777777" w:rsidR="00C03013" w:rsidRPr="00AE56A7" w:rsidRDefault="00C03013" w:rsidP="00CA373D">
            <w:pPr>
              <w:spacing w:after="0" w:line="240" w:lineRule="auto"/>
              <w:rPr>
                <w:rFonts w:ascii="Arial" w:hAnsi="Arial" w:cs="Arial"/>
                <w:lang w:val="ru-RU"/>
              </w:rPr>
            </w:pPr>
            <w:r w:rsidRPr="00AE56A7">
              <w:rPr>
                <w:rFonts w:ascii="Arial" w:eastAsia="Arial" w:hAnsi="Arial" w:cs="Arial"/>
                <w:lang w:val="uk-UA"/>
              </w:rPr>
              <w:t>Контактна особа з питань подання Заявки</w:t>
            </w:r>
          </w:p>
        </w:tc>
        <w:tc>
          <w:tcPr>
            <w:tcW w:w="3784" w:type="dxa"/>
          </w:tcPr>
          <w:p w14:paraId="20A930B3" w14:textId="77777777" w:rsidR="00C03013" w:rsidRPr="00AE56A7" w:rsidRDefault="00C03013" w:rsidP="00CA373D">
            <w:pPr>
              <w:spacing w:after="0" w:line="240" w:lineRule="auto"/>
              <w:rPr>
                <w:rFonts w:ascii="Arial" w:hAnsi="Arial" w:cs="Arial"/>
                <w:lang w:val="ru-RU"/>
              </w:rPr>
            </w:pPr>
          </w:p>
        </w:tc>
      </w:tr>
      <w:tr w:rsidR="00C03013" w:rsidRPr="00CB7144" w14:paraId="267FEF67" w14:textId="77777777" w:rsidTr="00CA373D">
        <w:tblPrEx>
          <w:tblLook w:val="04A0" w:firstRow="1" w:lastRow="0" w:firstColumn="1" w:lastColumn="0" w:noHBand="0" w:noVBand="1"/>
        </w:tblPrEx>
        <w:trPr>
          <w:trHeight w:val="268"/>
        </w:trPr>
        <w:tc>
          <w:tcPr>
            <w:tcW w:w="651" w:type="dxa"/>
          </w:tcPr>
          <w:p w14:paraId="350814A1"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7.</w:t>
            </w:r>
          </w:p>
        </w:tc>
        <w:tc>
          <w:tcPr>
            <w:tcW w:w="5151" w:type="dxa"/>
          </w:tcPr>
          <w:p w14:paraId="120C35B7" w14:textId="77777777" w:rsidR="00C03013" w:rsidRPr="00AE56A7" w:rsidRDefault="00C03013" w:rsidP="00CA373D">
            <w:pPr>
              <w:spacing w:after="0" w:line="240" w:lineRule="auto"/>
              <w:rPr>
                <w:rFonts w:ascii="Arial" w:hAnsi="Arial" w:cs="Arial"/>
                <w:lang w:val="ru-RU"/>
              </w:rPr>
            </w:pPr>
            <w:r w:rsidRPr="00AE56A7">
              <w:rPr>
                <w:rFonts w:ascii="Arial" w:eastAsia="Arial" w:hAnsi="Arial" w:cs="Arial"/>
                <w:lang w:val="uk-UA"/>
              </w:rPr>
              <w:t>Номер мобільного телефону контактної особи</w:t>
            </w:r>
          </w:p>
        </w:tc>
        <w:tc>
          <w:tcPr>
            <w:tcW w:w="3784" w:type="dxa"/>
          </w:tcPr>
          <w:p w14:paraId="79755D0F" w14:textId="77777777" w:rsidR="00C03013" w:rsidRPr="00AE56A7" w:rsidRDefault="00C03013" w:rsidP="00CA373D">
            <w:pPr>
              <w:spacing w:after="0" w:line="240" w:lineRule="auto"/>
              <w:rPr>
                <w:rFonts w:ascii="Arial" w:hAnsi="Arial" w:cs="Arial"/>
                <w:lang w:val="ru-RU"/>
              </w:rPr>
            </w:pPr>
          </w:p>
        </w:tc>
      </w:tr>
      <w:tr w:rsidR="00C03013" w:rsidRPr="00AE56A7" w14:paraId="6F93AD17" w14:textId="77777777" w:rsidTr="00CA373D">
        <w:tblPrEx>
          <w:tblLook w:val="04A0" w:firstRow="1" w:lastRow="0" w:firstColumn="1" w:lastColumn="0" w:noHBand="0" w:noVBand="1"/>
        </w:tblPrEx>
        <w:trPr>
          <w:trHeight w:val="276"/>
        </w:trPr>
        <w:tc>
          <w:tcPr>
            <w:tcW w:w="651" w:type="dxa"/>
          </w:tcPr>
          <w:p w14:paraId="15100C13"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8.</w:t>
            </w:r>
          </w:p>
        </w:tc>
        <w:tc>
          <w:tcPr>
            <w:tcW w:w="5151" w:type="dxa"/>
          </w:tcPr>
          <w:p w14:paraId="23ABFD96"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rPr>
              <w:t xml:space="preserve">E-mail </w:t>
            </w:r>
            <w:r w:rsidRPr="00AE56A7">
              <w:rPr>
                <w:rFonts w:ascii="Arial" w:eastAsia="Arial" w:hAnsi="Arial" w:cs="Arial"/>
                <w:lang w:val="uk-UA"/>
              </w:rPr>
              <w:t xml:space="preserve">контактної особи </w:t>
            </w:r>
          </w:p>
        </w:tc>
        <w:tc>
          <w:tcPr>
            <w:tcW w:w="3784" w:type="dxa"/>
          </w:tcPr>
          <w:p w14:paraId="182C1E50" w14:textId="77777777" w:rsidR="00C03013" w:rsidRPr="00AE56A7" w:rsidRDefault="00C03013" w:rsidP="00CA373D">
            <w:pPr>
              <w:spacing w:after="0" w:line="240" w:lineRule="auto"/>
              <w:rPr>
                <w:rFonts w:ascii="Arial" w:hAnsi="Arial" w:cs="Arial"/>
                <w:lang w:val="en-GB"/>
              </w:rPr>
            </w:pPr>
          </w:p>
        </w:tc>
      </w:tr>
    </w:tbl>
    <w:p w14:paraId="0F6436E2" w14:textId="77777777" w:rsidR="00C03013" w:rsidRPr="00AE56A7" w:rsidRDefault="00C03013" w:rsidP="00C03013">
      <w:pPr>
        <w:jc w:val="both"/>
        <w:rPr>
          <w:rFonts w:ascii="Arial" w:hAnsi="Arial" w:cs="Arial"/>
          <w:lang w:val="uk-UA"/>
        </w:rPr>
      </w:pPr>
    </w:p>
    <w:p w14:paraId="4EA1ED9B" w14:textId="77777777" w:rsidR="00CA373D" w:rsidRPr="00350008" w:rsidRDefault="00CA373D" w:rsidP="00CA373D">
      <w:pPr>
        <w:spacing w:after="0" w:line="240" w:lineRule="auto"/>
        <w:jc w:val="both"/>
        <w:rPr>
          <w:rFonts w:ascii="Arial" w:hAnsi="Arial" w:cs="Arial"/>
          <w:lang w:val="uk-UA" w:eastAsia="ru-RU"/>
        </w:rPr>
      </w:pPr>
      <w:r w:rsidRPr="00350008">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5252A9A" w14:textId="77777777" w:rsidR="00CA373D" w:rsidRPr="00350008" w:rsidRDefault="00CA373D" w:rsidP="00CA373D">
      <w:pPr>
        <w:pStyle w:val="a9"/>
        <w:numPr>
          <w:ilvl w:val="0"/>
          <w:numId w:val="33"/>
        </w:numPr>
        <w:spacing w:after="0" w:line="240" w:lineRule="auto"/>
        <w:jc w:val="both"/>
        <w:rPr>
          <w:rFonts w:ascii="Arial" w:hAnsi="Arial" w:cs="Arial"/>
          <w:lang w:val="uk-UA"/>
        </w:rPr>
      </w:pPr>
      <w:r w:rsidRPr="00350008">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350008">
        <w:rPr>
          <w:rFonts w:ascii="Arial" w:hAnsi="Arial" w:cs="Arial"/>
          <w:lang w:val="uk-UA"/>
        </w:rPr>
        <w:t>,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6DE020DF" w14:textId="77777777" w:rsidR="00CA373D" w:rsidRPr="00350008" w:rsidRDefault="00CA373D" w:rsidP="00CA373D">
      <w:pPr>
        <w:pStyle w:val="a9"/>
        <w:numPr>
          <w:ilvl w:val="0"/>
          <w:numId w:val="33"/>
        </w:numPr>
        <w:spacing w:after="0" w:line="240" w:lineRule="auto"/>
        <w:jc w:val="both"/>
        <w:rPr>
          <w:rFonts w:ascii="Arial" w:hAnsi="Arial" w:cs="Arial"/>
          <w:lang w:val="uk-UA"/>
        </w:rPr>
      </w:pPr>
      <w:r w:rsidRPr="00350008">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4A59FD6D" w14:textId="77777777" w:rsidR="00CA373D" w:rsidRPr="00CA373D" w:rsidRDefault="00CA373D" w:rsidP="00CA373D">
      <w:pPr>
        <w:pStyle w:val="a9"/>
        <w:numPr>
          <w:ilvl w:val="0"/>
          <w:numId w:val="33"/>
        </w:numPr>
        <w:spacing w:after="0" w:line="240" w:lineRule="auto"/>
        <w:jc w:val="both"/>
        <w:rPr>
          <w:rFonts w:ascii="Arial" w:hAnsi="Arial" w:cs="Arial"/>
          <w:lang w:val="uk-UA"/>
        </w:rPr>
      </w:pPr>
      <w:r w:rsidRPr="00350008">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5F3EBA0B" w14:textId="77777777" w:rsidR="00CA373D" w:rsidRPr="00AB78BB" w:rsidRDefault="00CA373D" w:rsidP="00CA373D">
      <w:pPr>
        <w:pStyle w:val="1"/>
        <w:spacing w:line="240" w:lineRule="auto"/>
        <w:jc w:val="center"/>
        <w:rPr>
          <w:rFonts w:ascii="Arial" w:hAnsi="Arial" w:cs="Arial"/>
          <w:b/>
          <w:iCs/>
          <w:color w:val="auto"/>
          <w:kern w:val="32"/>
          <w:sz w:val="22"/>
          <w:szCs w:val="22"/>
          <w:lang w:val="ru-RU"/>
        </w:rPr>
      </w:pPr>
      <w:r w:rsidRPr="00AB78BB">
        <w:rPr>
          <w:rFonts w:ascii="Arial" w:hAnsi="Arial" w:cs="Arial"/>
          <w:b/>
          <w:color w:val="auto"/>
          <w:kern w:val="32"/>
          <w:sz w:val="22"/>
          <w:szCs w:val="22"/>
          <w:lang w:val="ru-RU"/>
        </w:rPr>
        <w:t>Склад кінцевих бенефіціарних власників учасника конкурсу</w:t>
      </w:r>
    </w:p>
    <w:p w14:paraId="04743069" w14:textId="77777777" w:rsidR="00CA373D" w:rsidRPr="00CA373D" w:rsidRDefault="00CA373D" w:rsidP="00CA373D">
      <w:pPr>
        <w:spacing w:after="0" w:line="240" w:lineRule="auto"/>
        <w:rPr>
          <w:lang w:val="uk-UA" w:eastAsia="ru-RU"/>
        </w:rPr>
      </w:pPr>
    </w:p>
    <w:tbl>
      <w:tblPr>
        <w:tblStyle w:val="ae"/>
        <w:tblW w:w="9838" w:type="dxa"/>
        <w:tblInd w:w="279" w:type="dxa"/>
        <w:tblLook w:val="04A0" w:firstRow="1" w:lastRow="0" w:firstColumn="1" w:lastColumn="0" w:noHBand="0" w:noVBand="1"/>
      </w:tblPr>
      <w:tblGrid>
        <w:gridCol w:w="1840"/>
        <w:gridCol w:w="1829"/>
        <w:gridCol w:w="2440"/>
        <w:gridCol w:w="1989"/>
        <w:gridCol w:w="1740"/>
      </w:tblGrid>
      <w:tr w:rsidR="00CA373D" w:rsidRPr="00CB7144" w14:paraId="6233355D" w14:textId="77777777" w:rsidTr="00CA373D">
        <w:trPr>
          <w:trHeight w:val="820"/>
        </w:trPr>
        <w:tc>
          <w:tcPr>
            <w:tcW w:w="1840" w:type="dxa"/>
          </w:tcPr>
          <w:p w14:paraId="7871DBA5" w14:textId="77777777" w:rsidR="00CA373D" w:rsidRPr="00CA373D" w:rsidRDefault="00CA373D" w:rsidP="00AB78BB">
            <w:pPr>
              <w:rPr>
                <w:rFonts w:ascii="Arial" w:hAnsi="Arial" w:cs="Arial"/>
                <w:b/>
                <w:lang w:val="uk-UA" w:eastAsia="ru-RU"/>
              </w:rPr>
            </w:pPr>
            <w:r w:rsidRPr="00CA373D">
              <w:rPr>
                <w:rFonts w:ascii="Arial" w:hAnsi="Arial" w:cs="Arial"/>
                <w:b/>
                <w:lang w:val="uk-UA" w:eastAsia="ru-RU"/>
              </w:rPr>
              <w:t>Назва організації/ ФІО фізичної особи</w:t>
            </w:r>
          </w:p>
        </w:tc>
        <w:tc>
          <w:tcPr>
            <w:tcW w:w="1829" w:type="dxa"/>
          </w:tcPr>
          <w:p w14:paraId="43044F4A" w14:textId="77777777" w:rsidR="00CA373D" w:rsidRPr="00CA373D" w:rsidRDefault="00CA373D" w:rsidP="00AB78BB">
            <w:pPr>
              <w:rPr>
                <w:rFonts w:ascii="Arial" w:hAnsi="Arial" w:cs="Arial"/>
                <w:b/>
                <w:lang w:val="uk-UA" w:eastAsia="ru-RU"/>
              </w:rPr>
            </w:pPr>
            <w:r w:rsidRPr="00CA373D">
              <w:rPr>
                <w:rFonts w:ascii="Arial" w:hAnsi="Arial" w:cs="Arial"/>
                <w:b/>
                <w:lang w:val="uk-UA" w:eastAsia="ru-RU"/>
              </w:rPr>
              <w:t>Реєстраційний код / паспортні дані</w:t>
            </w:r>
          </w:p>
        </w:tc>
        <w:tc>
          <w:tcPr>
            <w:tcW w:w="2440" w:type="dxa"/>
          </w:tcPr>
          <w:p w14:paraId="17629796" w14:textId="77777777" w:rsidR="00CA373D" w:rsidRPr="00CA373D" w:rsidRDefault="00CA373D" w:rsidP="00AB78BB">
            <w:pPr>
              <w:rPr>
                <w:rFonts w:ascii="Arial" w:hAnsi="Arial" w:cs="Arial"/>
                <w:b/>
                <w:lang w:val="uk-UA" w:eastAsia="ru-RU"/>
              </w:rPr>
            </w:pPr>
            <w:r w:rsidRPr="00CA373D">
              <w:rPr>
                <w:rFonts w:ascii="Arial" w:hAnsi="Arial" w:cs="Arial"/>
                <w:b/>
                <w:lang w:val="uk-UA" w:eastAsia="ru-RU"/>
              </w:rPr>
              <w:t>Адреса реєстрації</w:t>
            </w:r>
          </w:p>
        </w:tc>
        <w:tc>
          <w:tcPr>
            <w:tcW w:w="1989" w:type="dxa"/>
          </w:tcPr>
          <w:p w14:paraId="3C5E16D5" w14:textId="77777777" w:rsidR="00CA373D" w:rsidRPr="00CA373D" w:rsidRDefault="00CA373D" w:rsidP="00AB78BB">
            <w:pPr>
              <w:rPr>
                <w:rFonts w:ascii="Arial" w:hAnsi="Arial" w:cs="Arial"/>
                <w:b/>
                <w:lang w:val="uk-UA" w:eastAsia="ru-RU"/>
              </w:rPr>
            </w:pPr>
            <w:r w:rsidRPr="00CA373D">
              <w:rPr>
                <w:rFonts w:ascii="Arial" w:hAnsi="Arial" w:cs="Arial"/>
                <w:b/>
                <w:lang w:val="uk-UA" w:eastAsia="ru-RU"/>
              </w:rPr>
              <w:t>Громадянство</w:t>
            </w:r>
          </w:p>
        </w:tc>
        <w:tc>
          <w:tcPr>
            <w:tcW w:w="1740" w:type="dxa"/>
          </w:tcPr>
          <w:p w14:paraId="009EABD8" w14:textId="77777777" w:rsidR="00CA373D" w:rsidRPr="00CA373D" w:rsidRDefault="00CA373D" w:rsidP="00AB78BB">
            <w:pPr>
              <w:rPr>
                <w:rFonts w:ascii="Arial" w:hAnsi="Arial" w:cs="Arial"/>
                <w:b/>
                <w:lang w:val="uk-UA" w:eastAsia="ru-RU"/>
              </w:rPr>
            </w:pPr>
            <w:r w:rsidRPr="00CA373D">
              <w:rPr>
                <w:rFonts w:ascii="Arial" w:hAnsi="Arial" w:cs="Arial"/>
                <w:b/>
                <w:lang w:val="uk-UA" w:eastAsia="ru-RU"/>
              </w:rPr>
              <w:t>Чи значиться організація/ людина в санкційних списках США, Євросоюзу, України.</w:t>
            </w:r>
          </w:p>
        </w:tc>
      </w:tr>
      <w:tr w:rsidR="00CA373D" w:rsidRPr="00CB7144" w14:paraId="743A7072" w14:textId="77777777" w:rsidTr="00CA373D">
        <w:trPr>
          <w:trHeight w:val="78"/>
        </w:trPr>
        <w:tc>
          <w:tcPr>
            <w:tcW w:w="1840" w:type="dxa"/>
          </w:tcPr>
          <w:p w14:paraId="61931DF5" w14:textId="77777777" w:rsidR="00CA373D" w:rsidRPr="00CA373D" w:rsidRDefault="00CA373D" w:rsidP="00AB78BB">
            <w:pPr>
              <w:rPr>
                <w:rFonts w:ascii="Arial" w:hAnsi="Arial" w:cs="Arial"/>
                <w:lang w:val="uk-UA" w:eastAsia="ru-RU"/>
              </w:rPr>
            </w:pPr>
          </w:p>
        </w:tc>
        <w:tc>
          <w:tcPr>
            <w:tcW w:w="1829" w:type="dxa"/>
          </w:tcPr>
          <w:p w14:paraId="63F117E5" w14:textId="77777777" w:rsidR="00CA373D" w:rsidRPr="00CA373D" w:rsidRDefault="00CA373D" w:rsidP="00AB78BB">
            <w:pPr>
              <w:rPr>
                <w:rFonts w:ascii="Arial" w:hAnsi="Arial" w:cs="Arial"/>
                <w:lang w:val="uk-UA" w:eastAsia="ru-RU"/>
              </w:rPr>
            </w:pPr>
          </w:p>
        </w:tc>
        <w:tc>
          <w:tcPr>
            <w:tcW w:w="2440" w:type="dxa"/>
          </w:tcPr>
          <w:p w14:paraId="332E8881" w14:textId="77777777" w:rsidR="00CA373D" w:rsidRPr="00CA373D" w:rsidRDefault="00CA373D" w:rsidP="00AB78BB">
            <w:pPr>
              <w:rPr>
                <w:rFonts w:ascii="Arial" w:hAnsi="Arial" w:cs="Arial"/>
                <w:lang w:val="uk-UA" w:eastAsia="ru-RU"/>
              </w:rPr>
            </w:pPr>
          </w:p>
        </w:tc>
        <w:tc>
          <w:tcPr>
            <w:tcW w:w="1989" w:type="dxa"/>
          </w:tcPr>
          <w:p w14:paraId="1B378E50" w14:textId="77777777" w:rsidR="00CA373D" w:rsidRPr="00CA373D" w:rsidRDefault="00CA373D" w:rsidP="00AB78BB">
            <w:pPr>
              <w:rPr>
                <w:rFonts w:ascii="Arial" w:hAnsi="Arial" w:cs="Arial"/>
                <w:lang w:val="uk-UA" w:eastAsia="ru-RU"/>
              </w:rPr>
            </w:pPr>
          </w:p>
        </w:tc>
        <w:tc>
          <w:tcPr>
            <w:tcW w:w="1740" w:type="dxa"/>
          </w:tcPr>
          <w:p w14:paraId="3D5B578C" w14:textId="77777777" w:rsidR="00CA373D" w:rsidRPr="00CA373D" w:rsidRDefault="00CA373D" w:rsidP="00AB78BB">
            <w:pPr>
              <w:rPr>
                <w:rFonts w:ascii="Arial" w:hAnsi="Arial" w:cs="Arial"/>
                <w:lang w:val="uk-UA" w:eastAsia="ru-RU"/>
              </w:rPr>
            </w:pPr>
          </w:p>
        </w:tc>
      </w:tr>
      <w:tr w:rsidR="00CA373D" w:rsidRPr="00CB7144" w14:paraId="632D2B8A" w14:textId="77777777" w:rsidTr="00CA373D">
        <w:trPr>
          <w:trHeight w:val="268"/>
        </w:trPr>
        <w:tc>
          <w:tcPr>
            <w:tcW w:w="1840" w:type="dxa"/>
          </w:tcPr>
          <w:p w14:paraId="00F8B669" w14:textId="77777777" w:rsidR="00CA373D" w:rsidRPr="00CA373D" w:rsidRDefault="00CA373D" w:rsidP="00AB78BB">
            <w:pPr>
              <w:rPr>
                <w:rFonts w:ascii="Arial" w:hAnsi="Arial" w:cs="Arial"/>
                <w:lang w:val="uk-UA" w:eastAsia="ru-RU"/>
              </w:rPr>
            </w:pPr>
          </w:p>
        </w:tc>
        <w:tc>
          <w:tcPr>
            <w:tcW w:w="1829" w:type="dxa"/>
          </w:tcPr>
          <w:p w14:paraId="607A8A52" w14:textId="77777777" w:rsidR="00CA373D" w:rsidRPr="00CA373D" w:rsidRDefault="00CA373D" w:rsidP="00AB78BB">
            <w:pPr>
              <w:rPr>
                <w:rFonts w:ascii="Arial" w:hAnsi="Arial" w:cs="Arial"/>
                <w:lang w:val="uk-UA" w:eastAsia="ru-RU"/>
              </w:rPr>
            </w:pPr>
          </w:p>
        </w:tc>
        <w:tc>
          <w:tcPr>
            <w:tcW w:w="2440" w:type="dxa"/>
          </w:tcPr>
          <w:p w14:paraId="58196420" w14:textId="77777777" w:rsidR="00CA373D" w:rsidRPr="00CA373D" w:rsidRDefault="00CA373D" w:rsidP="00AB78BB">
            <w:pPr>
              <w:rPr>
                <w:rFonts w:ascii="Arial" w:hAnsi="Arial" w:cs="Arial"/>
                <w:lang w:val="uk-UA" w:eastAsia="ru-RU"/>
              </w:rPr>
            </w:pPr>
          </w:p>
        </w:tc>
        <w:tc>
          <w:tcPr>
            <w:tcW w:w="1989" w:type="dxa"/>
          </w:tcPr>
          <w:p w14:paraId="6122F9FD" w14:textId="77777777" w:rsidR="00CA373D" w:rsidRPr="00CA373D" w:rsidRDefault="00CA373D" w:rsidP="00AB78BB">
            <w:pPr>
              <w:rPr>
                <w:rFonts w:ascii="Arial" w:hAnsi="Arial" w:cs="Arial"/>
                <w:lang w:val="uk-UA" w:eastAsia="ru-RU"/>
              </w:rPr>
            </w:pPr>
          </w:p>
        </w:tc>
        <w:tc>
          <w:tcPr>
            <w:tcW w:w="1740" w:type="dxa"/>
          </w:tcPr>
          <w:p w14:paraId="15DD3B00" w14:textId="77777777" w:rsidR="00CA373D" w:rsidRPr="00CA373D" w:rsidRDefault="00CA373D" w:rsidP="00AB78BB">
            <w:pPr>
              <w:rPr>
                <w:rFonts w:ascii="Arial" w:hAnsi="Arial" w:cs="Arial"/>
                <w:lang w:val="uk-UA" w:eastAsia="ru-RU"/>
              </w:rPr>
            </w:pPr>
          </w:p>
        </w:tc>
      </w:tr>
    </w:tbl>
    <w:p w14:paraId="7E6FD898" w14:textId="40B93FEB" w:rsidR="00CA373D" w:rsidRPr="00CA373D" w:rsidRDefault="00CA373D" w:rsidP="00CA373D">
      <w:pPr>
        <w:rPr>
          <w:lang w:val="uk-UA" w:eastAsia="ru-RU"/>
        </w:rPr>
      </w:pPr>
    </w:p>
    <w:p w14:paraId="4550F69B" w14:textId="31FE44B3" w:rsidR="00CA373D" w:rsidRPr="00CA373D" w:rsidRDefault="00CA373D" w:rsidP="00CA373D">
      <w:pPr>
        <w:pStyle w:val="1"/>
        <w:spacing w:line="240" w:lineRule="auto"/>
        <w:rPr>
          <w:rFonts w:ascii="Arial" w:hAnsi="Arial" w:cs="Arial"/>
          <w:i/>
          <w:color w:val="auto"/>
          <w:sz w:val="22"/>
          <w:szCs w:val="22"/>
          <w:lang w:val="ru-RU"/>
        </w:rPr>
      </w:pPr>
      <w:r w:rsidRPr="00CA373D">
        <w:rPr>
          <w:rFonts w:ascii="Arial" w:hAnsi="Arial" w:cs="Arial"/>
          <w:i/>
          <w:color w:val="auto"/>
          <w:sz w:val="22"/>
          <w:szCs w:val="22"/>
          <w:lang w:val="ru-RU"/>
        </w:rPr>
        <w:t>[підпис]</w:t>
      </w:r>
      <w:r w:rsidRPr="00CA373D">
        <w:rPr>
          <w:rFonts w:ascii="Arial" w:hAnsi="Arial" w:cs="Arial"/>
          <w:i/>
          <w:color w:val="auto"/>
          <w:sz w:val="22"/>
          <w:szCs w:val="22"/>
          <w:lang w:val="ru-RU"/>
        </w:rPr>
        <w:tab/>
        <w:t>[посада]</w:t>
      </w:r>
    </w:p>
    <w:p w14:paraId="4E116449" w14:textId="77777777" w:rsidR="00CA373D" w:rsidRPr="00CA373D" w:rsidRDefault="00CA373D" w:rsidP="00CA373D">
      <w:pPr>
        <w:tabs>
          <w:tab w:val="right" w:pos="8640"/>
        </w:tabs>
        <w:suppressAutoHyphens/>
        <w:spacing w:after="0" w:line="240" w:lineRule="auto"/>
        <w:jc w:val="both"/>
        <w:rPr>
          <w:rFonts w:ascii="Arial" w:hAnsi="Arial" w:cs="Arial"/>
          <w:lang w:val="uk-UA"/>
        </w:rPr>
      </w:pPr>
    </w:p>
    <w:p w14:paraId="0C412568" w14:textId="77777777" w:rsidR="00CA373D" w:rsidRPr="00CA373D" w:rsidRDefault="00CA373D" w:rsidP="00CA373D">
      <w:pPr>
        <w:tabs>
          <w:tab w:val="right" w:pos="8640"/>
        </w:tabs>
        <w:suppressAutoHyphens/>
        <w:spacing w:after="0" w:line="240" w:lineRule="auto"/>
        <w:jc w:val="both"/>
        <w:rPr>
          <w:rFonts w:ascii="Arial" w:hAnsi="Arial" w:cs="Arial"/>
          <w:lang w:val="uk-UA"/>
        </w:rPr>
      </w:pPr>
      <w:r w:rsidRPr="00CA373D">
        <w:rPr>
          <w:rFonts w:ascii="Arial" w:hAnsi="Arial" w:cs="Arial"/>
          <w:lang w:val="uk-UA"/>
        </w:rPr>
        <w:t>Уповноважений підписати пропозицію для та від імені:</w:t>
      </w:r>
    </w:p>
    <w:p w14:paraId="3A44B4F0" w14:textId="77777777" w:rsidR="00CA373D" w:rsidRPr="00CA373D" w:rsidRDefault="00CA373D" w:rsidP="00CA373D">
      <w:pPr>
        <w:tabs>
          <w:tab w:val="right" w:pos="8640"/>
        </w:tabs>
        <w:suppressAutoHyphens/>
        <w:spacing w:after="0" w:line="240" w:lineRule="auto"/>
        <w:jc w:val="both"/>
        <w:rPr>
          <w:rFonts w:ascii="Arial" w:hAnsi="Arial" w:cs="Arial"/>
          <w:lang w:val="uk-UA"/>
        </w:rPr>
      </w:pPr>
    </w:p>
    <w:p w14:paraId="78DE30D4" w14:textId="77777777" w:rsidR="00CA373D" w:rsidRPr="00CA373D" w:rsidRDefault="00CA373D" w:rsidP="00CA373D">
      <w:pPr>
        <w:tabs>
          <w:tab w:val="right" w:pos="8640"/>
        </w:tabs>
        <w:suppressAutoHyphens/>
        <w:spacing w:after="0" w:line="240" w:lineRule="auto"/>
        <w:jc w:val="both"/>
        <w:rPr>
          <w:rFonts w:ascii="Arial" w:hAnsi="Arial" w:cs="Arial"/>
          <w:lang w:val="uk-UA"/>
        </w:rPr>
      </w:pPr>
      <w:r w:rsidRPr="00CA373D">
        <w:rPr>
          <w:rFonts w:ascii="Arial" w:hAnsi="Arial" w:cs="Arial"/>
          <w:lang w:val="uk-UA"/>
        </w:rPr>
        <w:t xml:space="preserve">  </w:t>
      </w:r>
      <w:r w:rsidRPr="00CA373D">
        <w:rPr>
          <w:rFonts w:ascii="Arial" w:hAnsi="Arial" w:cs="Arial"/>
          <w:u w:val="single"/>
          <w:lang w:val="uk-UA"/>
        </w:rPr>
        <w:tab/>
      </w:r>
      <w:r w:rsidRPr="00CA373D">
        <w:rPr>
          <w:rFonts w:ascii="Arial" w:hAnsi="Arial" w:cs="Arial"/>
          <w:i/>
          <w:lang w:val="ru-RU"/>
        </w:rPr>
        <w:t>[назва компанії]</w:t>
      </w:r>
    </w:p>
    <w:p w14:paraId="7F042674" w14:textId="77777777" w:rsidR="00CA373D" w:rsidRPr="003D45D3" w:rsidRDefault="00CA373D" w:rsidP="00CA373D">
      <w:pPr>
        <w:pStyle w:val="1"/>
        <w:spacing w:line="240" w:lineRule="auto"/>
        <w:ind w:firstLine="709"/>
        <w:rPr>
          <w:rFonts w:ascii="Arial" w:hAnsi="Arial" w:cs="Arial"/>
          <w:i/>
          <w:color w:val="auto"/>
          <w:sz w:val="22"/>
          <w:szCs w:val="22"/>
          <w:lang w:val="ru-RU"/>
        </w:rPr>
      </w:pPr>
      <w:r w:rsidRPr="003D45D3">
        <w:rPr>
          <w:rFonts w:ascii="Arial" w:hAnsi="Arial" w:cs="Arial"/>
          <w:i/>
          <w:color w:val="auto"/>
          <w:sz w:val="22"/>
          <w:szCs w:val="22"/>
          <w:lang w:val="ru-RU"/>
        </w:rPr>
        <w:t>Печатка компанії</w:t>
      </w:r>
    </w:p>
    <w:p w14:paraId="129A2265" w14:textId="77777777" w:rsidR="00C03013" w:rsidRPr="00AE56A7" w:rsidRDefault="00C03013" w:rsidP="00C03013">
      <w:pPr>
        <w:jc w:val="both"/>
        <w:rPr>
          <w:rFonts w:ascii="Arial" w:hAnsi="Arial" w:cs="Arial"/>
          <w:lang w:val="uk-UA"/>
        </w:rPr>
      </w:pPr>
    </w:p>
    <w:p w14:paraId="3E262933" w14:textId="77777777" w:rsidR="00C03013" w:rsidRPr="00AE56A7" w:rsidRDefault="00C03013" w:rsidP="00C03013">
      <w:pPr>
        <w:jc w:val="both"/>
        <w:rPr>
          <w:rFonts w:ascii="Arial" w:hAnsi="Arial" w:cs="Arial"/>
          <w:lang w:val="uk-UA"/>
        </w:rPr>
      </w:pPr>
    </w:p>
    <w:p w14:paraId="1E2D7BF0" w14:textId="77777777" w:rsidR="00CA373D" w:rsidRDefault="00CA373D" w:rsidP="00AB78BB">
      <w:pPr>
        <w:jc w:val="center"/>
        <w:rPr>
          <w:rFonts w:ascii="Arial" w:hAnsi="Arial" w:cs="Arial"/>
          <w:lang w:val="uk-UA"/>
        </w:rPr>
      </w:pPr>
    </w:p>
    <w:p w14:paraId="7E0D3638" w14:textId="134A2300" w:rsidR="00C91A54" w:rsidRPr="00AE56A7" w:rsidRDefault="00C91A54" w:rsidP="00AB78BB">
      <w:pPr>
        <w:jc w:val="center"/>
        <w:rPr>
          <w:rFonts w:ascii="Arial" w:eastAsia="Arial" w:hAnsi="Arial" w:cs="Arial"/>
          <w:b/>
          <w:bCs/>
          <w:iCs/>
          <w:lang w:val="uk-UA" w:eastAsia="x-none"/>
        </w:rPr>
      </w:pPr>
      <w:r w:rsidRPr="00AE56A7">
        <w:rPr>
          <w:rFonts w:ascii="Arial" w:eastAsia="Arial" w:hAnsi="Arial" w:cs="Arial"/>
          <w:b/>
          <w:bCs/>
          <w:iCs/>
          <w:lang w:val="uk-UA" w:eastAsia="x-none"/>
        </w:rPr>
        <w:lastRenderedPageBreak/>
        <w:t>Додаток 2</w:t>
      </w:r>
    </w:p>
    <w:p w14:paraId="5BE6035F" w14:textId="3A8C2C50" w:rsidR="00C91A54" w:rsidRPr="00AE56A7" w:rsidRDefault="00C91A54" w:rsidP="00C91A54">
      <w:pPr>
        <w:jc w:val="center"/>
        <w:rPr>
          <w:rFonts w:ascii="Arial" w:eastAsia="Arial" w:hAnsi="Arial" w:cs="Arial"/>
          <w:b/>
          <w:bCs/>
          <w:iCs/>
          <w:lang w:val="uk-UA" w:eastAsia="x-none"/>
        </w:rPr>
      </w:pPr>
      <w:r w:rsidRPr="00AE56A7">
        <w:rPr>
          <w:rFonts w:ascii="Arial" w:eastAsia="Arial" w:hAnsi="Arial" w:cs="Arial"/>
          <w:b/>
          <w:bCs/>
          <w:iCs/>
          <w:lang w:val="uk-UA" w:eastAsia="x-none"/>
        </w:rPr>
        <w:t xml:space="preserve">до Специфікації на  </w:t>
      </w:r>
      <w:r w:rsidR="00AB78BB" w:rsidRPr="00AE56A7">
        <w:rPr>
          <w:rFonts w:ascii="Arial" w:hAnsi="Arial" w:cs="Arial"/>
          <w:b/>
          <w:lang w:val="uk-UA"/>
        </w:rPr>
        <w:t xml:space="preserve">постачання </w:t>
      </w:r>
      <w:r w:rsidR="00AB78BB">
        <w:rPr>
          <w:rFonts w:ascii="Arial" w:hAnsi="Arial" w:cs="Arial"/>
          <w:b/>
          <w:lang w:val="uk-UA"/>
        </w:rPr>
        <w:t>діагностичного обладнання</w:t>
      </w:r>
    </w:p>
    <w:p w14:paraId="303DCDC3" w14:textId="2E8CD29A" w:rsidR="00C91A54" w:rsidRDefault="00C91A54" w:rsidP="00C91A54">
      <w:pPr>
        <w:jc w:val="center"/>
        <w:rPr>
          <w:rFonts w:ascii="Arial" w:eastAsia="Arial" w:hAnsi="Arial" w:cs="Arial"/>
          <w:b/>
          <w:bCs/>
          <w:iCs/>
          <w:lang w:val="uk-UA" w:eastAsia="x-none"/>
        </w:rPr>
      </w:pPr>
      <w:r w:rsidRPr="00AE56A7">
        <w:rPr>
          <w:rFonts w:ascii="Arial" w:eastAsia="Arial" w:hAnsi="Arial" w:cs="Arial"/>
          <w:b/>
          <w:bCs/>
          <w:iCs/>
          <w:lang w:val="uk-UA" w:eastAsia="x-none"/>
        </w:rPr>
        <w:t>Відповідність медико – технічним вимогам</w:t>
      </w:r>
    </w:p>
    <w:p w14:paraId="6B783A1B" w14:textId="64DD23C0" w:rsidR="00AB78BB" w:rsidRPr="00AE56A7" w:rsidRDefault="00AB78BB" w:rsidP="00AB78BB">
      <w:pPr>
        <w:rPr>
          <w:rFonts w:ascii="Arial" w:eastAsia="Arial" w:hAnsi="Arial" w:cs="Arial"/>
          <w:b/>
          <w:bCs/>
          <w:iCs/>
          <w:lang w:val="uk-UA" w:eastAsia="x-none"/>
        </w:rPr>
      </w:pPr>
      <w:r>
        <w:rPr>
          <w:rFonts w:ascii="Arial" w:eastAsia="Arial" w:hAnsi="Arial" w:cs="Arial"/>
          <w:b/>
          <w:bCs/>
          <w:iCs/>
          <w:lang w:val="uk-UA" w:eastAsia="x-none"/>
        </w:rPr>
        <w:t>Лот 1</w:t>
      </w:r>
      <w:r w:rsidRPr="003D45D3">
        <w:rPr>
          <w:lang w:val="ru-RU"/>
        </w:rPr>
        <w:t xml:space="preserve"> </w:t>
      </w:r>
      <w:r w:rsidRPr="00AB78BB">
        <w:rPr>
          <w:rFonts w:ascii="Arial" w:eastAsia="Arial" w:hAnsi="Arial" w:cs="Arial"/>
          <w:b/>
          <w:bCs/>
          <w:iCs/>
          <w:lang w:val="uk-UA" w:eastAsia="x-none"/>
        </w:rPr>
        <w:t>Автоматичний біохімічний аналізатор</w:t>
      </w:r>
    </w:p>
    <w:tbl>
      <w:tblPr>
        <w:tblW w:w="10245" w:type="dxa"/>
        <w:tblLayout w:type="fixed"/>
        <w:tblCellMar>
          <w:left w:w="113" w:type="dxa"/>
        </w:tblCellMar>
        <w:tblLook w:val="0000" w:firstRow="0" w:lastRow="0" w:firstColumn="0" w:lastColumn="0" w:noHBand="0" w:noVBand="0"/>
      </w:tblPr>
      <w:tblGrid>
        <w:gridCol w:w="564"/>
        <w:gridCol w:w="6692"/>
        <w:gridCol w:w="2989"/>
      </w:tblGrid>
      <w:tr w:rsidR="00C91A54" w:rsidRPr="00AE56A7" w14:paraId="2441FB53" w14:textId="77777777" w:rsidTr="008A5F06">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C68D66" w14:textId="77777777" w:rsidR="00C91A54" w:rsidRPr="00AE56A7" w:rsidRDefault="00C91A54" w:rsidP="00AB78BB">
            <w:pPr>
              <w:jc w:val="center"/>
              <w:rPr>
                <w:rFonts w:ascii="Arial" w:hAnsi="Arial" w:cs="Arial"/>
                <w:lang w:val="uk-UA"/>
              </w:rPr>
            </w:pPr>
            <w:r w:rsidRPr="00AE56A7">
              <w:rPr>
                <w:rFonts w:ascii="Arial" w:hAnsi="Arial" w:cs="Arial"/>
                <w:b/>
                <w:lang w:val="uk-UA"/>
              </w:rPr>
              <w:t>№</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2B6928" w14:textId="77777777" w:rsidR="00C91A54" w:rsidRPr="00AE56A7" w:rsidRDefault="00C91A54" w:rsidP="00AB78BB">
            <w:pPr>
              <w:jc w:val="center"/>
              <w:rPr>
                <w:rFonts w:ascii="Arial" w:hAnsi="Arial" w:cs="Arial"/>
                <w:lang w:val="uk-UA"/>
              </w:rPr>
            </w:pPr>
            <w:r w:rsidRPr="00AE56A7">
              <w:rPr>
                <w:rFonts w:ascii="Arial" w:hAnsi="Arial" w:cs="Arial"/>
                <w:b/>
                <w:lang w:val="uk-UA"/>
              </w:rPr>
              <w:t>Найменування загальних відомостей</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6DFAF8" w14:textId="77777777" w:rsidR="00C91A54" w:rsidRPr="00AE56A7" w:rsidRDefault="00C91A54" w:rsidP="00AB78BB">
            <w:pPr>
              <w:jc w:val="center"/>
              <w:rPr>
                <w:rFonts w:ascii="Arial" w:hAnsi="Arial" w:cs="Arial"/>
                <w:lang w:val="uk-UA"/>
              </w:rPr>
            </w:pPr>
            <w:r w:rsidRPr="00AE56A7">
              <w:rPr>
                <w:rFonts w:ascii="Arial" w:hAnsi="Arial" w:cs="Arial"/>
                <w:b/>
                <w:lang w:val="uk-UA"/>
              </w:rPr>
              <w:t>Інформація</w:t>
            </w:r>
          </w:p>
        </w:tc>
      </w:tr>
      <w:tr w:rsidR="00C91A54" w:rsidRPr="008801CB" w14:paraId="400AECF3" w14:textId="77777777" w:rsidTr="008801CB">
        <w:trPr>
          <w:trHeight w:val="362"/>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5362F7" w14:textId="77777777" w:rsidR="00C91A54" w:rsidRPr="00AE56A7" w:rsidRDefault="00C91A54" w:rsidP="00AB78BB">
            <w:pPr>
              <w:jc w:val="center"/>
              <w:rPr>
                <w:rFonts w:ascii="Arial" w:hAnsi="Arial" w:cs="Arial"/>
                <w:lang w:val="uk-UA"/>
              </w:rPr>
            </w:pPr>
            <w:r w:rsidRPr="00AE56A7">
              <w:rPr>
                <w:rFonts w:ascii="Arial" w:hAnsi="Arial" w:cs="Arial"/>
                <w:lang w:val="uk-UA"/>
              </w:rPr>
              <w:t>1.</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085FF8" w14:textId="1129C34E" w:rsidR="00C91A54" w:rsidRPr="00AE56A7" w:rsidRDefault="00C91A54" w:rsidP="008801CB">
            <w:pPr>
              <w:rPr>
                <w:rFonts w:ascii="Arial" w:hAnsi="Arial" w:cs="Arial"/>
                <w:lang w:val="uk-UA"/>
              </w:rPr>
            </w:pPr>
            <w:r w:rsidRPr="00AE56A7">
              <w:rPr>
                <w:rFonts w:ascii="Arial" w:hAnsi="Arial" w:cs="Arial"/>
                <w:lang w:val="uk-UA"/>
              </w:rPr>
              <w:t xml:space="preserve">Країна виробництва </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567672" w14:textId="77777777" w:rsidR="00C91A54" w:rsidRPr="00AE56A7" w:rsidRDefault="00C91A54" w:rsidP="00AB78BB">
            <w:pPr>
              <w:rPr>
                <w:rFonts w:ascii="Arial" w:hAnsi="Arial" w:cs="Arial"/>
                <w:lang w:val="uk-UA"/>
              </w:rPr>
            </w:pPr>
          </w:p>
        </w:tc>
      </w:tr>
      <w:tr w:rsidR="00C91A54" w:rsidRPr="00AE56A7" w14:paraId="1CBD4500" w14:textId="77777777" w:rsidTr="008A5F06">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30F1BA" w14:textId="77777777" w:rsidR="00C91A54" w:rsidRPr="00AE56A7" w:rsidRDefault="00C91A54" w:rsidP="00AB78BB">
            <w:pPr>
              <w:jc w:val="center"/>
              <w:rPr>
                <w:rFonts w:ascii="Arial" w:hAnsi="Arial" w:cs="Arial"/>
                <w:lang w:val="uk-UA"/>
              </w:rPr>
            </w:pPr>
            <w:r w:rsidRPr="00AE56A7">
              <w:rPr>
                <w:rFonts w:ascii="Arial" w:hAnsi="Arial" w:cs="Arial"/>
                <w:lang w:val="uk-UA"/>
              </w:rPr>
              <w:t>2.</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B66967" w14:textId="77777777" w:rsidR="00C91A54" w:rsidRPr="00AE56A7" w:rsidRDefault="00C91A54" w:rsidP="00AB78BB">
            <w:pPr>
              <w:rPr>
                <w:rFonts w:ascii="Arial" w:hAnsi="Arial" w:cs="Arial"/>
                <w:lang w:val="uk-UA"/>
              </w:rPr>
            </w:pPr>
            <w:r w:rsidRPr="00AE56A7">
              <w:rPr>
                <w:rFonts w:ascii="Arial" w:hAnsi="Arial" w:cs="Arial"/>
                <w:lang w:val="uk-UA"/>
              </w:rPr>
              <w:t>Виробник</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F65F93" w14:textId="77777777" w:rsidR="00C91A54" w:rsidRPr="00AE56A7" w:rsidRDefault="00C91A54" w:rsidP="00AB78BB">
            <w:pPr>
              <w:rPr>
                <w:rFonts w:ascii="Arial" w:hAnsi="Arial" w:cs="Arial"/>
                <w:lang w:val="uk-UA"/>
              </w:rPr>
            </w:pPr>
          </w:p>
        </w:tc>
      </w:tr>
      <w:tr w:rsidR="00C91A54" w:rsidRPr="00AE56A7" w14:paraId="75094671" w14:textId="77777777" w:rsidTr="008A5F06">
        <w:trPr>
          <w:trHeight w:val="393"/>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0CC620" w14:textId="77777777" w:rsidR="00C91A54" w:rsidRPr="00AE56A7" w:rsidRDefault="00C91A54" w:rsidP="00AB78BB">
            <w:pPr>
              <w:jc w:val="center"/>
              <w:rPr>
                <w:rFonts w:ascii="Arial" w:hAnsi="Arial" w:cs="Arial"/>
                <w:lang w:val="uk-UA"/>
              </w:rPr>
            </w:pPr>
            <w:r w:rsidRPr="00AE56A7">
              <w:rPr>
                <w:rFonts w:ascii="Arial" w:hAnsi="Arial" w:cs="Arial"/>
                <w:lang w:val="uk-UA"/>
              </w:rPr>
              <w:t>3.</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198B26" w14:textId="77777777" w:rsidR="00C91A54" w:rsidRPr="00AE56A7" w:rsidRDefault="00C91A54" w:rsidP="00AB78BB">
            <w:pPr>
              <w:rPr>
                <w:rFonts w:ascii="Arial" w:hAnsi="Arial" w:cs="Arial"/>
                <w:lang w:val="uk-UA"/>
              </w:rPr>
            </w:pPr>
            <w:r w:rsidRPr="00AE56A7">
              <w:rPr>
                <w:rFonts w:ascii="Arial" w:hAnsi="Arial" w:cs="Arial"/>
                <w:lang w:val="uk-UA"/>
              </w:rPr>
              <w:t>Модель</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FBFC43" w14:textId="77777777" w:rsidR="00C91A54" w:rsidRPr="00AE56A7" w:rsidRDefault="00C91A54" w:rsidP="00AB78BB">
            <w:pPr>
              <w:rPr>
                <w:rFonts w:ascii="Arial" w:hAnsi="Arial" w:cs="Arial"/>
                <w:lang w:val="uk-UA"/>
              </w:rPr>
            </w:pPr>
          </w:p>
        </w:tc>
      </w:tr>
      <w:tr w:rsidR="00C91A54" w:rsidRPr="00CB7144" w14:paraId="6840177B" w14:textId="77777777" w:rsidTr="008A5F06">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E04E6A" w14:textId="77777777" w:rsidR="00C91A54" w:rsidRPr="00AE56A7" w:rsidRDefault="00C91A54" w:rsidP="00AB78BB">
            <w:pPr>
              <w:jc w:val="center"/>
              <w:rPr>
                <w:rFonts w:ascii="Arial" w:hAnsi="Arial" w:cs="Arial"/>
                <w:lang w:val="uk-UA"/>
              </w:rPr>
            </w:pPr>
            <w:r w:rsidRPr="00AE56A7">
              <w:rPr>
                <w:rFonts w:ascii="Arial" w:hAnsi="Arial" w:cs="Arial"/>
                <w:lang w:val="uk-UA"/>
              </w:rPr>
              <w:t>4.</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2D31F7" w14:textId="37C1E2C1" w:rsidR="00C91A54" w:rsidRPr="00AE56A7" w:rsidRDefault="00C91A54" w:rsidP="00AB78BB">
            <w:pPr>
              <w:rPr>
                <w:rFonts w:ascii="Arial" w:hAnsi="Arial" w:cs="Arial"/>
                <w:lang w:val="uk-UA"/>
              </w:rPr>
            </w:pPr>
            <w:r w:rsidRPr="00AE56A7">
              <w:rPr>
                <w:rFonts w:ascii="Arial" w:hAnsi="Arial" w:cs="Arial"/>
                <w:lang w:val="uk-UA"/>
              </w:rPr>
              <w:t xml:space="preserve">Рік виготовлення пристрою </w:t>
            </w:r>
            <w:r w:rsidRPr="00AE56A7">
              <w:rPr>
                <w:rFonts w:ascii="Arial" w:hAnsi="Arial" w:cs="Arial"/>
                <w:i/>
                <w:lang w:val="uk-UA"/>
              </w:rPr>
              <w:t>(не раніше 202</w:t>
            </w:r>
            <w:r w:rsidR="008A5F06" w:rsidRPr="00AE56A7">
              <w:rPr>
                <w:rFonts w:ascii="Arial" w:hAnsi="Arial" w:cs="Arial"/>
                <w:i/>
                <w:lang w:val="uk-UA"/>
              </w:rPr>
              <w:t>3</w:t>
            </w:r>
            <w:r w:rsidRPr="00AE56A7">
              <w:rPr>
                <w:rFonts w:ascii="Arial" w:hAnsi="Arial" w:cs="Arial"/>
                <w:i/>
                <w:lang w:val="uk-UA"/>
              </w:rPr>
              <w:t xml:space="preserve"> року)</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E2BB80" w14:textId="77777777" w:rsidR="00C91A54" w:rsidRPr="00AE56A7" w:rsidRDefault="00C91A54" w:rsidP="00AB78BB">
            <w:pPr>
              <w:rPr>
                <w:rFonts w:ascii="Arial" w:hAnsi="Arial" w:cs="Arial"/>
                <w:lang w:val="uk-UA"/>
              </w:rPr>
            </w:pPr>
          </w:p>
        </w:tc>
      </w:tr>
      <w:tr w:rsidR="00C91A54" w:rsidRPr="00CB7144" w14:paraId="52FFE6D7" w14:textId="77777777" w:rsidTr="008A5F06">
        <w:trPr>
          <w:trHeight w:val="393"/>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D1BECB" w14:textId="77777777" w:rsidR="00C91A54" w:rsidRPr="00AE56A7" w:rsidRDefault="00C91A54" w:rsidP="00AB78BB">
            <w:pPr>
              <w:jc w:val="center"/>
              <w:rPr>
                <w:rFonts w:ascii="Arial" w:hAnsi="Arial" w:cs="Arial"/>
                <w:lang w:val="uk-UA"/>
              </w:rPr>
            </w:pPr>
            <w:r w:rsidRPr="00AE56A7">
              <w:rPr>
                <w:rFonts w:ascii="Arial" w:hAnsi="Arial" w:cs="Arial"/>
                <w:lang w:val="uk-UA"/>
              </w:rPr>
              <w:t>5.</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916E46" w14:textId="77777777" w:rsidR="00C91A54" w:rsidRPr="00AE56A7" w:rsidRDefault="00C91A54" w:rsidP="00AB78BB">
            <w:pPr>
              <w:rPr>
                <w:rFonts w:ascii="Arial" w:hAnsi="Arial" w:cs="Arial"/>
                <w:lang w:val="uk-UA"/>
              </w:rPr>
            </w:pPr>
            <w:r w:rsidRPr="00AE56A7">
              <w:rPr>
                <w:rFonts w:ascii="Arial" w:hAnsi="Arial" w:cs="Arial"/>
                <w:lang w:val="uk-UA"/>
              </w:rPr>
              <w:t xml:space="preserve">Гарантійний термін експлуатації </w:t>
            </w:r>
            <w:r w:rsidRPr="00AE56A7">
              <w:rPr>
                <w:rFonts w:ascii="Arial" w:hAnsi="Arial" w:cs="Arial"/>
                <w:i/>
                <w:lang w:val="uk-UA"/>
              </w:rPr>
              <w:t>(не менше одного року)</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406F6F" w14:textId="77777777" w:rsidR="00C91A54" w:rsidRPr="00AE56A7" w:rsidRDefault="00C91A54" w:rsidP="00AB78BB">
            <w:pPr>
              <w:rPr>
                <w:rFonts w:ascii="Arial" w:hAnsi="Arial" w:cs="Arial"/>
                <w:lang w:val="uk-UA"/>
              </w:rPr>
            </w:pPr>
          </w:p>
        </w:tc>
      </w:tr>
      <w:tr w:rsidR="00C91A54" w:rsidRPr="00CB7144" w14:paraId="68502E96" w14:textId="77777777" w:rsidTr="008A5F06">
        <w:trPr>
          <w:trHeight w:val="660"/>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47A710" w14:textId="77777777" w:rsidR="00C91A54" w:rsidRPr="00AE56A7" w:rsidRDefault="00C91A54" w:rsidP="00AB78BB">
            <w:pPr>
              <w:jc w:val="center"/>
              <w:rPr>
                <w:rFonts w:ascii="Arial" w:hAnsi="Arial" w:cs="Arial"/>
                <w:lang w:val="uk-UA"/>
              </w:rPr>
            </w:pPr>
            <w:r w:rsidRPr="00AE56A7">
              <w:rPr>
                <w:rFonts w:ascii="Arial" w:hAnsi="Arial" w:cs="Arial"/>
                <w:lang w:val="uk-UA"/>
              </w:rPr>
              <w:t>6.</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E0EC4C" w14:textId="77777777" w:rsidR="00C91A54" w:rsidRPr="00AE56A7" w:rsidRDefault="00C91A54" w:rsidP="00AB78BB">
            <w:pPr>
              <w:rPr>
                <w:rFonts w:ascii="Arial" w:hAnsi="Arial" w:cs="Arial"/>
                <w:lang w:val="uk-UA"/>
              </w:rPr>
            </w:pPr>
            <w:r w:rsidRPr="00AE56A7">
              <w:rPr>
                <w:rFonts w:ascii="Arial" w:hAnsi="Arial" w:cs="Arial"/>
                <w:lang w:val="uk-UA"/>
              </w:rPr>
              <w:t xml:space="preserve">Відповідність виробу вимогам технічного регламенту </w:t>
            </w:r>
            <w:r w:rsidRPr="00AE56A7">
              <w:rPr>
                <w:rFonts w:ascii="Arial" w:hAnsi="Arial" w:cs="Arial"/>
                <w:i/>
                <w:lang w:val="uk-UA"/>
              </w:rPr>
              <w:t>(декларація про відповідність)</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D6177F" w14:textId="77777777" w:rsidR="00C91A54" w:rsidRPr="00AE56A7" w:rsidRDefault="00C91A54" w:rsidP="00AB78BB">
            <w:pPr>
              <w:rPr>
                <w:rFonts w:ascii="Arial" w:hAnsi="Arial" w:cs="Arial"/>
                <w:lang w:val="uk-UA"/>
              </w:rPr>
            </w:pPr>
          </w:p>
        </w:tc>
      </w:tr>
      <w:tr w:rsidR="00C91A54" w:rsidRPr="00CB7144" w14:paraId="25FD25F4" w14:textId="77777777" w:rsidTr="008A5F06">
        <w:trPr>
          <w:trHeight w:val="300"/>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182D52" w14:textId="77777777" w:rsidR="00C91A54" w:rsidRPr="00AE56A7" w:rsidRDefault="00C91A54" w:rsidP="00AB78BB">
            <w:pPr>
              <w:jc w:val="center"/>
              <w:rPr>
                <w:rFonts w:ascii="Arial" w:hAnsi="Arial" w:cs="Arial"/>
                <w:lang w:val="uk-UA"/>
              </w:rPr>
            </w:pPr>
            <w:r w:rsidRPr="00AE56A7">
              <w:rPr>
                <w:rFonts w:ascii="Arial" w:hAnsi="Arial" w:cs="Arial"/>
                <w:lang w:val="uk-UA"/>
              </w:rPr>
              <w:t>7.</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8F9428" w14:textId="77777777" w:rsidR="00C91A54" w:rsidRPr="00AE56A7" w:rsidRDefault="00C91A54" w:rsidP="00AB78BB">
            <w:pPr>
              <w:rPr>
                <w:rFonts w:ascii="Arial" w:hAnsi="Arial" w:cs="Arial"/>
                <w:lang w:val="uk-UA"/>
              </w:rPr>
            </w:pPr>
            <w:r w:rsidRPr="00AE56A7">
              <w:rPr>
                <w:rFonts w:ascii="Arial" w:hAnsi="Arial" w:cs="Arial"/>
                <w:lang w:val="uk-UA"/>
              </w:rPr>
              <w:t>Інструкція з експлуатації українською мовою</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33958E" w14:textId="77777777" w:rsidR="00C91A54" w:rsidRPr="00AE56A7" w:rsidRDefault="00C91A54" w:rsidP="00AB78BB">
            <w:pPr>
              <w:rPr>
                <w:rFonts w:ascii="Arial" w:hAnsi="Arial" w:cs="Arial"/>
                <w:lang w:val="uk-UA"/>
              </w:rPr>
            </w:pPr>
          </w:p>
        </w:tc>
      </w:tr>
    </w:tbl>
    <w:p w14:paraId="26B67416" w14:textId="77777777" w:rsidR="00AB78BB" w:rsidRPr="003D45D3" w:rsidRDefault="00AB78BB" w:rsidP="00C91A54">
      <w:pPr>
        <w:rPr>
          <w:rFonts w:ascii="Arial" w:hAnsi="Arial" w:cs="Arial"/>
          <w:b/>
          <w:lang w:val="uk-UA"/>
        </w:rPr>
      </w:pPr>
    </w:p>
    <w:p w14:paraId="6694A2C0" w14:textId="668C12B4" w:rsidR="00C91A54" w:rsidRPr="00AE56A7" w:rsidRDefault="008A5F06" w:rsidP="00C91A54">
      <w:pPr>
        <w:rPr>
          <w:rFonts w:ascii="Arial" w:hAnsi="Arial" w:cs="Arial"/>
          <w:b/>
        </w:rPr>
      </w:pPr>
      <w:r w:rsidRPr="00AE56A7">
        <w:rPr>
          <w:rFonts w:ascii="Arial" w:hAnsi="Arial" w:cs="Arial"/>
          <w:b/>
        </w:rPr>
        <w:t>2. Технічні параметри</w:t>
      </w:r>
    </w:p>
    <w:tbl>
      <w:tblPr>
        <w:tblW w:w="10239" w:type="dxa"/>
        <w:tblLayout w:type="fixed"/>
        <w:tblCellMar>
          <w:left w:w="113" w:type="dxa"/>
        </w:tblCellMar>
        <w:tblLook w:val="0000" w:firstRow="0" w:lastRow="0" w:firstColumn="0" w:lastColumn="0" w:noHBand="0" w:noVBand="0"/>
      </w:tblPr>
      <w:tblGrid>
        <w:gridCol w:w="562"/>
        <w:gridCol w:w="6663"/>
        <w:gridCol w:w="3014"/>
      </w:tblGrid>
      <w:tr w:rsidR="00C91A54" w:rsidRPr="00CB7144" w14:paraId="5A0A1499" w14:textId="77777777" w:rsidTr="002C6CB0">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349456" w14:textId="77777777" w:rsidR="00C91A54" w:rsidRPr="00AE56A7" w:rsidRDefault="00C91A54" w:rsidP="00AB78BB">
            <w:pPr>
              <w:jc w:val="center"/>
              <w:rPr>
                <w:rFonts w:ascii="Arial" w:hAnsi="Arial" w:cs="Arial"/>
                <w:lang w:val="uk-UA"/>
              </w:rPr>
            </w:pPr>
            <w:r w:rsidRPr="00AE56A7">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2B995B" w14:textId="77777777" w:rsidR="00C91A54" w:rsidRPr="00AE56A7" w:rsidRDefault="00C91A54" w:rsidP="00AB78BB">
            <w:pPr>
              <w:jc w:val="center"/>
              <w:rPr>
                <w:rFonts w:ascii="Arial" w:hAnsi="Arial" w:cs="Arial"/>
                <w:lang w:val="uk-UA"/>
              </w:rPr>
            </w:pPr>
            <w:r w:rsidRPr="00AE56A7">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A72A79" w14:textId="77777777" w:rsidR="00C91A54" w:rsidRPr="00AE56A7" w:rsidRDefault="00C91A54" w:rsidP="00AB78BB">
            <w:pPr>
              <w:jc w:val="center"/>
              <w:rPr>
                <w:rFonts w:ascii="Arial" w:eastAsia="MS Mincho" w:hAnsi="Arial" w:cs="Arial"/>
                <w:bCs/>
                <w:i/>
                <w:lang w:val="uk-UA" w:eastAsia="ja-JP"/>
              </w:rPr>
            </w:pPr>
            <w:r w:rsidRPr="00AE56A7">
              <w:rPr>
                <w:rFonts w:ascii="Arial" w:eastAsia="MS Mincho" w:hAnsi="Arial" w:cs="Arial"/>
                <w:b/>
                <w:bCs/>
                <w:lang w:val="uk-UA" w:eastAsia="ja-JP"/>
              </w:rPr>
              <w:t>Відповідність (так/ні)</w:t>
            </w:r>
          </w:p>
          <w:p w14:paraId="66154BCE" w14:textId="77777777" w:rsidR="00C91A54" w:rsidRPr="00AE56A7" w:rsidRDefault="00C91A54" w:rsidP="00AB78BB">
            <w:pPr>
              <w:jc w:val="center"/>
              <w:rPr>
                <w:rFonts w:ascii="Arial" w:hAnsi="Arial" w:cs="Arial"/>
                <w:lang w:val="uk-UA"/>
              </w:rPr>
            </w:pPr>
            <w:r w:rsidRPr="00AE56A7">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9E5C8F" w:rsidRPr="00CB7144" w14:paraId="27C2DA5F" w14:textId="77777777" w:rsidTr="00AB78BB">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C50799" w14:textId="77777777" w:rsidR="009E5C8F" w:rsidRPr="00AE56A7" w:rsidRDefault="009E5C8F" w:rsidP="009E5C8F">
            <w:pPr>
              <w:jc w:val="center"/>
              <w:rPr>
                <w:rFonts w:ascii="Arial" w:hAnsi="Arial" w:cs="Arial"/>
                <w:lang w:val="uk-UA"/>
              </w:rPr>
            </w:pPr>
            <w:r w:rsidRPr="00AE56A7">
              <w:rPr>
                <w:rFonts w:ascii="Arial" w:hAnsi="Arial" w:cs="Arial"/>
                <w:lang w:val="uk-UA"/>
              </w:rPr>
              <w:t>1.</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54C16680" w14:textId="33775815" w:rsidR="009E5C8F" w:rsidRPr="005A6CC8" w:rsidRDefault="009E2602" w:rsidP="009E5C8F">
            <w:pPr>
              <w:pStyle w:val="11"/>
              <w:rPr>
                <w:rFonts w:ascii="Arial" w:hAnsi="Arial" w:cs="Arial"/>
                <w:sz w:val="22"/>
                <w:szCs w:val="22"/>
              </w:rPr>
            </w:pPr>
            <w:r w:rsidRPr="005A6CC8">
              <w:rPr>
                <w:rFonts w:ascii="Arial" w:hAnsi="Arial" w:cs="Arial"/>
                <w:sz w:val="22"/>
                <w:szCs w:val="22"/>
              </w:rPr>
              <w:t>Гемоглобін, глюкоза, загальний білок, білірубін, сечовина, АЛТ, АСТ, креатинін, лужна фосфатаза, холестерин та інші методики вимі</w:t>
            </w:r>
            <w:r w:rsidR="00B335E5">
              <w:rPr>
                <w:rFonts w:ascii="Arial" w:hAnsi="Arial" w:cs="Arial"/>
                <w:sz w:val="22"/>
                <w:szCs w:val="22"/>
              </w:rPr>
              <w:t>рювання на довжині хвилі 540 нм та 640 нм</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862840" w14:textId="77777777" w:rsidR="009E5C8F" w:rsidRPr="00AE56A7" w:rsidRDefault="009E5C8F" w:rsidP="009E5C8F">
            <w:pPr>
              <w:rPr>
                <w:rFonts w:ascii="Arial" w:hAnsi="Arial" w:cs="Arial"/>
                <w:lang w:val="uk-UA"/>
              </w:rPr>
            </w:pPr>
          </w:p>
        </w:tc>
      </w:tr>
      <w:tr w:rsidR="009E5C8F" w:rsidRPr="00CB7144" w14:paraId="4183DE0F" w14:textId="77777777" w:rsidTr="00AB78BB">
        <w:trPr>
          <w:trHeight w:val="585"/>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402E0C" w14:textId="77777777" w:rsidR="009E5C8F" w:rsidRPr="00AE56A7" w:rsidRDefault="009E5C8F" w:rsidP="009E5C8F">
            <w:pPr>
              <w:jc w:val="center"/>
              <w:rPr>
                <w:rFonts w:ascii="Arial" w:hAnsi="Arial" w:cs="Arial"/>
                <w:lang w:val="uk-UA"/>
              </w:rPr>
            </w:pPr>
            <w:r w:rsidRPr="00AE56A7">
              <w:rPr>
                <w:rFonts w:ascii="Arial" w:hAnsi="Arial" w:cs="Arial"/>
                <w:lang w:val="uk-UA"/>
              </w:rPr>
              <w:t>2.</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2E3383C3" w14:textId="0A764A41" w:rsidR="009E5C8F" w:rsidRPr="005A6CC8" w:rsidRDefault="009E2602" w:rsidP="009E5C8F">
            <w:pPr>
              <w:pStyle w:val="11"/>
              <w:rPr>
                <w:rFonts w:ascii="Arial" w:hAnsi="Arial" w:cs="Arial"/>
                <w:sz w:val="22"/>
                <w:szCs w:val="22"/>
              </w:rPr>
            </w:pPr>
            <w:r w:rsidRPr="005A6CC8">
              <w:rPr>
                <w:rFonts w:ascii="Arial" w:hAnsi="Arial" w:cs="Arial"/>
                <w:sz w:val="22"/>
                <w:szCs w:val="22"/>
              </w:rPr>
              <w:t>Альбумін, білок в сечі з сульфосаліциловою кислотою, білок в сечі з пірогаллоловим червоним, кальцій, фосфор, сечова кислота та інші методики вимірювання на довжині хвилі 620 нм.</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529DFE" w14:textId="77777777" w:rsidR="009E5C8F" w:rsidRPr="00AE56A7" w:rsidRDefault="009E5C8F" w:rsidP="009E5C8F">
            <w:pPr>
              <w:rPr>
                <w:rFonts w:ascii="Arial" w:hAnsi="Arial" w:cs="Arial"/>
                <w:lang w:val="uk-UA"/>
              </w:rPr>
            </w:pPr>
          </w:p>
        </w:tc>
      </w:tr>
      <w:tr w:rsidR="009E2602" w:rsidRPr="00CB7144" w14:paraId="17720DB0"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EAB58B" w14:textId="77777777" w:rsidR="009E2602" w:rsidRPr="00AE56A7" w:rsidRDefault="009E2602" w:rsidP="009E2602">
            <w:pPr>
              <w:jc w:val="center"/>
              <w:rPr>
                <w:rFonts w:ascii="Arial" w:hAnsi="Arial" w:cs="Arial"/>
                <w:lang w:val="uk-UA"/>
              </w:rPr>
            </w:pPr>
            <w:r w:rsidRPr="00AE56A7">
              <w:rPr>
                <w:rFonts w:ascii="Arial" w:hAnsi="Arial" w:cs="Arial"/>
                <w:lang w:val="uk-UA"/>
              </w:rPr>
              <w:t>3.</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9439C5F" w14:textId="04241633" w:rsidR="009E2602" w:rsidRPr="005A6CC8" w:rsidRDefault="009E2602" w:rsidP="009E2602">
            <w:pPr>
              <w:pStyle w:val="11"/>
              <w:rPr>
                <w:rFonts w:ascii="Arial" w:hAnsi="Arial" w:cs="Arial"/>
                <w:sz w:val="22"/>
                <w:szCs w:val="22"/>
              </w:rPr>
            </w:pPr>
            <w:r w:rsidRPr="005A6CC8">
              <w:rPr>
                <w:rFonts w:ascii="Arial" w:hAnsi="Arial" w:cs="Arial"/>
                <w:sz w:val="22"/>
                <w:szCs w:val="22"/>
              </w:rPr>
              <w:t>Можливість одно- та багато- точкового калібрування, автоматична побудова калібрувального графіка і розрахунок фактора;</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D29A30" w14:textId="77777777" w:rsidR="009E2602" w:rsidRPr="00AE56A7" w:rsidRDefault="009E2602" w:rsidP="009E2602">
            <w:pPr>
              <w:rPr>
                <w:rFonts w:ascii="Arial" w:hAnsi="Arial" w:cs="Arial"/>
                <w:lang w:val="uk-UA"/>
              </w:rPr>
            </w:pPr>
          </w:p>
        </w:tc>
      </w:tr>
      <w:tr w:rsidR="009E2602" w:rsidRPr="00CB7144" w14:paraId="4143E479"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83E225" w14:textId="77777777" w:rsidR="009E2602" w:rsidRPr="00AE56A7" w:rsidRDefault="009E2602" w:rsidP="009E2602">
            <w:pPr>
              <w:jc w:val="center"/>
              <w:rPr>
                <w:rFonts w:ascii="Arial" w:hAnsi="Arial" w:cs="Arial"/>
                <w:lang w:val="uk-UA"/>
              </w:rPr>
            </w:pPr>
            <w:r w:rsidRPr="00AE56A7">
              <w:rPr>
                <w:rFonts w:ascii="Arial" w:hAnsi="Arial" w:cs="Arial"/>
                <w:lang w:val="uk-UA"/>
              </w:rPr>
              <w:t>4.</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7876AAE" w14:textId="7869452E" w:rsidR="009E2602" w:rsidRPr="005A6CC8" w:rsidRDefault="009E2602" w:rsidP="00AB78BB">
            <w:pPr>
              <w:pStyle w:val="11"/>
              <w:rPr>
                <w:rFonts w:ascii="Arial" w:hAnsi="Arial" w:cs="Arial"/>
                <w:sz w:val="22"/>
                <w:szCs w:val="22"/>
              </w:rPr>
            </w:pPr>
            <w:r w:rsidRPr="005A6CC8">
              <w:rPr>
                <w:rFonts w:ascii="Arial" w:hAnsi="Arial" w:cs="Arial"/>
                <w:sz w:val="22"/>
                <w:szCs w:val="22"/>
              </w:rPr>
              <w:t>Отримання результатів вимірювань в концентрації (не потрібно самостійний перерахунок);</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144265" w14:textId="77777777" w:rsidR="009E2602" w:rsidRPr="00AE56A7" w:rsidRDefault="009E2602" w:rsidP="009E2602">
            <w:pPr>
              <w:rPr>
                <w:rFonts w:ascii="Arial" w:hAnsi="Arial" w:cs="Arial"/>
                <w:lang w:val="uk-UA"/>
              </w:rPr>
            </w:pPr>
          </w:p>
        </w:tc>
      </w:tr>
      <w:tr w:rsidR="009E2602" w:rsidRPr="00CB7144" w14:paraId="58968BCD"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4A0D03E" w14:textId="77777777" w:rsidR="009E2602" w:rsidRPr="00AE56A7" w:rsidRDefault="009E2602" w:rsidP="009E2602">
            <w:pPr>
              <w:jc w:val="center"/>
              <w:rPr>
                <w:rFonts w:ascii="Arial" w:hAnsi="Arial" w:cs="Arial"/>
                <w:lang w:val="uk-UA"/>
              </w:rPr>
            </w:pPr>
            <w:r w:rsidRPr="00AE56A7">
              <w:rPr>
                <w:rFonts w:ascii="Arial" w:hAnsi="Arial" w:cs="Arial"/>
                <w:lang w:val="uk-UA"/>
              </w:rPr>
              <w:t>5.</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0861D602" w14:textId="05289A8F" w:rsidR="009E2602" w:rsidRPr="005A6CC8" w:rsidRDefault="009E2602" w:rsidP="00AB78BB">
            <w:pPr>
              <w:pStyle w:val="11"/>
              <w:rPr>
                <w:rFonts w:ascii="Arial" w:hAnsi="Arial" w:cs="Arial"/>
                <w:sz w:val="22"/>
                <w:szCs w:val="22"/>
              </w:rPr>
            </w:pPr>
            <w:r w:rsidRPr="005A6CC8">
              <w:rPr>
                <w:rFonts w:ascii="Arial" w:hAnsi="Arial" w:cs="Arial"/>
                <w:sz w:val="22"/>
                <w:szCs w:val="22"/>
              </w:rPr>
              <w:t>Дає повідомлення про помилку вимірювання або калібрування;</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5BCB64" w14:textId="77777777" w:rsidR="009E2602" w:rsidRPr="00AE56A7" w:rsidRDefault="009E2602" w:rsidP="009E2602">
            <w:pPr>
              <w:rPr>
                <w:rFonts w:ascii="Arial" w:hAnsi="Arial" w:cs="Arial"/>
                <w:lang w:val="uk-UA"/>
              </w:rPr>
            </w:pPr>
          </w:p>
        </w:tc>
      </w:tr>
      <w:tr w:rsidR="009E2602" w:rsidRPr="00AE56A7" w14:paraId="0F9F3AAF"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7E1476" w14:textId="77777777" w:rsidR="009E2602" w:rsidRPr="00AE56A7" w:rsidRDefault="009E2602" w:rsidP="009E2602">
            <w:pPr>
              <w:jc w:val="center"/>
              <w:rPr>
                <w:rFonts w:ascii="Arial" w:hAnsi="Arial" w:cs="Arial"/>
                <w:lang w:val="uk-UA"/>
              </w:rPr>
            </w:pPr>
            <w:r w:rsidRPr="00AE56A7">
              <w:rPr>
                <w:rFonts w:ascii="Arial" w:hAnsi="Arial" w:cs="Arial"/>
                <w:lang w:val="uk-UA"/>
              </w:rPr>
              <w:t>6.</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59E3B64D" w14:textId="0F928720" w:rsidR="009E2602" w:rsidRPr="005A6CC8" w:rsidRDefault="009E2602" w:rsidP="009E2602">
            <w:pPr>
              <w:pStyle w:val="11"/>
              <w:rPr>
                <w:rFonts w:ascii="Arial" w:hAnsi="Arial" w:cs="Arial"/>
                <w:sz w:val="22"/>
                <w:szCs w:val="22"/>
              </w:rPr>
            </w:pPr>
            <w:r w:rsidRPr="005A6CC8">
              <w:rPr>
                <w:rFonts w:ascii="Arial" w:hAnsi="Arial" w:cs="Arial"/>
                <w:sz w:val="22"/>
                <w:szCs w:val="22"/>
              </w:rPr>
              <w:t>Можливість вимірювання оптичної щільності;</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D59419" w14:textId="77777777" w:rsidR="009E2602" w:rsidRPr="00AE56A7" w:rsidRDefault="009E2602" w:rsidP="009E2602">
            <w:pPr>
              <w:rPr>
                <w:rFonts w:ascii="Arial" w:hAnsi="Arial" w:cs="Arial"/>
                <w:lang w:val="uk-UA"/>
              </w:rPr>
            </w:pPr>
          </w:p>
        </w:tc>
      </w:tr>
      <w:tr w:rsidR="009E2602" w:rsidRPr="00CB7144" w14:paraId="5E31A7BD"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9AF682" w14:textId="77777777" w:rsidR="009E2602" w:rsidRPr="00AE56A7" w:rsidRDefault="009E2602" w:rsidP="009E2602">
            <w:pPr>
              <w:jc w:val="center"/>
              <w:rPr>
                <w:rFonts w:ascii="Arial" w:hAnsi="Arial" w:cs="Arial"/>
                <w:lang w:val="uk-UA"/>
              </w:rPr>
            </w:pPr>
            <w:r w:rsidRPr="00AE56A7">
              <w:rPr>
                <w:rFonts w:ascii="Arial" w:hAnsi="Arial" w:cs="Arial"/>
                <w:lang w:val="uk-UA"/>
              </w:rPr>
              <w:t>7.</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55EFB623" w14:textId="03C79162" w:rsidR="009E2602" w:rsidRPr="005A6CC8" w:rsidRDefault="009E2602" w:rsidP="009E2602">
            <w:pPr>
              <w:pStyle w:val="11"/>
              <w:rPr>
                <w:rFonts w:ascii="Arial" w:hAnsi="Arial" w:cs="Arial"/>
                <w:sz w:val="22"/>
                <w:szCs w:val="22"/>
              </w:rPr>
            </w:pPr>
            <w:r w:rsidRPr="005A6CC8">
              <w:rPr>
                <w:rFonts w:ascii="Arial" w:hAnsi="Arial" w:cs="Arial"/>
                <w:sz w:val="22"/>
                <w:szCs w:val="22"/>
              </w:rPr>
              <w:t>Відкрита система – можливість роботи з будь-якими реактивами;</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2B3F8B" w14:textId="77777777" w:rsidR="009E2602" w:rsidRPr="00AE56A7" w:rsidRDefault="009E2602" w:rsidP="009E2602">
            <w:pPr>
              <w:rPr>
                <w:rFonts w:ascii="Arial" w:hAnsi="Arial" w:cs="Arial"/>
                <w:lang w:val="uk-UA"/>
              </w:rPr>
            </w:pPr>
          </w:p>
        </w:tc>
      </w:tr>
      <w:tr w:rsidR="009E2602" w:rsidRPr="00CB7144" w14:paraId="7C299B77"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FCDB3F" w14:textId="77777777" w:rsidR="009E2602" w:rsidRPr="00AE56A7" w:rsidRDefault="009E2602" w:rsidP="009E2602">
            <w:pPr>
              <w:jc w:val="center"/>
              <w:rPr>
                <w:rFonts w:ascii="Arial" w:hAnsi="Arial" w:cs="Arial"/>
                <w:lang w:val="uk-UA"/>
              </w:rPr>
            </w:pPr>
            <w:r w:rsidRPr="00AE56A7">
              <w:rPr>
                <w:rFonts w:ascii="Arial" w:hAnsi="Arial" w:cs="Arial"/>
                <w:lang w:val="uk-UA"/>
              </w:rPr>
              <w:t>8.</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25DECEA6" w14:textId="32FE195B" w:rsidR="009E2602" w:rsidRPr="005A6CC8" w:rsidRDefault="009E2602" w:rsidP="009E2602">
            <w:pPr>
              <w:pStyle w:val="11"/>
              <w:rPr>
                <w:rFonts w:ascii="Arial" w:hAnsi="Arial" w:cs="Arial"/>
                <w:sz w:val="22"/>
                <w:szCs w:val="22"/>
              </w:rPr>
            </w:pPr>
            <w:r w:rsidRPr="005A6CC8">
              <w:rPr>
                <w:rFonts w:ascii="Arial" w:hAnsi="Arial" w:cs="Arial"/>
                <w:sz w:val="22"/>
                <w:szCs w:val="22"/>
              </w:rPr>
              <w:t>Бажано автоматичний запуск вимірювання при наявності кювети в кюветном відділенні;</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AA87D3" w14:textId="77777777" w:rsidR="009E2602" w:rsidRPr="00AE56A7" w:rsidRDefault="009E2602" w:rsidP="009E2602">
            <w:pPr>
              <w:rPr>
                <w:rFonts w:ascii="Arial" w:hAnsi="Arial" w:cs="Arial"/>
                <w:lang w:val="uk-UA"/>
              </w:rPr>
            </w:pPr>
          </w:p>
        </w:tc>
      </w:tr>
      <w:tr w:rsidR="009E2602" w:rsidRPr="00AE56A7" w14:paraId="6B804ABC"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3E2122" w14:textId="77777777" w:rsidR="009E2602" w:rsidRPr="00AE56A7" w:rsidRDefault="009E2602" w:rsidP="009E2602">
            <w:pPr>
              <w:jc w:val="center"/>
              <w:rPr>
                <w:rFonts w:ascii="Arial" w:hAnsi="Arial" w:cs="Arial"/>
                <w:lang w:val="uk-UA"/>
              </w:rPr>
            </w:pPr>
            <w:r w:rsidRPr="00AE56A7">
              <w:rPr>
                <w:rFonts w:ascii="Arial" w:hAnsi="Arial" w:cs="Arial"/>
                <w:lang w:val="uk-UA"/>
              </w:rPr>
              <w:t>9.</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618A0DC2" w14:textId="5B146A1B" w:rsidR="009E2602" w:rsidRPr="005A6CC8" w:rsidRDefault="009E2602" w:rsidP="009E2602">
            <w:pPr>
              <w:pStyle w:val="11"/>
              <w:rPr>
                <w:rFonts w:ascii="Arial" w:hAnsi="Arial" w:cs="Arial"/>
                <w:sz w:val="22"/>
                <w:szCs w:val="22"/>
              </w:rPr>
            </w:pPr>
            <w:r w:rsidRPr="005A6CC8">
              <w:rPr>
                <w:rFonts w:ascii="Arial" w:hAnsi="Arial" w:cs="Arial"/>
                <w:sz w:val="22"/>
                <w:szCs w:val="22"/>
              </w:rPr>
              <w:t>Великий графічний дисплей;</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3EC7B6" w14:textId="77777777" w:rsidR="009E2602" w:rsidRPr="00AE56A7" w:rsidRDefault="009E2602" w:rsidP="009E2602">
            <w:pPr>
              <w:rPr>
                <w:rFonts w:ascii="Arial" w:hAnsi="Arial" w:cs="Arial"/>
                <w:lang w:val="uk-UA"/>
              </w:rPr>
            </w:pPr>
          </w:p>
        </w:tc>
      </w:tr>
      <w:tr w:rsidR="009E2602" w:rsidRPr="00CB7144" w14:paraId="3E2A730D"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C00249" w14:textId="77777777" w:rsidR="009E2602" w:rsidRPr="00AE56A7" w:rsidRDefault="009E2602" w:rsidP="009E2602">
            <w:pPr>
              <w:jc w:val="center"/>
              <w:rPr>
                <w:rFonts w:ascii="Arial" w:hAnsi="Arial" w:cs="Arial"/>
                <w:lang w:val="uk-UA"/>
              </w:rPr>
            </w:pPr>
            <w:r w:rsidRPr="00AE56A7">
              <w:rPr>
                <w:rFonts w:ascii="Arial" w:hAnsi="Arial" w:cs="Arial"/>
                <w:lang w:val="uk-UA"/>
              </w:rPr>
              <w:t>10.</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68248B40" w14:textId="5941D3F7" w:rsidR="009E2602" w:rsidRPr="005A6CC8" w:rsidRDefault="009E2602" w:rsidP="009E2602">
            <w:pPr>
              <w:pStyle w:val="11"/>
              <w:rPr>
                <w:rFonts w:ascii="Arial" w:hAnsi="Arial" w:cs="Arial"/>
                <w:sz w:val="22"/>
                <w:szCs w:val="22"/>
              </w:rPr>
            </w:pPr>
            <w:r w:rsidRPr="005A6CC8">
              <w:rPr>
                <w:rFonts w:ascii="Arial" w:hAnsi="Arial" w:cs="Arial"/>
                <w:sz w:val="22"/>
                <w:szCs w:val="22"/>
              </w:rPr>
              <w:t>Меню українською мовою, бажано з підказками.</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FF0332" w14:textId="77777777" w:rsidR="009E2602" w:rsidRPr="00AE56A7" w:rsidRDefault="009E2602" w:rsidP="009E2602">
            <w:pPr>
              <w:rPr>
                <w:rFonts w:ascii="Arial" w:hAnsi="Arial" w:cs="Arial"/>
                <w:lang w:val="uk-UA"/>
              </w:rPr>
            </w:pPr>
          </w:p>
        </w:tc>
      </w:tr>
    </w:tbl>
    <w:p w14:paraId="36B79328" w14:textId="3EC797F8" w:rsidR="00C91A54" w:rsidRDefault="00C91A54" w:rsidP="004814A0">
      <w:pPr>
        <w:jc w:val="center"/>
        <w:rPr>
          <w:rFonts w:ascii="Arial" w:eastAsia="Arial" w:hAnsi="Arial" w:cs="Arial"/>
          <w:b/>
          <w:bCs/>
          <w:iCs/>
          <w:lang w:val="uk-UA" w:eastAsia="x-none"/>
        </w:rPr>
      </w:pPr>
    </w:p>
    <w:p w14:paraId="369E3798" w14:textId="60BB5DF2" w:rsidR="000D4A9A" w:rsidRDefault="000D4A9A" w:rsidP="004814A0">
      <w:pPr>
        <w:jc w:val="center"/>
        <w:rPr>
          <w:rFonts w:ascii="Arial" w:eastAsia="Arial" w:hAnsi="Arial" w:cs="Arial"/>
          <w:b/>
          <w:bCs/>
          <w:iCs/>
          <w:lang w:val="uk-UA" w:eastAsia="x-none"/>
        </w:rPr>
      </w:pPr>
    </w:p>
    <w:p w14:paraId="55DE33F7" w14:textId="77777777" w:rsidR="008A5F06" w:rsidRPr="00AE56A7" w:rsidRDefault="008A5F06" w:rsidP="008A5F06">
      <w:pPr>
        <w:rPr>
          <w:rFonts w:ascii="Arial" w:eastAsia="Arial" w:hAnsi="Arial" w:cs="Arial"/>
          <w:bCs/>
          <w:iCs/>
          <w:lang w:val="uk-UA" w:eastAsia="x-none"/>
        </w:rPr>
      </w:pPr>
      <w:r w:rsidRPr="00AE56A7">
        <w:rPr>
          <w:rFonts w:ascii="Arial" w:eastAsia="Arial" w:hAnsi="Arial" w:cs="Arial"/>
          <w:bCs/>
          <w:iCs/>
          <w:lang w:val="uk-UA" w:eastAsia="x-none"/>
        </w:rPr>
        <w:lastRenderedPageBreak/>
        <w:t>Підписано мною, ______________________________________________________,</w:t>
      </w:r>
    </w:p>
    <w:p w14:paraId="487C6FCF" w14:textId="77777777" w:rsidR="008A5F06" w:rsidRPr="00AE56A7" w:rsidRDefault="008A5F06" w:rsidP="008A5F06">
      <w:pPr>
        <w:rPr>
          <w:rFonts w:ascii="Arial" w:eastAsia="Arial" w:hAnsi="Arial" w:cs="Arial"/>
          <w:bCs/>
          <w:iCs/>
          <w:lang w:val="uk-UA" w:eastAsia="x-none"/>
        </w:rPr>
      </w:pPr>
      <w:r w:rsidRPr="00AE56A7">
        <w:rPr>
          <w:rFonts w:ascii="Arial" w:eastAsia="Arial" w:hAnsi="Arial" w:cs="Arial"/>
          <w:bCs/>
          <w:iCs/>
          <w:lang w:val="uk-UA" w:eastAsia="x-none"/>
        </w:rPr>
        <w:t>що обіймає посаду ___________________________________(керівник підприємства)</w:t>
      </w:r>
    </w:p>
    <w:p w14:paraId="68DA334F" w14:textId="77777777" w:rsidR="008A5F06" w:rsidRPr="00AE56A7" w:rsidRDefault="008A5F06" w:rsidP="008A5F06">
      <w:pPr>
        <w:rPr>
          <w:rFonts w:ascii="Arial" w:eastAsia="Arial" w:hAnsi="Arial" w:cs="Arial"/>
          <w:bCs/>
          <w:iCs/>
          <w:lang w:val="uk-UA" w:eastAsia="x-none"/>
        </w:rPr>
      </w:pPr>
      <w:r w:rsidRPr="00AE56A7">
        <w:rPr>
          <w:rFonts w:ascii="Arial" w:eastAsia="Arial" w:hAnsi="Arial" w:cs="Arial"/>
          <w:bCs/>
          <w:iCs/>
          <w:lang w:val="uk-UA" w:eastAsia="x-none"/>
        </w:rPr>
        <w:t xml:space="preserve">від імені компанії ____________________________________________________________ </w:t>
      </w:r>
    </w:p>
    <w:p w14:paraId="15EF591C" w14:textId="77777777" w:rsidR="008A5F06" w:rsidRPr="00AE56A7" w:rsidRDefault="008A5F06" w:rsidP="008A5F06">
      <w:pPr>
        <w:rPr>
          <w:rFonts w:ascii="Arial" w:eastAsia="Arial" w:hAnsi="Arial" w:cs="Arial"/>
          <w:bCs/>
          <w:iCs/>
          <w:lang w:val="uk-UA" w:eastAsia="x-none"/>
        </w:rPr>
      </w:pPr>
      <w:r w:rsidRPr="00AE56A7">
        <w:rPr>
          <w:rFonts w:ascii="Arial" w:eastAsia="Arial" w:hAnsi="Arial" w:cs="Arial"/>
          <w:bCs/>
          <w:iCs/>
          <w:lang w:val="uk-UA" w:eastAsia="x-none"/>
        </w:rPr>
        <w:t>_______ (число) _________________ (місяць) 20________ (рік).</w:t>
      </w:r>
    </w:p>
    <w:p w14:paraId="2EB7A268" w14:textId="1A3A40DF" w:rsidR="008A5F06" w:rsidRPr="00AE56A7" w:rsidRDefault="008A5F06" w:rsidP="008A5F06">
      <w:pPr>
        <w:rPr>
          <w:rFonts w:ascii="Arial" w:eastAsia="Arial" w:hAnsi="Arial" w:cs="Arial"/>
          <w:b/>
          <w:bCs/>
          <w:iCs/>
          <w:lang w:val="uk-UA" w:eastAsia="x-none"/>
        </w:rPr>
      </w:pPr>
      <w:r w:rsidRPr="00AE56A7">
        <w:rPr>
          <w:rFonts w:ascii="Arial" w:eastAsia="Arial" w:hAnsi="Arial" w:cs="Arial"/>
          <w:bCs/>
          <w:iCs/>
          <w:lang w:val="uk-UA" w:eastAsia="x-none"/>
        </w:rPr>
        <w:t>________________________ (підпис)</w:t>
      </w:r>
    </w:p>
    <w:p w14:paraId="5A1A7D0E" w14:textId="77777777" w:rsidR="008A5F06" w:rsidRPr="00AE56A7" w:rsidRDefault="008A5F06" w:rsidP="008A5F06">
      <w:pPr>
        <w:rPr>
          <w:rFonts w:ascii="Arial" w:eastAsia="Arial" w:hAnsi="Arial" w:cs="Arial"/>
          <w:b/>
          <w:bCs/>
          <w:iCs/>
          <w:lang w:val="uk-UA" w:eastAsia="x-none"/>
        </w:rPr>
        <w:sectPr w:rsidR="008A5F06" w:rsidRPr="00AE56A7" w:rsidSect="004814A0">
          <w:pgSz w:w="11907" w:h="16839" w:code="9"/>
          <w:pgMar w:top="936" w:right="936" w:bottom="568" w:left="936" w:header="720" w:footer="720" w:gutter="0"/>
          <w:cols w:space="720"/>
          <w:docGrid w:linePitch="360"/>
        </w:sectPr>
      </w:pPr>
    </w:p>
    <w:p w14:paraId="2D83AB03" w14:textId="03069688" w:rsidR="008A5F06" w:rsidRPr="00AE56A7" w:rsidRDefault="00B335E5" w:rsidP="008A5F06">
      <w:pPr>
        <w:tabs>
          <w:tab w:val="right" w:pos="8640"/>
        </w:tabs>
        <w:suppressAutoHyphens/>
        <w:jc w:val="center"/>
        <w:rPr>
          <w:rFonts w:ascii="Arial" w:hAnsi="Arial" w:cs="Arial"/>
          <w:b/>
          <w:lang w:val="uk-UA"/>
        </w:rPr>
      </w:pPr>
      <w:r>
        <w:rPr>
          <w:rFonts w:ascii="Arial" w:hAnsi="Arial" w:cs="Arial"/>
          <w:b/>
          <w:lang w:val="uk-UA"/>
        </w:rPr>
        <w:lastRenderedPageBreak/>
        <w:t>Додаток 3</w:t>
      </w:r>
    </w:p>
    <w:p w14:paraId="3487330E" w14:textId="2E2930CA" w:rsidR="008A5F06" w:rsidRPr="00AE56A7" w:rsidRDefault="008A5F06" w:rsidP="008A5F06">
      <w:pPr>
        <w:tabs>
          <w:tab w:val="right" w:pos="8640"/>
        </w:tabs>
        <w:suppressAutoHyphens/>
        <w:jc w:val="center"/>
        <w:rPr>
          <w:rFonts w:ascii="Arial" w:hAnsi="Arial" w:cs="Arial"/>
          <w:b/>
          <w:lang w:val="uk-UA"/>
        </w:rPr>
      </w:pPr>
      <w:r w:rsidRPr="00AE56A7">
        <w:rPr>
          <w:rFonts w:ascii="Arial" w:hAnsi="Arial" w:cs="Arial"/>
          <w:b/>
          <w:lang w:val="uk-UA"/>
        </w:rPr>
        <w:t xml:space="preserve">до Специфікації на  постачання </w:t>
      </w:r>
      <w:r w:rsidR="00C432D7">
        <w:rPr>
          <w:rFonts w:ascii="Arial" w:hAnsi="Arial" w:cs="Arial"/>
          <w:b/>
          <w:lang w:val="uk-UA"/>
        </w:rPr>
        <w:t>діагностичного обладнання</w:t>
      </w:r>
    </w:p>
    <w:p w14:paraId="43EAE42D" w14:textId="7D41876D" w:rsidR="008A5F06" w:rsidRPr="00AE56A7" w:rsidRDefault="00C432D7" w:rsidP="00C432D7">
      <w:pPr>
        <w:tabs>
          <w:tab w:val="right" w:pos="8640"/>
        </w:tabs>
        <w:suppressAutoHyphens/>
        <w:jc w:val="center"/>
        <w:rPr>
          <w:rFonts w:ascii="Arial" w:hAnsi="Arial" w:cs="Arial"/>
          <w:b/>
          <w:lang w:val="uk-UA"/>
        </w:rPr>
      </w:pPr>
      <w:r>
        <w:rPr>
          <w:rFonts w:ascii="Arial" w:hAnsi="Arial" w:cs="Arial"/>
          <w:b/>
          <w:lang w:val="uk-UA"/>
        </w:rPr>
        <w:t>Цінова пропозиція.</w:t>
      </w:r>
    </w:p>
    <w:p w14:paraId="30B1BF92" w14:textId="27756388" w:rsidR="008A5F06" w:rsidRPr="00AE56A7" w:rsidRDefault="008A5F06" w:rsidP="008A5F06">
      <w:pPr>
        <w:pStyle w:val="af"/>
        <w:ind w:left="0" w:right="0" w:firstLine="0"/>
        <w:jc w:val="both"/>
        <w:rPr>
          <w:rFonts w:ascii="Arial" w:hAnsi="Arial" w:cs="Arial"/>
          <w:b w:val="0"/>
          <w:sz w:val="22"/>
          <w:szCs w:val="22"/>
        </w:rPr>
      </w:pPr>
      <w:r w:rsidRPr="00AE56A7">
        <w:rPr>
          <w:rFonts w:ascii="Arial" w:hAnsi="Arial" w:cs="Arial"/>
          <w:b w:val="0"/>
          <w:sz w:val="22"/>
          <w:szCs w:val="22"/>
        </w:rPr>
        <w:t>Пропозиція надається на умовах:</w:t>
      </w:r>
    </w:p>
    <w:p w14:paraId="2E0F1C02" w14:textId="77777777" w:rsidR="008A5F06" w:rsidRPr="00AE56A7" w:rsidRDefault="008A5F06" w:rsidP="008A5F06">
      <w:pPr>
        <w:numPr>
          <w:ilvl w:val="0"/>
          <w:numId w:val="19"/>
        </w:numPr>
        <w:spacing w:after="0" w:line="240" w:lineRule="auto"/>
        <w:ind w:left="0" w:firstLine="0"/>
        <w:jc w:val="both"/>
        <w:rPr>
          <w:rFonts w:ascii="Arial" w:hAnsi="Arial" w:cs="Arial"/>
          <w:lang w:val="uk-UA"/>
        </w:rPr>
      </w:pPr>
      <w:r w:rsidRPr="00AE56A7">
        <w:rPr>
          <w:rFonts w:ascii="Arial" w:hAnsi="Arial" w:cs="Arial"/>
          <w:lang w:val="uk-UA"/>
        </w:rPr>
        <w:t>Ціна на продукцію надається на умовах поставки згідно вимог п. 3 специфікації.</w:t>
      </w:r>
    </w:p>
    <w:p w14:paraId="14B235A5" w14:textId="77777777" w:rsidR="008A5F06" w:rsidRPr="00AE56A7" w:rsidRDefault="008A5F06" w:rsidP="008A5F06">
      <w:pPr>
        <w:numPr>
          <w:ilvl w:val="0"/>
          <w:numId w:val="19"/>
        </w:numPr>
        <w:spacing w:after="0" w:line="240" w:lineRule="auto"/>
        <w:ind w:left="0" w:firstLine="0"/>
        <w:jc w:val="both"/>
        <w:rPr>
          <w:rFonts w:ascii="Arial" w:hAnsi="Arial" w:cs="Arial"/>
          <w:lang w:val="uk-UA"/>
        </w:rPr>
      </w:pPr>
      <w:r w:rsidRPr="00AE56A7">
        <w:rPr>
          <w:rFonts w:ascii="Arial" w:hAnsi="Arial" w:cs="Arial"/>
          <w:lang w:val="uk-UA"/>
        </w:rPr>
        <w:t xml:space="preserve">Ціна надається: </w:t>
      </w:r>
    </w:p>
    <w:p w14:paraId="13C0C845" w14:textId="77777777" w:rsidR="008A5F06" w:rsidRPr="00AE56A7" w:rsidRDefault="008A5F06" w:rsidP="008A5F06">
      <w:pPr>
        <w:numPr>
          <w:ilvl w:val="0"/>
          <w:numId w:val="20"/>
        </w:numPr>
        <w:spacing w:after="0" w:line="240" w:lineRule="auto"/>
        <w:ind w:left="0" w:firstLine="0"/>
        <w:jc w:val="both"/>
        <w:rPr>
          <w:rFonts w:ascii="Arial" w:hAnsi="Arial" w:cs="Arial"/>
          <w:lang w:val="uk-UA"/>
        </w:rPr>
      </w:pPr>
      <w:r w:rsidRPr="00AE56A7">
        <w:rPr>
          <w:rFonts w:ascii="Arial" w:hAnsi="Arial" w:cs="Arial"/>
          <w:lang w:val="uk-UA"/>
        </w:rPr>
        <w:t>У доларах США;</w:t>
      </w:r>
    </w:p>
    <w:p w14:paraId="65CFC3EC" w14:textId="77777777" w:rsidR="008A5F06" w:rsidRPr="00AE56A7" w:rsidRDefault="008A5F06" w:rsidP="008A5F06">
      <w:pPr>
        <w:numPr>
          <w:ilvl w:val="0"/>
          <w:numId w:val="20"/>
        </w:numPr>
        <w:spacing w:after="0" w:line="240" w:lineRule="auto"/>
        <w:ind w:left="0" w:firstLine="0"/>
        <w:jc w:val="both"/>
        <w:rPr>
          <w:rFonts w:ascii="Arial" w:hAnsi="Arial" w:cs="Arial"/>
          <w:lang w:val="uk-UA"/>
        </w:rPr>
      </w:pPr>
      <w:r w:rsidRPr="00AE56A7">
        <w:rPr>
          <w:rFonts w:ascii="Arial" w:hAnsi="Arial" w:cs="Arial"/>
          <w:lang w:val="uk-UA"/>
        </w:rPr>
        <w:t xml:space="preserve">з урахуванням всіх належних податків, зборів і витрат згідно зазначених умов поставки згідно законодавства України, </w:t>
      </w:r>
    </w:p>
    <w:p w14:paraId="3C1821A8" w14:textId="082B61BA" w:rsidR="00C432D7" w:rsidRDefault="008A5F06" w:rsidP="008A5F06">
      <w:pPr>
        <w:numPr>
          <w:ilvl w:val="0"/>
          <w:numId w:val="20"/>
        </w:numPr>
        <w:spacing w:after="0" w:line="240" w:lineRule="auto"/>
        <w:ind w:left="0" w:firstLine="0"/>
        <w:jc w:val="both"/>
        <w:rPr>
          <w:rFonts w:ascii="Arial" w:hAnsi="Arial" w:cs="Arial"/>
          <w:lang w:val="uk-UA"/>
        </w:rPr>
      </w:pPr>
      <w:r w:rsidRPr="00AE56A7">
        <w:rPr>
          <w:rFonts w:ascii="Arial" w:hAnsi="Arial" w:cs="Arial"/>
          <w:lang w:val="uk-UA"/>
        </w:rPr>
        <w:t>без ПДВ</w:t>
      </w:r>
      <w:r w:rsidR="00C432D7">
        <w:rPr>
          <w:rFonts w:ascii="Arial" w:hAnsi="Arial" w:cs="Arial"/>
          <w:lang w:val="uk-UA"/>
        </w:rPr>
        <w:t xml:space="preserve"> </w:t>
      </w:r>
    </w:p>
    <w:p w14:paraId="793D51A4" w14:textId="77777777" w:rsidR="008A5F06" w:rsidRPr="00AE56A7" w:rsidRDefault="008A5F06" w:rsidP="008A5F06">
      <w:pPr>
        <w:numPr>
          <w:ilvl w:val="0"/>
          <w:numId w:val="19"/>
        </w:numPr>
        <w:spacing w:after="0" w:line="240" w:lineRule="auto"/>
        <w:ind w:left="0" w:firstLine="0"/>
        <w:jc w:val="both"/>
        <w:rPr>
          <w:rFonts w:ascii="Arial" w:hAnsi="Arial" w:cs="Arial"/>
          <w:lang w:val="uk-UA"/>
        </w:rPr>
      </w:pPr>
      <w:r w:rsidRPr="00AE56A7">
        <w:rPr>
          <w:rFonts w:ascii="Arial" w:hAnsi="Arial" w:cs="Arial"/>
          <w:lang w:val="uk-UA"/>
        </w:rPr>
        <w:t>Договір на поставку буде укладено і платежі будуть виконані у гривнях України.</w:t>
      </w:r>
    </w:p>
    <w:p w14:paraId="4071FF6F" w14:textId="77777777" w:rsidR="008A5F06" w:rsidRPr="00AE56A7" w:rsidRDefault="008A5F06" w:rsidP="008A5F06">
      <w:pPr>
        <w:numPr>
          <w:ilvl w:val="0"/>
          <w:numId w:val="19"/>
        </w:numPr>
        <w:spacing w:after="0" w:line="240" w:lineRule="auto"/>
        <w:ind w:left="0" w:firstLine="0"/>
        <w:jc w:val="both"/>
        <w:rPr>
          <w:rFonts w:ascii="Arial" w:hAnsi="Arial" w:cs="Arial"/>
          <w:lang w:val="uk-UA"/>
        </w:rPr>
      </w:pPr>
      <w:r w:rsidRPr="00AE56A7">
        <w:rPr>
          <w:rFonts w:ascii="Arial" w:hAnsi="Arial" w:cs="Arial"/>
          <w:lang w:val="uk-UA"/>
        </w:rPr>
        <w:t>Пропозиція дійсна 60 днів з дати подання і ціна не може бути змінена протягом цього періоду.</w:t>
      </w:r>
    </w:p>
    <w:p w14:paraId="6BE2C6F8" w14:textId="77777777" w:rsidR="008A5F06" w:rsidRPr="00AE56A7" w:rsidRDefault="008A5F06" w:rsidP="00824ED5">
      <w:pPr>
        <w:spacing w:after="0" w:line="240" w:lineRule="auto"/>
        <w:jc w:val="both"/>
        <w:rPr>
          <w:rFonts w:ascii="Arial" w:hAnsi="Arial" w:cs="Arial"/>
          <w:lang w:val="uk-UA"/>
        </w:rPr>
      </w:pPr>
    </w:p>
    <w:tbl>
      <w:tblPr>
        <w:tblW w:w="15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2339"/>
        <w:gridCol w:w="2126"/>
        <w:gridCol w:w="1559"/>
        <w:gridCol w:w="2177"/>
        <w:gridCol w:w="2106"/>
        <w:gridCol w:w="1863"/>
        <w:gridCol w:w="3034"/>
      </w:tblGrid>
      <w:tr w:rsidR="002E5773" w:rsidRPr="00CB7144" w14:paraId="10094DFB" w14:textId="77777777" w:rsidTr="002E5773">
        <w:trPr>
          <w:trHeight w:val="452"/>
        </w:trPr>
        <w:tc>
          <w:tcPr>
            <w:tcW w:w="775" w:type="dxa"/>
            <w:vAlign w:val="center"/>
          </w:tcPr>
          <w:p w14:paraId="00705BE8" w14:textId="77777777" w:rsidR="002E5773" w:rsidRPr="00AE56A7" w:rsidRDefault="002E5773" w:rsidP="00AB78BB">
            <w:pPr>
              <w:jc w:val="center"/>
              <w:rPr>
                <w:rFonts w:ascii="Arial" w:hAnsi="Arial" w:cs="Arial"/>
                <w:lang w:val="uk-UA"/>
              </w:rPr>
            </w:pPr>
            <w:r w:rsidRPr="00AE56A7">
              <w:rPr>
                <w:rFonts w:ascii="Arial" w:hAnsi="Arial" w:cs="Arial"/>
                <w:lang w:val="uk-UA"/>
              </w:rPr>
              <w:t>#</w:t>
            </w:r>
          </w:p>
        </w:tc>
        <w:tc>
          <w:tcPr>
            <w:tcW w:w="2339" w:type="dxa"/>
            <w:vAlign w:val="center"/>
          </w:tcPr>
          <w:p w14:paraId="71828D59" w14:textId="489DFACE" w:rsidR="002E5773" w:rsidRPr="00AE56A7" w:rsidRDefault="002E5773" w:rsidP="008A5F06">
            <w:pPr>
              <w:jc w:val="center"/>
              <w:rPr>
                <w:rFonts w:ascii="Arial" w:hAnsi="Arial" w:cs="Arial"/>
                <w:lang w:val="uk-UA"/>
              </w:rPr>
            </w:pPr>
            <w:r w:rsidRPr="00AE56A7">
              <w:rPr>
                <w:rFonts w:ascii="Arial" w:hAnsi="Arial" w:cs="Arial"/>
                <w:lang w:val="uk-UA"/>
              </w:rPr>
              <w:t>Модель, артикул, ТМ</w:t>
            </w:r>
          </w:p>
        </w:tc>
        <w:tc>
          <w:tcPr>
            <w:tcW w:w="2126" w:type="dxa"/>
            <w:vAlign w:val="center"/>
          </w:tcPr>
          <w:p w14:paraId="3F22CA25" w14:textId="77777777" w:rsidR="002E5773" w:rsidRPr="00AE56A7" w:rsidRDefault="002E5773" w:rsidP="00AB78BB">
            <w:pPr>
              <w:jc w:val="center"/>
              <w:rPr>
                <w:rFonts w:ascii="Arial" w:hAnsi="Arial" w:cs="Arial"/>
                <w:lang w:val="uk-UA"/>
              </w:rPr>
            </w:pPr>
            <w:r w:rsidRPr="00AE56A7">
              <w:rPr>
                <w:rFonts w:ascii="Arial" w:hAnsi="Arial" w:cs="Arial"/>
                <w:lang w:val="uk-UA"/>
              </w:rPr>
              <w:t>Виробник, країна походження</w:t>
            </w:r>
          </w:p>
        </w:tc>
        <w:tc>
          <w:tcPr>
            <w:tcW w:w="1559" w:type="dxa"/>
            <w:vAlign w:val="center"/>
          </w:tcPr>
          <w:p w14:paraId="5286B439" w14:textId="3427479C" w:rsidR="002E5773" w:rsidRPr="00AE56A7" w:rsidRDefault="002E5773" w:rsidP="00AB78BB">
            <w:pPr>
              <w:jc w:val="center"/>
              <w:rPr>
                <w:rFonts w:ascii="Arial" w:hAnsi="Arial" w:cs="Arial"/>
                <w:lang w:val="uk-UA"/>
              </w:rPr>
            </w:pPr>
            <w:r w:rsidRPr="00AE56A7">
              <w:rPr>
                <w:rFonts w:ascii="Arial" w:hAnsi="Arial" w:cs="Arial"/>
                <w:lang w:val="uk-UA"/>
              </w:rPr>
              <w:t>Кількість</w:t>
            </w:r>
          </w:p>
        </w:tc>
        <w:tc>
          <w:tcPr>
            <w:tcW w:w="2177" w:type="dxa"/>
            <w:vAlign w:val="center"/>
          </w:tcPr>
          <w:p w14:paraId="34B1CA6E" w14:textId="769879D4" w:rsidR="002E5773" w:rsidRPr="00AE56A7" w:rsidRDefault="002E5773" w:rsidP="00AB78BB">
            <w:pPr>
              <w:jc w:val="center"/>
              <w:rPr>
                <w:rFonts w:ascii="Arial" w:hAnsi="Arial" w:cs="Arial"/>
                <w:lang w:val="uk-UA"/>
              </w:rPr>
            </w:pPr>
            <w:r w:rsidRPr="00AE56A7">
              <w:rPr>
                <w:rFonts w:ascii="Arial" w:hAnsi="Arial" w:cs="Arial"/>
                <w:lang w:val="uk-UA"/>
              </w:rPr>
              <w:t>Гарантійний термін</w:t>
            </w:r>
          </w:p>
        </w:tc>
        <w:tc>
          <w:tcPr>
            <w:tcW w:w="2106" w:type="dxa"/>
            <w:vAlign w:val="center"/>
          </w:tcPr>
          <w:p w14:paraId="23AFA166" w14:textId="33C65D66" w:rsidR="002E5773" w:rsidRPr="00AE56A7" w:rsidRDefault="002E5773" w:rsidP="008A5F06">
            <w:pPr>
              <w:jc w:val="center"/>
              <w:rPr>
                <w:rFonts w:ascii="Arial" w:hAnsi="Arial" w:cs="Arial"/>
                <w:lang w:val="uk-UA"/>
              </w:rPr>
            </w:pPr>
            <w:r w:rsidRPr="00AE56A7">
              <w:rPr>
                <w:rFonts w:ascii="Arial" w:hAnsi="Arial" w:cs="Arial"/>
                <w:lang w:val="uk-UA"/>
              </w:rPr>
              <w:t>Ціна за одиницю товару, доларів без ПДВ</w:t>
            </w:r>
          </w:p>
        </w:tc>
        <w:tc>
          <w:tcPr>
            <w:tcW w:w="1863" w:type="dxa"/>
            <w:vAlign w:val="center"/>
          </w:tcPr>
          <w:p w14:paraId="23CF8BD1" w14:textId="06CD334D" w:rsidR="002E5773" w:rsidRPr="00AE56A7" w:rsidRDefault="002E5773" w:rsidP="008A5F06">
            <w:pPr>
              <w:jc w:val="center"/>
              <w:rPr>
                <w:rFonts w:ascii="Arial" w:hAnsi="Arial" w:cs="Arial"/>
                <w:lang w:val="uk-UA"/>
              </w:rPr>
            </w:pPr>
            <w:r w:rsidRPr="00AE56A7">
              <w:rPr>
                <w:rFonts w:ascii="Arial" w:hAnsi="Arial" w:cs="Arial"/>
                <w:lang w:val="uk-UA"/>
              </w:rPr>
              <w:t xml:space="preserve">Загальна вартість, доларів без ПДВ </w:t>
            </w:r>
          </w:p>
        </w:tc>
        <w:tc>
          <w:tcPr>
            <w:tcW w:w="3034" w:type="dxa"/>
            <w:vAlign w:val="center"/>
          </w:tcPr>
          <w:p w14:paraId="6C338885" w14:textId="77777777" w:rsidR="002E5773" w:rsidRPr="00AE56A7" w:rsidRDefault="002E5773" w:rsidP="00AB78BB">
            <w:pPr>
              <w:jc w:val="center"/>
              <w:rPr>
                <w:rFonts w:ascii="Arial" w:hAnsi="Arial" w:cs="Arial"/>
                <w:lang w:val="uk-UA"/>
              </w:rPr>
            </w:pPr>
            <w:r w:rsidRPr="00AE56A7">
              <w:rPr>
                <w:rFonts w:ascii="Arial" w:hAnsi="Arial" w:cs="Arial"/>
                <w:lang w:val="uk-UA"/>
              </w:rPr>
              <w:t>Очікуваний час поставки у днях (якщо передбачається поставка кількома партіями – зазначте для кожної партії)</w:t>
            </w:r>
          </w:p>
        </w:tc>
      </w:tr>
      <w:tr w:rsidR="002E5773" w:rsidRPr="00AE56A7" w14:paraId="6345B575" w14:textId="77777777" w:rsidTr="002E5773">
        <w:trPr>
          <w:trHeight w:val="452"/>
        </w:trPr>
        <w:tc>
          <w:tcPr>
            <w:tcW w:w="775" w:type="dxa"/>
            <w:vAlign w:val="center"/>
          </w:tcPr>
          <w:p w14:paraId="50014CCE" w14:textId="77777777" w:rsidR="002E5773" w:rsidRPr="00AE56A7" w:rsidRDefault="002E5773" w:rsidP="00AB78BB">
            <w:pPr>
              <w:jc w:val="center"/>
              <w:rPr>
                <w:rFonts w:ascii="Arial" w:hAnsi="Arial" w:cs="Arial"/>
                <w:lang w:val="uk-UA"/>
              </w:rPr>
            </w:pPr>
            <w:r w:rsidRPr="00AE56A7">
              <w:rPr>
                <w:rFonts w:ascii="Arial" w:hAnsi="Arial" w:cs="Arial"/>
                <w:lang w:val="uk-UA"/>
              </w:rPr>
              <w:t>1</w:t>
            </w:r>
          </w:p>
        </w:tc>
        <w:tc>
          <w:tcPr>
            <w:tcW w:w="2339" w:type="dxa"/>
            <w:vAlign w:val="center"/>
          </w:tcPr>
          <w:p w14:paraId="5CEC64A2" w14:textId="77777777" w:rsidR="002E5773" w:rsidRPr="00AE56A7" w:rsidRDefault="002E5773" w:rsidP="00AB78BB">
            <w:pPr>
              <w:jc w:val="center"/>
              <w:rPr>
                <w:rFonts w:ascii="Arial" w:hAnsi="Arial" w:cs="Arial"/>
                <w:b/>
                <w:lang w:val="uk-UA"/>
              </w:rPr>
            </w:pPr>
          </w:p>
        </w:tc>
        <w:tc>
          <w:tcPr>
            <w:tcW w:w="2126" w:type="dxa"/>
            <w:vAlign w:val="center"/>
          </w:tcPr>
          <w:p w14:paraId="3B4FFC46" w14:textId="77777777" w:rsidR="002E5773" w:rsidRPr="00AE56A7" w:rsidRDefault="002E5773" w:rsidP="00AB78BB">
            <w:pPr>
              <w:jc w:val="center"/>
              <w:rPr>
                <w:rFonts w:ascii="Arial" w:hAnsi="Arial" w:cs="Arial"/>
                <w:b/>
                <w:lang w:val="uk-UA"/>
              </w:rPr>
            </w:pPr>
          </w:p>
        </w:tc>
        <w:tc>
          <w:tcPr>
            <w:tcW w:w="1559" w:type="dxa"/>
          </w:tcPr>
          <w:p w14:paraId="2AE1E376" w14:textId="77777777" w:rsidR="002E5773" w:rsidRPr="00AE56A7" w:rsidRDefault="002E5773" w:rsidP="00AB78BB">
            <w:pPr>
              <w:jc w:val="center"/>
              <w:rPr>
                <w:rFonts w:ascii="Arial" w:hAnsi="Arial" w:cs="Arial"/>
                <w:b/>
                <w:lang w:val="uk-UA"/>
              </w:rPr>
            </w:pPr>
          </w:p>
        </w:tc>
        <w:tc>
          <w:tcPr>
            <w:tcW w:w="2177" w:type="dxa"/>
          </w:tcPr>
          <w:p w14:paraId="068DE42C" w14:textId="14BCD271" w:rsidR="002E5773" w:rsidRPr="00AE56A7" w:rsidRDefault="002E5773" w:rsidP="00AB78BB">
            <w:pPr>
              <w:jc w:val="center"/>
              <w:rPr>
                <w:rFonts w:ascii="Arial" w:hAnsi="Arial" w:cs="Arial"/>
                <w:b/>
                <w:lang w:val="uk-UA"/>
              </w:rPr>
            </w:pPr>
          </w:p>
        </w:tc>
        <w:tc>
          <w:tcPr>
            <w:tcW w:w="2106" w:type="dxa"/>
            <w:vAlign w:val="center"/>
          </w:tcPr>
          <w:p w14:paraId="0C771E31" w14:textId="77777777" w:rsidR="002E5773" w:rsidRPr="00AE56A7" w:rsidRDefault="002E5773" w:rsidP="00AB78BB">
            <w:pPr>
              <w:jc w:val="center"/>
              <w:rPr>
                <w:rFonts w:ascii="Arial" w:hAnsi="Arial" w:cs="Arial"/>
                <w:b/>
                <w:lang w:val="uk-UA"/>
              </w:rPr>
            </w:pPr>
          </w:p>
        </w:tc>
        <w:tc>
          <w:tcPr>
            <w:tcW w:w="1863" w:type="dxa"/>
            <w:vAlign w:val="center"/>
          </w:tcPr>
          <w:p w14:paraId="50CDE5BD" w14:textId="77777777" w:rsidR="002E5773" w:rsidRPr="00AE56A7" w:rsidRDefault="002E5773" w:rsidP="00AB78BB">
            <w:pPr>
              <w:jc w:val="center"/>
              <w:rPr>
                <w:rFonts w:ascii="Arial" w:hAnsi="Arial" w:cs="Arial"/>
                <w:lang w:val="uk-UA"/>
              </w:rPr>
            </w:pPr>
          </w:p>
        </w:tc>
        <w:tc>
          <w:tcPr>
            <w:tcW w:w="3034" w:type="dxa"/>
            <w:vAlign w:val="center"/>
          </w:tcPr>
          <w:p w14:paraId="05F35663" w14:textId="77777777" w:rsidR="002E5773" w:rsidRPr="00AE56A7" w:rsidRDefault="002E5773" w:rsidP="00AB78BB">
            <w:pPr>
              <w:jc w:val="center"/>
              <w:rPr>
                <w:rFonts w:ascii="Arial" w:hAnsi="Arial" w:cs="Arial"/>
                <w:lang w:val="uk-UA"/>
              </w:rPr>
            </w:pPr>
          </w:p>
        </w:tc>
      </w:tr>
    </w:tbl>
    <w:p w14:paraId="3BA7B05F" w14:textId="77777777" w:rsidR="008A5F06" w:rsidRPr="00AE56A7" w:rsidRDefault="008A5F06" w:rsidP="008A5F06">
      <w:pPr>
        <w:spacing w:after="0" w:line="240" w:lineRule="auto"/>
        <w:rPr>
          <w:rFonts w:ascii="Arial" w:eastAsia="Arial" w:hAnsi="Arial" w:cs="Arial"/>
          <w:lang w:val="uk-UA"/>
        </w:rPr>
      </w:pPr>
    </w:p>
    <w:p w14:paraId="653DF37D" w14:textId="3A57215D" w:rsidR="008A5F06" w:rsidRPr="00AE56A7" w:rsidRDefault="008A5F06" w:rsidP="008A5F06">
      <w:pPr>
        <w:spacing w:after="0" w:line="240" w:lineRule="auto"/>
        <w:rPr>
          <w:rFonts w:ascii="Arial" w:eastAsia="Arial" w:hAnsi="Arial" w:cs="Arial"/>
          <w:lang w:val="uk-UA"/>
        </w:rPr>
      </w:pPr>
      <w:r w:rsidRPr="00AE56A7">
        <w:rPr>
          <w:rFonts w:ascii="Arial" w:eastAsia="Arial" w:hAnsi="Arial" w:cs="Arial"/>
          <w:lang w:val="uk-UA"/>
        </w:rPr>
        <w:t xml:space="preserve">Підписано мною, ______________________________________________________, що обіймає посаду_________________________________________________________(керівник підприємства) </w:t>
      </w:r>
    </w:p>
    <w:p w14:paraId="45EFD083" w14:textId="165C127D" w:rsidR="008A5F06" w:rsidRPr="00AE56A7" w:rsidRDefault="008A5F06" w:rsidP="008A5F06">
      <w:pPr>
        <w:spacing w:after="0" w:line="240" w:lineRule="auto"/>
        <w:rPr>
          <w:rFonts w:ascii="Arial" w:eastAsia="Arial" w:hAnsi="Arial" w:cs="Arial"/>
          <w:lang w:val="uk-UA"/>
        </w:rPr>
      </w:pPr>
      <w:r w:rsidRPr="00AE56A7">
        <w:rPr>
          <w:rFonts w:ascii="Arial" w:eastAsia="Arial" w:hAnsi="Arial" w:cs="Arial"/>
          <w:lang w:val="uk-UA"/>
        </w:rPr>
        <w:t xml:space="preserve">від імені компанії ____________________________________________________________ </w:t>
      </w:r>
    </w:p>
    <w:p w14:paraId="1C1F0F07" w14:textId="77777777" w:rsidR="008A5F06" w:rsidRPr="00AE56A7" w:rsidRDefault="008A5F06" w:rsidP="008A5F06">
      <w:pPr>
        <w:spacing w:after="0" w:line="240" w:lineRule="auto"/>
        <w:rPr>
          <w:rFonts w:ascii="Arial" w:eastAsia="Arial" w:hAnsi="Arial" w:cs="Arial"/>
          <w:lang w:val="uk-UA"/>
        </w:rPr>
      </w:pPr>
      <w:r w:rsidRPr="00AE56A7">
        <w:rPr>
          <w:rFonts w:ascii="Arial" w:eastAsia="Arial" w:hAnsi="Arial" w:cs="Arial"/>
          <w:lang w:val="uk-UA"/>
        </w:rPr>
        <w:t>_______ (число) _________________ (місяць) 20________ (рік).</w:t>
      </w:r>
    </w:p>
    <w:p w14:paraId="3BBBAF3C" w14:textId="544FC567" w:rsidR="002421D2" w:rsidRPr="009B0273" w:rsidRDefault="008A5F06" w:rsidP="009B0273">
      <w:pPr>
        <w:spacing w:after="0" w:line="240" w:lineRule="auto"/>
        <w:rPr>
          <w:rFonts w:ascii="Arial" w:eastAsia="Arial" w:hAnsi="Arial" w:cs="Arial"/>
          <w:lang w:val="uk-UA"/>
        </w:rPr>
      </w:pPr>
      <w:r w:rsidRPr="00AE56A7">
        <w:rPr>
          <w:rFonts w:ascii="Arial" w:eastAsia="Arial" w:hAnsi="Arial" w:cs="Arial"/>
          <w:lang w:val="uk-UA"/>
        </w:rPr>
        <w:t>________________________ (підпис)</w:t>
      </w:r>
    </w:p>
    <w:sectPr w:rsidR="002421D2" w:rsidRPr="009B0273" w:rsidSect="002D0AFC">
      <w:pgSz w:w="16839" w:h="11907" w:orient="landscape" w:code="9"/>
      <w:pgMar w:top="936" w:right="936" w:bottom="936"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DA30E" w14:textId="77777777" w:rsidR="008801CB" w:rsidRDefault="008801CB" w:rsidP="0088387C">
      <w:pPr>
        <w:spacing w:after="0" w:line="240" w:lineRule="auto"/>
      </w:pPr>
      <w:r>
        <w:separator/>
      </w:r>
    </w:p>
  </w:endnote>
  <w:endnote w:type="continuationSeparator" w:id="0">
    <w:p w14:paraId="1A53BC53" w14:textId="77777777" w:rsidR="008801CB" w:rsidRDefault="008801C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28F59" w14:textId="77777777" w:rsidR="008801CB" w:rsidRDefault="008801CB" w:rsidP="0088387C">
      <w:pPr>
        <w:spacing w:after="0" w:line="240" w:lineRule="auto"/>
      </w:pPr>
      <w:r>
        <w:separator/>
      </w:r>
    </w:p>
  </w:footnote>
  <w:footnote w:type="continuationSeparator" w:id="0">
    <w:p w14:paraId="2B95E8CA" w14:textId="77777777" w:rsidR="008801CB" w:rsidRDefault="008801C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6267"/>
    <w:multiLevelType w:val="multilevel"/>
    <w:tmpl w:val="95D0D274"/>
    <w:lvl w:ilvl="0">
      <w:start w:val="6"/>
      <w:numFmt w:val="decimal"/>
      <w:lvlText w:val="%1"/>
      <w:lvlJc w:val="left"/>
      <w:pPr>
        <w:ind w:left="360" w:hanging="360"/>
      </w:pPr>
      <w:rPr>
        <w:rFonts w:hint="default"/>
      </w:rPr>
    </w:lvl>
    <w:lvl w:ilvl="1">
      <w:start w:val="1"/>
      <w:numFmt w:val="decimal"/>
      <w:lvlText w:val="%1.%2"/>
      <w:lvlJc w:val="left"/>
      <w:pPr>
        <w:ind w:left="2149" w:hanging="36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5752" w:hanging="1440"/>
      </w:pPr>
      <w:rPr>
        <w:rFont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101D68EC"/>
    <w:multiLevelType w:val="hybridMultilevel"/>
    <w:tmpl w:val="C3EE3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064D20"/>
    <w:multiLevelType w:val="hybridMultilevel"/>
    <w:tmpl w:val="390E1F4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F30BA1"/>
    <w:multiLevelType w:val="hybridMultilevel"/>
    <w:tmpl w:val="C3A062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7C601D"/>
    <w:multiLevelType w:val="hybridMultilevel"/>
    <w:tmpl w:val="205E0BB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15:restartNumberingAfterBreak="0">
    <w:nsid w:val="1F0C53AA"/>
    <w:multiLevelType w:val="hybridMultilevel"/>
    <w:tmpl w:val="787A4B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173ACB"/>
    <w:multiLevelType w:val="multilevel"/>
    <w:tmpl w:val="A0BE395E"/>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8" w15:restartNumberingAfterBreak="0">
    <w:nsid w:val="23A3592D"/>
    <w:multiLevelType w:val="hybridMultilevel"/>
    <w:tmpl w:val="93C0D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7A2305"/>
    <w:multiLevelType w:val="hybridMultilevel"/>
    <w:tmpl w:val="B058C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7A7DE0"/>
    <w:multiLevelType w:val="hybridMultilevel"/>
    <w:tmpl w:val="B07272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42E77B4"/>
    <w:multiLevelType w:val="hybridMultilevel"/>
    <w:tmpl w:val="6800599E"/>
    <w:lvl w:ilvl="0" w:tplc="7416E7C0">
      <w:start w:val="3"/>
      <w:numFmt w:val="bullet"/>
      <w:lvlText w:val="•"/>
      <w:lvlJc w:val="left"/>
      <w:pPr>
        <w:ind w:left="720" w:hanging="360"/>
      </w:pPr>
      <w:rPr>
        <w:rFonts w:ascii="Arial" w:eastAsiaTheme="minorHAns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6774499"/>
    <w:multiLevelType w:val="multilevel"/>
    <w:tmpl w:val="D92E6B54"/>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897476"/>
    <w:multiLevelType w:val="hybridMultilevel"/>
    <w:tmpl w:val="C5EEC508"/>
    <w:lvl w:ilvl="0" w:tplc="096A6374">
      <w:start w:val="6"/>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AA46AB0"/>
    <w:multiLevelType w:val="multilevel"/>
    <w:tmpl w:val="5906B8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CDC0058"/>
    <w:multiLevelType w:val="multilevel"/>
    <w:tmpl w:val="D550E1C0"/>
    <w:lvl w:ilvl="0">
      <w:start w:val="3"/>
      <w:numFmt w:val="decimal"/>
      <w:lvlText w:val="%1."/>
      <w:lvlJc w:val="left"/>
      <w:pPr>
        <w:ind w:left="360" w:hanging="360"/>
      </w:pPr>
      <w:rPr>
        <w:rFonts w:hint="default"/>
        <w:b w:val="0"/>
      </w:rPr>
    </w:lvl>
    <w:lvl w:ilvl="1">
      <w:start w:val="1"/>
      <w:numFmt w:val="decimal"/>
      <w:lvlText w:val="%1.%2."/>
      <w:lvlJc w:val="left"/>
      <w:pPr>
        <w:ind w:left="2563"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640" w:hanging="144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880" w:hanging="1800"/>
      </w:pPr>
      <w:rPr>
        <w:rFonts w:hint="default"/>
        <w:b w:val="0"/>
      </w:rPr>
    </w:lvl>
    <w:lvl w:ilvl="8">
      <w:start w:val="1"/>
      <w:numFmt w:val="decimal"/>
      <w:lvlText w:val="%1.%2.%3.%4.%5.%6.%7.%8.%9."/>
      <w:lvlJc w:val="left"/>
      <w:pPr>
        <w:ind w:left="13320" w:hanging="1800"/>
      </w:pPr>
      <w:rPr>
        <w:rFonts w:hint="default"/>
        <w:b w:val="0"/>
      </w:rPr>
    </w:lvl>
  </w:abstractNum>
  <w:abstractNum w:abstractNumId="17"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E53624"/>
    <w:multiLevelType w:val="hybridMultilevel"/>
    <w:tmpl w:val="557CE588"/>
    <w:lvl w:ilvl="0" w:tplc="C4DA7FAC">
      <w:start w:val="8"/>
      <w:numFmt w:val="bullet"/>
      <w:lvlText w:val="-"/>
      <w:lvlJc w:val="left"/>
      <w:pPr>
        <w:ind w:left="720" w:hanging="360"/>
      </w:pPr>
      <w:rPr>
        <w:rFonts w:ascii="Arial" w:eastAsia="Calibr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4F70308"/>
    <w:multiLevelType w:val="hybridMultilevel"/>
    <w:tmpl w:val="F2449A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F42A80"/>
    <w:multiLevelType w:val="hybridMultilevel"/>
    <w:tmpl w:val="E2465D2E"/>
    <w:lvl w:ilvl="0" w:tplc="0422000F">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2" w15:restartNumberingAfterBreak="0">
    <w:nsid w:val="48E133E2"/>
    <w:multiLevelType w:val="hybridMultilevel"/>
    <w:tmpl w:val="5DE0D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1A2974"/>
    <w:multiLevelType w:val="multilevel"/>
    <w:tmpl w:val="DFB4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A82915"/>
    <w:multiLevelType w:val="multilevel"/>
    <w:tmpl w:val="6AE66EF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9BF38D6"/>
    <w:multiLevelType w:val="multilevel"/>
    <w:tmpl w:val="6A1414D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BA05D9F"/>
    <w:multiLevelType w:val="multilevel"/>
    <w:tmpl w:val="40C8B08E"/>
    <w:lvl w:ilvl="0">
      <w:start w:val="1"/>
      <w:numFmt w:val="decimal"/>
      <w:lvlText w:val="%1."/>
      <w:lvlJc w:val="left"/>
      <w:pPr>
        <w:ind w:left="720" w:hanging="360"/>
      </w:p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602F335C"/>
    <w:multiLevelType w:val="hybridMultilevel"/>
    <w:tmpl w:val="036C9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24E1D8E"/>
    <w:multiLevelType w:val="hybridMultilevel"/>
    <w:tmpl w:val="2D4417E8"/>
    <w:lvl w:ilvl="0" w:tplc="7416E7C0">
      <w:start w:val="3"/>
      <w:numFmt w:val="bullet"/>
      <w:lvlText w:val="•"/>
      <w:lvlJc w:val="left"/>
      <w:pPr>
        <w:ind w:left="2160" w:hanging="360"/>
      </w:pPr>
      <w:rPr>
        <w:rFonts w:ascii="Arial" w:eastAsiaTheme="minorHAnsi" w:hAnsi="Arial" w:cs="Aria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30" w15:restartNumberingAfterBreak="0">
    <w:nsid w:val="69145F91"/>
    <w:multiLevelType w:val="multilevel"/>
    <w:tmpl w:val="0A967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2" w15:restartNumberingAfterBreak="0">
    <w:nsid w:val="6CB70354"/>
    <w:multiLevelType w:val="multilevel"/>
    <w:tmpl w:val="3AD09738"/>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3"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2"/>
  </w:num>
  <w:num w:numId="2">
    <w:abstractNumId w:val="17"/>
  </w:num>
  <w:num w:numId="3">
    <w:abstractNumId w:val="10"/>
  </w:num>
  <w:num w:numId="4">
    <w:abstractNumId w:val="25"/>
  </w:num>
  <w:num w:numId="5">
    <w:abstractNumId w:val="14"/>
  </w:num>
  <w:num w:numId="6">
    <w:abstractNumId w:val="0"/>
  </w:num>
  <w:num w:numId="7">
    <w:abstractNumId w:val="15"/>
  </w:num>
  <w:num w:numId="8">
    <w:abstractNumId w:val="24"/>
  </w:num>
  <w:num w:numId="9">
    <w:abstractNumId w:val="26"/>
  </w:num>
  <w:num w:numId="10">
    <w:abstractNumId w:val="28"/>
  </w:num>
  <w:num w:numId="11">
    <w:abstractNumId w:val="4"/>
  </w:num>
  <w:num w:numId="12">
    <w:abstractNumId w:val="2"/>
  </w:num>
  <w:num w:numId="13">
    <w:abstractNumId w:val="3"/>
  </w:num>
  <w:num w:numId="14">
    <w:abstractNumId w:val="9"/>
  </w:num>
  <w:num w:numId="15">
    <w:abstractNumId w:val="20"/>
  </w:num>
  <w:num w:numId="16">
    <w:abstractNumId w:val="7"/>
  </w:num>
  <w:num w:numId="17">
    <w:abstractNumId w:val="5"/>
  </w:num>
  <w:num w:numId="18">
    <w:abstractNumId w:val="22"/>
  </w:num>
  <w:num w:numId="19">
    <w:abstractNumId w:val="18"/>
  </w:num>
  <w:num w:numId="20">
    <w:abstractNumId w:val="31"/>
  </w:num>
  <w:num w:numId="21">
    <w:abstractNumId w:val="19"/>
  </w:num>
  <w:num w:numId="22">
    <w:abstractNumId w:val="8"/>
  </w:num>
  <w:num w:numId="23">
    <w:abstractNumId w:val="1"/>
  </w:num>
  <w:num w:numId="24">
    <w:abstractNumId w:val="27"/>
  </w:num>
  <w:num w:numId="25">
    <w:abstractNumId w:val="12"/>
  </w:num>
  <w:num w:numId="26">
    <w:abstractNumId w:val="16"/>
  </w:num>
  <w:num w:numId="27">
    <w:abstractNumId w:val="29"/>
  </w:num>
  <w:num w:numId="28">
    <w:abstractNumId w:val="23"/>
  </w:num>
  <w:num w:numId="29">
    <w:abstractNumId w:val="13"/>
  </w:num>
  <w:num w:numId="30">
    <w:abstractNumId w:val="30"/>
  </w:num>
  <w:num w:numId="31">
    <w:abstractNumId w:val="11"/>
  </w:num>
  <w:num w:numId="32">
    <w:abstractNumId w:val="21"/>
  </w:num>
  <w:num w:numId="33">
    <w:abstractNumId w:val="33"/>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gutterAtTop/>
  <w:activeWritingStyle w:appName="MSWord" w:lang="ru-RU" w:vendorID="64" w:dllVersion="131078" w:nlCheck="1" w:checkStyle="0"/>
  <w:activeWritingStyle w:appName="MSWord" w:lang="en-US" w:vendorID="64" w:dllVersion="131078" w:nlCheck="1" w:checkStyle="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B4"/>
    <w:rsid w:val="00033B03"/>
    <w:rsid w:val="00051F07"/>
    <w:rsid w:val="0006786B"/>
    <w:rsid w:val="000704F2"/>
    <w:rsid w:val="000C47C6"/>
    <w:rsid w:val="000D4A9A"/>
    <w:rsid w:val="000F6DE3"/>
    <w:rsid w:val="000F7E43"/>
    <w:rsid w:val="00114533"/>
    <w:rsid w:val="001162CF"/>
    <w:rsid w:val="00127C80"/>
    <w:rsid w:val="001300EC"/>
    <w:rsid w:val="00130173"/>
    <w:rsid w:val="00153123"/>
    <w:rsid w:val="0015738B"/>
    <w:rsid w:val="001701E4"/>
    <w:rsid w:val="001722A9"/>
    <w:rsid w:val="00181615"/>
    <w:rsid w:val="00185BED"/>
    <w:rsid w:val="001E4CB7"/>
    <w:rsid w:val="001E6EE9"/>
    <w:rsid w:val="001F2E3B"/>
    <w:rsid w:val="002421D2"/>
    <w:rsid w:val="002442AA"/>
    <w:rsid w:val="00252F06"/>
    <w:rsid w:val="00262205"/>
    <w:rsid w:val="00262A87"/>
    <w:rsid w:val="00264DA9"/>
    <w:rsid w:val="002B0CFE"/>
    <w:rsid w:val="002C6CB0"/>
    <w:rsid w:val="002D0AFC"/>
    <w:rsid w:val="002E02A6"/>
    <w:rsid w:val="002E5773"/>
    <w:rsid w:val="002F077D"/>
    <w:rsid w:val="00315A23"/>
    <w:rsid w:val="00352D08"/>
    <w:rsid w:val="003560B4"/>
    <w:rsid w:val="00375C82"/>
    <w:rsid w:val="00384957"/>
    <w:rsid w:val="00392A49"/>
    <w:rsid w:val="00395BDF"/>
    <w:rsid w:val="003A55EA"/>
    <w:rsid w:val="003B25C2"/>
    <w:rsid w:val="003D062C"/>
    <w:rsid w:val="003D45D3"/>
    <w:rsid w:val="003D4C0E"/>
    <w:rsid w:val="003E2FF8"/>
    <w:rsid w:val="00400825"/>
    <w:rsid w:val="00404AC4"/>
    <w:rsid w:val="0041023E"/>
    <w:rsid w:val="00415F39"/>
    <w:rsid w:val="004238EB"/>
    <w:rsid w:val="00437924"/>
    <w:rsid w:val="00457D4E"/>
    <w:rsid w:val="00463678"/>
    <w:rsid w:val="00474381"/>
    <w:rsid w:val="004814A0"/>
    <w:rsid w:val="004B3C3B"/>
    <w:rsid w:val="004C14D8"/>
    <w:rsid w:val="004C15D6"/>
    <w:rsid w:val="004C2EEC"/>
    <w:rsid w:val="004C46D7"/>
    <w:rsid w:val="004E01D3"/>
    <w:rsid w:val="004E299A"/>
    <w:rsid w:val="004F0081"/>
    <w:rsid w:val="00512B78"/>
    <w:rsid w:val="00513D61"/>
    <w:rsid w:val="00521DA0"/>
    <w:rsid w:val="00544366"/>
    <w:rsid w:val="00546C04"/>
    <w:rsid w:val="00557350"/>
    <w:rsid w:val="00566C37"/>
    <w:rsid w:val="00571CB2"/>
    <w:rsid w:val="00577FF6"/>
    <w:rsid w:val="00582434"/>
    <w:rsid w:val="00587065"/>
    <w:rsid w:val="005A6CC8"/>
    <w:rsid w:val="005B5FC6"/>
    <w:rsid w:val="005C7BF4"/>
    <w:rsid w:val="00605C2A"/>
    <w:rsid w:val="00692BE6"/>
    <w:rsid w:val="006A6CA4"/>
    <w:rsid w:val="006C244D"/>
    <w:rsid w:val="006C3A24"/>
    <w:rsid w:val="006D4ECF"/>
    <w:rsid w:val="006D6747"/>
    <w:rsid w:val="006D6F15"/>
    <w:rsid w:val="00711B44"/>
    <w:rsid w:val="00713507"/>
    <w:rsid w:val="0071460B"/>
    <w:rsid w:val="00721899"/>
    <w:rsid w:val="007220AA"/>
    <w:rsid w:val="00766D21"/>
    <w:rsid w:val="0078118F"/>
    <w:rsid w:val="00793586"/>
    <w:rsid w:val="007A2AD4"/>
    <w:rsid w:val="007A5F0E"/>
    <w:rsid w:val="007B5725"/>
    <w:rsid w:val="007C37E7"/>
    <w:rsid w:val="007C5416"/>
    <w:rsid w:val="007D0284"/>
    <w:rsid w:val="007D1EC0"/>
    <w:rsid w:val="007F0FAC"/>
    <w:rsid w:val="007F4DD1"/>
    <w:rsid w:val="0082066C"/>
    <w:rsid w:val="00824ED5"/>
    <w:rsid w:val="00841F78"/>
    <w:rsid w:val="00845DF9"/>
    <w:rsid w:val="008607FA"/>
    <w:rsid w:val="00861971"/>
    <w:rsid w:val="00871D4C"/>
    <w:rsid w:val="008801CB"/>
    <w:rsid w:val="008827C7"/>
    <w:rsid w:val="0088387C"/>
    <w:rsid w:val="00884905"/>
    <w:rsid w:val="008903A2"/>
    <w:rsid w:val="008A5F06"/>
    <w:rsid w:val="008B07DD"/>
    <w:rsid w:val="008B4EAE"/>
    <w:rsid w:val="008D6248"/>
    <w:rsid w:val="008E0937"/>
    <w:rsid w:val="008E50F4"/>
    <w:rsid w:val="008E5A61"/>
    <w:rsid w:val="008F1572"/>
    <w:rsid w:val="008F26E4"/>
    <w:rsid w:val="00902000"/>
    <w:rsid w:val="0091092E"/>
    <w:rsid w:val="0091449D"/>
    <w:rsid w:val="00933048"/>
    <w:rsid w:val="00935396"/>
    <w:rsid w:val="0094533D"/>
    <w:rsid w:val="009623F5"/>
    <w:rsid w:val="009A2427"/>
    <w:rsid w:val="009B0273"/>
    <w:rsid w:val="009D146E"/>
    <w:rsid w:val="009E2602"/>
    <w:rsid w:val="009E5C8F"/>
    <w:rsid w:val="00A26EA1"/>
    <w:rsid w:val="00A54B3F"/>
    <w:rsid w:val="00A56C4C"/>
    <w:rsid w:val="00A6088D"/>
    <w:rsid w:val="00A71F36"/>
    <w:rsid w:val="00A74852"/>
    <w:rsid w:val="00A7786C"/>
    <w:rsid w:val="00AA45BA"/>
    <w:rsid w:val="00AB7235"/>
    <w:rsid w:val="00AB78BB"/>
    <w:rsid w:val="00AC6A8A"/>
    <w:rsid w:val="00AE56A7"/>
    <w:rsid w:val="00B23726"/>
    <w:rsid w:val="00B31A2E"/>
    <w:rsid w:val="00B335E5"/>
    <w:rsid w:val="00BA3E4B"/>
    <w:rsid w:val="00BC36D6"/>
    <w:rsid w:val="00BC6AB3"/>
    <w:rsid w:val="00BD12C4"/>
    <w:rsid w:val="00BD585B"/>
    <w:rsid w:val="00BD7CFF"/>
    <w:rsid w:val="00BE7388"/>
    <w:rsid w:val="00C03013"/>
    <w:rsid w:val="00C033CD"/>
    <w:rsid w:val="00C2009E"/>
    <w:rsid w:val="00C302E9"/>
    <w:rsid w:val="00C4076F"/>
    <w:rsid w:val="00C432D7"/>
    <w:rsid w:val="00C4575E"/>
    <w:rsid w:val="00C46328"/>
    <w:rsid w:val="00C574EC"/>
    <w:rsid w:val="00C72C98"/>
    <w:rsid w:val="00C91A54"/>
    <w:rsid w:val="00CA373D"/>
    <w:rsid w:val="00CA785B"/>
    <w:rsid w:val="00CB2513"/>
    <w:rsid w:val="00CB7144"/>
    <w:rsid w:val="00CE6B7D"/>
    <w:rsid w:val="00CF0980"/>
    <w:rsid w:val="00D04625"/>
    <w:rsid w:val="00D111A6"/>
    <w:rsid w:val="00D11938"/>
    <w:rsid w:val="00D17093"/>
    <w:rsid w:val="00D22DE2"/>
    <w:rsid w:val="00D23A12"/>
    <w:rsid w:val="00D2719E"/>
    <w:rsid w:val="00D3287B"/>
    <w:rsid w:val="00D338CE"/>
    <w:rsid w:val="00D351DE"/>
    <w:rsid w:val="00D53C8E"/>
    <w:rsid w:val="00D8254F"/>
    <w:rsid w:val="00D82EF6"/>
    <w:rsid w:val="00D90352"/>
    <w:rsid w:val="00DC7354"/>
    <w:rsid w:val="00DC771E"/>
    <w:rsid w:val="00E237D1"/>
    <w:rsid w:val="00E31CEF"/>
    <w:rsid w:val="00E33AB2"/>
    <w:rsid w:val="00E43A0A"/>
    <w:rsid w:val="00E536B2"/>
    <w:rsid w:val="00EB3EE4"/>
    <w:rsid w:val="00F70F67"/>
    <w:rsid w:val="00F74A12"/>
    <w:rsid w:val="00FE5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26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38B"/>
  </w:style>
  <w:style w:type="paragraph" w:styleId="1">
    <w:name w:val="heading 1"/>
    <w:basedOn w:val="a"/>
    <w:next w:val="a"/>
    <w:link w:val="10"/>
    <w:uiPriority w:val="9"/>
    <w:qFormat/>
    <w:rsid w:val="00C407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9020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a9">
    <w:name w:val="List Paragraph"/>
    <w:basedOn w:val="a"/>
    <w:uiPriority w:val="34"/>
    <w:qFormat/>
    <w:rsid w:val="004814A0"/>
    <w:pPr>
      <w:ind w:left="720"/>
      <w:contextualSpacing/>
    </w:pPr>
  </w:style>
  <w:style w:type="character" w:customStyle="1" w:styleId="20">
    <w:name w:val="Заголовок 2 Знак"/>
    <w:basedOn w:val="a0"/>
    <w:link w:val="2"/>
    <w:uiPriority w:val="9"/>
    <w:rsid w:val="00902000"/>
    <w:rPr>
      <w:rFonts w:ascii="Times New Roman" w:eastAsia="Times New Roman" w:hAnsi="Times New Roman" w:cs="Times New Roman"/>
      <w:b/>
      <w:bCs/>
      <w:sz w:val="36"/>
      <w:szCs w:val="36"/>
      <w:lang w:eastAsia="ru-RU"/>
    </w:rPr>
  </w:style>
  <w:style w:type="character" w:styleId="aa">
    <w:name w:val="Hyperlink"/>
    <w:basedOn w:val="a0"/>
    <w:unhideWhenUsed/>
    <w:rsid w:val="00902000"/>
    <w:rPr>
      <w:color w:val="0000FF"/>
      <w:u w:val="single"/>
    </w:rPr>
  </w:style>
  <w:style w:type="character" w:customStyle="1" w:styleId="tooltipicon">
    <w:name w:val="tooltip__icon"/>
    <w:basedOn w:val="a0"/>
    <w:rsid w:val="00902000"/>
  </w:style>
  <w:style w:type="character" w:styleId="ab">
    <w:name w:val="FollowedHyperlink"/>
    <w:basedOn w:val="a0"/>
    <w:uiPriority w:val="99"/>
    <w:semiHidden/>
    <w:unhideWhenUsed/>
    <w:rsid w:val="00902000"/>
    <w:rPr>
      <w:color w:val="954F72" w:themeColor="followedHyperlink"/>
      <w:u w:val="single"/>
    </w:rPr>
  </w:style>
  <w:style w:type="character" w:customStyle="1" w:styleId="10">
    <w:name w:val="Заголовок 1 Знак"/>
    <w:basedOn w:val="a0"/>
    <w:link w:val="1"/>
    <w:uiPriority w:val="9"/>
    <w:rsid w:val="00C4076F"/>
    <w:rPr>
      <w:rFonts w:asciiTheme="majorHAnsi" w:eastAsiaTheme="majorEastAsia" w:hAnsiTheme="majorHAnsi" w:cstheme="majorBidi"/>
      <w:color w:val="2E74B5" w:themeColor="accent1" w:themeShade="BF"/>
      <w:sz w:val="32"/>
      <w:szCs w:val="32"/>
    </w:rPr>
  </w:style>
  <w:style w:type="paragraph" w:styleId="ac">
    <w:name w:val="Normal (Web)"/>
    <w:basedOn w:val="a"/>
    <w:uiPriority w:val="99"/>
    <w:semiHidden/>
    <w:unhideWhenUsed/>
    <w:rsid w:val="004238E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d">
    <w:name w:val="Strong"/>
    <w:basedOn w:val="a0"/>
    <w:uiPriority w:val="22"/>
    <w:qFormat/>
    <w:rsid w:val="004238EB"/>
    <w:rPr>
      <w:b/>
      <w:bCs/>
    </w:rPr>
  </w:style>
  <w:style w:type="table" w:styleId="ae">
    <w:name w:val="Table Grid"/>
    <w:basedOn w:val="a1"/>
    <w:uiPriority w:val="39"/>
    <w:rsid w:val="002421D2"/>
    <w:pPr>
      <w:spacing w:after="0" w:line="240" w:lineRule="auto"/>
    </w:pPr>
    <w:rPr>
      <w:rFonts w:eastAsia="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rsid w:val="00C91A54"/>
    <w:pPr>
      <w:suppressAutoHyphens/>
      <w:spacing w:after="0" w:line="100" w:lineRule="atLeast"/>
    </w:pPr>
    <w:rPr>
      <w:rFonts w:ascii="Times New Roman" w:eastAsia="Times New Roman" w:hAnsi="Times New Roman" w:cs="Times New Roman"/>
      <w:sz w:val="20"/>
      <w:szCs w:val="20"/>
      <w:lang w:val="uk-UA" w:eastAsia="zh-CN"/>
    </w:rPr>
  </w:style>
  <w:style w:type="paragraph" w:styleId="af">
    <w:name w:val="Title"/>
    <w:basedOn w:val="a"/>
    <w:link w:val="af0"/>
    <w:qFormat/>
    <w:rsid w:val="008A5F06"/>
    <w:pPr>
      <w:spacing w:after="0" w:line="240" w:lineRule="auto"/>
      <w:ind w:left="-540" w:right="459" w:firstLine="540"/>
      <w:jc w:val="center"/>
    </w:pPr>
    <w:rPr>
      <w:rFonts w:ascii="Times New Roman" w:eastAsia="Times New Roman" w:hAnsi="Times New Roman" w:cs="Times New Roman"/>
      <w:b/>
      <w:sz w:val="28"/>
      <w:szCs w:val="24"/>
      <w:lang w:val="uk-UA" w:eastAsia="ru-RU"/>
    </w:rPr>
  </w:style>
  <w:style w:type="character" w:customStyle="1" w:styleId="af0">
    <w:name w:val="Назва Знак"/>
    <w:basedOn w:val="a0"/>
    <w:link w:val="af"/>
    <w:rsid w:val="008A5F06"/>
    <w:rPr>
      <w:rFonts w:ascii="Times New Roman" w:eastAsia="Times New Roman" w:hAnsi="Times New Roman" w:cs="Times New Roman"/>
      <w:b/>
      <w:sz w:val="28"/>
      <w:szCs w:val="24"/>
      <w:lang w:val="uk-UA" w:eastAsia="ru-RU"/>
    </w:rPr>
  </w:style>
  <w:style w:type="character" w:styleId="af1">
    <w:name w:val="annotation reference"/>
    <w:basedOn w:val="a0"/>
    <w:uiPriority w:val="99"/>
    <w:semiHidden/>
    <w:unhideWhenUsed/>
    <w:rsid w:val="004C46D7"/>
    <w:rPr>
      <w:sz w:val="16"/>
      <w:szCs w:val="16"/>
    </w:rPr>
  </w:style>
  <w:style w:type="paragraph" w:styleId="af2">
    <w:name w:val="annotation text"/>
    <w:basedOn w:val="a"/>
    <w:link w:val="af3"/>
    <w:uiPriority w:val="99"/>
    <w:semiHidden/>
    <w:unhideWhenUsed/>
    <w:rsid w:val="004C46D7"/>
    <w:pPr>
      <w:spacing w:line="240" w:lineRule="auto"/>
    </w:pPr>
    <w:rPr>
      <w:sz w:val="20"/>
      <w:szCs w:val="20"/>
    </w:rPr>
  </w:style>
  <w:style w:type="character" w:customStyle="1" w:styleId="af3">
    <w:name w:val="Текст примітки Знак"/>
    <w:basedOn w:val="a0"/>
    <w:link w:val="af2"/>
    <w:uiPriority w:val="99"/>
    <w:semiHidden/>
    <w:rsid w:val="004C46D7"/>
    <w:rPr>
      <w:sz w:val="20"/>
      <w:szCs w:val="20"/>
    </w:rPr>
  </w:style>
  <w:style w:type="paragraph" w:styleId="af4">
    <w:name w:val="annotation subject"/>
    <w:basedOn w:val="af2"/>
    <w:next w:val="af2"/>
    <w:link w:val="af5"/>
    <w:uiPriority w:val="99"/>
    <w:semiHidden/>
    <w:unhideWhenUsed/>
    <w:rsid w:val="004C46D7"/>
    <w:rPr>
      <w:b/>
      <w:bCs/>
    </w:rPr>
  </w:style>
  <w:style w:type="character" w:customStyle="1" w:styleId="af5">
    <w:name w:val="Тема примітки Знак"/>
    <w:basedOn w:val="af3"/>
    <w:link w:val="af4"/>
    <w:uiPriority w:val="99"/>
    <w:semiHidden/>
    <w:rsid w:val="004C46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70807">
      <w:bodyDiv w:val="1"/>
      <w:marLeft w:val="0"/>
      <w:marRight w:val="0"/>
      <w:marTop w:val="0"/>
      <w:marBottom w:val="0"/>
      <w:divBdr>
        <w:top w:val="none" w:sz="0" w:space="0" w:color="auto"/>
        <w:left w:val="none" w:sz="0" w:space="0" w:color="auto"/>
        <w:bottom w:val="none" w:sz="0" w:space="0" w:color="auto"/>
        <w:right w:val="none" w:sz="0" w:space="0" w:color="auto"/>
      </w:divBdr>
    </w:div>
    <w:div w:id="589310586">
      <w:bodyDiv w:val="1"/>
      <w:marLeft w:val="0"/>
      <w:marRight w:val="0"/>
      <w:marTop w:val="0"/>
      <w:marBottom w:val="0"/>
      <w:divBdr>
        <w:top w:val="none" w:sz="0" w:space="0" w:color="auto"/>
        <w:left w:val="none" w:sz="0" w:space="0" w:color="auto"/>
        <w:bottom w:val="none" w:sz="0" w:space="0" w:color="auto"/>
        <w:right w:val="none" w:sz="0" w:space="0" w:color="auto"/>
      </w:divBdr>
    </w:div>
    <w:div w:id="892077879">
      <w:bodyDiv w:val="1"/>
      <w:marLeft w:val="0"/>
      <w:marRight w:val="0"/>
      <w:marTop w:val="0"/>
      <w:marBottom w:val="0"/>
      <w:divBdr>
        <w:top w:val="none" w:sz="0" w:space="0" w:color="auto"/>
        <w:left w:val="none" w:sz="0" w:space="0" w:color="auto"/>
        <w:bottom w:val="none" w:sz="0" w:space="0" w:color="auto"/>
        <w:right w:val="none" w:sz="0" w:space="0" w:color="auto"/>
      </w:divBdr>
    </w:div>
    <w:div w:id="1026252143">
      <w:bodyDiv w:val="1"/>
      <w:marLeft w:val="0"/>
      <w:marRight w:val="0"/>
      <w:marTop w:val="0"/>
      <w:marBottom w:val="0"/>
      <w:divBdr>
        <w:top w:val="none" w:sz="0" w:space="0" w:color="auto"/>
        <w:left w:val="none" w:sz="0" w:space="0" w:color="auto"/>
        <w:bottom w:val="none" w:sz="0" w:space="0" w:color="auto"/>
        <w:right w:val="none" w:sz="0" w:space="0" w:color="auto"/>
      </w:divBdr>
    </w:div>
    <w:div w:id="1057432366">
      <w:bodyDiv w:val="1"/>
      <w:marLeft w:val="0"/>
      <w:marRight w:val="0"/>
      <w:marTop w:val="0"/>
      <w:marBottom w:val="0"/>
      <w:divBdr>
        <w:top w:val="none" w:sz="0" w:space="0" w:color="auto"/>
        <w:left w:val="none" w:sz="0" w:space="0" w:color="auto"/>
        <w:bottom w:val="none" w:sz="0" w:space="0" w:color="auto"/>
        <w:right w:val="none" w:sz="0" w:space="0" w:color="auto"/>
      </w:divBdr>
    </w:div>
    <w:div w:id="1099568055">
      <w:bodyDiv w:val="1"/>
      <w:marLeft w:val="0"/>
      <w:marRight w:val="0"/>
      <w:marTop w:val="0"/>
      <w:marBottom w:val="0"/>
      <w:divBdr>
        <w:top w:val="none" w:sz="0" w:space="0" w:color="auto"/>
        <w:left w:val="none" w:sz="0" w:space="0" w:color="auto"/>
        <w:bottom w:val="none" w:sz="0" w:space="0" w:color="auto"/>
        <w:right w:val="none" w:sz="0" w:space="0" w:color="auto"/>
      </w:divBdr>
    </w:div>
    <w:div w:id="1259942908">
      <w:bodyDiv w:val="1"/>
      <w:marLeft w:val="0"/>
      <w:marRight w:val="0"/>
      <w:marTop w:val="0"/>
      <w:marBottom w:val="0"/>
      <w:divBdr>
        <w:top w:val="none" w:sz="0" w:space="0" w:color="auto"/>
        <w:left w:val="none" w:sz="0" w:space="0" w:color="auto"/>
        <w:bottom w:val="none" w:sz="0" w:space="0" w:color="auto"/>
        <w:right w:val="none" w:sz="0" w:space="0" w:color="auto"/>
      </w:divBdr>
    </w:div>
    <w:div w:id="1347634328">
      <w:bodyDiv w:val="1"/>
      <w:marLeft w:val="0"/>
      <w:marRight w:val="0"/>
      <w:marTop w:val="0"/>
      <w:marBottom w:val="0"/>
      <w:divBdr>
        <w:top w:val="none" w:sz="0" w:space="0" w:color="auto"/>
        <w:left w:val="none" w:sz="0" w:space="0" w:color="auto"/>
        <w:bottom w:val="none" w:sz="0" w:space="0" w:color="auto"/>
        <w:right w:val="none" w:sz="0" w:space="0" w:color="auto"/>
      </w:divBdr>
    </w:div>
    <w:div w:id="1581871461">
      <w:bodyDiv w:val="1"/>
      <w:marLeft w:val="0"/>
      <w:marRight w:val="0"/>
      <w:marTop w:val="0"/>
      <w:marBottom w:val="0"/>
      <w:divBdr>
        <w:top w:val="none" w:sz="0" w:space="0" w:color="auto"/>
        <w:left w:val="none" w:sz="0" w:space="0" w:color="auto"/>
        <w:bottom w:val="none" w:sz="0" w:space="0" w:color="auto"/>
        <w:right w:val="none" w:sz="0" w:space="0" w:color="auto"/>
      </w:divBdr>
      <w:divsChild>
        <w:div w:id="1021054922">
          <w:marLeft w:val="0"/>
          <w:marRight w:val="0"/>
          <w:marTop w:val="0"/>
          <w:marBottom w:val="0"/>
          <w:divBdr>
            <w:top w:val="none" w:sz="0" w:space="0" w:color="auto"/>
            <w:left w:val="none" w:sz="0" w:space="0" w:color="auto"/>
            <w:bottom w:val="single" w:sz="6" w:space="8" w:color="E9E9E9"/>
            <w:right w:val="none" w:sz="0" w:space="0" w:color="auto"/>
          </w:divBdr>
          <w:divsChild>
            <w:div w:id="360132781">
              <w:marLeft w:val="0"/>
              <w:marRight w:val="0"/>
              <w:marTop w:val="45"/>
              <w:marBottom w:val="150"/>
              <w:divBdr>
                <w:top w:val="none" w:sz="0" w:space="0" w:color="auto"/>
                <w:left w:val="none" w:sz="0" w:space="0" w:color="auto"/>
                <w:bottom w:val="none" w:sz="0" w:space="0" w:color="auto"/>
                <w:right w:val="none" w:sz="0" w:space="0" w:color="auto"/>
              </w:divBdr>
              <w:divsChild>
                <w:div w:id="388309810">
                  <w:marLeft w:val="0"/>
                  <w:marRight w:val="75"/>
                  <w:marTop w:val="0"/>
                  <w:marBottom w:val="0"/>
                  <w:divBdr>
                    <w:top w:val="none" w:sz="0" w:space="0" w:color="auto"/>
                    <w:left w:val="none" w:sz="0" w:space="0" w:color="auto"/>
                    <w:bottom w:val="none" w:sz="0" w:space="0" w:color="auto"/>
                    <w:right w:val="none" w:sz="0" w:space="0" w:color="auto"/>
                  </w:divBdr>
                </w:div>
                <w:div w:id="1020741948">
                  <w:marLeft w:val="0"/>
                  <w:marRight w:val="75"/>
                  <w:marTop w:val="0"/>
                  <w:marBottom w:val="0"/>
                  <w:divBdr>
                    <w:top w:val="none" w:sz="0" w:space="0" w:color="auto"/>
                    <w:left w:val="none" w:sz="0" w:space="0" w:color="auto"/>
                    <w:bottom w:val="none" w:sz="0" w:space="0" w:color="auto"/>
                    <w:right w:val="none" w:sz="0" w:space="0" w:color="auto"/>
                  </w:divBdr>
                </w:div>
              </w:divsChild>
            </w:div>
            <w:div w:id="2050956925">
              <w:marLeft w:val="0"/>
              <w:marRight w:val="0"/>
              <w:marTop w:val="0"/>
              <w:marBottom w:val="150"/>
              <w:divBdr>
                <w:top w:val="none" w:sz="0" w:space="0" w:color="auto"/>
                <w:left w:val="none" w:sz="0" w:space="0" w:color="auto"/>
                <w:bottom w:val="none" w:sz="0" w:space="0" w:color="auto"/>
                <w:right w:val="none" w:sz="0" w:space="0" w:color="auto"/>
              </w:divBdr>
            </w:div>
          </w:divsChild>
        </w:div>
        <w:div w:id="1661732790">
          <w:marLeft w:val="0"/>
          <w:marRight w:val="0"/>
          <w:marTop w:val="0"/>
          <w:marBottom w:val="0"/>
          <w:divBdr>
            <w:top w:val="none" w:sz="0" w:space="0" w:color="auto"/>
            <w:left w:val="none" w:sz="0" w:space="0" w:color="auto"/>
            <w:bottom w:val="none" w:sz="0" w:space="0" w:color="auto"/>
            <w:right w:val="none" w:sz="0" w:space="0" w:color="auto"/>
          </w:divBdr>
          <w:divsChild>
            <w:div w:id="1152024085">
              <w:marLeft w:val="0"/>
              <w:marRight w:val="0"/>
              <w:marTop w:val="0"/>
              <w:marBottom w:val="75"/>
              <w:divBdr>
                <w:top w:val="single" w:sz="6" w:space="8" w:color="E9E9E9"/>
                <w:left w:val="none" w:sz="0" w:space="0" w:color="auto"/>
                <w:bottom w:val="none" w:sz="0" w:space="0" w:color="auto"/>
                <w:right w:val="none" w:sz="0" w:space="0" w:color="auto"/>
              </w:divBdr>
            </w:div>
            <w:div w:id="243537460">
              <w:marLeft w:val="0"/>
              <w:marRight w:val="0"/>
              <w:marTop w:val="0"/>
              <w:marBottom w:val="75"/>
              <w:divBdr>
                <w:top w:val="single" w:sz="6" w:space="8" w:color="E9E9E9"/>
                <w:left w:val="none" w:sz="0" w:space="0" w:color="auto"/>
                <w:bottom w:val="none" w:sz="0" w:space="0" w:color="auto"/>
                <w:right w:val="none" w:sz="0" w:space="0" w:color="auto"/>
              </w:divBdr>
            </w:div>
            <w:div w:id="1485470989">
              <w:marLeft w:val="0"/>
              <w:marRight w:val="0"/>
              <w:marTop w:val="0"/>
              <w:marBottom w:val="75"/>
              <w:divBdr>
                <w:top w:val="single" w:sz="6" w:space="8" w:color="E9E9E9"/>
                <w:left w:val="none" w:sz="0" w:space="0" w:color="auto"/>
                <w:bottom w:val="none" w:sz="0" w:space="0" w:color="auto"/>
                <w:right w:val="none" w:sz="0" w:space="0" w:color="auto"/>
              </w:divBdr>
            </w:div>
            <w:div w:id="472479865">
              <w:marLeft w:val="0"/>
              <w:marRight w:val="0"/>
              <w:marTop w:val="0"/>
              <w:marBottom w:val="75"/>
              <w:divBdr>
                <w:top w:val="single" w:sz="6" w:space="8" w:color="E9E9E9"/>
                <w:left w:val="none" w:sz="0" w:space="0" w:color="auto"/>
                <w:bottom w:val="none" w:sz="0" w:space="0" w:color="auto"/>
                <w:right w:val="none" w:sz="0" w:space="0" w:color="auto"/>
              </w:divBdr>
            </w:div>
            <w:div w:id="1755976514">
              <w:marLeft w:val="0"/>
              <w:marRight w:val="0"/>
              <w:marTop w:val="15"/>
              <w:marBottom w:val="0"/>
              <w:divBdr>
                <w:top w:val="none" w:sz="0" w:space="0" w:color="auto"/>
                <w:left w:val="none" w:sz="0" w:space="0" w:color="auto"/>
                <w:bottom w:val="none" w:sz="0" w:space="0" w:color="auto"/>
                <w:right w:val="none" w:sz="0" w:space="0" w:color="auto"/>
              </w:divBdr>
              <w:divsChild>
                <w:div w:id="1537892128">
                  <w:marLeft w:val="0"/>
                  <w:marRight w:val="0"/>
                  <w:marTop w:val="0"/>
                  <w:marBottom w:val="0"/>
                  <w:divBdr>
                    <w:top w:val="none" w:sz="0" w:space="0" w:color="auto"/>
                    <w:left w:val="none" w:sz="0" w:space="0" w:color="auto"/>
                    <w:bottom w:val="none" w:sz="0" w:space="0" w:color="auto"/>
                    <w:right w:val="none" w:sz="0" w:space="0" w:color="auto"/>
                  </w:divBdr>
                </w:div>
              </w:divsChild>
            </w:div>
            <w:div w:id="1596474325">
              <w:marLeft w:val="0"/>
              <w:marRight w:val="0"/>
              <w:marTop w:val="0"/>
              <w:marBottom w:val="75"/>
              <w:divBdr>
                <w:top w:val="single" w:sz="6" w:space="8" w:color="E9E9E9"/>
                <w:left w:val="none" w:sz="0" w:space="0" w:color="auto"/>
                <w:bottom w:val="none" w:sz="0" w:space="0" w:color="auto"/>
                <w:right w:val="none" w:sz="0" w:space="0" w:color="auto"/>
              </w:divBdr>
            </w:div>
            <w:div w:id="2070302587">
              <w:marLeft w:val="0"/>
              <w:marRight w:val="0"/>
              <w:marTop w:val="15"/>
              <w:marBottom w:val="0"/>
              <w:divBdr>
                <w:top w:val="none" w:sz="0" w:space="0" w:color="auto"/>
                <w:left w:val="none" w:sz="0" w:space="0" w:color="auto"/>
                <w:bottom w:val="none" w:sz="0" w:space="0" w:color="auto"/>
                <w:right w:val="none" w:sz="0" w:space="0" w:color="auto"/>
              </w:divBdr>
              <w:divsChild>
                <w:div w:id="1726903664">
                  <w:marLeft w:val="0"/>
                  <w:marRight w:val="0"/>
                  <w:marTop w:val="0"/>
                  <w:marBottom w:val="0"/>
                  <w:divBdr>
                    <w:top w:val="none" w:sz="0" w:space="0" w:color="auto"/>
                    <w:left w:val="none" w:sz="0" w:space="0" w:color="auto"/>
                    <w:bottom w:val="none" w:sz="0" w:space="0" w:color="auto"/>
                    <w:right w:val="none" w:sz="0" w:space="0" w:color="auto"/>
                  </w:divBdr>
                </w:div>
              </w:divsChild>
            </w:div>
            <w:div w:id="195578697">
              <w:marLeft w:val="0"/>
              <w:marRight w:val="0"/>
              <w:marTop w:val="15"/>
              <w:marBottom w:val="0"/>
              <w:divBdr>
                <w:top w:val="none" w:sz="0" w:space="0" w:color="auto"/>
                <w:left w:val="none" w:sz="0" w:space="0" w:color="auto"/>
                <w:bottom w:val="none" w:sz="0" w:space="0" w:color="auto"/>
                <w:right w:val="none" w:sz="0" w:space="0" w:color="auto"/>
              </w:divBdr>
              <w:divsChild>
                <w:div w:id="1194420815">
                  <w:marLeft w:val="0"/>
                  <w:marRight w:val="0"/>
                  <w:marTop w:val="0"/>
                  <w:marBottom w:val="0"/>
                  <w:divBdr>
                    <w:top w:val="none" w:sz="0" w:space="0" w:color="auto"/>
                    <w:left w:val="none" w:sz="0" w:space="0" w:color="auto"/>
                    <w:bottom w:val="none" w:sz="0" w:space="0" w:color="auto"/>
                    <w:right w:val="none" w:sz="0" w:space="0" w:color="auto"/>
                  </w:divBdr>
                </w:div>
              </w:divsChild>
            </w:div>
            <w:div w:id="1625846184">
              <w:marLeft w:val="0"/>
              <w:marRight w:val="0"/>
              <w:marTop w:val="0"/>
              <w:marBottom w:val="75"/>
              <w:divBdr>
                <w:top w:val="single" w:sz="6" w:space="8" w:color="E9E9E9"/>
                <w:left w:val="none" w:sz="0" w:space="0" w:color="auto"/>
                <w:bottom w:val="none" w:sz="0" w:space="0" w:color="auto"/>
                <w:right w:val="none" w:sz="0" w:space="0" w:color="auto"/>
              </w:divBdr>
            </w:div>
            <w:div w:id="1496605542">
              <w:marLeft w:val="0"/>
              <w:marRight w:val="0"/>
              <w:marTop w:val="0"/>
              <w:marBottom w:val="75"/>
              <w:divBdr>
                <w:top w:val="single" w:sz="6" w:space="8" w:color="E9E9E9"/>
                <w:left w:val="none" w:sz="0" w:space="0" w:color="auto"/>
                <w:bottom w:val="none" w:sz="0" w:space="0" w:color="auto"/>
                <w:right w:val="none" w:sz="0" w:space="0" w:color="auto"/>
              </w:divBdr>
            </w:div>
            <w:div w:id="1775634284">
              <w:marLeft w:val="0"/>
              <w:marRight w:val="0"/>
              <w:marTop w:val="15"/>
              <w:marBottom w:val="0"/>
              <w:divBdr>
                <w:top w:val="none" w:sz="0" w:space="0" w:color="auto"/>
                <w:left w:val="none" w:sz="0" w:space="0" w:color="auto"/>
                <w:bottom w:val="none" w:sz="0" w:space="0" w:color="auto"/>
                <w:right w:val="none" w:sz="0" w:space="0" w:color="auto"/>
              </w:divBdr>
              <w:divsChild>
                <w:div w:id="1926069586">
                  <w:marLeft w:val="0"/>
                  <w:marRight w:val="0"/>
                  <w:marTop w:val="0"/>
                  <w:marBottom w:val="0"/>
                  <w:divBdr>
                    <w:top w:val="none" w:sz="0" w:space="0" w:color="auto"/>
                    <w:left w:val="none" w:sz="0" w:space="0" w:color="auto"/>
                    <w:bottom w:val="none" w:sz="0" w:space="0" w:color="auto"/>
                    <w:right w:val="none" w:sz="0" w:space="0" w:color="auto"/>
                  </w:divBdr>
                </w:div>
              </w:divsChild>
            </w:div>
            <w:div w:id="1103844779">
              <w:marLeft w:val="0"/>
              <w:marRight w:val="0"/>
              <w:marTop w:val="0"/>
              <w:marBottom w:val="75"/>
              <w:divBdr>
                <w:top w:val="single" w:sz="6" w:space="8" w:color="E9E9E9"/>
                <w:left w:val="none" w:sz="0" w:space="0" w:color="auto"/>
                <w:bottom w:val="none" w:sz="0" w:space="0" w:color="auto"/>
                <w:right w:val="none" w:sz="0" w:space="0" w:color="auto"/>
              </w:divBdr>
            </w:div>
          </w:divsChild>
        </w:div>
      </w:divsChild>
    </w:div>
    <w:div w:id="1666278612">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96169444">
      <w:bodyDiv w:val="1"/>
      <w:marLeft w:val="0"/>
      <w:marRight w:val="0"/>
      <w:marTop w:val="0"/>
      <w:marBottom w:val="0"/>
      <w:divBdr>
        <w:top w:val="none" w:sz="0" w:space="0" w:color="auto"/>
        <w:left w:val="none" w:sz="0" w:space="0" w:color="auto"/>
        <w:bottom w:val="none" w:sz="0" w:space="0" w:color="auto"/>
        <w:right w:val="none" w:sz="0" w:space="0" w:color="auto"/>
      </w:divBdr>
    </w:div>
    <w:div w:id="1939630360">
      <w:bodyDiv w:val="1"/>
      <w:marLeft w:val="0"/>
      <w:marRight w:val="0"/>
      <w:marTop w:val="0"/>
      <w:marBottom w:val="0"/>
      <w:divBdr>
        <w:top w:val="none" w:sz="0" w:space="0" w:color="auto"/>
        <w:left w:val="none" w:sz="0" w:space="0" w:color="auto"/>
        <w:bottom w:val="none" w:sz="0" w:space="0" w:color="auto"/>
        <w:right w:val="none" w:sz="0" w:space="0" w:color="auto"/>
      </w:divBdr>
    </w:div>
    <w:div w:id="2059277363">
      <w:bodyDiv w:val="1"/>
      <w:marLeft w:val="0"/>
      <w:marRight w:val="0"/>
      <w:marTop w:val="0"/>
      <w:marBottom w:val="0"/>
      <w:divBdr>
        <w:top w:val="none" w:sz="0" w:space="0" w:color="auto"/>
        <w:left w:val="none" w:sz="0" w:space="0" w:color="auto"/>
        <w:bottom w:val="none" w:sz="0" w:space="0" w:color="auto"/>
        <w:right w:val="none" w:sz="0" w:space="0" w:color="auto"/>
      </w:divBdr>
    </w:div>
    <w:div w:id="20766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61A9F-DCFC-4C05-A205-2E6EFB3FA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8618</Words>
  <Characters>4913</Characters>
  <Application>Microsoft Office Word</Application>
  <DocSecurity>0</DocSecurity>
  <Lines>40</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13504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2024-10-02T08:30:00Z</dcterms:created>
  <dcterms:modified xsi:type="dcterms:W3CDTF">2024-11-28T12:23:00Z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eed9dc496b48baeb1d124fecc79f1b188ed90e151d53beed7328c8d2daac225f</vt:lpwstr>
  </property>
</Properties>
</file>