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546C04" w:rsidP="000704F2">
      <w:pPr>
        <w:rPr>
          <w:i/>
          <w:sz w:val="20"/>
        </w:rPr>
      </w:pPr>
      <w:r w:rsidRPr="00C033CD">
        <w:rPr>
          <w:noProof/>
          <w:lang w:val="uk-UA" w:eastAsia="uk-UA"/>
        </w:rPr>
        <w:drawing>
          <wp:anchor distT="0" distB="0" distL="114300" distR="114300" simplePos="0" relativeHeight="251662335" behindDoc="1" locked="0" layoutInCell="1" allowOverlap="1" wp14:anchorId="1D421E19" wp14:editId="0C895B8F">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Pr>
          <w:noProof/>
          <w:lang w:val="uk-UA" w:eastAsia="uk-UA"/>
        </w:rPr>
        <mc:AlternateContent>
          <mc:Choice Requires="wps">
            <w:drawing>
              <wp:anchor distT="45720" distB="45720" distL="114300" distR="114300" simplePos="0" relativeHeight="251665408" behindDoc="1" locked="0" layoutInCell="1" allowOverlap="1" wp14:anchorId="0C8A3274" wp14:editId="2CBE33C7">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F523FB"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8A3274" id="_x0000_t202" coordsize="21600,21600" o:spt="202" path="m,l,21600r21600,l21600,xe">
                <v:stroke joinstyle="miter"/>
                <v:path gradientshapeok="t" o:connecttype="rect"/>
              </v:shapetype>
              <v:shape id="Text Box 2" o:spid="_x0000_s1026" type="#_x0000_t202" style="position:absolute;margin-left:84.15pt;margin-top:-.7pt;width:135.3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F523FB"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p>
    <w:p w:rsidR="00334F93" w:rsidRPr="00334F93" w:rsidRDefault="00334F93" w:rsidP="00334F93">
      <w:pPr>
        <w:rPr>
          <w:sz w:val="20"/>
        </w:rPr>
      </w:pPr>
    </w:p>
    <w:p w:rsidR="00334F93" w:rsidRPr="00334F93" w:rsidRDefault="00334F93" w:rsidP="00334F93">
      <w:pPr>
        <w:rPr>
          <w:sz w:val="20"/>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A229BA" w:rsidRDefault="00A229BA" w:rsidP="00A229BA">
      <w:pPr>
        <w:rPr>
          <w:rFonts w:ascii="Arial" w:hAnsi="Arial" w:cs="Arial"/>
          <w:sz w:val="24"/>
          <w:szCs w:val="24"/>
        </w:rPr>
      </w:pPr>
      <w:r>
        <w:rPr>
          <w:rFonts w:ascii="Arial" w:hAnsi="Arial" w:cs="Arial"/>
          <w:color w:val="161515"/>
          <w:sz w:val="24"/>
          <w:szCs w:val="24"/>
          <w:lang w:val="en-GB"/>
        </w:rPr>
        <w:t>Dear Madame/Sir,</w:t>
      </w:r>
    </w:p>
    <w:p w:rsidR="00A229BA" w:rsidRDefault="00A229BA" w:rsidP="00A229BA">
      <w:pPr>
        <w:ind w:left="720"/>
        <w:jc w:val="both"/>
        <w:rPr>
          <w:rFonts w:ascii="Arial" w:hAnsi="Arial" w:cs="Arial"/>
          <w:color w:val="161515"/>
          <w:sz w:val="24"/>
          <w:szCs w:val="24"/>
          <w:lang w:val="en-GB"/>
        </w:rPr>
      </w:pPr>
      <w:r>
        <w:rPr>
          <w:rFonts w:ascii="Arial" w:hAnsi="Arial" w:cs="Arial"/>
          <w:color w:val="161515"/>
          <w:sz w:val="24"/>
          <w:szCs w:val="24"/>
          <w:lang w:val="en-GB"/>
        </w:rPr>
        <w:t xml:space="preserve">We are very pleased to inform you that ICF “Alliance for Public Health" hereby announces the </w:t>
      </w:r>
      <w:r w:rsidR="00767916">
        <w:rPr>
          <w:rFonts w:ascii="Arial" w:hAnsi="Arial" w:cs="Arial"/>
          <w:color w:val="161515"/>
          <w:sz w:val="24"/>
          <w:szCs w:val="24"/>
          <w:lang w:val="en-GB"/>
        </w:rPr>
        <w:t>tender</w:t>
      </w:r>
      <w:r w:rsidR="00F523FB">
        <w:rPr>
          <w:rFonts w:ascii="Arial" w:hAnsi="Arial" w:cs="Arial"/>
          <w:b/>
          <w:bCs/>
          <w:color w:val="161515"/>
          <w:sz w:val="24"/>
          <w:szCs w:val="24"/>
        </w:rPr>
        <w:t xml:space="preserve"> </w:t>
      </w:r>
      <w:r>
        <w:rPr>
          <w:rFonts w:ascii="Arial" w:hAnsi="Arial" w:cs="Arial"/>
          <w:sz w:val="24"/>
          <w:szCs w:val="24"/>
        </w:rPr>
        <w:t xml:space="preserve"> for the procurement of the following goods:</w:t>
      </w:r>
    </w:p>
    <w:p w:rsidR="00A229BA" w:rsidRDefault="00A229BA" w:rsidP="00A229BA">
      <w:pPr>
        <w:jc w:val="both"/>
        <w:rPr>
          <w:rFonts w:ascii="Arial" w:hAnsi="Arial" w:cs="Arial"/>
          <w:sz w:val="24"/>
          <w:szCs w:val="24"/>
          <w:lang w:val="en-GB"/>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520"/>
        <w:gridCol w:w="1985"/>
      </w:tblGrid>
      <w:tr w:rsidR="00767916" w:rsidRPr="006408CD" w:rsidTr="00BD2B25">
        <w:trPr>
          <w:trHeight w:val="842"/>
        </w:trPr>
        <w:tc>
          <w:tcPr>
            <w:tcW w:w="710" w:type="dxa"/>
            <w:vAlign w:val="center"/>
          </w:tcPr>
          <w:p w:rsidR="00767916" w:rsidRPr="006408CD" w:rsidRDefault="00767916" w:rsidP="00BD2B25">
            <w:pPr>
              <w:ind w:left="3" w:firstLine="1"/>
              <w:jc w:val="center"/>
              <w:rPr>
                <w:rFonts w:ascii="Arial" w:hAnsi="Arial" w:cs="Arial"/>
                <w:b/>
                <w:szCs w:val="24"/>
                <w:lang w:val="uk-UA"/>
              </w:rPr>
            </w:pPr>
            <w:r w:rsidRPr="006408CD">
              <w:rPr>
                <w:rFonts w:ascii="Arial" w:hAnsi="Arial" w:cs="Arial"/>
                <w:b/>
                <w:szCs w:val="24"/>
                <w:lang w:val="uk-UA"/>
              </w:rPr>
              <w:t>Lot</w:t>
            </w:r>
          </w:p>
        </w:tc>
        <w:tc>
          <w:tcPr>
            <w:tcW w:w="6520" w:type="dxa"/>
            <w:shd w:val="clear" w:color="auto" w:fill="auto"/>
            <w:vAlign w:val="center"/>
          </w:tcPr>
          <w:p w:rsidR="00767916" w:rsidRPr="006408CD" w:rsidRDefault="00767916" w:rsidP="00BD2B25">
            <w:pPr>
              <w:ind w:left="3" w:firstLine="1"/>
              <w:jc w:val="center"/>
              <w:rPr>
                <w:rFonts w:ascii="Arial" w:hAnsi="Arial" w:cs="Arial"/>
                <w:b/>
                <w:szCs w:val="24"/>
                <w:lang w:val="uk-UA"/>
              </w:rPr>
            </w:pPr>
            <w:r w:rsidRPr="006408CD">
              <w:rPr>
                <w:rFonts w:ascii="Arial" w:hAnsi="Arial" w:cs="Arial"/>
                <w:b/>
                <w:szCs w:val="24"/>
                <w:lang w:val="uk-UA"/>
              </w:rPr>
              <w:t>Product name</w:t>
            </w:r>
          </w:p>
        </w:tc>
        <w:tc>
          <w:tcPr>
            <w:tcW w:w="1985" w:type="dxa"/>
            <w:vAlign w:val="center"/>
          </w:tcPr>
          <w:p w:rsidR="00767916" w:rsidRPr="006408CD" w:rsidRDefault="00767916" w:rsidP="00BD2B25">
            <w:pPr>
              <w:ind w:left="3" w:firstLine="1"/>
              <w:jc w:val="center"/>
              <w:rPr>
                <w:rFonts w:ascii="Arial" w:hAnsi="Arial" w:cs="Arial"/>
                <w:b/>
                <w:szCs w:val="24"/>
                <w:lang w:val="uk-UA"/>
              </w:rPr>
            </w:pPr>
            <w:r>
              <w:rPr>
                <w:rFonts w:ascii="Arial" w:hAnsi="Arial" w:cs="Arial"/>
                <w:b/>
                <w:szCs w:val="24"/>
                <w:lang w:val="uk-UA"/>
              </w:rPr>
              <w:t>Quantity</w:t>
            </w:r>
            <w:r w:rsidRPr="006408CD">
              <w:rPr>
                <w:rFonts w:ascii="Arial" w:hAnsi="Arial" w:cs="Arial"/>
                <w:b/>
                <w:szCs w:val="24"/>
                <w:lang w:val="uk-UA"/>
              </w:rPr>
              <w:t xml:space="preserve"> of goods to be delivered</w:t>
            </w:r>
          </w:p>
        </w:tc>
      </w:tr>
      <w:tr w:rsidR="00767916" w:rsidRPr="002519DA" w:rsidTr="00BD2B25">
        <w:trPr>
          <w:trHeight w:val="539"/>
        </w:trPr>
        <w:tc>
          <w:tcPr>
            <w:tcW w:w="710" w:type="dxa"/>
            <w:vAlign w:val="center"/>
          </w:tcPr>
          <w:p w:rsidR="00767916" w:rsidRPr="00957DC8" w:rsidRDefault="00767916" w:rsidP="00BD2B25">
            <w:pPr>
              <w:ind w:left="3" w:firstLine="1"/>
              <w:jc w:val="center"/>
              <w:rPr>
                <w:rFonts w:ascii="Arial" w:hAnsi="Arial" w:cs="Arial"/>
                <w:szCs w:val="24"/>
              </w:rPr>
            </w:pPr>
            <w:r>
              <w:rPr>
                <w:rFonts w:ascii="Arial" w:hAnsi="Arial" w:cs="Arial"/>
                <w:szCs w:val="24"/>
                <w:lang w:val="uk-UA"/>
              </w:rPr>
              <w:t xml:space="preserve">1 </w:t>
            </w:r>
            <w:r>
              <w:rPr>
                <w:rFonts w:ascii="Arial" w:hAnsi="Arial" w:cs="Arial"/>
                <w:szCs w:val="24"/>
              </w:rPr>
              <w:t>.</w:t>
            </w:r>
          </w:p>
        </w:tc>
        <w:tc>
          <w:tcPr>
            <w:tcW w:w="6520" w:type="dxa"/>
            <w:shd w:val="clear" w:color="auto" w:fill="auto"/>
            <w:vAlign w:val="center"/>
          </w:tcPr>
          <w:p w:rsidR="00767916" w:rsidRPr="006408CD" w:rsidRDefault="00767916" w:rsidP="00BD2B25">
            <w:pPr>
              <w:tabs>
                <w:tab w:val="left" w:pos="2985"/>
              </w:tabs>
              <w:jc w:val="both"/>
              <w:rPr>
                <w:rFonts w:ascii="Arial" w:hAnsi="Arial" w:cs="Arial"/>
                <w:szCs w:val="24"/>
                <w:lang w:val="uk-UA"/>
              </w:rPr>
            </w:pPr>
            <w:r w:rsidRPr="006408CD">
              <w:rPr>
                <w:rFonts w:ascii="Arial" w:hAnsi="Arial" w:cs="Arial"/>
                <w:szCs w:val="24"/>
                <w:lang w:val="uk-UA"/>
              </w:rPr>
              <w:t xml:space="preserve">Rapid tests for determining </w:t>
            </w:r>
            <w:r w:rsidRPr="0051323B">
              <w:rPr>
                <w:rFonts w:ascii="Arial" w:hAnsi="Arial" w:cs="Arial"/>
                <w:szCs w:val="24"/>
                <w:lang w:val="uk-UA"/>
              </w:rPr>
              <w:t xml:space="preserve">multi -infections </w:t>
            </w:r>
            <w:r w:rsidRPr="00750048">
              <w:rPr>
                <w:rFonts w:ascii="Arial" w:hAnsi="Arial" w:cs="Arial"/>
                <w:szCs w:val="24"/>
              </w:rPr>
              <w:t xml:space="preserve">: </w:t>
            </w:r>
            <w:r w:rsidRPr="0051323B">
              <w:rPr>
                <w:rFonts w:ascii="Arial" w:hAnsi="Arial" w:cs="Arial"/>
                <w:szCs w:val="24"/>
                <w:lang w:val="uk-UA"/>
              </w:rPr>
              <w:t>HIV 1/2, hepatitis B and C, syphilis</w:t>
            </w:r>
          </w:p>
        </w:tc>
        <w:tc>
          <w:tcPr>
            <w:tcW w:w="1985" w:type="dxa"/>
            <w:vAlign w:val="center"/>
          </w:tcPr>
          <w:p w:rsidR="00767916" w:rsidRPr="00605FA3" w:rsidRDefault="000C4BB4" w:rsidP="00BD2B25">
            <w:pPr>
              <w:ind w:left="3" w:firstLine="1"/>
              <w:jc w:val="center"/>
              <w:rPr>
                <w:rFonts w:ascii="Arial" w:hAnsi="Arial" w:cs="Arial"/>
                <w:szCs w:val="24"/>
              </w:rPr>
            </w:pPr>
            <w:r>
              <w:rPr>
                <w:rFonts w:ascii="Arial" w:hAnsi="Arial" w:cs="Arial"/>
                <w:szCs w:val="24"/>
              </w:rPr>
              <w:t>8</w:t>
            </w:r>
            <w:r w:rsidR="00767916">
              <w:rPr>
                <w:rFonts w:ascii="Arial" w:hAnsi="Arial" w:cs="Arial"/>
                <w:szCs w:val="24"/>
                <w:lang w:val="uk-UA"/>
              </w:rPr>
              <w:t xml:space="preserve">,000 </w:t>
            </w:r>
          </w:p>
        </w:tc>
      </w:tr>
    </w:tbl>
    <w:p w:rsidR="00CB6DFA" w:rsidRDefault="00A229BA" w:rsidP="00A229BA">
      <w:pPr>
        <w:jc w:val="both"/>
        <w:rPr>
          <w:rFonts w:ascii="Arial" w:hAnsi="Arial" w:cs="Arial"/>
          <w:color w:val="161515"/>
          <w:sz w:val="24"/>
          <w:szCs w:val="24"/>
          <w:lang w:val="en-GB"/>
        </w:rPr>
        <w:sectPr w:rsidR="00CB6DFA" w:rsidSect="00557350">
          <w:pgSz w:w="11907" w:h="16839" w:code="9"/>
          <w:pgMar w:top="936" w:right="936" w:bottom="936" w:left="936" w:header="720" w:footer="720" w:gutter="0"/>
          <w:cols w:space="720"/>
          <w:docGrid w:linePitch="360"/>
        </w:sectPr>
      </w:pPr>
      <w:r>
        <w:rPr>
          <w:rFonts w:ascii="Arial" w:hAnsi="Arial" w:cs="Arial"/>
          <w:color w:val="161515"/>
          <w:sz w:val="24"/>
          <w:szCs w:val="24"/>
          <w:lang w:val="en-GB"/>
        </w:rPr>
        <w:t>Please carefully review the Bidding Documentation which includes: a) this Announcement (bidding instruction), b) Specification with the Att</w:t>
      </w:r>
      <w:r w:rsidR="008B53A8">
        <w:rPr>
          <w:rFonts w:ascii="Arial" w:hAnsi="Arial" w:cs="Arial"/>
          <w:color w:val="161515"/>
          <w:sz w:val="24"/>
          <w:szCs w:val="24"/>
          <w:lang w:val="en-GB"/>
        </w:rPr>
        <w:t>achments</w:t>
      </w:r>
    </w:p>
    <w:p w:rsidR="00F523FB" w:rsidRPr="002338F7" w:rsidRDefault="00F523FB" w:rsidP="00F523FB">
      <w:pPr>
        <w:jc w:val="both"/>
        <w:rPr>
          <w:rFonts w:ascii="Arial" w:hAnsi="Arial" w:cs="Arial"/>
          <w:iCs/>
          <w:color w:val="161515"/>
          <w:szCs w:val="24"/>
          <w:lang w:val="en-GB"/>
        </w:rPr>
      </w:pPr>
      <w:r w:rsidRPr="002338F7">
        <w:rPr>
          <w:rFonts w:ascii="Arial" w:hAnsi="Arial" w:cs="Arial"/>
          <w:iCs/>
          <w:color w:val="161515"/>
          <w:szCs w:val="24"/>
          <w:lang w:val="en-GB"/>
        </w:rPr>
        <w:lastRenderedPageBreak/>
        <w:t>While preparing the bid, please comply with the Bidding Instructions as follows:</w:t>
      </w:r>
    </w:p>
    <w:p w:rsidR="00F523FB" w:rsidRPr="002338F7" w:rsidRDefault="00F523FB" w:rsidP="00F523FB">
      <w:pPr>
        <w:widowControl w:val="0"/>
        <w:numPr>
          <w:ilvl w:val="0"/>
          <w:numId w:val="3"/>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rsidR="00F523FB" w:rsidRPr="002338F7" w:rsidRDefault="00F523FB" w:rsidP="00F523FB">
      <w:pPr>
        <w:widowControl w:val="0"/>
        <w:numPr>
          <w:ilvl w:val="0"/>
          <w:numId w:val="3"/>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Prices have to be fixed in the currency and the delivery terms have to be indicated accordingly to Specification, including all the fees and taxes.</w:t>
      </w:r>
    </w:p>
    <w:p w:rsidR="00F523FB" w:rsidRPr="002338F7" w:rsidRDefault="00F523FB" w:rsidP="00F523FB">
      <w:pPr>
        <w:widowControl w:val="0"/>
        <w:numPr>
          <w:ilvl w:val="0"/>
          <w:numId w:val="3"/>
        </w:numPr>
        <w:spacing w:after="0" w:line="240" w:lineRule="auto"/>
        <w:jc w:val="both"/>
        <w:rPr>
          <w:rFonts w:ascii="Arial" w:hAnsi="Arial" w:cs="Arial"/>
          <w:iCs/>
          <w:color w:val="161515"/>
          <w:szCs w:val="24"/>
          <w:lang w:val="en-GB"/>
        </w:rPr>
      </w:pPr>
      <w:r w:rsidRPr="002338F7">
        <w:rPr>
          <w:rFonts w:ascii="Arial" w:hAnsi="Arial" w:cs="Arial"/>
          <w:iCs/>
          <w:color w:val="161515"/>
          <w:szCs w:val="24"/>
        </w:rPr>
        <w:t>Goods requirements, terms of delivery and payment are defined by the correspondent enclosed bidding documents.</w:t>
      </w:r>
    </w:p>
    <w:p w:rsidR="00F523FB" w:rsidRPr="00F523FB" w:rsidRDefault="00F523FB" w:rsidP="00F523FB">
      <w:pPr>
        <w:widowControl w:val="0"/>
        <w:numPr>
          <w:ilvl w:val="0"/>
          <w:numId w:val="3"/>
        </w:numPr>
        <w:spacing w:after="0" w:line="240" w:lineRule="auto"/>
        <w:jc w:val="both"/>
        <w:rPr>
          <w:rFonts w:ascii="Arial" w:hAnsi="Arial" w:cs="Arial"/>
          <w:iCs/>
          <w:color w:val="161515"/>
          <w:szCs w:val="24"/>
          <w:lang w:val="en-GB"/>
        </w:rPr>
      </w:pPr>
      <w:r w:rsidRPr="00F523FB">
        <w:rPr>
          <w:rFonts w:ascii="Arial" w:hAnsi="Arial" w:cs="Arial"/>
          <w:b/>
          <w:bCs/>
          <w:iCs/>
          <w:color w:val="161515"/>
          <w:szCs w:val="24"/>
          <w:lang w:val="en-GB"/>
        </w:rPr>
        <w:t>Deadline for submission</w:t>
      </w:r>
      <w:r w:rsidRPr="00F523FB">
        <w:rPr>
          <w:rFonts w:ascii="Arial" w:hAnsi="Arial" w:cs="Arial"/>
          <w:b/>
          <w:iCs/>
          <w:color w:val="161515"/>
          <w:szCs w:val="24"/>
          <w:lang w:val="en-GB"/>
        </w:rPr>
        <w:t xml:space="preserve"> of Bids (quotations) is </w:t>
      </w:r>
      <w:r w:rsidR="000C4BB4">
        <w:rPr>
          <w:rFonts w:ascii="Arial" w:hAnsi="Arial" w:cs="Arial"/>
          <w:b/>
          <w:iCs/>
          <w:color w:val="161515"/>
          <w:szCs w:val="24"/>
          <w:u w:val="single"/>
        </w:rPr>
        <w:t>Decemb</w:t>
      </w:r>
      <w:r w:rsidRPr="00F523FB">
        <w:rPr>
          <w:rFonts w:ascii="Arial" w:hAnsi="Arial" w:cs="Arial"/>
          <w:b/>
          <w:iCs/>
          <w:color w:val="161515"/>
          <w:szCs w:val="24"/>
          <w:u w:val="single"/>
        </w:rPr>
        <w:t xml:space="preserve">er </w:t>
      </w:r>
      <w:r w:rsidR="000C4BB4">
        <w:rPr>
          <w:rFonts w:ascii="Arial" w:hAnsi="Arial" w:cs="Arial"/>
          <w:b/>
          <w:iCs/>
          <w:color w:val="161515"/>
          <w:szCs w:val="24"/>
          <w:u w:val="single"/>
        </w:rPr>
        <w:t>03</w:t>
      </w:r>
      <w:r w:rsidRPr="00F523FB">
        <w:rPr>
          <w:rFonts w:ascii="Arial" w:hAnsi="Arial" w:cs="Arial"/>
          <w:b/>
          <w:iCs/>
          <w:color w:val="161515"/>
          <w:szCs w:val="24"/>
          <w:u w:val="single"/>
        </w:rPr>
        <w:t>, 202</w:t>
      </w:r>
      <w:r w:rsidR="000C4BB4">
        <w:rPr>
          <w:rFonts w:ascii="Arial" w:hAnsi="Arial" w:cs="Arial"/>
          <w:b/>
          <w:iCs/>
          <w:color w:val="161515"/>
          <w:szCs w:val="24"/>
          <w:u w:val="single"/>
        </w:rPr>
        <w:t>4</w:t>
      </w:r>
      <w:r w:rsidRPr="00F523FB">
        <w:rPr>
          <w:rFonts w:ascii="Arial" w:hAnsi="Arial" w:cs="Arial"/>
          <w:b/>
          <w:iCs/>
          <w:color w:val="161515"/>
          <w:szCs w:val="24"/>
          <w:u w:val="single"/>
        </w:rPr>
        <w:t xml:space="preserve"> by 15:00 (local time in Kyiv)</w:t>
      </w:r>
      <w:r>
        <w:rPr>
          <w:rFonts w:ascii="Arial" w:hAnsi="Arial" w:cs="Arial"/>
          <w:b/>
          <w:iCs/>
          <w:color w:val="161515"/>
          <w:szCs w:val="24"/>
          <w:u w:val="single"/>
        </w:rPr>
        <w:t>/</w:t>
      </w:r>
    </w:p>
    <w:p w:rsidR="00F523FB" w:rsidRPr="00F523FB" w:rsidRDefault="00F523FB" w:rsidP="00F523FB">
      <w:pPr>
        <w:widowControl w:val="0"/>
        <w:spacing w:after="0" w:line="240" w:lineRule="auto"/>
        <w:ind w:left="720"/>
        <w:jc w:val="both"/>
        <w:rPr>
          <w:rFonts w:ascii="Arial" w:hAnsi="Arial" w:cs="Arial"/>
          <w:iCs/>
          <w:color w:val="161515"/>
          <w:szCs w:val="24"/>
          <w:lang w:val="en-GB"/>
        </w:rPr>
      </w:pPr>
      <w:r w:rsidRPr="00F523FB">
        <w:rPr>
          <w:rFonts w:ascii="Arial" w:hAnsi="Arial" w:cs="Arial"/>
          <w:iCs/>
          <w:color w:val="161515"/>
          <w:szCs w:val="24"/>
          <w:lang w:val="en-GB"/>
        </w:rPr>
        <w:t xml:space="preserve">Any quotation received after the deadline will not be considered. </w:t>
      </w:r>
    </w:p>
    <w:p w:rsidR="00F523FB" w:rsidRPr="002338F7" w:rsidRDefault="00F523FB" w:rsidP="00F523FB">
      <w:pPr>
        <w:widowControl w:val="0"/>
        <w:numPr>
          <w:ilvl w:val="0"/>
          <w:numId w:val="3"/>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The main factors, which will influence the final decision as to the contract award, are mentioned in the paragraph 1</w:t>
      </w:r>
      <w:r>
        <w:rPr>
          <w:rFonts w:ascii="Arial" w:hAnsi="Arial" w:cs="Arial"/>
          <w:iCs/>
          <w:color w:val="161515"/>
          <w:szCs w:val="24"/>
        </w:rPr>
        <w:t>0</w:t>
      </w:r>
      <w:r w:rsidRPr="002338F7">
        <w:rPr>
          <w:rFonts w:ascii="Arial" w:hAnsi="Arial" w:cs="Arial"/>
          <w:iCs/>
          <w:color w:val="161515"/>
          <w:szCs w:val="24"/>
          <w:lang w:val="en-GB"/>
        </w:rPr>
        <w:t xml:space="preserve"> </w:t>
      </w:r>
      <w:r>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rsidR="00F523FB" w:rsidRPr="002338F7" w:rsidRDefault="00F523FB" w:rsidP="00F523FB">
      <w:pPr>
        <w:widowControl w:val="0"/>
        <w:numPr>
          <w:ilvl w:val="0"/>
          <w:numId w:val="3"/>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be decided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767916">
        <w:rPr>
          <w:rFonts w:ascii="Arial" w:hAnsi="Arial" w:cs="Arial"/>
          <w:b/>
          <w:iCs/>
          <w:color w:val="161515"/>
          <w:szCs w:val="24"/>
          <w:u w:val="single"/>
        </w:rPr>
        <w:t xml:space="preserve">December </w:t>
      </w:r>
      <w:r w:rsidR="000C4BB4">
        <w:rPr>
          <w:rFonts w:ascii="Arial" w:hAnsi="Arial" w:cs="Arial"/>
          <w:b/>
          <w:iCs/>
          <w:color w:val="161515"/>
          <w:szCs w:val="24"/>
          <w:u w:val="single"/>
        </w:rPr>
        <w:t>10</w:t>
      </w:r>
      <w:r w:rsidRPr="00F523FB">
        <w:rPr>
          <w:rFonts w:ascii="Arial" w:hAnsi="Arial" w:cs="Arial"/>
          <w:b/>
          <w:iCs/>
          <w:color w:val="161515"/>
          <w:szCs w:val="24"/>
          <w:u w:val="single"/>
        </w:rPr>
        <w:t>, 202</w:t>
      </w:r>
      <w:r w:rsidR="000C4BB4">
        <w:rPr>
          <w:rFonts w:ascii="Arial" w:hAnsi="Arial" w:cs="Arial"/>
          <w:b/>
          <w:iCs/>
          <w:color w:val="161515"/>
          <w:szCs w:val="24"/>
          <w:u w:val="single"/>
        </w:rPr>
        <w:t>4</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rsidR="00F523FB" w:rsidRPr="001D13FD" w:rsidRDefault="00F523FB" w:rsidP="00F523FB">
      <w:pPr>
        <w:widowControl w:val="0"/>
        <w:numPr>
          <w:ilvl w:val="0"/>
          <w:numId w:val="3"/>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tenders@aph.org.ua, it is mandatory to indicate in the subject of the letter: "Attn. Krylova T. </w:t>
      </w:r>
      <w:r w:rsidRPr="00C40D5E">
        <w:rPr>
          <w:rFonts w:ascii="Arial" w:eastAsia="Times New Roman" w:hAnsi="Arial" w:cs="Arial"/>
          <w:b/>
          <w:bCs/>
          <w:kern w:val="32"/>
          <w:sz w:val="24"/>
          <w:szCs w:val="24"/>
          <w:lang w:eastAsia="ru-RU"/>
        </w:rPr>
        <w:t xml:space="preserve">№ </w:t>
      </w:r>
      <w:r w:rsidR="00767916" w:rsidRPr="00E9312F">
        <w:rPr>
          <w:rFonts w:ascii="Arial" w:eastAsia="Times New Roman" w:hAnsi="Arial" w:cs="Arial"/>
          <w:b/>
          <w:bCs/>
          <w:kern w:val="32"/>
          <w:sz w:val="24"/>
          <w:szCs w:val="24"/>
          <w:lang w:eastAsia="ru-RU"/>
        </w:rPr>
        <w:t>Combo</w:t>
      </w:r>
      <w:r w:rsidR="00767916" w:rsidRPr="00E9312F">
        <w:rPr>
          <w:rFonts w:ascii="Arial" w:eastAsia="Times New Roman" w:hAnsi="Arial" w:cs="Arial"/>
          <w:b/>
          <w:bCs/>
          <w:kern w:val="32"/>
          <w:sz w:val="24"/>
          <w:szCs w:val="24"/>
          <w:lang w:val="ru-RU" w:eastAsia="ru-RU"/>
        </w:rPr>
        <w:t xml:space="preserve"> 1</w:t>
      </w:r>
      <w:r w:rsidR="000C4BB4">
        <w:rPr>
          <w:rFonts w:ascii="Arial" w:eastAsia="Times New Roman" w:hAnsi="Arial" w:cs="Arial"/>
          <w:b/>
          <w:bCs/>
          <w:kern w:val="32"/>
          <w:sz w:val="24"/>
          <w:szCs w:val="24"/>
          <w:lang w:eastAsia="ru-RU"/>
        </w:rPr>
        <w:t>1</w:t>
      </w:r>
      <w:r w:rsidR="00767916" w:rsidRPr="00E9312F">
        <w:rPr>
          <w:rFonts w:ascii="Arial" w:eastAsia="Times New Roman" w:hAnsi="Arial" w:cs="Arial"/>
          <w:b/>
          <w:bCs/>
          <w:kern w:val="32"/>
          <w:sz w:val="24"/>
          <w:szCs w:val="24"/>
          <w:lang w:val="ru-RU" w:eastAsia="ru-RU"/>
        </w:rPr>
        <w:t>-202</w:t>
      </w:r>
      <w:r w:rsidR="000C4BB4">
        <w:rPr>
          <w:rFonts w:ascii="Arial" w:eastAsia="Times New Roman" w:hAnsi="Arial" w:cs="Arial"/>
          <w:b/>
          <w:bCs/>
          <w:kern w:val="32"/>
          <w:sz w:val="24"/>
          <w:szCs w:val="24"/>
          <w:lang w:eastAsia="ru-RU"/>
        </w:rPr>
        <w:t>4</w:t>
      </w:r>
      <w:r w:rsidRPr="001D13FD">
        <w:rPr>
          <w:rFonts w:ascii="Arial" w:hAnsi="Arial" w:cs="Arial"/>
          <w:iCs/>
          <w:color w:val="161515"/>
          <w:szCs w:val="24"/>
          <w:lang w:val="en-GB"/>
        </w:rPr>
        <w:t>"</w:t>
      </w:r>
    </w:p>
    <w:p w:rsidR="00F523FB" w:rsidRPr="001D13FD" w:rsidRDefault="00F523FB" w:rsidP="00F523FB">
      <w:pPr>
        <w:rPr>
          <w:rFonts w:ascii="Arial" w:hAnsi="Arial" w:cs="Arial"/>
          <w:iCs/>
          <w:color w:val="161515"/>
          <w:szCs w:val="24"/>
          <w:lang w:val="en-GB"/>
        </w:rPr>
      </w:pPr>
    </w:p>
    <w:p w:rsidR="00F523FB" w:rsidRPr="001D13FD" w:rsidRDefault="00F523FB" w:rsidP="00F523FB">
      <w:pPr>
        <w:rPr>
          <w:rFonts w:ascii="Arial" w:hAnsi="Arial" w:cs="Arial"/>
          <w:iCs/>
          <w:color w:val="161515"/>
          <w:szCs w:val="24"/>
          <w:lang w:val="en-GB"/>
        </w:rPr>
      </w:pPr>
      <w:r>
        <w:rPr>
          <w:rFonts w:ascii="Arial" w:hAnsi="Arial" w:cs="Arial"/>
          <w:iCs/>
          <w:color w:val="161515"/>
          <w:szCs w:val="24"/>
          <w:lang w:val="en-GB"/>
        </w:rPr>
        <w:t>The password for openning</w:t>
      </w:r>
      <w:r w:rsidRPr="001D13FD">
        <w:rPr>
          <w:rFonts w:ascii="Arial" w:hAnsi="Arial" w:cs="Arial"/>
          <w:iCs/>
          <w:color w:val="161515"/>
          <w:szCs w:val="24"/>
          <w:lang w:val="en-GB"/>
        </w:rPr>
        <w:t xml:space="preserve"> the archive should be specified as follows:</w:t>
      </w:r>
    </w:p>
    <w:p w:rsidR="00F523FB" w:rsidRPr="001D13FD" w:rsidRDefault="00F523FB" w:rsidP="00F523F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on </w:t>
      </w:r>
      <w:r w:rsidR="000C4BB4">
        <w:rPr>
          <w:rFonts w:ascii="Arial" w:hAnsi="Arial" w:cs="Arial"/>
          <w:b/>
          <w:iCs/>
          <w:color w:val="161515"/>
          <w:szCs w:val="24"/>
          <w:u w:val="single"/>
        </w:rPr>
        <w:t>Decemb</w:t>
      </w:r>
      <w:r w:rsidR="000C4BB4" w:rsidRPr="00F523FB">
        <w:rPr>
          <w:rFonts w:ascii="Arial" w:hAnsi="Arial" w:cs="Arial"/>
          <w:b/>
          <w:iCs/>
          <w:color w:val="161515"/>
          <w:szCs w:val="24"/>
          <w:u w:val="single"/>
        </w:rPr>
        <w:t xml:space="preserve">er </w:t>
      </w:r>
      <w:r w:rsidR="000C4BB4">
        <w:rPr>
          <w:rFonts w:ascii="Arial" w:hAnsi="Arial" w:cs="Arial"/>
          <w:b/>
          <w:iCs/>
          <w:color w:val="161515"/>
          <w:szCs w:val="24"/>
          <w:u w:val="single"/>
        </w:rPr>
        <w:t>03</w:t>
      </w:r>
      <w:r w:rsidR="000C4BB4" w:rsidRPr="00F523FB">
        <w:rPr>
          <w:rFonts w:ascii="Arial" w:hAnsi="Arial" w:cs="Arial"/>
          <w:b/>
          <w:iCs/>
          <w:color w:val="161515"/>
          <w:szCs w:val="24"/>
          <w:u w:val="single"/>
        </w:rPr>
        <w:t>, 202</w:t>
      </w:r>
      <w:r w:rsidR="000C4BB4">
        <w:rPr>
          <w:rFonts w:ascii="Arial" w:hAnsi="Arial" w:cs="Arial"/>
          <w:b/>
          <w:iCs/>
          <w:color w:val="161515"/>
          <w:szCs w:val="24"/>
          <w:u w:val="single"/>
        </w:rPr>
        <w:t>4</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Pr>
          <w:rFonts w:ascii="Arial" w:hAnsi="Arial" w:cs="Arial"/>
          <w:b/>
          <w:iCs/>
          <w:color w:val="161515"/>
          <w:szCs w:val="24"/>
          <w:u w:val="single"/>
          <w:lang w:val="en-GB"/>
        </w:rPr>
        <w:t>5</w:t>
      </w:r>
      <w:r w:rsidRPr="002338F7">
        <w:rPr>
          <w:rFonts w:ascii="Arial" w:hAnsi="Arial" w:cs="Arial"/>
          <w:b/>
          <w:iCs/>
          <w:color w:val="161515"/>
          <w:szCs w:val="24"/>
          <w:u w:val="single"/>
          <w:lang w:val="en-GB"/>
        </w:rPr>
        <w:t>:</w:t>
      </w:r>
      <w:r>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rsidR="00F523FB" w:rsidRPr="001D13FD" w:rsidRDefault="00F523FB" w:rsidP="00F523F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rsidR="00F523FB" w:rsidRPr="001D13FD" w:rsidRDefault="00F523FB" w:rsidP="00F523FB">
      <w:pPr>
        <w:rPr>
          <w:rFonts w:ascii="Arial" w:hAnsi="Arial" w:cs="Arial"/>
          <w:iCs/>
          <w:color w:val="161515"/>
          <w:szCs w:val="24"/>
          <w:lang w:val="en-GB"/>
        </w:rPr>
      </w:pPr>
    </w:p>
    <w:p w:rsidR="00F523FB" w:rsidRDefault="00F523FB" w:rsidP="00F523FB">
      <w:pPr>
        <w:rPr>
          <w:rFonts w:ascii="Arial" w:hAnsi="Arial" w:cs="Arial"/>
          <w:iCs/>
          <w:color w:val="161515"/>
          <w:szCs w:val="24"/>
          <w:lang w:val="en-GB"/>
        </w:rPr>
      </w:pPr>
      <w:r w:rsidRPr="001D13FD">
        <w:rPr>
          <w:rFonts w:ascii="Arial" w:hAnsi="Arial" w:cs="Arial"/>
          <w:i/>
          <w:iCs/>
          <w:color w:val="161515"/>
          <w:szCs w:val="24"/>
          <w:lang w:val="en-GB"/>
        </w:rPr>
        <w:t xml:space="preserve">The tender opening procedure will take place </w:t>
      </w:r>
      <w:r w:rsidR="000C4BB4">
        <w:rPr>
          <w:rFonts w:ascii="Arial" w:hAnsi="Arial" w:cs="Arial"/>
          <w:b/>
          <w:iCs/>
          <w:color w:val="161515"/>
          <w:szCs w:val="24"/>
          <w:u w:val="single"/>
        </w:rPr>
        <w:t>Decemb</w:t>
      </w:r>
      <w:r w:rsidR="000C4BB4" w:rsidRPr="00F523FB">
        <w:rPr>
          <w:rFonts w:ascii="Arial" w:hAnsi="Arial" w:cs="Arial"/>
          <w:b/>
          <w:iCs/>
          <w:color w:val="161515"/>
          <w:szCs w:val="24"/>
          <w:u w:val="single"/>
        </w:rPr>
        <w:t xml:space="preserve">er </w:t>
      </w:r>
      <w:r w:rsidR="000C4BB4">
        <w:rPr>
          <w:rFonts w:ascii="Arial" w:hAnsi="Arial" w:cs="Arial"/>
          <w:b/>
          <w:iCs/>
          <w:color w:val="161515"/>
          <w:szCs w:val="24"/>
          <w:u w:val="single"/>
        </w:rPr>
        <w:t>03</w:t>
      </w:r>
      <w:r w:rsidR="000C4BB4" w:rsidRPr="00F523FB">
        <w:rPr>
          <w:rFonts w:ascii="Arial" w:hAnsi="Arial" w:cs="Arial"/>
          <w:b/>
          <w:iCs/>
          <w:color w:val="161515"/>
          <w:szCs w:val="24"/>
          <w:u w:val="single"/>
        </w:rPr>
        <w:t>, 202</w:t>
      </w:r>
      <w:r w:rsidR="000C4BB4">
        <w:rPr>
          <w:rFonts w:ascii="Arial" w:hAnsi="Arial" w:cs="Arial"/>
          <w:b/>
          <w:iCs/>
          <w:color w:val="161515"/>
          <w:szCs w:val="24"/>
          <w:u w:val="single"/>
        </w:rPr>
        <w:t>4</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Pr>
          <w:rFonts w:ascii="Arial" w:hAnsi="Arial" w:cs="Arial"/>
          <w:b/>
          <w:iCs/>
          <w:color w:val="161515"/>
          <w:szCs w:val="24"/>
          <w:u w:val="single"/>
          <w:lang w:val="en-GB"/>
        </w:rPr>
        <w:t>5</w:t>
      </w:r>
      <w:r w:rsidRPr="002338F7">
        <w:rPr>
          <w:rFonts w:ascii="Arial" w:hAnsi="Arial" w:cs="Arial"/>
          <w:b/>
          <w:iCs/>
          <w:color w:val="161515"/>
          <w:szCs w:val="24"/>
          <w:u w:val="single"/>
          <w:lang w:val="en-GB"/>
        </w:rPr>
        <w:t>:</w:t>
      </w:r>
      <w:r>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rsidR="00F523FB" w:rsidRPr="002338F7" w:rsidRDefault="00F523FB" w:rsidP="00F523FB">
      <w:pPr>
        <w:rPr>
          <w:rFonts w:ascii="Arial" w:hAnsi="Arial" w:cs="Arial"/>
          <w:iCs/>
          <w:color w:val="161515"/>
          <w:szCs w:val="24"/>
          <w:lang w:val="en-GB"/>
        </w:rPr>
      </w:pPr>
    </w:p>
    <w:p w:rsidR="00F523FB" w:rsidRPr="002338F7" w:rsidRDefault="00F523FB" w:rsidP="00F523FB">
      <w:pPr>
        <w:widowControl w:val="0"/>
        <w:numPr>
          <w:ilvl w:val="0"/>
          <w:numId w:val="3"/>
        </w:numPr>
        <w:spacing w:after="0" w:line="240" w:lineRule="auto"/>
        <w:rPr>
          <w:rFonts w:ascii="Arial" w:hAnsi="Arial" w:cs="Arial"/>
          <w:iCs/>
          <w:color w:val="161515"/>
          <w:szCs w:val="24"/>
          <w:lang w:val="en-GB"/>
        </w:rPr>
      </w:pPr>
      <w:r w:rsidRPr="002338F7">
        <w:rPr>
          <w:rFonts w:ascii="Arial" w:hAnsi="Arial" w:cs="Arial"/>
          <w:iCs/>
          <w:color w:val="161515"/>
          <w:szCs w:val="24"/>
          <w:lang w:val="en-GB"/>
        </w:rPr>
        <w:lastRenderedPageBreak/>
        <w:t>The Alliance has the right to request Bidders to provide additional information to support their eligibility according to the requirements established by the Bidding Organizer in the Bidding Documents.</w:t>
      </w:r>
    </w:p>
    <w:p w:rsidR="00F523FB" w:rsidRPr="002338F7" w:rsidRDefault="00F523FB" w:rsidP="00F523FB">
      <w:pPr>
        <w:widowControl w:val="0"/>
        <w:numPr>
          <w:ilvl w:val="0"/>
          <w:numId w:val="3"/>
        </w:numPr>
        <w:spacing w:after="0" w:line="240" w:lineRule="auto"/>
        <w:rPr>
          <w:rFonts w:ascii="Arial" w:hAnsi="Arial" w:cs="Arial"/>
          <w:iCs/>
          <w:color w:val="161515"/>
          <w:szCs w:val="24"/>
          <w:lang w:val="en-GB"/>
        </w:rPr>
      </w:pPr>
      <w:r w:rsidRPr="002338F7">
        <w:rPr>
          <w:rFonts w:ascii="Arial" w:hAnsi="Arial" w:cs="Arial"/>
          <w:iCs/>
          <w:color w:val="161515"/>
          <w:szCs w:val="24"/>
        </w:rPr>
        <w:t>The Alliance reserves the right to accept or reject any Bid according to the documentation and 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rsidR="00F523FB" w:rsidRPr="002338F7" w:rsidRDefault="00F523FB" w:rsidP="00F523FB">
      <w:pPr>
        <w:widowControl w:val="0"/>
        <w:numPr>
          <w:ilvl w:val="0"/>
          <w:numId w:val="3"/>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shall inform about the reasons for rejection of all bids, subject to receipt of a written request from a Bidder.</w:t>
      </w:r>
    </w:p>
    <w:p w:rsidR="00F523FB" w:rsidRPr="002338F7" w:rsidRDefault="00F523FB" w:rsidP="00F523F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should be submitted in writing by email only to the following e-mail address: </w:t>
      </w:r>
      <w:hyperlink r:id="rId8"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rsidR="00F523FB" w:rsidRPr="002338F7" w:rsidRDefault="00F523FB" w:rsidP="00F523FB">
      <w:pPr>
        <w:rPr>
          <w:rFonts w:ascii="Arial" w:hAnsi="Arial" w:cs="Arial"/>
          <w:noProof/>
          <w:szCs w:val="24"/>
          <w:lang w:val="en-GB"/>
        </w:rPr>
      </w:pPr>
    </w:p>
    <w:p w:rsidR="00F523FB" w:rsidRPr="002338F7" w:rsidRDefault="00F523FB" w:rsidP="00F523F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0C4BB4">
        <w:rPr>
          <w:rFonts w:ascii="Arial" w:hAnsi="Arial" w:cs="Arial"/>
          <w:b/>
          <w:iCs/>
          <w:color w:val="161515"/>
          <w:szCs w:val="24"/>
          <w:u w:val="single"/>
        </w:rPr>
        <w:t>Decemb</w:t>
      </w:r>
      <w:r w:rsidR="000C4BB4" w:rsidRPr="00F523FB">
        <w:rPr>
          <w:rFonts w:ascii="Arial" w:hAnsi="Arial" w:cs="Arial"/>
          <w:b/>
          <w:iCs/>
          <w:color w:val="161515"/>
          <w:szCs w:val="24"/>
          <w:u w:val="single"/>
        </w:rPr>
        <w:t xml:space="preserve">er </w:t>
      </w:r>
      <w:r w:rsidR="000C4BB4">
        <w:rPr>
          <w:rFonts w:ascii="Arial" w:hAnsi="Arial" w:cs="Arial"/>
          <w:b/>
          <w:iCs/>
          <w:color w:val="161515"/>
          <w:szCs w:val="24"/>
          <w:u w:val="single"/>
        </w:rPr>
        <w:t>03</w:t>
      </w:r>
      <w:r w:rsidR="000C4BB4" w:rsidRPr="00F523FB">
        <w:rPr>
          <w:rFonts w:ascii="Arial" w:hAnsi="Arial" w:cs="Arial"/>
          <w:b/>
          <w:iCs/>
          <w:color w:val="161515"/>
          <w:szCs w:val="24"/>
          <w:u w:val="single"/>
        </w:rPr>
        <w:t>, 202</w:t>
      </w:r>
      <w:r w:rsidR="000C4BB4">
        <w:rPr>
          <w:rFonts w:ascii="Arial" w:hAnsi="Arial" w:cs="Arial"/>
          <w:b/>
          <w:iCs/>
          <w:color w:val="161515"/>
          <w:szCs w:val="24"/>
          <w:u w:val="single"/>
        </w:rPr>
        <w:t>4</w:t>
      </w:r>
      <w:r w:rsidRPr="002338F7">
        <w:rPr>
          <w:rFonts w:ascii="Arial" w:hAnsi="Arial" w:cs="Arial"/>
          <w:iCs/>
          <w:color w:val="161515"/>
          <w:szCs w:val="24"/>
          <w:lang w:val="en-GB"/>
        </w:rPr>
        <w:t xml:space="preserve"> by </w:t>
      </w:r>
      <w:r>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rsidR="00F523FB" w:rsidRPr="002338F7" w:rsidRDefault="00F523FB" w:rsidP="00F523F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will be sent to organizations that have confirmed receipt of the announcement by email.</w:t>
      </w:r>
    </w:p>
    <w:p w:rsidR="00F523FB" w:rsidRDefault="00F523FB" w:rsidP="00F523FB">
      <w:pPr>
        <w:rPr>
          <w:rFonts w:ascii="Arial" w:hAnsi="Arial" w:cs="Arial"/>
          <w:szCs w:val="24"/>
        </w:rPr>
      </w:pPr>
    </w:p>
    <w:p w:rsidR="00F523FB" w:rsidRPr="001D13FD" w:rsidRDefault="00F523FB" w:rsidP="00F523F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rsidR="00F523FB" w:rsidRPr="001D13FD" w:rsidRDefault="00F523FB" w:rsidP="00F523FB">
      <w:pPr>
        <w:rPr>
          <w:rFonts w:ascii="Arial" w:hAnsi="Arial" w:cs="Arial"/>
          <w:szCs w:val="24"/>
        </w:rPr>
      </w:pPr>
      <w:r w:rsidRPr="001D13FD">
        <w:rPr>
          <w:rFonts w:ascii="Arial" w:hAnsi="Arial" w:cs="Arial"/>
          <w:szCs w:val="24"/>
        </w:rPr>
        <w:t xml:space="preserve"> </w:t>
      </w:r>
    </w:p>
    <w:p w:rsidR="00F523FB" w:rsidRPr="001D13FD" w:rsidRDefault="00F523FB" w:rsidP="00F523FB">
      <w:pPr>
        <w:rPr>
          <w:rFonts w:ascii="Arial" w:hAnsi="Arial" w:cs="Arial"/>
          <w:szCs w:val="24"/>
        </w:rPr>
      </w:pPr>
      <w:r w:rsidRPr="001D13FD">
        <w:rPr>
          <w:rFonts w:ascii="Arial" w:hAnsi="Arial" w:cs="Arial"/>
          <w:szCs w:val="24"/>
        </w:rPr>
        <w:t>Please notify us of receipt of this announcement.</w:t>
      </w:r>
    </w:p>
    <w:p w:rsidR="00F523FB" w:rsidRDefault="00F523FB" w:rsidP="00F523FB">
      <w:pPr>
        <w:rPr>
          <w:rFonts w:ascii="Arial" w:hAnsi="Arial" w:cs="Arial"/>
          <w:szCs w:val="24"/>
        </w:rPr>
      </w:pPr>
      <w:r w:rsidRPr="001D13FD">
        <w:rPr>
          <w:rFonts w:ascii="Arial" w:hAnsi="Arial" w:cs="Arial"/>
          <w:szCs w:val="24"/>
        </w:rPr>
        <w:t>Answers to questions submitted by potential bidders and any clarifications will be sent to organizations that have confirmed receipt of this announcement by e-mail.</w:t>
      </w:r>
    </w:p>
    <w:p w:rsidR="00E74066" w:rsidRDefault="00E74066" w:rsidP="00F523FB">
      <w:pPr>
        <w:rPr>
          <w:rFonts w:ascii="Arial" w:hAnsi="Arial" w:cs="Arial"/>
          <w:szCs w:val="24"/>
        </w:rPr>
      </w:pPr>
    </w:p>
    <w:p w:rsidR="00E74066" w:rsidRDefault="00E74066" w:rsidP="00E74066">
      <w:pPr>
        <w:rPr>
          <w:rFonts w:ascii="Arial" w:hAnsi="Arial" w:cs="Arial"/>
          <w:b/>
          <w:bCs/>
          <w:sz w:val="18"/>
          <w:szCs w:val="18"/>
          <w:lang w:eastAsia="ru-RU"/>
        </w:rPr>
      </w:pPr>
      <w:r>
        <w:rPr>
          <w:rFonts w:ascii="Arial" w:hAnsi="Arial" w:cs="Arial"/>
          <w:b/>
          <w:bCs/>
          <w:sz w:val="18"/>
          <w:szCs w:val="18"/>
          <w:lang w:eastAsia="ru-RU"/>
        </w:rPr>
        <w:t xml:space="preserve">Tetiana Krylova  </w:t>
      </w:r>
    </w:p>
    <w:p w:rsidR="00671D84" w:rsidRDefault="00671D84" w:rsidP="008B53A8">
      <w:pPr>
        <w:rPr>
          <w:rFonts w:ascii="Arial" w:hAnsi="Arial" w:cs="Arial"/>
          <w:sz w:val="24"/>
          <w:szCs w:val="24"/>
        </w:rPr>
      </w:pPr>
      <w:bookmarkStart w:id="0" w:name="_GoBack"/>
      <w:bookmarkEnd w:id="0"/>
    </w:p>
    <w:p w:rsidR="00671D84" w:rsidRDefault="00671D84" w:rsidP="00671D84">
      <w:pPr>
        <w:spacing w:after="40" w:line="360" w:lineRule="auto"/>
        <w:rPr>
          <w:rFonts w:ascii="Arial" w:hAnsi="Arial" w:cs="Arial"/>
          <w:b/>
          <w:bCs/>
          <w:sz w:val="16"/>
          <w:szCs w:val="16"/>
          <w:lang w:eastAsia="ru-RU"/>
        </w:rPr>
      </w:pPr>
      <w:r>
        <w:rPr>
          <w:noProof/>
          <w:color w:val="1F497D"/>
          <w:lang w:val="uk-UA" w:eastAsia="uk-UA"/>
        </w:rPr>
        <w:drawing>
          <wp:inline distT="0" distB="0" distL="0" distR="0" wp14:anchorId="6FFAF2B0" wp14:editId="093D3CA8">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rsidR="00671D84" w:rsidRDefault="00671D84" w:rsidP="00671D84">
      <w:pPr>
        <w:rPr>
          <w:rFonts w:ascii="Arial" w:hAnsi="Arial" w:cs="Arial"/>
          <w:b/>
          <w:bCs/>
          <w:sz w:val="18"/>
          <w:szCs w:val="18"/>
          <w:lang w:eastAsia="ru-RU"/>
        </w:rPr>
      </w:pPr>
      <w:r>
        <w:rPr>
          <w:rFonts w:ascii="Arial" w:hAnsi="Arial" w:cs="Arial"/>
          <w:b/>
          <w:bCs/>
          <w:sz w:val="18"/>
          <w:szCs w:val="18"/>
          <w:lang w:eastAsia="ru-RU"/>
        </w:rPr>
        <w:t>Alliance for Public Health</w:t>
      </w:r>
    </w:p>
    <w:p w:rsidR="00671D84" w:rsidRDefault="00671D84" w:rsidP="00671D84">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671D84" w:rsidRDefault="00671D84" w:rsidP="00671D84">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671D84" w:rsidRDefault="00671D84" w:rsidP="00671D84">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671D84" w:rsidRDefault="00671D84" w:rsidP="00671D84">
      <w:pPr>
        <w:rPr>
          <w:rFonts w:ascii="Arial" w:hAnsi="Arial" w:cs="Arial"/>
          <w:color w:val="000000"/>
          <w:sz w:val="18"/>
          <w:szCs w:val="18"/>
          <w:lang w:eastAsia="uk-UA"/>
        </w:rPr>
      </w:pPr>
      <w:r>
        <w:rPr>
          <w:rFonts w:ascii="Arial" w:hAnsi="Arial" w:cs="Arial"/>
          <w:color w:val="000000"/>
          <w:sz w:val="18"/>
          <w:szCs w:val="18"/>
          <w:lang w:eastAsia="uk-UA"/>
        </w:rPr>
        <w:t>Mob: (050) 651 52 10</w:t>
      </w:r>
    </w:p>
    <w:p w:rsidR="00671D84" w:rsidRDefault="00671D84" w:rsidP="00671D84">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9"/>
            <w:rFonts w:ascii="Arial" w:hAnsi="Arial" w:cs="Arial"/>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9"/>
            <w:rFonts w:ascii="Arial" w:hAnsi="Arial" w:cs="Arial"/>
            <w:szCs w:val="18"/>
          </w:rPr>
          <w:t>www.aph.org.ua</w:t>
        </w:r>
      </w:hyperlink>
    </w:p>
    <w:p w:rsidR="00671D84" w:rsidRDefault="00671D84" w:rsidP="00671D84">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9"/>
            <w:rFonts w:ascii="Arial" w:hAnsi="Arial" w:cs="Arial"/>
            <w:szCs w:val="18"/>
          </w:rPr>
          <w:t>AlliancePublicHealth</w:t>
        </w:r>
      </w:hyperlink>
    </w:p>
    <w:p w:rsidR="00671D84" w:rsidRDefault="00671D84" w:rsidP="008B53A8">
      <w:pPr>
        <w:rPr>
          <w:rFonts w:ascii="Arial" w:hAnsi="Arial" w:cs="Arial"/>
          <w:sz w:val="24"/>
          <w:szCs w:val="24"/>
        </w:rPr>
        <w:sectPr w:rsidR="00671D84" w:rsidSect="00CB6DFA">
          <w:type w:val="continuous"/>
          <w:pgSz w:w="11907" w:h="16839" w:code="9"/>
          <w:pgMar w:top="936" w:right="936" w:bottom="936" w:left="936" w:header="720" w:footer="720" w:gutter="0"/>
          <w:cols w:space="720"/>
          <w:docGrid w:linePitch="360"/>
        </w:sectPr>
      </w:pPr>
    </w:p>
    <w:p w:rsidR="00A229BA" w:rsidRDefault="00A229BA" w:rsidP="00A229BA">
      <w:pPr>
        <w:rPr>
          <w:rFonts w:ascii="Arial" w:hAnsi="Arial" w:cs="Arial"/>
          <w:sz w:val="24"/>
          <w:szCs w:val="24"/>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334F93" w:rsidRPr="00334F93" w:rsidRDefault="00334F93" w:rsidP="00334F93">
      <w:pPr>
        <w:spacing w:after="120" w:line="240" w:lineRule="auto"/>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CB6DFA">
      <w:type w:val="continuous"/>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6BF7189"/>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DF0"/>
    <w:rsid w:val="000C4BB4"/>
    <w:rsid w:val="000F36D1"/>
    <w:rsid w:val="000F6DE3"/>
    <w:rsid w:val="001722A9"/>
    <w:rsid w:val="00181615"/>
    <w:rsid w:val="002346E2"/>
    <w:rsid w:val="00284477"/>
    <w:rsid w:val="00334F93"/>
    <w:rsid w:val="00395BDF"/>
    <w:rsid w:val="003D062C"/>
    <w:rsid w:val="00443915"/>
    <w:rsid w:val="00447E02"/>
    <w:rsid w:val="00546C04"/>
    <w:rsid w:val="00557350"/>
    <w:rsid w:val="00577FF6"/>
    <w:rsid w:val="00587065"/>
    <w:rsid w:val="005A0F28"/>
    <w:rsid w:val="00671D84"/>
    <w:rsid w:val="006B0287"/>
    <w:rsid w:val="006C3A24"/>
    <w:rsid w:val="007220AA"/>
    <w:rsid w:val="00766D21"/>
    <w:rsid w:val="00767916"/>
    <w:rsid w:val="0078118F"/>
    <w:rsid w:val="007A071C"/>
    <w:rsid w:val="0088387C"/>
    <w:rsid w:val="008B4EAE"/>
    <w:rsid w:val="008B53A8"/>
    <w:rsid w:val="008D13ED"/>
    <w:rsid w:val="00951D99"/>
    <w:rsid w:val="00A229BA"/>
    <w:rsid w:val="00B408E4"/>
    <w:rsid w:val="00BD5258"/>
    <w:rsid w:val="00C033CD"/>
    <w:rsid w:val="00C03CD1"/>
    <w:rsid w:val="00C46328"/>
    <w:rsid w:val="00CB6DFA"/>
    <w:rsid w:val="00D25368"/>
    <w:rsid w:val="00DB151B"/>
    <w:rsid w:val="00E74066"/>
    <w:rsid w:val="00EE4C0C"/>
    <w:rsid w:val="00F52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329E"/>
  <w15:docId w15:val="{ED2EBF6B-1C97-48A1-B261-6A866A24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basedOn w:val="a0"/>
    <w:uiPriority w:val="99"/>
    <w:unhideWhenUsed/>
    <w:rsid w:val="00A22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11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89AB8.5D49144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2857</Words>
  <Characters>1630</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3</cp:revision>
  <cp:lastPrinted>2015-12-11T16:23:00Z</cp:lastPrinted>
  <dcterms:created xsi:type="dcterms:W3CDTF">2024-11-11T14:54:00Z</dcterms:created>
  <dcterms:modified xsi:type="dcterms:W3CDTF">2024-11-12T10:17:00Z</dcterms:modified>
</cp:coreProperties>
</file>