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7A7D5" w14:textId="77777777" w:rsidR="002E1A63" w:rsidRPr="006408CD" w:rsidRDefault="00FF7179" w:rsidP="00FF7179">
      <w:pPr>
        <w:tabs>
          <w:tab w:val="left" w:pos="7063"/>
        </w:tabs>
        <w:rPr>
          <w:rFonts w:ascii="Arial" w:hAnsi="Arial" w:cs="Arial"/>
          <w:b/>
          <w:szCs w:val="24"/>
          <w:lang w:val="uk-UA"/>
        </w:rPr>
      </w:pPr>
      <w:r>
        <w:rPr>
          <w:rFonts w:ascii="Arial" w:hAnsi="Arial" w:cs="Arial"/>
          <w:noProof/>
          <w:lang w:val="uk-UA" w:eastAsia="uk-UA"/>
        </w:rPr>
        <mc:AlternateContent>
          <mc:Choice Requires="wps">
            <w:drawing>
              <wp:anchor distT="45720" distB="45720" distL="114300" distR="114300" simplePos="0" relativeHeight="251661312" behindDoc="1" locked="0" layoutInCell="1" allowOverlap="1" wp14:anchorId="601C2237" wp14:editId="325986A7">
                <wp:simplePos x="0" y="0"/>
                <wp:positionH relativeFrom="margin">
                  <wp:posOffset>4111111</wp:posOffset>
                </wp:positionH>
                <wp:positionV relativeFrom="paragraph">
                  <wp:posOffset>-56676</wp:posOffset>
                </wp:positionV>
                <wp:extent cx="1758644" cy="791934"/>
                <wp:effectExtent l="0" t="0" r="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758644" cy="7919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21CC8" w14:textId="77777777" w:rsidR="004F2766" w:rsidRDefault="00FF7179" w:rsidP="00FF7179">
                            <w:pPr>
                              <w:spacing w:line="204" w:lineRule="auto"/>
                              <w:rPr>
                                <w:sz w:val="16"/>
                                <w:szCs w:val="16"/>
                                <w:lang w:val="ru-RU"/>
                              </w:rPr>
                            </w:pPr>
                            <w:r w:rsidRPr="003B274E">
                              <w:rPr>
                                <w:sz w:val="16"/>
                                <w:szCs w:val="16"/>
                                <w:lang w:val="uk-UA"/>
                              </w:rPr>
                              <w:t>вул. Бу</w:t>
                            </w:r>
                            <w:r>
                              <w:rPr>
                                <w:sz w:val="16"/>
                                <w:szCs w:val="16"/>
                                <w:lang w:val="uk-UA"/>
                              </w:rPr>
                              <w:t>льварно-Кудрявська, 24, 01</w:t>
                            </w:r>
                            <w:r w:rsidR="004F2766">
                              <w:rPr>
                                <w:sz w:val="16"/>
                                <w:szCs w:val="16"/>
                                <w:lang w:val="ru-RU"/>
                              </w:rPr>
                              <w:t>054</w:t>
                            </w:r>
                          </w:p>
                          <w:p w14:paraId="1831E338" w14:textId="1510E1C6" w:rsidR="00FF7179" w:rsidRPr="003B274E" w:rsidRDefault="00FF7179" w:rsidP="00FF7179">
                            <w:pPr>
                              <w:spacing w:line="204" w:lineRule="auto"/>
                              <w:rPr>
                                <w:sz w:val="16"/>
                                <w:szCs w:val="16"/>
                                <w:lang w:val="uk-UA"/>
                              </w:rPr>
                            </w:pPr>
                            <w:r w:rsidRPr="00153123">
                              <w:rPr>
                                <w:sz w:val="16"/>
                                <w:szCs w:val="16"/>
                                <w:lang w:val="uk-UA"/>
                              </w:rPr>
                              <w:t>, м. Київ</w:t>
                            </w:r>
                            <w:r w:rsidRPr="00035218">
                              <w:rPr>
                                <w:sz w:val="16"/>
                                <w:szCs w:val="16"/>
                                <w:lang w:val="ru-RU"/>
                              </w:rPr>
                              <w:t xml:space="preserve">, </w:t>
                            </w:r>
                            <w:r>
                              <w:rPr>
                                <w:sz w:val="16"/>
                                <w:szCs w:val="16"/>
                                <w:lang w:val="uk-UA"/>
                              </w:rPr>
                              <w:t>Україна</w:t>
                            </w:r>
                          </w:p>
                          <w:p w14:paraId="4CE68CDF" w14:textId="77777777" w:rsidR="00FF7179" w:rsidRPr="00153123" w:rsidRDefault="00FF7179" w:rsidP="00FF7179">
                            <w:pPr>
                              <w:spacing w:line="204" w:lineRule="auto"/>
                              <w:rPr>
                                <w:sz w:val="16"/>
                                <w:szCs w:val="16"/>
                                <w:lang w:val="uk-UA"/>
                              </w:rPr>
                            </w:pPr>
                            <w:r w:rsidRPr="00153123">
                              <w:rPr>
                                <w:sz w:val="16"/>
                                <w:szCs w:val="16"/>
                                <w:lang w:val="uk-UA"/>
                              </w:rPr>
                              <w:t>Тел.:   044 490 5485</w:t>
                            </w:r>
                          </w:p>
                          <w:p w14:paraId="43B72ED3" w14:textId="77777777" w:rsidR="00FF7179" w:rsidRPr="00153123" w:rsidRDefault="00FF7179" w:rsidP="00FF7179">
                            <w:pPr>
                              <w:spacing w:line="204" w:lineRule="auto"/>
                              <w:rPr>
                                <w:sz w:val="16"/>
                                <w:szCs w:val="16"/>
                                <w:lang w:val="uk-UA"/>
                              </w:rPr>
                            </w:pPr>
                            <w:r w:rsidRPr="00153123">
                              <w:rPr>
                                <w:sz w:val="16"/>
                                <w:szCs w:val="16"/>
                                <w:lang w:val="uk-UA"/>
                              </w:rPr>
                              <w:t xml:space="preserve">Факс: 044 490 5489 </w:t>
                            </w:r>
                          </w:p>
                          <w:p w14:paraId="658C34B5" w14:textId="77777777" w:rsidR="00FF7179" w:rsidRPr="00EB1A22" w:rsidRDefault="00FF7179" w:rsidP="00FF7179">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ECEFEB6" w14:textId="77777777" w:rsidR="00FF7179" w:rsidRPr="00BF724C" w:rsidRDefault="00FF7179" w:rsidP="00FF7179">
                            <w:pPr>
                              <w:spacing w:line="204" w:lineRule="auto"/>
                              <w:rPr>
                                <w:sz w:val="16"/>
                                <w:szCs w:val="16"/>
                                <w:lang w:val="ru-RU"/>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1C2237" id="_x0000_t202" coordsize="21600,21600" o:spt="202" path="m,l,21600r21600,l21600,xe">
                <v:stroke joinstyle="miter"/>
                <v:path gradientshapeok="t" o:connecttype="rect"/>
              </v:shapetype>
              <v:shape id="Text Box 2" o:spid="_x0000_s1026" type="#_x0000_t202" style="position:absolute;margin-left:323.7pt;margin-top:-4.45pt;width:138.5pt;height:62.35pt;flip:x;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" stroked="f">
                <v:textbox>
                  <w:txbxContent>
                    <w:p w14:paraId="43B21CC8" w14:textId="77777777" w:rsidR="004F2766" w:rsidRDefault="00FF7179" w:rsidP="00FF7179">
                      <w:pPr>
                        <w:spacing w:line="204" w:lineRule="auto"/>
                        <w:rPr>
                          <w:sz w:val="16"/>
                          <w:szCs w:val="16"/>
                          <w:lang w:val="ru-RU"/>
                        </w:rPr>
                      </w:pPr>
                      <w:r w:rsidRPr="003B274E">
                        <w:rPr>
                          <w:sz w:val="16"/>
                          <w:szCs w:val="16"/>
                          <w:lang w:val="uk-UA"/>
                        </w:rPr>
                        <w:t>вул. Бу</w:t>
                      </w:r>
                      <w:r>
                        <w:rPr>
                          <w:sz w:val="16"/>
                          <w:szCs w:val="16"/>
                          <w:lang w:val="uk-UA"/>
                        </w:rPr>
                        <w:t>льварно-Кудрявська, 24, 01</w:t>
                      </w:r>
                      <w:r w:rsidR="004F2766">
                        <w:rPr>
                          <w:sz w:val="16"/>
                          <w:szCs w:val="16"/>
                          <w:lang w:val="ru-RU"/>
                        </w:rPr>
                        <w:t>054</w:t>
                      </w:r>
                    </w:p>
                    <w:p w14:paraId="1831E338" w14:textId="1510E1C6" w:rsidR="00FF7179" w:rsidRPr="003B274E" w:rsidRDefault="00FF7179" w:rsidP="00FF7179">
                      <w:pPr>
                        <w:spacing w:line="204" w:lineRule="auto"/>
                        <w:rPr>
                          <w:sz w:val="16"/>
                          <w:szCs w:val="16"/>
                          <w:lang w:val="uk-UA"/>
                        </w:rPr>
                      </w:pPr>
                      <w:r w:rsidRPr="00153123">
                        <w:rPr>
                          <w:sz w:val="16"/>
                          <w:szCs w:val="16"/>
                          <w:lang w:val="uk-UA"/>
                        </w:rPr>
                        <w:t>, м. Київ</w:t>
                      </w:r>
                      <w:r w:rsidRPr="00035218">
                        <w:rPr>
                          <w:sz w:val="16"/>
                          <w:szCs w:val="16"/>
                          <w:lang w:val="ru-RU"/>
                        </w:rPr>
                        <w:t xml:space="preserve">, </w:t>
                      </w:r>
                      <w:r>
                        <w:rPr>
                          <w:sz w:val="16"/>
                          <w:szCs w:val="16"/>
                          <w:lang w:val="uk-UA"/>
                        </w:rPr>
                        <w:t>Україна</w:t>
                      </w:r>
                    </w:p>
                    <w:p w14:paraId="4CE68CDF" w14:textId="77777777" w:rsidR="00FF7179" w:rsidRPr="00153123" w:rsidRDefault="00FF7179" w:rsidP="00FF7179">
                      <w:pPr>
                        <w:spacing w:line="204" w:lineRule="auto"/>
                        <w:rPr>
                          <w:sz w:val="16"/>
                          <w:szCs w:val="16"/>
                          <w:lang w:val="uk-UA"/>
                        </w:rPr>
                      </w:pPr>
                      <w:r w:rsidRPr="00153123">
                        <w:rPr>
                          <w:sz w:val="16"/>
                          <w:szCs w:val="16"/>
                          <w:lang w:val="uk-UA"/>
                        </w:rPr>
                        <w:t>Тел.:   044 490 5485</w:t>
                      </w:r>
                    </w:p>
                    <w:p w14:paraId="43B72ED3" w14:textId="77777777" w:rsidR="00FF7179" w:rsidRPr="00153123" w:rsidRDefault="00FF7179" w:rsidP="00FF7179">
                      <w:pPr>
                        <w:spacing w:line="204" w:lineRule="auto"/>
                        <w:rPr>
                          <w:sz w:val="16"/>
                          <w:szCs w:val="16"/>
                          <w:lang w:val="uk-UA"/>
                        </w:rPr>
                      </w:pPr>
                      <w:r w:rsidRPr="00153123">
                        <w:rPr>
                          <w:sz w:val="16"/>
                          <w:szCs w:val="16"/>
                          <w:lang w:val="uk-UA"/>
                        </w:rPr>
                        <w:t xml:space="preserve">Факс: 044 490 5489 </w:t>
                      </w:r>
                    </w:p>
                    <w:p w14:paraId="658C34B5" w14:textId="77777777" w:rsidR="00FF7179" w:rsidRPr="00EB1A22" w:rsidRDefault="00FF7179" w:rsidP="00FF7179">
                      <w:pPr>
                        <w:spacing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4ECEFEB6" w14:textId="77777777" w:rsidR="00FF7179" w:rsidRPr="00BF724C" w:rsidRDefault="00FF7179" w:rsidP="00FF7179">
                      <w:pPr>
                        <w:spacing w:line="204" w:lineRule="auto"/>
                        <w:rPr>
                          <w:sz w:val="16"/>
                          <w:szCs w:val="16"/>
                          <w:lang w:val="ru-RU"/>
                        </w:rPr>
                      </w:pPr>
                    </w:p>
                  </w:txbxContent>
                </v:textbox>
                <w10:wrap anchorx="margin"/>
              </v:shape>
            </w:pict>
          </mc:Fallback>
        </mc:AlternateContent>
      </w:r>
      <w:r w:rsidR="002E1A63" w:rsidRPr="006408CD">
        <w:rPr>
          <w:rFonts w:ascii="Arial" w:hAnsi="Arial" w:cs="Arial"/>
          <w:noProof/>
          <w:lang w:val="uk-UA" w:eastAsia="uk-UA"/>
        </w:rPr>
        <w:drawing>
          <wp:anchor distT="0" distB="0" distL="114300" distR="114300" simplePos="0" relativeHeight="251657728" behindDoc="1" locked="0" layoutInCell="1" allowOverlap="1" wp14:anchorId="2F8F7302" wp14:editId="2D3BF25D">
            <wp:simplePos x="0" y="0"/>
            <wp:positionH relativeFrom="margin">
              <wp:align>right</wp:align>
            </wp:positionH>
            <wp:positionV relativeFrom="paragraph">
              <wp:posOffset>-1270</wp:posOffset>
            </wp:positionV>
            <wp:extent cx="6366510" cy="685165"/>
            <wp:effectExtent l="0" t="0" r="0" b="635"/>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Cs w:val="24"/>
          <w:lang w:val="uk-UA"/>
        </w:rPr>
        <w:tab/>
      </w:r>
    </w:p>
    <w:p w14:paraId="5E7E7982" w14:textId="77777777" w:rsidR="002E1A63" w:rsidRPr="006408CD" w:rsidRDefault="002E1A63" w:rsidP="002E1A63">
      <w:pPr>
        <w:widowControl/>
        <w:jc w:val="center"/>
        <w:rPr>
          <w:rFonts w:ascii="Arial" w:hAnsi="Arial" w:cs="Arial"/>
          <w:b/>
          <w:szCs w:val="24"/>
          <w:lang w:val="uk-UA"/>
        </w:rPr>
      </w:pPr>
    </w:p>
    <w:p w14:paraId="350855FB" w14:textId="77777777" w:rsidR="002E1A63" w:rsidRPr="006408CD" w:rsidRDefault="002E1A63" w:rsidP="002E1A63">
      <w:pPr>
        <w:widowControl/>
        <w:jc w:val="center"/>
        <w:rPr>
          <w:rFonts w:ascii="Arial" w:hAnsi="Arial" w:cs="Arial"/>
          <w:b/>
          <w:szCs w:val="24"/>
          <w:lang w:val="uk-UA"/>
        </w:rPr>
      </w:pPr>
    </w:p>
    <w:p w14:paraId="1BD74B4A" w14:textId="77777777" w:rsidR="002E1A63" w:rsidRPr="006408CD" w:rsidRDefault="002E1A63" w:rsidP="002E1A63">
      <w:pPr>
        <w:widowControl/>
        <w:rPr>
          <w:rFonts w:ascii="Arial" w:hAnsi="Arial" w:cs="Arial"/>
          <w:b/>
          <w:szCs w:val="24"/>
          <w:lang w:val="uk-UA"/>
        </w:rPr>
      </w:pPr>
    </w:p>
    <w:p w14:paraId="2D7005D7" w14:textId="77777777" w:rsidR="002E1A63" w:rsidRPr="006408CD" w:rsidRDefault="002E1A63" w:rsidP="002E1A63">
      <w:pPr>
        <w:widowControl/>
        <w:jc w:val="center"/>
        <w:rPr>
          <w:rFonts w:ascii="Arial" w:hAnsi="Arial" w:cs="Arial"/>
          <w:b/>
          <w:szCs w:val="24"/>
          <w:lang w:val="uk-UA"/>
        </w:rPr>
      </w:pPr>
      <w:r w:rsidRPr="006408CD">
        <w:rPr>
          <w:rFonts w:ascii="Arial" w:hAnsi="Arial" w:cs="Arial"/>
          <w:b/>
          <w:szCs w:val="24"/>
          <w:lang w:val="uk-UA"/>
        </w:rPr>
        <w:t>Specification</w:t>
      </w:r>
    </w:p>
    <w:p w14:paraId="3D9CC62C" w14:textId="4C996E25" w:rsidR="002E1A63" w:rsidRPr="00672FEA" w:rsidRDefault="002E1A63" w:rsidP="002E1A63">
      <w:pPr>
        <w:widowControl/>
        <w:jc w:val="center"/>
        <w:rPr>
          <w:rFonts w:ascii="Arial" w:hAnsi="Arial" w:cs="Arial"/>
          <w:b/>
          <w:szCs w:val="24"/>
          <w:lang w:val="uk-UA"/>
        </w:rPr>
      </w:pPr>
      <w:r w:rsidRPr="006408CD">
        <w:rPr>
          <w:rFonts w:ascii="Arial" w:hAnsi="Arial" w:cs="Arial"/>
          <w:b/>
          <w:szCs w:val="24"/>
          <w:lang w:val="uk-UA"/>
        </w:rPr>
        <w:t>for the purchase of quick (express) combined tests.</w:t>
      </w:r>
    </w:p>
    <w:p w14:paraId="426B613F" w14:textId="77777777" w:rsidR="002E1A63" w:rsidRPr="006408CD" w:rsidRDefault="002E1A63" w:rsidP="002E1A63">
      <w:pPr>
        <w:widowControl/>
        <w:rPr>
          <w:rFonts w:ascii="Arial" w:hAnsi="Arial" w:cs="Arial"/>
          <w:b/>
          <w:szCs w:val="24"/>
          <w:lang w:val="uk-UA"/>
        </w:rPr>
      </w:pPr>
    </w:p>
    <w:p w14:paraId="7486F4C7" w14:textId="77777777" w:rsidR="00750048" w:rsidRPr="00C435DC" w:rsidRDefault="00750048" w:rsidP="00750048">
      <w:pPr>
        <w:ind w:firstLine="709"/>
        <w:jc w:val="both"/>
        <w:rPr>
          <w:rFonts w:ascii="Arial" w:hAnsi="Arial" w:cs="Arial"/>
          <w:szCs w:val="24"/>
        </w:rPr>
      </w:pPr>
      <w:r w:rsidRPr="00C435DC">
        <w:rPr>
          <w:rFonts w:ascii="Arial" w:eastAsia="Arial" w:hAnsi="Arial" w:cs="Arial"/>
          <w:bCs/>
          <w:iCs/>
        </w:rPr>
        <w:t>ICF "Alliance for Public Health" (hereinafter - Alliance) is a leading professional organization which in cooperation with the key civil society organizations, Ministry of Health and other governmental bodies is fighting a number of epidemics, including HIV/AIDS and TB, in Ukraine, managing prevention programs and providing high-quality support and financial resources to the local organizations. Alliance’s mission is to reduce the morbidity and mortality levels, as well as alleviate the negative impact of epidemics through supporting community action against the epidemics in Ukraine and disseminating effective approaches to HIV prevention and care throughout Eastern Europe and Central Asia.</w:t>
      </w:r>
    </w:p>
    <w:p w14:paraId="78696CAD" w14:textId="77777777" w:rsidR="00750048" w:rsidRPr="00C435DC" w:rsidRDefault="00750048" w:rsidP="00750048">
      <w:pPr>
        <w:ind w:firstLine="709"/>
        <w:jc w:val="both"/>
        <w:rPr>
          <w:rFonts w:ascii="Arial" w:hAnsi="Arial" w:cs="Arial"/>
          <w:szCs w:val="24"/>
        </w:rPr>
      </w:pPr>
      <w:r w:rsidRPr="00C435DC">
        <w:rPr>
          <w:rFonts w:ascii="Arial" w:hAnsi="Arial" w:cs="Arial"/>
          <w:spacing w:val="5"/>
          <w:shd w:val="clear" w:color="auto" w:fill="FFFFFF"/>
        </w:rPr>
        <w:t>As an independent legal entity registered in Ukraine since 2003, and upon establishment of its own governing bodies since January 2009, Alliance shares the values and remains a member of the global partnership of the International HIV/AIDS Alliance – an international charitable foundation uniting 30 organizations from different countries, with its secretariat in Hove (UK).</w:t>
      </w:r>
    </w:p>
    <w:p w14:paraId="5CA90D27" w14:textId="7B971B93" w:rsidR="00120721" w:rsidRPr="00750048" w:rsidRDefault="002E1A63"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This procurement is carried out within the framework of the program "Innovative solutions in the field of HIV and harm reduction for the unreached segments of key groups and bridge groups in Ukraine". In particular, for the needs of the " </w:t>
      </w:r>
      <w:r w:rsidR="00120721" w:rsidRPr="00750048">
        <w:rPr>
          <w:rFonts w:ascii="Arial" w:hAnsi="Arial" w:cs="Arial"/>
          <w:spacing w:val="5"/>
          <w:shd w:val="clear" w:color="auto" w:fill="FFFFFF"/>
        </w:rPr>
        <w:t>Help 24" project.</w:t>
      </w:r>
    </w:p>
    <w:p w14:paraId="5C6A895A" w14:textId="089F71A5"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The project is aimed at tertiary social prevention using a strategy of harm reduction for persons with risky behavior, prevention of HIV/AIDS transmission, Heatitus S. Target groups of the </w:t>
      </w:r>
      <w:proofErr w:type="gramStart"/>
      <w:r w:rsidRPr="00750048">
        <w:rPr>
          <w:rFonts w:ascii="Arial" w:hAnsi="Arial" w:cs="Arial"/>
          <w:spacing w:val="5"/>
          <w:shd w:val="clear" w:color="auto" w:fill="FFFFFF"/>
        </w:rPr>
        <w:t>project :</w:t>
      </w:r>
      <w:proofErr w:type="gramEnd"/>
      <w:r w:rsidRPr="00750048">
        <w:rPr>
          <w:rFonts w:ascii="Arial" w:hAnsi="Arial" w:cs="Arial"/>
          <w:spacing w:val="5"/>
          <w:shd w:val="clear" w:color="auto" w:fill="FFFFFF"/>
        </w:rPr>
        <w:t xml:space="preserve"> users of injection drugs, sex workers, men who have sex with men and trans - personalities.</w:t>
      </w:r>
    </w:p>
    <w:p w14:paraId="7E242905" w14:textId="77777777"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The project has three areas of </w:t>
      </w:r>
      <w:proofErr w:type="gramStart"/>
      <w:r w:rsidRPr="00750048">
        <w:rPr>
          <w:rFonts w:ascii="Arial" w:hAnsi="Arial" w:cs="Arial"/>
          <w:spacing w:val="5"/>
          <w:shd w:val="clear" w:color="auto" w:fill="FFFFFF"/>
        </w:rPr>
        <w:t>activity :</w:t>
      </w:r>
      <w:proofErr w:type="gramEnd"/>
    </w:p>
    <w:p w14:paraId="4C46912A" w14:textId="77777777"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 </w:t>
      </w:r>
      <w:r w:rsidRPr="00750048">
        <w:rPr>
          <w:rFonts w:ascii="Arial" w:hAnsi="Arial" w:cs="Arial"/>
          <w:spacing w:val="5"/>
          <w:shd w:val="clear" w:color="auto" w:fill="FFFFFF"/>
        </w:rPr>
        <w:tab/>
        <w:t>Rating medical institutions</w:t>
      </w:r>
    </w:p>
    <w:p w14:paraId="4A3BC4E9" w14:textId="77777777"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 </w:t>
      </w:r>
      <w:r w:rsidRPr="00750048">
        <w:rPr>
          <w:rFonts w:ascii="Arial" w:hAnsi="Arial" w:cs="Arial"/>
          <w:spacing w:val="5"/>
          <w:shd w:val="clear" w:color="auto" w:fill="FFFFFF"/>
        </w:rPr>
        <w:tab/>
        <w:t xml:space="preserve">Providing free </w:t>
      </w:r>
      <w:proofErr w:type="gramStart"/>
      <w:r w:rsidRPr="00750048">
        <w:rPr>
          <w:rFonts w:ascii="Arial" w:hAnsi="Arial" w:cs="Arial"/>
          <w:spacing w:val="5"/>
          <w:shd w:val="clear" w:color="auto" w:fill="FFFFFF"/>
        </w:rPr>
        <w:t>medical ,</w:t>
      </w:r>
      <w:proofErr w:type="gramEnd"/>
      <w:r w:rsidRPr="00750048">
        <w:rPr>
          <w:rFonts w:ascii="Arial" w:hAnsi="Arial" w:cs="Arial"/>
          <w:spacing w:val="5"/>
          <w:shd w:val="clear" w:color="auto" w:fill="FFFFFF"/>
        </w:rPr>
        <w:t xml:space="preserve"> psychological and legal consultations to customers target audience ,</w:t>
      </w:r>
    </w:p>
    <w:p w14:paraId="71FDF183" w14:textId="77777777"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 </w:t>
      </w:r>
      <w:r w:rsidRPr="00750048">
        <w:rPr>
          <w:rFonts w:ascii="Arial" w:hAnsi="Arial" w:cs="Arial"/>
          <w:spacing w:val="5"/>
          <w:shd w:val="clear" w:color="auto" w:fill="FFFFFF"/>
        </w:rPr>
        <w:tab/>
        <w:t xml:space="preserve">Formation the package handouts materials and mailing to </w:t>
      </w:r>
      <w:proofErr w:type="gramStart"/>
      <w:r w:rsidRPr="00750048">
        <w:rPr>
          <w:rFonts w:ascii="Arial" w:hAnsi="Arial" w:cs="Arial"/>
          <w:spacing w:val="5"/>
          <w:shd w:val="clear" w:color="auto" w:fill="FFFFFF"/>
        </w:rPr>
        <w:t>customers</w:t>
      </w:r>
      <w:proofErr w:type="gramEnd"/>
      <w:r w:rsidRPr="00750048">
        <w:rPr>
          <w:rFonts w:ascii="Arial" w:hAnsi="Arial" w:cs="Arial"/>
          <w:spacing w:val="5"/>
          <w:shd w:val="clear" w:color="auto" w:fill="FFFFFF"/>
        </w:rPr>
        <w:t xml:space="preserve"> key groups HelpBox</w:t>
      </w:r>
    </w:p>
    <w:p w14:paraId="42205D5A" w14:textId="36272ABF" w:rsidR="00120721" w:rsidRPr="00750048" w:rsidRDefault="00120721" w:rsidP="00120721">
      <w:pPr>
        <w:ind w:firstLine="708"/>
        <w:jc w:val="both"/>
        <w:rPr>
          <w:rFonts w:ascii="Arial" w:hAnsi="Arial" w:cs="Arial"/>
          <w:spacing w:val="5"/>
          <w:shd w:val="clear" w:color="auto" w:fill="FFFFFF"/>
        </w:rPr>
      </w:pPr>
      <w:r w:rsidRPr="00750048">
        <w:rPr>
          <w:rFonts w:ascii="Arial" w:hAnsi="Arial" w:cs="Arial"/>
          <w:spacing w:val="5"/>
          <w:shd w:val="clear" w:color="auto" w:fill="FFFFFF"/>
        </w:rPr>
        <w:t xml:space="preserve">Within the framework of the third direction activities - mailings individual preventive </w:t>
      </w:r>
      <w:proofErr w:type="gramStart"/>
      <w:r w:rsidRPr="00750048">
        <w:rPr>
          <w:rFonts w:ascii="Arial" w:hAnsi="Arial" w:cs="Arial"/>
          <w:spacing w:val="5"/>
          <w:shd w:val="clear" w:color="auto" w:fill="FFFFFF"/>
        </w:rPr>
        <w:t>sets ,</w:t>
      </w:r>
      <w:proofErr w:type="gramEnd"/>
      <w:r w:rsidRPr="00750048">
        <w:rPr>
          <w:rFonts w:ascii="Arial" w:hAnsi="Arial" w:cs="Arial"/>
          <w:spacing w:val="5"/>
          <w:shd w:val="clear" w:color="auto" w:fill="FFFFFF"/>
        </w:rPr>
        <w:t xml:space="preserve"> the Help24 team purchases materials for assistance to customers to prevent HIV/AIDS infection and transmission ; Also from these materials are formed individual HelpBox with filling that _ meets the needs of customers .</w:t>
      </w:r>
    </w:p>
    <w:p w14:paraId="755416C8" w14:textId="77777777" w:rsidR="002E1A63" w:rsidRPr="002519DA" w:rsidRDefault="002E1A63" w:rsidP="002E1A63">
      <w:pPr>
        <w:jc w:val="both"/>
        <w:rPr>
          <w:rFonts w:ascii="Arial" w:hAnsi="Arial" w:cs="Arial"/>
          <w:szCs w:val="24"/>
          <w:lang w:val="uk-UA"/>
        </w:rPr>
      </w:pPr>
    </w:p>
    <w:p w14:paraId="35FAFC41" w14:textId="77777777" w:rsidR="002E1A63" w:rsidRPr="002519DA" w:rsidRDefault="002E1A63" w:rsidP="002E1A63">
      <w:pPr>
        <w:widowControl/>
        <w:rPr>
          <w:rFonts w:ascii="Arial" w:hAnsi="Arial" w:cs="Arial"/>
          <w:szCs w:val="24"/>
          <w:lang w:val="uk-UA"/>
        </w:rPr>
      </w:pPr>
    </w:p>
    <w:p w14:paraId="78AC1E5B" w14:textId="79319466" w:rsidR="002E1A63" w:rsidRPr="00750048" w:rsidRDefault="00750048" w:rsidP="00750048">
      <w:pPr>
        <w:pStyle w:val="a9"/>
        <w:numPr>
          <w:ilvl w:val="0"/>
          <w:numId w:val="1"/>
        </w:numPr>
        <w:jc w:val="both"/>
        <w:rPr>
          <w:rFonts w:ascii="Arial" w:eastAsia="Arial" w:hAnsi="Arial" w:cs="Arial"/>
          <w:b/>
          <w:bCs/>
          <w:szCs w:val="24"/>
        </w:rPr>
      </w:pPr>
      <w:r w:rsidRPr="00750048">
        <w:rPr>
          <w:rFonts w:ascii="Arial" w:hAnsi="Arial" w:cs="Arial"/>
          <w:b/>
          <w:szCs w:val="24"/>
        </w:rPr>
        <w:t xml:space="preserve">Procured </w:t>
      </w:r>
      <w:proofErr w:type="gramStart"/>
      <w:r w:rsidRPr="00750048">
        <w:rPr>
          <w:rFonts w:ascii="Arial" w:hAnsi="Arial" w:cs="Arial"/>
          <w:b/>
          <w:szCs w:val="24"/>
        </w:rPr>
        <w:t>goods</w:t>
      </w:r>
      <w:r w:rsidRPr="00750048">
        <w:rPr>
          <w:rFonts w:ascii="Arial" w:eastAsia="Arial" w:hAnsi="Arial" w:cs="Arial"/>
          <w:b/>
          <w:bCs/>
          <w:szCs w:val="24"/>
        </w:rPr>
        <w:t>.</w:t>
      </w:r>
      <w:r w:rsidR="002E1A63" w:rsidRPr="00750048">
        <w:rPr>
          <w:rFonts w:ascii="Arial" w:eastAsia="Arial" w:hAnsi="Arial" w:cs="Arial"/>
          <w:b/>
          <w:bCs/>
          <w:szCs w:val="24"/>
          <w:lang w:val="uk-UA"/>
        </w:rPr>
        <w:t>.</w:t>
      </w:r>
      <w:proofErr w:type="gramEnd"/>
    </w:p>
    <w:p w14:paraId="7E15739A" w14:textId="77777777" w:rsidR="002E1A63" w:rsidRPr="006408CD" w:rsidRDefault="002E1A63" w:rsidP="002E1A63">
      <w:pPr>
        <w:tabs>
          <w:tab w:val="left" w:pos="2985"/>
        </w:tabs>
        <w:jc w:val="both"/>
        <w:rPr>
          <w:rFonts w:ascii="Arial" w:hAnsi="Arial" w:cs="Arial"/>
          <w:b/>
          <w:szCs w:val="24"/>
          <w:lang w:val="uk-UA"/>
        </w:rPr>
      </w:pP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p>
    <w:p w14:paraId="1800E68A" w14:textId="77777777" w:rsidR="00957DC8" w:rsidRPr="00750048" w:rsidRDefault="00957DC8" w:rsidP="0051323B">
      <w:pPr>
        <w:widowControl/>
        <w:rPr>
          <w:rFonts w:ascii="Arial" w:hAnsi="Arial" w:cs="Arial"/>
          <w:szCs w:val="24"/>
          <w:lang w:val="en-US"/>
        </w:rPr>
      </w:pPr>
      <w:r w:rsidRPr="00E23EE5">
        <w:rPr>
          <w:rFonts w:ascii="Arial" w:hAnsi="Arial" w:cs="Arial"/>
          <w:szCs w:val="24"/>
          <w:lang w:val="uk-UA"/>
        </w:rPr>
        <w:t xml:space="preserve">Lot 1. Rapid tests for determining </w:t>
      </w:r>
      <w:r w:rsidRPr="0051323B">
        <w:rPr>
          <w:rFonts w:ascii="Arial" w:hAnsi="Arial" w:cs="Arial"/>
          <w:szCs w:val="24"/>
          <w:lang w:val="uk-UA"/>
        </w:rPr>
        <w:t xml:space="preserve">multi -infections: HIV 1/2, hepatitis B/C, syphilis </w:t>
      </w:r>
      <w:r w:rsidRPr="00750048">
        <w:rPr>
          <w:rFonts w:ascii="Arial" w:hAnsi="Arial" w:cs="Arial"/>
          <w:szCs w:val="24"/>
          <w:lang w:val="en-US"/>
        </w:rPr>
        <w:t>.</w:t>
      </w:r>
    </w:p>
    <w:p w14:paraId="7598FEE4" w14:textId="77777777" w:rsidR="002E1A63" w:rsidRDefault="002E1A63" w:rsidP="002E1A63">
      <w:pPr>
        <w:tabs>
          <w:tab w:val="left" w:pos="2985"/>
        </w:tabs>
        <w:ind w:firstLine="426"/>
        <w:jc w:val="both"/>
        <w:rPr>
          <w:rFonts w:ascii="Arial" w:hAnsi="Arial" w:cs="Arial"/>
          <w:szCs w:val="24"/>
          <w:lang w:val="uk-UA"/>
        </w:rPr>
      </w:pPr>
    </w:p>
    <w:p w14:paraId="09776AF7" w14:textId="77777777" w:rsidR="002E1A63" w:rsidRPr="006408CD" w:rsidRDefault="002E1A63" w:rsidP="002E1A63">
      <w:pPr>
        <w:tabs>
          <w:tab w:val="left" w:pos="2985"/>
        </w:tabs>
        <w:jc w:val="both"/>
        <w:rPr>
          <w:rFonts w:ascii="Arial" w:hAnsi="Arial" w:cs="Arial"/>
          <w:b/>
          <w:szCs w:val="24"/>
          <w:lang w:val="uk-UA"/>
        </w:rPr>
      </w:pPr>
    </w:p>
    <w:p w14:paraId="454F3C34"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Purpose of the Product.</w:t>
      </w:r>
    </w:p>
    <w:p w14:paraId="0BC572C2" w14:textId="77777777" w:rsidR="002E1A63" w:rsidRPr="006408CD" w:rsidRDefault="002E1A63" w:rsidP="002E1A63">
      <w:pPr>
        <w:widowControl/>
        <w:jc w:val="both"/>
        <w:rPr>
          <w:rFonts w:ascii="Arial" w:hAnsi="Arial" w:cs="Arial"/>
          <w:b/>
          <w:szCs w:val="24"/>
          <w:lang w:val="uk-UA"/>
        </w:rPr>
      </w:pPr>
    </w:p>
    <w:p w14:paraId="30D0241D" w14:textId="77777777" w:rsidR="00E23EE5" w:rsidRDefault="00E23EE5" w:rsidP="00E23EE5">
      <w:pPr>
        <w:tabs>
          <w:tab w:val="left" w:pos="2985"/>
        </w:tabs>
        <w:jc w:val="both"/>
        <w:rPr>
          <w:rFonts w:ascii="Arial" w:hAnsi="Arial" w:cs="Arial"/>
          <w:szCs w:val="24"/>
          <w:lang w:val="uk-UA"/>
        </w:rPr>
      </w:pPr>
      <w:r w:rsidRPr="006408CD">
        <w:rPr>
          <w:rFonts w:ascii="Arial" w:hAnsi="Arial" w:cs="Arial"/>
          <w:szCs w:val="24"/>
          <w:lang w:val="uk-UA"/>
        </w:rPr>
        <w:t xml:space="preserve">Application of rapid tests for </w:t>
      </w:r>
      <w:r>
        <w:rPr>
          <w:rFonts w:ascii="Arial" w:hAnsi="Arial" w:cs="Arial"/>
          <w:szCs w:val="24"/>
          <w:lang w:val="uk-UA"/>
        </w:rPr>
        <w:t>assisted testing by representatives of vulnerable population groups within the framework of HIV/AIDS prevention projects.</w:t>
      </w:r>
    </w:p>
    <w:p w14:paraId="3C0649BF" w14:textId="77777777" w:rsidR="00957DC8" w:rsidRDefault="00957DC8" w:rsidP="00E23EE5">
      <w:pPr>
        <w:tabs>
          <w:tab w:val="left" w:pos="2985"/>
        </w:tabs>
        <w:jc w:val="both"/>
        <w:rPr>
          <w:rFonts w:ascii="Arial" w:hAnsi="Arial" w:cs="Arial"/>
          <w:szCs w:val="24"/>
          <w:lang w:val="uk-UA"/>
        </w:rPr>
      </w:pPr>
    </w:p>
    <w:p w14:paraId="5847FCBA" w14:textId="77777777" w:rsidR="00957DC8" w:rsidRDefault="00957DC8" w:rsidP="00957DC8">
      <w:pPr>
        <w:tabs>
          <w:tab w:val="left" w:pos="2985"/>
        </w:tabs>
        <w:jc w:val="both"/>
        <w:rPr>
          <w:rFonts w:ascii="Arial" w:hAnsi="Arial" w:cs="Arial"/>
          <w:szCs w:val="24"/>
          <w:lang w:val="uk-UA"/>
        </w:rPr>
      </w:pPr>
      <w:r w:rsidRPr="00E23EE5">
        <w:rPr>
          <w:rFonts w:ascii="Arial" w:hAnsi="Arial" w:cs="Arial"/>
          <w:szCs w:val="24"/>
          <w:lang w:val="uk-UA"/>
        </w:rPr>
        <w:t xml:space="preserve">Lot No. </w:t>
      </w:r>
      <w:proofErr w:type="gramStart"/>
      <w:r w:rsidR="00896EB7" w:rsidRPr="00750048">
        <w:rPr>
          <w:rFonts w:ascii="Arial" w:hAnsi="Arial" w:cs="Arial"/>
          <w:szCs w:val="24"/>
          <w:lang w:val="en-US"/>
        </w:rPr>
        <w:t xml:space="preserve">1 </w:t>
      </w:r>
      <w:r w:rsidRPr="00E23EE5">
        <w:rPr>
          <w:rFonts w:ascii="Arial" w:hAnsi="Arial" w:cs="Arial"/>
          <w:szCs w:val="24"/>
          <w:lang w:val="uk-UA"/>
        </w:rPr>
        <w:t>.</w:t>
      </w:r>
      <w:proofErr w:type="gramEnd"/>
      <w:r w:rsidRPr="00E23EE5">
        <w:rPr>
          <w:rFonts w:ascii="Arial" w:hAnsi="Arial" w:cs="Arial"/>
          <w:szCs w:val="24"/>
          <w:lang w:val="uk-UA"/>
        </w:rPr>
        <w:t xml:space="preserve"> Quick tests for visual, </w:t>
      </w:r>
      <w:r>
        <w:rPr>
          <w:rFonts w:ascii="Arial" w:hAnsi="Arial" w:cs="Arial"/>
          <w:szCs w:val="24"/>
          <w:lang w:val="uk-UA"/>
        </w:rPr>
        <w:t>one-step , qualitative:</w:t>
      </w:r>
    </w:p>
    <w:p w14:paraId="5CB74B54" w14:textId="77777777" w:rsidR="00957DC8" w:rsidRPr="0053419B" w:rsidRDefault="00957DC8" w:rsidP="00957DC8">
      <w:pPr>
        <w:pStyle w:val="a9"/>
        <w:numPr>
          <w:ilvl w:val="0"/>
          <w:numId w:val="11"/>
        </w:numPr>
        <w:tabs>
          <w:tab w:val="left" w:pos="2985"/>
        </w:tabs>
        <w:jc w:val="both"/>
        <w:rPr>
          <w:rFonts w:ascii="Arial" w:hAnsi="Arial" w:cs="Arial"/>
          <w:szCs w:val="24"/>
          <w:lang w:val="uk-UA"/>
        </w:rPr>
      </w:pPr>
      <w:r w:rsidRPr="0053419B">
        <w:rPr>
          <w:rFonts w:ascii="Arial" w:hAnsi="Arial" w:cs="Arial"/>
          <w:szCs w:val="24"/>
          <w:lang w:val="uk-UA"/>
        </w:rPr>
        <w:t>detection of antibodies to HIV type 1 and 2 (HIV ½)</w:t>
      </w:r>
    </w:p>
    <w:p w14:paraId="7ED1B499"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szCs w:val="24"/>
          <w:lang w:val="uk-UA"/>
        </w:rPr>
        <w:t>determination of antibodies to the hepatitis C virus</w:t>
      </w:r>
    </w:p>
    <w:p w14:paraId="4E0A3EAD"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lang w:val="uk-UA"/>
        </w:rPr>
        <w:lastRenderedPageBreak/>
        <w:t>determination of hepatitis B surface antigen ( HBsAg )</w:t>
      </w:r>
    </w:p>
    <w:p w14:paraId="7A135EAB" w14:textId="77777777" w:rsidR="00957DC8" w:rsidRPr="0053419B" w:rsidRDefault="00957DC8" w:rsidP="00957DC8">
      <w:pPr>
        <w:pStyle w:val="a9"/>
        <w:numPr>
          <w:ilvl w:val="0"/>
          <w:numId w:val="11"/>
        </w:numPr>
        <w:spacing w:line="276" w:lineRule="auto"/>
        <w:jc w:val="both"/>
        <w:rPr>
          <w:rFonts w:ascii="Arial" w:hAnsi="Arial" w:cs="Arial"/>
          <w:lang w:val="uk-UA"/>
        </w:rPr>
      </w:pPr>
      <w:r w:rsidRPr="0053419B">
        <w:rPr>
          <w:rFonts w:ascii="Arial" w:hAnsi="Arial" w:cs="Arial"/>
          <w:lang w:val="uk-UA"/>
        </w:rPr>
        <w:t>Treponema antibodies Pallidum</w:t>
      </w:r>
    </w:p>
    <w:p w14:paraId="5423AE92" w14:textId="77777777" w:rsidR="00957DC8" w:rsidRDefault="00957DC8" w:rsidP="00957DC8">
      <w:pPr>
        <w:tabs>
          <w:tab w:val="left" w:pos="2985"/>
        </w:tabs>
        <w:jc w:val="both"/>
        <w:rPr>
          <w:rFonts w:ascii="Arial" w:hAnsi="Arial" w:cs="Arial"/>
          <w:szCs w:val="24"/>
          <w:lang w:val="uk-UA"/>
        </w:rPr>
      </w:pPr>
      <w:r>
        <w:rPr>
          <w:rFonts w:ascii="Arial" w:hAnsi="Arial" w:cs="Arial"/>
          <w:lang w:val="uk-UA"/>
        </w:rPr>
        <w:t xml:space="preserve"> </w:t>
      </w:r>
      <w:r>
        <w:rPr>
          <w:rFonts w:ascii="Arial" w:hAnsi="Arial" w:cs="Arial"/>
          <w:szCs w:val="24"/>
          <w:lang w:val="uk-UA"/>
        </w:rPr>
        <w:t>in whole blood samples (when conducting a study of capillary blood from a finger).</w:t>
      </w:r>
    </w:p>
    <w:p w14:paraId="77ECF8F8" w14:textId="77777777" w:rsidR="00957DC8" w:rsidRPr="00E4579F" w:rsidRDefault="00957DC8" w:rsidP="00957DC8">
      <w:pPr>
        <w:spacing w:line="276" w:lineRule="auto"/>
        <w:jc w:val="both"/>
        <w:rPr>
          <w:rFonts w:ascii="Arial" w:hAnsi="Arial" w:cs="Arial"/>
          <w:lang w:val="uk-UA"/>
        </w:rPr>
      </w:pPr>
    </w:p>
    <w:p w14:paraId="59182B71"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Quantity of Goods to be purchased. Terms of delivery and payment.</w:t>
      </w:r>
    </w:p>
    <w:p w14:paraId="0F4776E1" w14:textId="77777777" w:rsidR="002E1A63" w:rsidRPr="006408CD" w:rsidRDefault="002E1A63" w:rsidP="002E1A63">
      <w:pPr>
        <w:jc w:val="both"/>
        <w:rPr>
          <w:rFonts w:ascii="Arial" w:hAnsi="Arial" w:cs="Arial"/>
          <w:szCs w:val="24"/>
          <w:lang w:val="uk-UA"/>
        </w:rPr>
      </w:pPr>
    </w:p>
    <w:p w14:paraId="43A84DA3" w14:textId="77777777" w:rsidR="002E1A63" w:rsidRPr="006408CD" w:rsidRDefault="0053419B" w:rsidP="002E1A63">
      <w:pPr>
        <w:numPr>
          <w:ilvl w:val="1"/>
          <w:numId w:val="1"/>
        </w:numPr>
        <w:tabs>
          <w:tab w:val="left" w:pos="567"/>
        </w:tabs>
        <w:ind w:left="0" w:firstLine="0"/>
        <w:jc w:val="both"/>
        <w:rPr>
          <w:rFonts w:ascii="Arial" w:hAnsi="Arial" w:cs="Arial"/>
          <w:szCs w:val="24"/>
          <w:lang w:val="uk-UA"/>
        </w:rPr>
      </w:pPr>
      <w:r>
        <w:rPr>
          <w:rFonts w:ascii="Arial" w:hAnsi="Arial" w:cs="Arial"/>
          <w:szCs w:val="24"/>
          <w:lang w:val="uk-UA"/>
        </w:rPr>
        <w:t>Quantity of goods to be purchased.</w:t>
      </w:r>
    </w:p>
    <w:p w14:paraId="2AB72D06" w14:textId="77777777" w:rsidR="002E1A63" w:rsidRPr="006408CD" w:rsidRDefault="002E1A63" w:rsidP="002E1A63">
      <w:pPr>
        <w:ind w:left="3" w:firstLine="1"/>
        <w:jc w:val="both"/>
        <w:rPr>
          <w:rFonts w:ascii="Arial" w:hAnsi="Arial" w:cs="Arial"/>
          <w:szCs w:val="24"/>
          <w:lang w:val="uk-UA"/>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520"/>
        <w:gridCol w:w="1985"/>
      </w:tblGrid>
      <w:tr w:rsidR="002E1A63" w:rsidRPr="006408CD" w14:paraId="7FDF8C66" w14:textId="77777777" w:rsidTr="00E23EE5">
        <w:trPr>
          <w:trHeight w:val="842"/>
        </w:trPr>
        <w:tc>
          <w:tcPr>
            <w:tcW w:w="710" w:type="dxa"/>
            <w:vAlign w:val="center"/>
          </w:tcPr>
          <w:p w14:paraId="50470B9B"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Lot</w:t>
            </w:r>
          </w:p>
        </w:tc>
        <w:tc>
          <w:tcPr>
            <w:tcW w:w="6520" w:type="dxa"/>
            <w:shd w:val="clear" w:color="auto" w:fill="auto"/>
            <w:vAlign w:val="center"/>
          </w:tcPr>
          <w:p w14:paraId="50951DA3"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Product name</w:t>
            </w:r>
          </w:p>
        </w:tc>
        <w:tc>
          <w:tcPr>
            <w:tcW w:w="1985" w:type="dxa"/>
            <w:vAlign w:val="center"/>
          </w:tcPr>
          <w:p w14:paraId="039ED860"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Quantity* of goods to be delivered</w:t>
            </w:r>
          </w:p>
        </w:tc>
      </w:tr>
      <w:tr w:rsidR="00957DC8" w:rsidRPr="002519DA" w14:paraId="3407DC95" w14:textId="77777777" w:rsidTr="00E23EE5">
        <w:trPr>
          <w:trHeight w:val="539"/>
        </w:trPr>
        <w:tc>
          <w:tcPr>
            <w:tcW w:w="710" w:type="dxa"/>
            <w:vAlign w:val="center"/>
          </w:tcPr>
          <w:p w14:paraId="3E1A27BB" w14:textId="77777777" w:rsidR="00957DC8" w:rsidRPr="00957DC8" w:rsidRDefault="00896EB7" w:rsidP="00957DC8">
            <w:pPr>
              <w:ind w:left="3" w:firstLine="1"/>
              <w:jc w:val="center"/>
              <w:rPr>
                <w:rFonts w:ascii="Arial" w:hAnsi="Arial" w:cs="Arial"/>
                <w:szCs w:val="24"/>
              </w:rPr>
            </w:pPr>
            <w:r>
              <w:rPr>
                <w:rFonts w:ascii="Arial" w:hAnsi="Arial" w:cs="Arial"/>
                <w:szCs w:val="24"/>
                <w:lang w:val="uk-UA"/>
              </w:rPr>
              <w:t xml:space="preserve">1 </w:t>
            </w:r>
            <w:r w:rsidR="00957DC8">
              <w:rPr>
                <w:rFonts w:ascii="Arial" w:hAnsi="Arial" w:cs="Arial"/>
                <w:szCs w:val="24"/>
              </w:rPr>
              <w:t>.</w:t>
            </w:r>
          </w:p>
        </w:tc>
        <w:tc>
          <w:tcPr>
            <w:tcW w:w="6520" w:type="dxa"/>
            <w:shd w:val="clear" w:color="auto" w:fill="auto"/>
            <w:vAlign w:val="center"/>
          </w:tcPr>
          <w:p w14:paraId="0C730262" w14:textId="77777777" w:rsidR="00957DC8" w:rsidRPr="006408CD" w:rsidRDefault="00957DC8" w:rsidP="00957DC8">
            <w:pPr>
              <w:tabs>
                <w:tab w:val="left" w:pos="2985"/>
              </w:tabs>
              <w:jc w:val="both"/>
              <w:rPr>
                <w:rFonts w:ascii="Arial" w:hAnsi="Arial" w:cs="Arial"/>
                <w:szCs w:val="24"/>
                <w:lang w:val="uk-UA"/>
              </w:rPr>
            </w:pPr>
            <w:r w:rsidRPr="006408CD">
              <w:rPr>
                <w:rFonts w:ascii="Arial" w:hAnsi="Arial" w:cs="Arial"/>
                <w:szCs w:val="24"/>
                <w:lang w:val="uk-UA"/>
              </w:rPr>
              <w:t xml:space="preserve">Rapid tests for determining </w:t>
            </w:r>
            <w:r w:rsidRPr="0051323B">
              <w:rPr>
                <w:rFonts w:ascii="Arial" w:hAnsi="Arial" w:cs="Arial"/>
                <w:szCs w:val="24"/>
                <w:lang w:val="uk-UA"/>
              </w:rPr>
              <w:t xml:space="preserve">multi -infections </w:t>
            </w:r>
            <w:r w:rsidR="00F9751F" w:rsidRPr="00750048">
              <w:rPr>
                <w:rFonts w:ascii="Arial" w:hAnsi="Arial" w:cs="Arial"/>
                <w:szCs w:val="24"/>
                <w:lang w:val="en-US"/>
              </w:rPr>
              <w:t xml:space="preserve">: </w:t>
            </w:r>
            <w:r w:rsidRPr="0051323B">
              <w:rPr>
                <w:rFonts w:ascii="Arial" w:hAnsi="Arial" w:cs="Arial"/>
                <w:szCs w:val="24"/>
                <w:lang w:val="uk-UA"/>
              </w:rPr>
              <w:t>HIV 1/2, hepatitis B and C, syphilis</w:t>
            </w:r>
          </w:p>
        </w:tc>
        <w:tc>
          <w:tcPr>
            <w:tcW w:w="1985" w:type="dxa"/>
            <w:vAlign w:val="center"/>
          </w:tcPr>
          <w:p w14:paraId="332F2E16" w14:textId="4056A572" w:rsidR="00957DC8" w:rsidRPr="00605FA3" w:rsidRDefault="00F91A09" w:rsidP="001F3944">
            <w:pPr>
              <w:ind w:left="3" w:firstLine="1"/>
              <w:jc w:val="center"/>
              <w:rPr>
                <w:rFonts w:ascii="Arial" w:hAnsi="Arial" w:cs="Arial"/>
                <w:szCs w:val="24"/>
              </w:rPr>
            </w:pPr>
            <w:r>
              <w:rPr>
                <w:rFonts w:ascii="Arial" w:hAnsi="Arial" w:cs="Arial"/>
                <w:szCs w:val="24"/>
                <w:lang w:val="en-US"/>
              </w:rPr>
              <w:t>8</w:t>
            </w:r>
            <w:r w:rsidR="004F2766">
              <w:rPr>
                <w:rFonts w:ascii="Arial" w:hAnsi="Arial" w:cs="Arial"/>
                <w:szCs w:val="24"/>
                <w:lang w:val="uk-UA"/>
              </w:rPr>
              <w:t xml:space="preserve">,000 </w:t>
            </w:r>
          </w:p>
        </w:tc>
      </w:tr>
    </w:tbl>
    <w:p w14:paraId="2CA60AC2" w14:textId="77777777" w:rsidR="00B035C8" w:rsidRPr="00B035C8" w:rsidRDefault="00B035C8" w:rsidP="002E1A63">
      <w:pPr>
        <w:jc w:val="both"/>
        <w:rPr>
          <w:rFonts w:ascii="Arial" w:hAnsi="Arial" w:cs="Arial"/>
          <w:szCs w:val="24"/>
          <w:lang w:val="ru-RU"/>
        </w:rPr>
      </w:pPr>
    </w:p>
    <w:p w14:paraId="78F78B04" w14:textId="77777777" w:rsidR="002E1A63"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The number of tests can be adjusted according to the multiplicity of the package.</w:t>
      </w:r>
    </w:p>
    <w:p w14:paraId="4B9D10CA" w14:textId="77777777" w:rsidR="002E1A63" w:rsidRPr="0053419B"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The Alliance reserves the right to increase or decrease the quantity of goods purchased, while remaining within +/- 20% of the total cost of the goods.</w:t>
      </w:r>
    </w:p>
    <w:p w14:paraId="6399E46E" w14:textId="0502E178" w:rsidR="002E1A63" w:rsidRDefault="002E1A63" w:rsidP="00FA4B1B">
      <w:pPr>
        <w:numPr>
          <w:ilvl w:val="1"/>
          <w:numId w:val="1"/>
        </w:numPr>
        <w:tabs>
          <w:tab w:val="left" w:pos="567"/>
        </w:tabs>
        <w:ind w:left="709"/>
        <w:jc w:val="both"/>
        <w:rPr>
          <w:rFonts w:ascii="Arial" w:hAnsi="Arial" w:cs="Arial"/>
          <w:szCs w:val="24"/>
          <w:lang w:val="uk-UA"/>
        </w:rPr>
      </w:pPr>
      <w:r w:rsidRPr="006408CD">
        <w:rPr>
          <w:rFonts w:ascii="Arial" w:hAnsi="Arial" w:cs="Arial"/>
          <w:szCs w:val="24"/>
          <w:lang w:val="uk-UA"/>
        </w:rPr>
        <w:t xml:space="preserve">Prices must be provided in accordance with INCOTERMS 2010 on the terms of </w:t>
      </w:r>
      <w:r w:rsidR="0066168C">
        <w:rPr>
          <w:rFonts w:ascii="Arial" w:hAnsi="Arial" w:cs="Arial"/>
          <w:b/>
          <w:szCs w:val="24"/>
          <w:u w:val="single"/>
          <w:lang w:val="en-US"/>
        </w:rPr>
        <w:t>DDP</w:t>
      </w:r>
      <w:r w:rsidRPr="002F242A">
        <w:rPr>
          <w:rFonts w:ascii="Arial" w:hAnsi="Arial" w:cs="Arial"/>
          <w:b/>
          <w:szCs w:val="24"/>
          <w:u w:val="single"/>
          <w:lang w:val="uk-UA"/>
        </w:rPr>
        <w:t xml:space="preserve"> Kyiv region </w:t>
      </w:r>
      <w:r w:rsidR="00FA4B1B" w:rsidRPr="00FA4B1B">
        <w:rPr>
          <w:rFonts w:ascii="Arial" w:hAnsi="Arial" w:cs="Arial"/>
          <w:b/>
          <w:szCs w:val="24"/>
          <w:u w:val="single"/>
          <w:lang w:val="uk-UA"/>
        </w:rPr>
        <w:t xml:space="preserve">Vyshhorod city </w:t>
      </w:r>
      <w:r w:rsidRPr="006408CD">
        <w:rPr>
          <w:rFonts w:ascii="Arial" w:hAnsi="Arial" w:cs="Arial"/>
          <w:szCs w:val="24"/>
          <w:lang w:val="uk-UA"/>
        </w:rPr>
        <w:t>(warehouse)</w:t>
      </w:r>
      <w:r w:rsidR="00FA4B1B">
        <w:rPr>
          <w:rFonts w:ascii="Arial" w:hAnsi="Arial" w:cs="Arial"/>
          <w:szCs w:val="24"/>
          <w:lang w:val="en-US"/>
        </w:rPr>
        <w:t xml:space="preserve"> </w:t>
      </w:r>
      <w:r w:rsidRPr="006408CD">
        <w:rPr>
          <w:rFonts w:ascii="Arial" w:hAnsi="Arial" w:cs="Arial"/>
          <w:szCs w:val="24"/>
          <w:lang w:val="uk-UA"/>
        </w:rPr>
        <w:t xml:space="preserve"> in US dollars, including all taxes and fees, including VAT in Ukraine.</w:t>
      </w:r>
    </w:p>
    <w:p w14:paraId="01D327F0" w14:textId="77777777" w:rsidR="000326F4" w:rsidRPr="000326F4" w:rsidRDefault="000326F4" w:rsidP="000326F4">
      <w:pPr>
        <w:pStyle w:val="a9"/>
        <w:numPr>
          <w:ilvl w:val="2"/>
          <w:numId w:val="1"/>
        </w:numPr>
        <w:jc w:val="both"/>
        <w:rPr>
          <w:rFonts w:ascii="Arial" w:hAnsi="Arial" w:cs="Arial"/>
          <w:szCs w:val="24"/>
          <w:lang w:val="uk-UA"/>
        </w:rPr>
      </w:pPr>
      <w:r w:rsidRPr="000326F4">
        <w:rPr>
          <w:rFonts w:ascii="Arial" w:hAnsi="Arial" w:cs="Arial"/>
          <w:szCs w:val="24"/>
          <w:lang w:val="uk-UA"/>
        </w:rPr>
        <w:t>The supply contract will be concluded and payment for the delivered products will be made in:</w:t>
      </w:r>
    </w:p>
    <w:p w14:paraId="1CAFC063" w14:textId="77777777" w:rsidR="000326F4" w:rsidRPr="000326F4" w:rsidRDefault="000326F4" w:rsidP="000326F4">
      <w:pPr>
        <w:pStyle w:val="a9"/>
        <w:numPr>
          <w:ilvl w:val="3"/>
          <w:numId w:val="12"/>
        </w:numPr>
        <w:ind w:left="851" w:hanging="709"/>
        <w:jc w:val="both"/>
        <w:rPr>
          <w:rFonts w:ascii="Arial" w:hAnsi="Arial" w:cs="Arial"/>
          <w:szCs w:val="24"/>
          <w:lang w:val="uk-UA"/>
        </w:rPr>
      </w:pPr>
      <w:r w:rsidRPr="000326F4">
        <w:rPr>
          <w:rFonts w:ascii="Arial" w:hAnsi="Arial" w:cs="Arial"/>
          <w:szCs w:val="24"/>
          <w:lang w:val="uk-UA"/>
        </w:rPr>
        <w:t>US dollars for non-resident companies of Ukraine;</w:t>
      </w:r>
    </w:p>
    <w:p w14:paraId="1D74512A" w14:textId="77777777" w:rsidR="000326F4" w:rsidRPr="000326F4" w:rsidRDefault="000326F4" w:rsidP="000326F4">
      <w:pPr>
        <w:pStyle w:val="a9"/>
        <w:numPr>
          <w:ilvl w:val="3"/>
          <w:numId w:val="12"/>
        </w:numPr>
        <w:ind w:left="851" w:hanging="709"/>
        <w:jc w:val="both"/>
        <w:rPr>
          <w:rFonts w:ascii="Arial" w:hAnsi="Arial" w:cs="Arial"/>
          <w:szCs w:val="24"/>
          <w:lang w:val="uk-UA"/>
        </w:rPr>
      </w:pPr>
      <w:r w:rsidRPr="000326F4">
        <w:rPr>
          <w:rFonts w:ascii="Arial" w:hAnsi="Arial" w:cs="Arial"/>
          <w:szCs w:val="24"/>
          <w:lang w:val="uk-UA"/>
        </w:rPr>
        <w:t>hryvnias of Ukraine for residents of Ukraine (the price of the contract is fixed in the amount of the Applicant's price offer converted at the NBU exchange rate on the date of conclusion of the contract. Payment of the equivalent in US dollars is made in Ukrainian hryvnias at the NBU exchange rate on the date of issue of each separate invoice).</w:t>
      </w:r>
    </w:p>
    <w:p w14:paraId="08215285" w14:textId="77777777" w:rsidR="005F585D" w:rsidRPr="005F585D" w:rsidRDefault="005F585D" w:rsidP="005F585D">
      <w:pPr>
        <w:pStyle w:val="a9"/>
        <w:ind w:left="720"/>
        <w:jc w:val="both"/>
        <w:rPr>
          <w:rFonts w:ascii="Arial" w:hAnsi="Arial" w:cs="Arial"/>
          <w:szCs w:val="24"/>
          <w:lang w:val="uk-UA"/>
        </w:rPr>
      </w:pPr>
    </w:p>
    <w:p w14:paraId="0167661A" w14:textId="77777777" w:rsidR="002E1A63" w:rsidRPr="006408CD"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Payment for the goods:</w:t>
      </w:r>
    </w:p>
    <w:p w14:paraId="76C4A63E" w14:textId="77777777" w:rsidR="00B20E5D" w:rsidRPr="00B20E5D" w:rsidRDefault="00B20E5D" w:rsidP="000326F4">
      <w:pPr>
        <w:numPr>
          <w:ilvl w:val="0"/>
          <w:numId w:val="2"/>
        </w:numPr>
        <w:tabs>
          <w:tab w:val="clear" w:pos="1260"/>
        </w:tabs>
        <w:ind w:left="851" w:hanging="709"/>
        <w:jc w:val="both"/>
        <w:rPr>
          <w:rFonts w:ascii="Arial" w:eastAsia="Garamond" w:hAnsi="Arial" w:cs="Arial"/>
          <w:szCs w:val="24"/>
          <w:lang w:val="uk-UA"/>
        </w:rPr>
      </w:pPr>
      <w:r w:rsidRPr="00B20E5D">
        <w:rPr>
          <w:rFonts w:ascii="Arial" w:eastAsia="Garamond" w:hAnsi="Arial" w:cs="Arial"/>
          <w:szCs w:val="24"/>
          <w:lang w:val="uk-UA"/>
        </w:rPr>
        <w:t xml:space="preserve">Advance payment of </w:t>
      </w:r>
      <w:r w:rsidRPr="00B20E5D">
        <w:rPr>
          <w:rFonts w:ascii="Arial" w:hAnsi="Arial" w:cs="Arial"/>
          <w:szCs w:val="24"/>
          <w:lang w:val="uk-UA"/>
        </w:rPr>
        <w:t>50% of the cost of each individual lot. Payment terms: 20 calendar days after signing the Agreement.</w:t>
      </w:r>
    </w:p>
    <w:p w14:paraId="712A9E92" w14:textId="77777777" w:rsidR="00B20E5D" w:rsidRPr="006408CD" w:rsidRDefault="00B20E5D" w:rsidP="000326F4">
      <w:pPr>
        <w:numPr>
          <w:ilvl w:val="0"/>
          <w:numId w:val="2"/>
        </w:numPr>
        <w:tabs>
          <w:tab w:val="clear" w:pos="1260"/>
          <w:tab w:val="num" w:pos="900"/>
        </w:tabs>
        <w:ind w:left="851" w:hanging="709"/>
        <w:jc w:val="both"/>
        <w:rPr>
          <w:rFonts w:ascii="Arial" w:hAnsi="Arial" w:cs="Arial"/>
          <w:szCs w:val="24"/>
          <w:lang w:val="uk-UA"/>
        </w:rPr>
      </w:pPr>
      <w:r w:rsidRPr="006408CD">
        <w:rPr>
          <w:rFonts w:ascii="Arial" w:eastAsia="Garamond" w:hAnsi="Arial" w:cs="Arial"/>
          <w:szCs w:val="24"/>
          <w:lang w:val="uk-UA"/>
        </w:rPr>
        <w:t xml:space="preserve">Final </w:t>
      </w:r>
      <w:r w:rsidRPr="006408CD">
        <w:rPr>
          <w:rFonts w:ascii="Arial" w:hAnsi="Arial" w:cs="Arial"/>
          <w:szCs w:val="24"/>
          <w:lang w:val="uk-UA"/>
        </w:rPr>
        <w:t>payment of 50% of the cost of each individual delivered batch - within 20 calendar days after completion of its delivery.</w:t>
      </w:r>
    </w:p>
    <w:p w14:paraId="0B122AC6" w14:textId="77777777" w:rsidR="002E1A63" w:rsidRPr="006408CD" w:rsidRDefault="002E1A63" w:rsidP="00B20E5D">
      <w:pPr>
        <w:ind w:left="1260"/>
        <w:jc w:val="both"/>
        <w:rPr>
          <w:rFonts w:ascii="Arial" w:hAnsi="Arial" w:cs="Arial"/>
          <w:szCs w:val="24"/>
          <w:lang w:val="uk-UA"/>
        </w:rPr>
      </w:pPr>
    </w:p>
    <w:p w14:paraId="52FF986A" w14:textId="1B31AE4A" w:rsidR="00374713" w:rsidRDefault="00374713" w:rsidP="00FA4B1B">
      <w:pPr>
        <w:numPr>
          <w:ilvl w:val="1"/>
          <w:numId w:val="1"/>
        </w:numPr>
        <w:tabs>
          <w:tab w:val="left" w:pos="567"/>
        </w:tabs>
        <w:ind w:left="709"/>
        <w:jc w:val="both"/>
        <w:rPr>
          <w:rFonts w:ascii="Arial" w:hAnsi="Arial" w:cs="Arial"/>
          <w:szCs w:val="24"/>
          <w:lang w:val="uk-UA"/>
        </w:rPr>
      </w:pPr>
      <w:r>
        <w:rPr>
          <w:rFonts w:ascii="Arial" w:hAnsi="Arial" w:cs="Arial"/>
          <w:szCs w:val="24"/>
          <w:lang w:val="uk-UA"/>
        </w:rPr>
        <w:t xml:space="preserve">Delivery terms: </w:t>
      </w:r>
      <w:r w:rsidR="00064CCE">
        <w:rPr>
          <w:rFonts w:ascii="Arial" w:hAnsi="Arial" w:cs="Arial"/>
          <w:szCs w:val="24"/>
        </w:rPr>
        <w:t>DDP</w:t>
      </w:r>
      <w:r w:rsidR="00064CCE" w:rsidRPr="00750048">
        <w:rPr>
          <w:rFonts w:ascii="Arial" w:hAnsi="Arial" w:cs="Arial"/>
          <w:szCs w:val="24"/>
          <w:lang w:val="en-US"/>
        </w:rPr>
        <w:t xml:space="preserve"> </w:t>
      </w:r>
      <w:r w:rsidR="0053419B">
        <w:rPr>
          <w:rFonts w:ascii="Arial" w:hAnsi="Arial" w:cs="Arial"/>
          <w:szCs w:val="24"/>
          <w:lang w:val="uk-UA"/>
        </w:rPr>
        <w:t xml:space="preserve">with. </w:t>
      </w:r>
      <w:r w:rsidR="00FA4B1B" w:rsidRPr="00FA4B1B">
        <w:rPr>
          <w:rFonts w:ascii="Arial" w:hAnsi="Arial" w:cs="Arial"/>
          <w:szCs w:val="24"/>
          <w:lang w:val="uk-UA"/>
        </w:rPr>
        <w:t>Vyshhorod city</w:t>
      </w:r>
      <w:r w:rsidR="0053419B" w:rsidRPr="00FA4B1B">
        <w:rPr>
          <w:rFonts w:ascii="Arial" w:hAnsi="Arial" w:cs="Arial"/>
          <w:szCs w:val="24"/>
          <w:lang w:val="uk-UA"/>
        </w:rPr>
        <w:t>,</w:t>
      </w:r>
      <w:r w:rsidR="0053419B">
        <w:rPr>
          <w:rFonts w:ascii="Arial" w:hAnsi="Arial" w:cs="Arial"/>
          <w:szCs w:val="24"/>
          <w:lang w:val="uk-UA"/>
        </w:rPr>
        <w:t xml:space="preserve"> Kyiv region, Ukraine.</w:t>
      </w:r>
    </w:p>
    <w:p w14:paraId="3286F3F9" w14:textId="77777777" w:rsidR="002E1A63" w:rsidRPr="006408CD" w:rsidRDefault="002E1A63" w:rsidP="002E1A63">
      <w:pPr>
        <w:jc w:val="both"/>
        <w:rPr>
          <w:rFonts w:ascii="Arial" w:hAnsi="Arial" w:cs="Arial"/>
          <w:szCs w:val="24"/>
          <w:lang w:val="uk-UA"/>
        </w:rPr>
      </w:pPr>
    </w:p>
    <w:p w14:paraId="7E4A6CA6" w14:textId="77777777" w:rsidR="002E1A63" w:rsidRDefault="002E1A63" w:rsidP="00A47FB7">
      <w:pPr>
        <w:numPr>
          <w:ilvl w:val="1"/>
          <w:numId w:val="1"/>
        </w:numPr>
        <w:tabs>
          <w:tab w:val="left" w:pos="567"/>
        </w:tabs>
        <w:ind w:left="567" w:hanging="567"/>
        <w:jc w:val="both"/>
        <w:rPr>
          <w:rFonts w:ascii="Arial" w:hAnsi="Arial" w:cs="Arial"/>
          <w:szCs w:val="24"/>
          <w:lang w:val="uk-UA"/>
        </w:rPr>
      </w:pPr>
      <w:r>
        <w:rPr>
          <w:rFonts w:ascii="Arial" w:hAnsi="Arial" w:cs="Arial"/>
          <w:szCs w:val="24"/>
          <w:lang w:val="uk-UA"/>
        </w:rPr>
        <w:t>It is desirable that the ordered Goods arrive at their destination as soon as possible.</w:t>
      </w:r>
    </w:p>
    <w:p w14:paraId="08370A4E" w14:textId="77777777" w:rsidR="002E1A63" w:rsidRPr="006408CD" w:rsidRDefault="002E1A63" w:rsidP="002E1A63">
      <w:pPr>
        <w:tabs>
          <w:tab w:val="left" w:pos="567"/>
        </w:tabs>
        <w:ind w:left="567"/>
        <w:jc w:val="both"/>
        <w:rPr>
          <w:rFonts w:ascii="Arial" w:hAnsi="Arial" w:cs="Arial"/>
          <w:szCs w:val="24"/>
          <w:lang w:val="uk-UA"/>
        </w:rPr>
      </w:pPr>
    </w:p>
    <w:p w14:paraId="4292F853" w14:textId="021BFC8F" w:rsidR="002E1A63"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Delivery of tests must be carried out in compliance with the necessary conditions of transportation and storage.</w:t>
      </w:r>
    </w:p>
    <w:p w14:paraId="06B4A03E" w14:textId="648D987C" w:rsidR="00133890" w:rsidRDefault="00133890" w:rsidP="001F3944">
      <w:pPr>
        <w:numPr>
          <w:ilvl w:val="1"/>
          <w:numId w:val="1"/>
        </w:numPr>
        <w:tabs>
          <w:tab w:val="left" w:pos="567"/>
        </w:tabs>
        <w:ind w:left="567" w:hanging="567"/>
        <w:jc w:val="both"/>
        <w:rPr>
          <w:rFonts w:ascii="Arial" w:hAnsi="Arial" w:cs="Arial"/>
          <w:szCs w:val="24"/>
          <w:lang w:val="uk-UA"/>
        </w:rPr>
      </w:pPr>
      <w:r>
        <w:rPr>
          <w:rFonts w:ascii="Arial" w:hAnsi="Arial" w:cs="Arial"/>
          <w:szCs w:val="24"/>
          <w:lang w:val="uk-UA"/>
        </w:rPr>
        <w:t xml:space="preserve">Delivery time: </w:t>
      </w:r>
      <w:r w:rsidR="00FA4B1B">
        <w:rPr>
          <w:rFonts w:ascii="Arial" w:hAnsi="Arial" w:cs="Arial"/>
          <w:szCs w:val="24"/>
          <w:lang w:val="en-US"/>
        </w:rPr>
        <w:t>Jan</w:t>
      </w:r>
      <w:r w:rsidR="001F3944">
        <w:rPr>
          <w:rFonts w:ascii="Arial" w:hAnsi="Arial" w:cs="Arial"/>
          <w:szCs w:val="24"/>
          <w:lang w:val="en-US"/>
        </w:rPr>
        <w:t>uary 202</w:t>
      </w:r>
      <w:r w:rsidR="00FA4B1B">
        <w:rPr>
          <w:rFonts w:ascii="Arial" w:hAnsi="Arial" w:cs="Arial"/>
          <w:szCs w:val="24"/>
          <w:lang w:val="en-US"/>
        </w:rPr>
        <w:t>5</w:t>
      </w:r>
      <w:r w:rsidR="001F3944">
        <w:rPr>
          <w:rFonts w:ascii="Arial" w:hAnsi="Arial" w:cs="Arial"/>
          <w:szCs w:val="24"/>
          <w:lang w:val="uk-UA"/>
        </w:rPr>
        <w:t xml:space="preserve">, </w:t>
      </w:r>
      <w:r w:rsidR="001F3944" w:rsidRPr="001F3944">
        <w:rPr>
          <w:rFonts w:ascii="Arial" w:hAnsi="Arial" w:cs="Arial"/>
          <w:szCs w:val="24"/>
          <w:lang w:val="uk-UA"/>
        </w:rPr>
        <w:t>The earliest possible delivery is desired</w:t>
      </w:r>
      <w:r>
        <w:rPr>
          <w:rFonts w:ascii="Arial" w:hAnsi="Arial" w:cs="Arial"/>
          <w:szCs w:val="24"/>
          <w:lang w:val="uk-UA"/>
        </w:rPr>
        <w:t>. Participants can offer their delivery times. A faster deadline will be preferred, other things being equal.</w:t>
      </w:r>
    </w:p>
    <w:p w14:paraId="1B4D6584" w14:textId="77777777" w:rsidR="00E23EE5" w:rsidRPr="0053419B" w:rsidRDefault="00E23EE5" w:rsidP="005F585D">
      <w:pPr>
        <w:tabs>
          <w:tab w:val="left" w:pos="567"/>
        </w:tabs>
        <w:jc w:val="both"/>
        <w:rPr>
          <w:rFonts w:ascii="Arial" w:hAnsi="Arial" w:cs="Arial"/>
          <w:szCs w:val="24"/>
          <w:lang w:val="uk-UA"/>
        </w:rPr>
      </w:pPr>
    </w:p>
    <w:p w14:paraId="033C38DF" w14:textId="77777777" w:rsidR="00E81886" w:rsidRPr="00750048" w:rsidRDefault="00E81886" w:rsidP="002E1A63">
      <w:pPr>
        <w:jc w:val="both"/>
        <w:rPr>
          <w:rFonts w:ascii="Arial" w:hAnsi="Arial" w:cs="Arial"/>
          <w:szCs w:val="24"/>
          <w:lang w:val="en-US"/>
        </w:rPr>
      </w:pPr>
    </w:p>
    <w:p w14:paraId="385E742A"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Number of series of the Product.</w:t>
      </w:r>
    </w:p>
    <w:p w14:paraId="1A9B4F19" w14:textId="77777777" w:rsidR="002E1A63" w:rsidRPr="006408CD" w:rsidRDefault="002E1A63" w:rsidP="002E1A63">
      <w:pPr>
        <w:widowControl/>
        <w:jc w:val="both"/>
        <w:rPr>
          <w:rFonts w:ascii="Arial" w:hAnsi="Arial" w:cs="Arial"/>
          <w:b/>
          <w:szCs w:val="24"/>
          <w:lang w:val="uk-UA"/>
        </w:rPr>
      </w:pPr>
    </w:p>
    <w:p w14:paraId="53362269" w14:textId="77777777" w:rsidR="002E1A63" w:rsidRDefault="002E1A63" w:rsidP="005A7AAE">
      <w:pPr>
        <w:tabs>
          <w:tab w:val="left" w:pos="180"/>
        </w:tabs>
        <w:jc w:val="both"/>
        <w:rPr>
          <w:rFonts w:ascii="Arial" w:hAnsi="Arial" w:cs="Arial"/>
          <w:szCs w:val="24"/>
          <w:lang w:val="uk-UA"/>
        </w:rPr>
      </w:pPr>
      <w:r w:rsidRPr="00BD061C">
        <w:rPr>
          <w:rFonts w:ascii="Arial" w:hAnsi="Arial" w:cs="Arial"/>
          <w:szCs w:val="24"/>
          <w:lang w:val="uk-UA"/>
        </w:rPr>
        <w:t>Delivery must be made within the framework of the smallest possible number of product series.</w:t>
      </w:r>
    </w:p>
    <w:p w14:paraId="5ED2F60D" w14:textId="77777777" w:rsidR="00E97289" w:rsidRDefault="00E97289" w:rsidP="005A7AAE">
      <w:pPr>
        <w:tabs>
          <w:tab w:val="left" w:pos="180"/>
        </w:tabs>
        <w:jc w:val="both"/>
        <w:rPr>
          <w:rFonts w:ascii="Arial" w:hAnsi="Arial" w:cs="Arial"/>
          <w:szCs w:val="24"/>
          <w:lang w:val="uk-UA"/>
        </w:rPr>
      </w:pPr>
    </w:p>
    <w:p w14:paraId="5E363DBE" w14:textId="77777777" w:rsidR="005F585D" w:rsidRPr="006408CD" w:rsidRDefault="005F585D" w:rsidP="005A7AAE">
      <w:pPr>
        <w:tabs>
          <w:tab w:val="left" w:pos="180"/>
        </w:tabs>
        <w:jc w:val="both"/>
        <w:rPr>
          <w:rFonts w:ascii="Arial" w:hAnsi="Arial" w:cs="Arial"/>
          <w:szCs w:val="24"/>
          <w:lang w:val="uk-UA"/>
        </w:rPr>
      </w:pPr>
    </w:p>
    <w:p w14:paraId="61EB86E0"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lastRenderedPageBreak/>
        <w:t>Registration.</w:t>
      </w:r>
      <w:r w:rsidR="00C74E0B">
        <w:rPr>
          <w:rFonts w:ascii="Arial" w:eastAsia="Arial" w:hAnsi="Arial" w:cs="Arial"/>
          <w:b/>
          <w:bCs/>
          <w:szCs w:val="24"/>
        </w:rPr>
        <w:t xml:space="preserve"> </w:t>
      </w:r>
    </w:p>
    <w:p w14:paraId="23A22BF3" w14:textId="77777777" w:rsidR="002E1A63" w:rsidRPr="006408CD" w:rsidRDefault="002E1A63" w:rsidP="002E1A63">
      <w:pPr>
        <w:widowControl/>
        <w:jc w:val="both"/>
        <w:rPr>
          <w:rFonts w:ascii="Arial" w:hAnsi="Arial" w:cs="Arial"/>
          <w:szCs w:val="24"/>
          <w:lang w:val="uk-UA"/>
        </w:rPr>
      </w:pPr>
    </w:p>
    <w:p w14:paraId="1F7CC453" w14:textId="77777777" w:rsidR="002E1A63" w:rsidRPr="00C74E0B" w:rsidRDefault="002E1A63" w:rsidP="00E373C0">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The product must be approved for use in Ukraine in accordance with current legislation (availability of a declaration of compliance with the requirements of technical regulations) at the time of delivery to the destination.</w:t>
      </w:r>
    </w:p>
    <w:p w14:paraId="10845CBA" w14:textId="77777777" w:rsidR="00556D1F" w:rsidRPr="00B20E5D" w:rsidRDefault="00BE2434" w:rsidP="00C74E0B">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 xml:space="preserve">At the time of submitting the offer, the product may not be registered in </w:t>
      </w:r>
      <w:r w:rsidRPr="00C74E0B">
        <w:rPr>
          <w:rFonts w:ascii="Arial" w:hAnsi="Arial" w:cs="Arial"/>
          <w:szCs w:val="24"/>
          <w:lang w:val="uk-UA"/>
        </w:rPr>
        <w:t xml:space="preserve">Ukraine. In such a case, the participant must provide </w:t>
      </w:r>
      <w:r w:rsidRPr="00C74E0B">
        <w:rPr>
          <w:rFonts w:ascii="Arial" w:hAnsi="Arial" w:cs="Arial"/>
          <w:b/>
          <w:szCs w:val="24"/>
          <w:lang w:val="uk-UA"/>
        </w:rPr>
        <w:t xml:space="preserve">a written guarantee of registration of products with the receipt of permit documentation for the right to use such products on the territory of Ukraine. </w:t>
      </w:r>
      <w:r w:rsidRPr="00C74E0B">
        <w:rPr>
          <w:rFonts w:ascii="Arial" w:hAnsi="Arial" w:cs="Arial"/>
          <w:szCs w:val="24"/>
          <w:lang w:val="uk-UA"/>
        </w:rPr>
        <w:t>At the same time, in the event that he is selected as the winner, such a participant must obtain such registration no later than the time of arrival of the first batch of products on the territory of Ukraine. The written guarantee must necessarily contain a schedule for obtaining this permission. The letter should also state that all costs related to the registration procedure in Ukraine will be borne by the Applicant. If necessary, the Alliance will be able to provide technical assistance related to the registration procedure.</w:t>
      </w:r>
    </w:p>
    <w:p w14:paraId="40E6045E" w14:textId="77777777" w:rsidR="002E1A63" w:rsidRPr="00C74E0B" w:rsidRDefault="00BE2434" w:rsidP="00B20E5D">
      <w:pPr>
        <w:pStyle w:val="a9"/>
        <w:widowControl/>
        <w:ind w:left="0"/>
        <w:jc w:val="both"/>
        <w:rPr>
          <w:rFonts w:ascii="Arial" w:eastAsia="Arial" w:hAnsi="Arial" w:cs="Arial"/>
          <w:szCs w:val="24"/>
          <w:lang w:val="uk-UA"/>
        </w:rPr>
      </w:pPr>
      <w:r w:rsidRPr="00C74E0B">
        <w:rPr>
          <w:rFonts w:ascii="Arial" w:hAnsi="Arial" w:cs="Arial"/>
          <w:szCs w:val="24"/>
          <w:lang w:val="uk-UA"/>
        </w:rPr>
        <w:t>In any case, at the time of arrival of products on the territory of Ukraine for customs clearance, it must be registered for its use in Ukraine.</w:t>
      </w:r>
    </w:p>
    <w:p w14:paraId="534257D9" w14:textId="77777777" w:rsidR="002E1A63" w:rsidRPr="006408CD" w:rsidRDefault="002E1A63" w:rsidP="002E1A63">
      <w:pPr>
        <w:widowControl/>
        <w:jc w:val="both"/>
        <w:rPr>
          <w:rFonts w:ascii="Arial" w:eastAsia="Arial" w:hAnsi="Arial" w:cs="Arial"/>
          <w:szCs w:val="24"/>
          <w:lang w:val="uk-UA"/>
        </w:rPr>
      </w:pPr>
      <w:r w:rsidRPr="00E373C0">
        <w:rPr>
          <w:rFonts w:ascii="Arial" w:eastAsia="Arial" w:hAnsi="Arial" w:cs="Arial"/>
          <w:szCs w:val="24"/>
          <w:lang w:val="uk-UA"/>
        </w:rPr>
        <w:t>Permissive documentation for the right to use products on the territory of Ukraine includes: a certificate of compliance with technical regulations, certified by the seal of the supplier company.</w:t>
      </w:r>
    </w:p>
    <w:p w14:paraId="33310789" w14:textId="77777777" w:rsidR="002E1A63" w:rsidRDefault="002E1A63" w:rsidP="002E1A63">
      <w:pPr>
        <w:pStyle w:val="21"/>
        <w:jc w:val="both"/>
        <w:rPr>
          <w:rFonts w:ascii="Arial" w:hAnsi="Arial" w:cs="Arial"/>
          <w:szCs w:val="24"/>
          <w:lang w:val="uk-UA"/>
        </w:rPr>
      </w:pPr>
      <w:r w:rsidRPr="006408CD">
        <w:rPr>
          <w:rFonts w:ascii="Arial" w:eastAsia="Arial" w:hAnsi="Arial" w:cs="Arial"/>
          <w:szCs w:val="24"/>
          <w:lang w:val="uk-UA"/>
        </w:rPr>
        <w:t xml:space="preserve">5.3. </w:t>
      </w:r>
      <w:r w:rsidRPr="006408CD">
        <w:rPr>
          <w:rFonts w:ascii="Arial" w:hAnsi="Arial" w:cs="Arial"/>
          <w:szCs w:val="24"/>
          <w:lang w:val="uk-UA"/>
        </w:rPr>
        <w:t xml:space="preserve">By participating in this tender, </w:t>
      </w:r>
      <w:r w:rsidRPr="006408CD">
        <w:rPr>
          <w:rFonts w:ascii="Arial" w:eastAsia="Arial" w:hAnsi="Arial" w:cs="Arial"/>
          <w:szCs w:val="24"/>
          <w:lang w:val="uk-UA"/>
        </w:rPr>
        <w:t>the winner of the tender undertakes to guarantee the extension of the term of registration of this product in Ukraine in accordance with the current legislation until the end of the shelf life of the products supplied under the terms of this procurement.</w:t>
      </w:r>
    </w:p>
    <w:p w14:paraId="541A719F" w14:textId="77777777" w:rsidR="002E1A63" w:rsidRPr="006408CD" w:rsidRDefault="002E1A63" w:rsidP="002E1A63">
      <w:pPr>
        <w:widowControl/>
        <w:jc w:val="both"/>
        <w:rPr>
          <w:rFonts w:ascii="Arial" w:hAnsi="Arial" w:cs="Arial"/>
          <w:szCs w:val="24"/>
          <w:lang w:val="uk-UA"/>
        </w:rPr>
      </w:pPr>
    </w:p>
    <w:p w14:paraId="1585BB21"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Primary packaging.</w:t>
      </w:r>
    </w:p>
    <w:p w14:paraId="466896B6" w14:textId="77777777" w:rsidR="002E1A63" w:rsidRPr="006408CD" w:rsidRDefault="002E1A63" w:rsidP="002E1A63">
      <w:pPr>
        <w:widowControl/>
        <w:jc w:val="both"/>
        <w:rPr>
          <w:rFonts w:ascii="Arial" w:eastAsia="Arial" w:hAnsi="Arial" w:cs="Arial"/>
          <w:b/>
          <w:bCs/>
          <w:szCs w:val="24"/>
          <w:lang w:val="uk-UA"/>
        </w:rPr>
      </w:pPr>
    </w:p>
    <w:p w14:paraId="356AA706" w14:textId="77777777" w:rsidR="002E1A63" w:rsidRPr="006408CD" w:rsidRDefault="002E1A63" w:rsidP="002E1A63">
      <w:pPr>
        <w:tabs>
          <w:tab w:val="left" w:pos="180"/>
        </w:tabs>
        <w:ind w:firstLine="567"/>
        <w:jc w:val="both"/>
        <w:rPr>
          <w:rFonts w:ascii="Arial" w:hAnsi="Arial" w:cs="Arial"/>
          <w:szCs w:val="24"/>
          <w:lang w:val="uk-UA"/>
        </w:rPr>
      </w:pPr>
      <w:r w:rsidRPr="006408CD">
        <w:rPr>
          <w:rFonts w:ascii="Arial" w:hAnsi="Arial" w:cs="Arial"/>
          <w:szCs w:val="24"/>
          <w:lang w:val="uk-UA"/>
        </w:rPr>
        <w:t>The packaging must comply with the legislation of Ukraine. It must maintain the quality, safety and stability of the product it contains. All packaging must be properly sealed and protected from damage during shipping and improper use.</w:t>
      </w:r>
    </w:p>
    <w:p w14:paraId="57966207"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The test package should be individual, compact, sufficiently resistant to the effects of possible adverse factors in field conditions and contain the entire set of tools necessary for conducting the test (if possible).</w:t>
      </w:r>
    </w:p>
    <w:p w14:paraId="3F3B8002"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The primary packaging must contain the following information: name and address of the manufacturer, month and year of production, storage conditions, information on state registration in Ukraine.</w:t>
      </w:r>
    </w:p>
    <w:p w14:paraId="68AAA1EB" w14:textId="77777777" w:rsidR="002E1A63" w:rsidRPr="006408CD" w:rsidRDefault="00A47FB7" w:rsidP="002E1A63">
      <w:pPr>
        <w:tabs>
          <w:tab w:val="left" w:pos="180"/>
        </w:tabs>
        <w:ind w:firstLine="709"/>
        <w:jc w:val="both"/>
        <w:rPr>
          <w:rFonts w:ascii="Arial" w:hAnsi="Arial" w:cs="Arial"/>
          <w:szCs w:val="24"/>
          <w:lang w:val="uk-UA"/>
        </w:rPr>
      </w:pPr>
      <w:r>
        <w:rPr>
          <w:rFonts w:ascii="Arial" w:hAnsi="Arial" w:cs="Arial"/>
          <w:szCs w:val="24"/>
          <w:lang w:val="uk-UA"/>
        </w:rPr>
        <w:t>During the delivery of the tests, the winning company (supplier) must provide instructions for using the tests in Ukrainian with each individual test.</w:t>
      </w:r>
    </w:p>
    <w:p w14:paraId="7512A25D" w14:textId="77777777" w:rsidR="002E1A63" w:rsidRDefault="002E1A63" w:rsidP="002E1A63">
      <w:pPr>
        <w:tabs>
          <w:tab w:val="left" w:pos="180"/>
        </w:tabs>
        <w:ind w:left="360"/>
        <w:jc w:val="both"/>
        <w:rPr>
          <w:rFonts w:ascii="Arial" w:hAnsi="Arial" w:cs="Arial"/>
          <w:szCs w:val="24"/>
          <w:lang w:val="uk-UA"/>
        </w:rPr>
      </w:pPr>
    </w:p>
    <w:p w14:paraId="66EBBC80" w14:textId="77777777" w:rsidR="005F585D" w:rsidRDefault="005F585D" w:rsidP="002E1A63">
      <w:pPr>
        <w:tabs>
          <w:tab w:val="left" w:pos="180"/>
        </w:tabs>
        <w:ind w:left="360"/>
        <w:jc w:val="both"/>
        <w:rPr>
          <w:rFonts w:ascii="Arial" w:hAnsi="Arial" w:cs="Arial"/>
          <w:szCs w:val="24"/>
          <w:lang w:val="uk-UA"/>
        </w:rPr>
      </w:pPr>
    </w:p>
    <w:p w14:paraId="7CAB57EF" w14:textId="77777777" w:rsidR="0053419B" w:rsidRPr="006408CD" w:rsidRDefault="0053419B" w:rsidP="002E1A63">
      <w:pPr>
        <w:tabs>
          <w:tab w:val="left" w:pos="180"/>
        </w:tabs>
        <w:ind w:left="360"/>
        <w:jc w:val="both"/>
        <w:rPr>
          <w:rFonts w:ascii="Arial" w:hAnsi="Arial" w:cs="Arial"/>
          <w:szCs w:val="24"/>
          <w:lang w:val="uk-UA"/>
        </w:rPr>
      </w:pPr>
    </w:p>
    <w:p w14:paraId="54595912"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Marking.</w:t>
      </w:r>
    </w:p>
    <w:p w14:paraId="02BADB17" w14:textId="77777777" w:rsidR="002E1A63" w:rsidRPr="006408CD" w:rsidRDefault="002E1A63" w:rsidP="002E1A63">
      <w:pPr>
        <w:widowControl/>
        <w:jc w:val="both"/>
        <w:rPr>
          <w:rFonts w:ascii="Arial" w:eastAsia="Arial" w:hAnsi="Arial" w:cs="Arial"/>
          <w:b/>
          <w:bCs/>
          <w:szCs w:val="24"/>
          <w:lang w:val="uk-UA"/>
        </w:rPr>
      </w:pPr>
    </w:p>
    <w:p w14:paraId="5573A2C6" w14:textId="77777777" w:rsidR="002E1A63" w:rsidRPr="006408CD" w:rsidRDefault="002E1A63" w:rsidP="002E1A63">
      <w:pPr>
        <w:jc w:val="both"/>
        <w:rPr>
          <w:rFonts w:ascii="Arial" w:hAnsi="Arial" w:cs="Arial"/>
          <w:szCs w:val="24"/>
          <w:lang w:val="uk-UA"/>
        </w:rPr>
      </w:pPr>
      <w:r w:rsidRPr="005A7AAE">
        <w:rPr>
          <w:rFonts w:ascii="Arial" w:hAnsi="Arial" w:cs="Arial"/>
          <w:szCs w:val="24"/>
          <w:lang w:val="uk-UA"/>
        </w:rPr>
        <w:t xml:space="preserve">7.1. The marking of test systems must be carried out in accordance with the terms of the Technical Regulation on medical devices (approved by Resolution of the CMU of November 2, 2013 No. 753 </w:t>
      </w:r>
      <w:r w:rsidR="00672FEA">
        <w:rPr>
          <w:rFonts w:ascii="Arial" w:hAnsi="Arial" w:cs="Arial"/>
          <w:szCs w:val="24"/>
        </w:rPr>
        <w:t xml:space="preserve">/754 </w:t>
      </w:r>
      <w:r w:rsidR="005A7AAE" w:rsidRPr="005A7AAE">
        <w:rPr>
          <w:rFonts w:ascii="Arial" w:hAnsi="Arial" w:cs="Arial"/>
          <w:szCs w:val="24"/>
          <w:lang w:val="uk-UA"/>
        </w:rPr>
        <w:t>).</w:t>
      </w:r>
    </w:p>
    <w:p w14:paraId="50386038" w14:textId="77777777" w:rsidR="002E1A63" w:rsidRPr="006408CD" w:rsidRDefault="002E1A63" w:rsidP="002E1A63">
      <w:pPr>
        <w:widowControl/>
        <w:jc w:val="both"/>
        <w:rPr>
          <w:rFonts w:ascii="Arial" w:hAnsi="Arial" w:cs="Arial"/>
          <w:szCs w:val="24"/>
          <w:lang w:val="uk-UA"/>
        </w:rPr>
      </w:pPr>
    </w:p>
    <w:p w14:paraId="1DD03078"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Completion of products before purchase.</w:t>
      </w:r>
    </w:p>
    <w:p w14:paraId="56E02331" w14:textId="77777777" w:rsidR="002E1A63" w:rsidRDefault="002E1A63" w:rsidP="002E1A63">
      <w:pPr>
        <w:widowControl/>
        <w:ind w:left="1080"/>
        <w:jc w:val="both"/>
        <w:rPr>
          <w:rFonts w:ascii="Arial" w:hAnsi="Arial" w:cs="Arial"/>
          <w:b/>
          <w:szCs w:val="24"/>
          <w:lang w:val="uk-UA"/>
        </w:rPr>
      </w:pPr>
    </w:p>
    <w:p w14:paraId="6FB2E018" w14:textId="77777777" w:rsidR="00556D1F" w:rsidRDefault="00556D1F" w:rsidP="00FA78F8">
      <w:pPr>
        <w:pStyle w:val="a9"/>
        <w:tabs>
          <w:tab w:val="left" w:pos="180"/>
        </w:tabs>
        <w:ind w:left="567"/>
        <w:jc w:val="both"/>
        <w:rPr>
          <w:rFonts w:ascii="Arial" w:hAnsi="Arial" w:cs="Arial"/>
          <w:szCs w:val="24"/>
          <w:lang w:val="uk-UA"/>
        </w:rPr>
      </w:pPr>
      <w:r>
        <w:rPr>
          <w:rFonts w:ascii="Arial" w:hAnsi="Arial" w:cs="Arial"/>
          <w:szCs w:val="24"/>
          <w:lang w:val="uk-UA"/>
        </w:rPr>
        <w:t>The packaging in which the products are delivered must be compact and sufficiently resistant to the effects of possible adverse factors in field conditions.</w:t>
      </w:r>
    </w:p>
    <w:p w14:paraId="3C4BFBFE" w14:textId="77777777" w:rsidR="00556D1F" w:rsidRPr="006408CD" w:rsidRDefault="00556D1F" w:rsidP="002E1A63">
      <w:pPr>
        <w:widowControl/>
        <w:ind w:left="1080"/>
        <w:jc w:val="both"/>
        <w:rPr>
          <w:rFonts w:ascii="Arial" w:hAnsi="Arial" w:cs="Arial"/>
          <w:b/>
          <w:szCs w:val="24"/>
          <w:lang w:val="uk-UA"/>
        </w:rPr>
      </w:pPr>
    </w:p>
    <w:p w14:paraId="4A0F221B" w14:textId="0A1778F2" w:rsidR="002E1A63" w:rsidRDefault="00C4046C" w:rsidP="00FA78F8">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 xml:space="preserve">Mandatory equipment </w:t>
      </w:r>
      <w:r w:rsidRPr="00C4046C">
        <w:rPr>
          <w:rFonts w:ascii="Arial" w:hAnsi="Arial" w:cs="Arial"/>
          <w:b/>
          <w:szCs w:val="24"/>
          <w:lang w:val="uk-UA"/>
        </w:rPr>
        <w:t xml:space="preserve">from the manufacturer </w:t>
      </w:r>
      <w:r>
        <w:rPr>
          <w:rFonts w:ascii="Arial" w:hAnsi="Arial" w:cs="Arial"/>
          <w:szCs w:val="24"/>
          <w:lang w:val="uk-UA"/>
        </w:rPr>
        <w:t>of each individual test set includes all necessary consumables for testing:</w:t>
      </w:r>
    </w:p>
    <w:p w14:paraId="419C2FB0" w14:textId="77777777" w:rsidR="002E1A63" w:rsidRPr="00640386" w:rsidRDefault="002E1A63" w:rsidP="002E1A63">
      <w:pPr>
        <w:pStyle w:val="a9"/>
        <w:tabs>
          <w:tab w:val="left" w:pos="180"/>
        </w:tabs>
        <w:ind w:left="851"/>
        <w:jc w:val="both"/>
        <w:rPr>
          <w:rFonts w:ascii="Arial" w:hAnsi="Arial" w:cs="Arial"/>
          <w:szCs w:val="24"/>
          <w:lang w:val="uk-UA"/>
        </w:rPr>
      </w:pPr>
    </w:p>
    <w:p w14:paraId="1FDE5086"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8.1.1. test cassette;</w:t>
      </w:r>
    </w:p>
    <w:p w14:paraId="2EC3F980"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8.1.2. buffer;</w:t>
      </w:r>
    </w:p>
    <w:p w14:paraId="2F476EA8" w14:textId="057EE293"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8.1.3. 2 sterile automatic scarifiers;</w:t>
      </w:r>
    </w:p>
    <w:p w14:paraId="626CDDA0"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8.1.4. pipette/capillary tube;</w:t>
      </w:r>
    </w:p>
    <w:p w14:paraId="057F1E9E" w14:textId="0081BDE7" w:rsidR="002E1A63" w:rsidRDefault="002E1A63" w:rsidP="002E1A63">
      <w:pPr>
        <w:tabs>
          <w:tab w:val="left" w:pos="180"/>
        </w:tabs>
        <w:jc w:val="both"/>
        <w:rPr>
          <w:rFonts w:ascii="Arial" w:hAnsi="Arial" w:cs="Arial"/>
          <w:szCs w:val="24"/>
          <w:lang w:val="uk-UA"/>
        </w:rPr>
      </w:pPr>
      <w:r w:rsidRPr="006408CD">
        <w:rPr>
          <w:rFonts w:ascii="Arial" w:hAnsi="Arial" w:cs="Arial"/>
          <w:szCs w:val="24"/>
          <w:lang w:val="uk-UA"/>
        </w:rPr>
        <w:t>8.1.5. 2 alcohol wipes;</w:t>
      </w:r>
    </w:p>
    <w:p w14:paraId="0C5F0197" w14:textId="77777777" w:rsidR="00120721" w:rsidRDefault="00120721" w:rsidP="002E1A63">
      <w:pPr>
        <w:tabs>
          <w:tab w:val="left" w:pos="180"/>
        </w:tabs>
        <w:jc w:val="both"/>
        <w:rPr>
          <w:rFonts w:ascii="Arial" w:hAnsi="Arial" w:cs="Arial"/>
          <w:szCs w:val="24"/>
          <w:lang w:val="uk-UA"/>
        </w:rPr>
      </w:pPr>
    </w:p>
    <w:p w14:paraId="26754445" w14:textId="333C808F" w:rsidR="00120721" w:rsidRPr="00120721" w:rsidRDefault="00120721" w:rsidP="002E1A63">
      <w:pPr>
        <w:tabs>
          <w:tab w:val="left" w:pos="180"/>
        </w:tabs>
        <w:jc w:val="both"/>
        <w:rPr>
          <w:rFonts w:ascii="Arial" w:hAnsi="Arial" w:cs="Arial"/>
          <w:szCs w:val="24"/>
          <w:lang w:val="uk-UA"/>
        </w:rPr>
      </w:pPr>
      <w:r>
        <w:rPr>
          <w:rFonts w:ascii="Arial" w:hAnsi="Arial" w:cs="Arial"/>
          <w:szCs w:val="24"/>
          <w:lang w:val="uk-UA"/>
        </w:rPr>
        <w:t xml:space="preserve">This requirement is justified by the fact that the purchased combined tests will be used to form preventive </w:t>
      </w:r>
      <w:r w:rsidRPr="00750048">
        <w:rPr>
          <w:rFonts w:ascii="Arial" w:hAnsi="Arial" w:cs="Arial"/>
          <w:szCs w:val="24"/>
          <w:lang w:val="en-US"/>
        </w:rPr>
        <w:t xml:space="preserve">HelpBox kits </w:t>
      </w:r>
      <w:r w:rsidRPr="00120721">
        <w:rPr>
          <w:rFonts w:ascii="Arial" w:hAnsi="Arial" w:cs="Arial"/>
          <w:szCs w:val="24"/>
          <w:lang w:val="uk-UA"/>
        </w:rPr>
        <w:t>, which will be sent by courier service to the program's clients. Therefore, the key requirement is that all materials necessary for testing must be packed in a sachet package from the manufacturer.</w:t>
      </w:r>
    </w:p>
    <w:p w14:paraId="07F479C9" w14:textId="77777777" w:rsidR="00C4046C" w:rsidRDefault="00C4046C" w:rsidP="002E1A63">
      <w:pPr>
        <w:tabs>
          <w:tab w:val="left" w:pos="180"/>
        </w:tabs>
        <w:jc w:val="both"/>
        <w:rPr>
          <w:rFonts w:ascii="Arial" w:hAnsi="Arial" w:cs="Arial"/>
          <w:szCs w:val="24"/>
          <w:lang w:val="uk-UA"/>
        </w:rPr>
      </w:pPr>
    </w:p>
    <w:p w14:paraId="054606B5" w14:textId="3E7A54E6" w:rsidR="002E1A63" w:rsidRDefault="00C4046C" w:rsidP="002E1A63">
      <w:pPr>
        <w:widowControl/>
        <w:jc w:val="both"/>
        <w:rPr>
          <w:rFonts w:ascii="Arial" w:hAnsi="Arial" w:cs="Arial"/>
          <w:szCs w:val="24"/>
          <w:lang w:val="uk-UA"/>
        </w:rPr>
      </w:pPr>
      <w:r w:rsidRPr="00C4046C">
        <w:rPr>
          <w:rFonts w:ascii="Arial" w:hAnsi="Arial" w:cs="Arial"/>
          <w:szCs w:val="24"/>
          <w:lang w:val="uk-UA"/>
        </w:rPr>
        <w:t>8.2. Instructions for use in Ukrainian</w:t>
      </w:r>
    </w:p>
    <w:p w14:paraId="6A7C0280" w14:textId="77777777" w:rsidR="00BB2E77" w:rsidRPr="006408CD" w:rsidRDefault="00BB2E77" w:rsidP="002E1A63">
      <w:pPr>
        <w:widowControl/>
        <w:jc w:val="both"/>
        <w:rPr>
          <w:rFonts w:ascii="Arial" w:hAnsi="Arial" w:cs="Arial"/>
          <w:szCs w:val="24"/>
          <w:lang w:val="uk-UA"/>
        </w:rPr>
      </w:pPr>
    </w:p>
    <w:p w14:paraId="3278E3E8" w14:textId="77777777" w:rsidR="002E1A63" w:rsidRPr="00221B92" w:rsidRDefault="002E1A63" w:rsidP="002E1A63">
      <w:pPr>
        <w:widowControl/>
        <w:numPr>
          <w:ilvl w:val="0"/>
          <w:numId w:val="1"/>
        </w:numPr>
        <w:ind w:left="851" w:hanging="426"/>
        <w:jc w:val="both"/>
        <w:rPr>
          <w:rFonts w:ascii="Arial" w:hAnsi="Arial" w:cs="Arial"/>
          <w:b/>
          <w:szCs w:val="24"/>
          <w:lang w:val="uk-UA"/>
        </w:rPr>
      </w:pPr>
      <w:r w:rsidRPr="005D2508">
        <w:rPr>
          <w:rFonts w:ascii="Arial" w:eastAsia="Arial" w:hAnsi="Arial" w:cs="Arial"/>
          <w:b/>
          <w:bCs/>
          <w:szCs w:val="24"/>
          <w:lang w:val="uk-UA"/>
        </w:rPr>
        <w:t>Medical and technical requirements for products.</w:t>
      </w:r>
    </w:p>
    <w:p w14:paraId="62CC1B56" w14:textId="77777777" w:rsidR="00221B92" w:rsidRPr="005D2508" w:rsidRDefault="00221B92" w:rsidP="00221B92">
      <w:pPr>
        <w:widowControl/>
        <w:ind w:left="851"/>
        <w:jc w:val="both"/>
        <w:rPr>
          <w:rFonts w:ascii="Arial" w:hAnsi="Arial" w:cs="Arial"/>
          <w:b/>
          <w:szCs w:val="24"/>
          <w:lang w:val="uk-UA"/>
        </w:rPr>
      </w:pPr>
    </w:p>
    <w:p w14:paraId="4B41AD33" w14:textId="77777777" w:rsidR="002E1A63" w:rsidRPr="0030198E" w:rsidRDefault="002E1A63" w:rsidP="002E1A63">
      <w:pPr>
        <w:pStyle w:val="a9"/>
        <w:numPr>
          <w:ilvl w:val="1"/>
          <w:numId w:val="1"/>
        </w:numPr>
        <w:tabs>
          <w:tab w:val="left" w:pos="180"/>
        </w:tabs>
        <w:ind w:left="567" w:hanging="567"/>
        <w:jc w:val="both"/>
        <w:rPr>
          <w:rFonts w:ascii="Arial" w:hAnsi="Arial" w:cs="Arial"/>
          <w:szCs w:val="24"/>
          <w:lang w:val="uk-UA"/>
        </w:rPr>
      </w:pPr>
      <w:r w:rsidRPr="00640386">
        <w:rPr>
          <w:rFonts w:ascii="Arial" w:hAnsi="Arial" w:cs="Arial"/>
          <w:szCs w:val="24"/>
          <w:lang w:val="uk-UA"/>
        </w:rPr>
        <w:t>General requirements.</w:t>
      </w:r>
    </w:p>
    <w:p w14:paraId="319E5A24" w14:textId="77777777" w:rsidR="002E1A63" w:rsidRPr="006408CD" w:rsidRDefault="002E1A63" w:rsidP="002E1A63">
      <w:pPr>
        <w:widowControl/>
        <w:jc w:val="both"/>
        <w:rPr>
          <w:rFonts w:ascii="Arial" w:hAnsi="Arial" w:cs="Arial"/>
          <w:b/>
          <w:szCs w:val="24"/>
          <w:lang w:val="uk-UA"/>
        </w:rPr>
      </w:pPr>
    </w:p>
    <w:tbl>
      <w:tblPr>
        <w:tblStyle w:val="a8"/>
        <w:tblW w:w="9923" w:type="dxa"/>
        <w:tblInd w:w="-176" w:type="dxa"/>
        <w:tblLayout w:type="fixed"/>
        <w:tblLook w:val="04A0" w:firstRow="1" w:lastRow="0" w:firstColumn="1" w:lastColumn="0" w:noHBand="0" w:noVBand="1"/>
      </w:tblPr>
      <w:tblGrid>
        <w:gridCol w:w="3261"/>
        <w:gridCol w:w="3544"/>
        <w:gridCol w:w="3118"/>
      </w:tblGrid>
      <w:tr w:rsidR="002E1A63" w:rsidRPr="004F2766" w14:paraId="37BF9518" w14:textId="77777777" w:rsidTr="00221B92">
        <w:tc>
          <w:tcPr>
            <w:tcW w:w="3261" w:type="dxa"/>
            <w:shd w:val="clear" w:color="auto" w:fill="A6A6A6" w:themeFill="background1" w:themeFillShade="A6"/>
            <w:vAlign w:val="center"/>
          </w:tcPr>
          <w:p w14:paraId="22F4DE0A"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Requirements</w:t>
            </w:r>
          </w:p>
        </w:tc>
        <w:tc>
          <w:tcPr>
            <w:tcW w:w="3544" w:type="dxa"/>
            <w:shd w:val="clear" w:color="auto" w:fill="A6A6A6" w:themeFill="background1" w:themeFillShade="A6"/>
            <w:vAlign w:val="center"/>
          </w:tcPr>
          <w:p w14:paraId="26F6D9A3"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 xml:space="preserve">Mandatory requirement </w:t>
            </w:r>
            <w:r w:rsidRPr="006408CD">
              <w:rPr>
                <w:rFonts w:ascii="Arial" w:hAnsi="Arial" w:cs="Arial"/>
                <w:b/>
                <w:szCs w:val="24"/>
              </w:rPr>
              <w:t xml:space="preserve">_ </w:t>
            </w:r>
            <w:r w:rsidRPr="006408CD">
              <w:rPr>
                <w:rFonts w:ascii="Arial" w:hAnsi="Arial" w:cs="Arial"/>
                <w:b/>
                <w:szCs w:val="24"/>
                <w:lang w:val="uk-UA"/>
              </w:rPr>
              <w:t>_</w:t>
            </w:r>
            <w:r w:rsidR="00F26C92">
              <w:rPr>
                <w:rFonts w:ascii="Arial" w:hAnsi="Arial" w:cs="Arial"/>
                <w:b/>
                <w:szCs w:val="24"/>
              </w:rPr>
              <w:t xml:space="preserve"> </w:t>
            </w:r>
            <w:r w:rsidRPr="006408CD">
              <w:rPr>
                <w:rFonts w:ascii="Arial" w:hAnsi="Arial" w:cs="Arial"/>
                <w:b/>
                <w:szCs w:val="24"/>
                <w:lang w:val="uk-UA"/>
              </w:rPr>
              <w:t>/</w:t>
            </w:r>
            <w:r w:rsidR="00F26C92">
              <w:rPr>
                <w:rFonts w:ascii="Arial" w:hAnsi="Arial" w:cs="Arial"/>
                <w:b/>
                <w:szCs w:val="24"/>
              </w:rPr>
              <w:t xml:space="preserve"> </w:t>
            </w:r>
            <w:r w:rsidRPr="006408CD">
              <w:rPr>
                <w:rFonts w:ascii="Arial" w:hAnsi="Arial" w:cs="Arial"/>
                <w:b/>
                <w:szCs w:val="24"/>
                <w:lang w:val="uk-UA"/>
              </w:rPr>
              <w:t>desirable characteristic</w:t>
            </w:r>
          </w:p>
        </w:tc>
        <w:tc>
          <w:tcPr>
            <w:tcW w:w="3118" w:type="dxa"/>
            <w:shd w:val="clear" w:color="auto" w:fill="A6A6A6" w:themeFill="background1" w:themeFillShade="A6"/>
            <w:vAlign w:val="center"/>
          </w:tcPr>
          <w:p w14:paraId="6707F7F0"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A document to be provided by the supplier</w:t>
            </w:r>
          </w:p>
        </w:tc>
      </w:tr>
      <w:tr w:rsidR="002E1A63" w:rsidRPr="006408CD" w14:paraId="03723D11" w14:textId="77777777" w:rsidTr="00221B92">
        <w:tc>
          <w:tcPr>
            <w:tcW w:w="3261" w:type="dxa"/>
            <w:shd w:val="clear" w:color="auto" w:fill="D9D9D9" w:themeFill="background1" w:themeFillShade="D9"/>
          </w:tcPr>
          <w:p w14:paraId="4BC78A91"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 xml:space="preserve">1. </w:t>
            </w:r>
            <w:r w:rsidRPr="006408CD">
              <w:rPr>
                <w:rFonts w:ascii="Arial" w:hAnsi="Arial" w:cs="Arial"/>
                <w:b/>
                <w:szCs w:val="24"/>
                <w:lang w:val="uk-UA"/>
              </w:rPr>
              <w:t>Operating characteristics</w:t>
            </w:r>
          </w:p>
        </w:tc>
        <w:tc>
          <w:tcPr>
            <w:tcW w:w="3544" w:type="dxa"/>
            <w:shd w:val="clear" w:color="auto" w:fill="D9D9D9" w:themeFill="background1" w:themeFillShade="D9"/>
          </w:tcPr>
          <w:p w14:paraId="411BB624"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F275845" w14:textId="77777777" w:rsidR="002E1A63" w:rsidRPr="006408CD" w:rsidRDefault="002E1A63" w:rsidP="00BE2434">
            <w:pPr>
              <w:rPr>
                <w:rFonts w:ascii="Arial" w:hAnsi="Arial" w:cs="Arial"/>
                <w:szCs w:val="24"/>
                <w:lang w:val="uk-UA"/>
              </w:rPr>
            </w:pPr>
          </w:p>
        </w:tc>
      </w:tr>
      <w:tr w:rsidR="002E1A63" w:rsidRPr="004F2766" w14:paraId="5865D4C0" w14:textId="77777777" w:rsidTr="00221B92">
        <w:tc>
          <w:tcPr>
            <w:tcW w:w="3261" w:type="dxa"/>
          </w:tcPr>
          <w:p w14:paraId="509D5B2A"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 xml:space="preserve">1.1. </w:t>
            </w:r>
            <w:r w:rsidRPr="006408CD">
              <w:rPr>
                <w:rFonts w:ascii="Arial" w:hAnsi="Arial" w:cs="Arial"/>
                <w:szCs w:val="24"/>
                <w:lang w:val="uk-UA"/>
              </w:rPr>
              <w:t>Sensitivity</w:t>
            </w:r>
          </w:p>
        </w:tc>
        <w:tc>
          <w:tcPr>
            <w:tcW w:w="3544" w:type="dxa"/>
          </w:tcPr>
          <w:p w14:paraId="3FBF379E" w14:textId="77777777" w:rsidR="002E1A63" w:rsidRPr="005D2508" w:rsidRDefault="002E1A63" w:rsidP="00BE2434">
            <w:pPr>
              <w:pStyle w:val="a9"/>
              <w:ind w:left="0" w:right="544"/>
              <w:rPr>
                <w:rFonts w:ascii="Arial" w:hAnsi="Arial" w:cs="Arial"/>
                <w:szCs w:val="24"/>
                <w:lang w:val="uk-UA"/>
              </w:rPr>
            </w:pPr>
            <w:r>
              <w:rPr>
                <w:rFonts w:ascii="Arial" w:hAnsi="Arial" w:cs="Arial"/>
                <w:szCs w:val="24"/>
                <w:lang w:val="uk-UA"/>
              </w:rPr>
              <w:t>HIV ≥ 99%</w:t>
            </w:r>
          </w:p>
          <w:p w14:paraId="25C58EAD"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Hepatitis C ≥ 98%</w:t>
            </w:r>
          </w:p>
          <w:p w14:paraId="26FF5A5E"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Hepatitis B =100%</w:t>
            </w:r>
          </w:p>
          <w:p w14:paraId="2D3A819F"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Syphilis ≥ 87%</w:t>
            </w:r>
          </w:p>
        </w:tc>
        <w:tc>
          <w:tcPr>
            <w:tcW w:w="3118" w:type="dxa"/>
            <w:vMerge w:val="restart"/>
          </w:tcPr>
          <w:p w14:paraId="388B7074" w14:textId="4FA42E84" w:rsidR="002E1A63" w:rsidRPr="006408CD" w:rsidRDefault="002E1A63" w:rsidP="00C4046C">
            <w:pPr>
              <w:widowControl/>
              <w:rPr>
                <w:rFonts w:ascii="Arial" w:hAnsi="Arial" w:cs="Arial"/>
                <w:szCs w:val="24"/>
                <w:lang w:val="uk-UA"/>
              </w:rPr>
            </w:pPr>
            <w:r w:rsidRPr="006408CD">
              <w:rPr>
                <w:rFonts w:ascii="Arial" w:hAnsi="Arial" w:cs="Arial"/>
                <w:szCs w:val="24"/>
                <w:lang w:val="uk-UA"/>
              </w:rPr>
              <w:t>Instructions for use or materials</w:t>
            </w:r>
          </w:p>
        </w:tc>
      </w:tr>
      <w:tr w:rsidR="002E1A63" w:rsidRPr="006408CD" w14:paraId="4E82A221" w14:textId="77777777" w:rsidTr="00221B92">
        <w:tc>
          <w:tcPr>
            <w:tcW w:w="3261" w:type="dxa"/>
          </w:tcPr>
          <w:p w14:paraId="559FB5F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 xml:space="preserve">1.2. </w:t>
            </w:r>
            <w:r w:rsidRPr="006408CD">
              <w:rPr>
                <w:rFonts w:ascii="Arial" w:hAnsi="Arial" w:cs="Arial"/>
                <w:szCs w:val="24"/>
                <w:lang w:val="uk-UA"/>
              </w:rPr>
              <w:t>Specificity</w:t>
            </w:r>
          </w:p>
        </w:tc>
        <w:tc>
          <w:tcPr>
            <w:tcW w:w="3544" w:type="dxa"/>
          </w:tcPr>
          <w:p w14:paraId="6B13E9D7"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HIV ≥ 98%</w:t>
            </w:r>
          </w:p>
          <w:p w14:paraId="75FED0A4"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Hepatitis C ≥ 97%</w:t>
            </w:r>
          </w:p>
          <w:p w14:paraId="4B972760"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Hepatitis B ≥ 98%</w:t>
            </w:r>
          </w:p>
          <w:p w14:paraId="00CE7B33"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Syphilis ≥ 99.5%</w:t>
            </w:r>
          </w:p>
        </w:tc>
        <w:tc>
          <w:tcPr>
            <w:tcW w:w="3118" w:type="dxa"/>
            <w:vMerge/>
          </w:tcPr>
          <w:p w14:paraId="0C590788" w14:textId="77777777" w:rsidR="002E1A63" w:rsidRPr="006408CD" w:rsidRDefault="002E1A63" w:rsidP="00BE2434">
            <w:pPr>
              <w:widowControl/>
              <w:jc w:val="both"/>
              <w:rPr>
                <w:rFonts w:ascii="Arial" w:hAnsi="Arial" w:cs="Arial"/>
                <w:szCs w:val="24"/>
                <w:lang w:val="uk-UA"/>
              </w:rPr>
            </w:pPr>
          </w:p>
        </w:tc>
      </w:tr>
      <w:tr w:rsidR="002E1A63" w:rsidRPr="006408CD" w14:paraId="2E84E375" w14:textId="77777777" w:rsidTr="00221B92">
        <w:tc>
          <w:tcPr>
            <w:tcW w:w="3261" w:type="dxa"/>
            <w:shd w:val="clear" w:color="auto" w:fill="D9D9D9" w:themeFill="background1" w:themeFillShade="D9"/>
          </w:tcPr>
          <w:p w14:paraId="0492BA66"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 xml:space="preserve">2. </w:t>
            </w:r>
            <w:r w:rsidRPr="006408CD">
              <w:rPr>
                <w:rFonts w:ascii="Arial" w:hAnsi="Arial" w:cs="Arial"/>
                <w:b/>
                <w:szCs w:val="24"/>
                <w:lang w:val="uk-UA"/>
              </w:rPr>
              <w:t>Quality standards</w:t>
            </w:r>
          </w:p>
        </w:tc>
        <w:tc>
          <w:tcPr>
            <w:tcW w:w="3544" w:type="dxa"/>
            <w:shd w:val="clear" w:color="auto" w:fill="D9D9D9" w:themeFill="background1" w:themeFillShade="D9"/>
          </w:tcPr>
          <w:p w14:paraId="0C059427"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D115F61" w14:textId="77777777" w:rsidR="002E1A63" w:rsidRPr="006408CD" w:rsidRDefault="002E1A63" w:rsidP="00BE2434">
            <w:pPr>
              <w:widowControl/>
              <w:jc w:val="both"/>
              <w:rPr>
                <w:rFonts w:ascii="Arial" w:hAnsi="Arial" w:cs="Arial"/>
                <w:szCs w:val="24"/>
                <w:lang w:val="uk-UA"/>
              </w:rPr>
            </w:pPr>
          </w:p>
        </w:tc>
      </w:tr>
      <w:tr w:rsidR="002E1A63" w:rsidRPr="006408CD" w14:paraId="57E8BF2F" w14:textId="77777777" w:rsidTr="00221B92">
        <w:tc>
          <w:tcPr>
            <w:tcW w:w="3261" w:type="dxa"/>
          </w:tcPr>
          <w:p w14:paraId="3B16C377" w14:textId="77777777" w:rsidR="002E1A63" w:rsidRPr="006408CD" w:rsidRDefault="002E1A63" w:rsidP="00BE2434">
            <w:pPr>
              <w:widowControl/>
              <w:jc w:val="both"/>
              <w:rPr>
                <w:rFonts w:ascii="Arial" w:hAnsi="Arial" w:cs="Arial"/>
                <w:szCs w:val="24"/>
              </w:rPr>
            </w:pPr>
            <w:r w:rsidRPr="006408CD">
              <w:rPr>
                <w:rFonts w:ascii="Arial" w:hAnsi="Arial" w:cs="Arial"/>
                <w:szCs w:val="24"/>
                <w:lang w:val="uk-UA"/>
              </w:rPr>
              <w:t xml:space="preserve">Manufacturer: </w:t>
            </w:r>
            <w:r w:rsidRPr="006408CD">
              <w:rPr>
                <w:rFonts w:ascii="Arial" w:hAnsi="Arial" w:cs="Arial"/>
                <w:szCs w:val="24"/>
              </w:rPr>
              <w:t>ISO 13485</w:t>
            </w:r>
          </w:p>
        </w:tc>
        <w:tc>
          <w:tcPr>
            <w:tcW w:w="3544" w:type="dxa"/>
          </w:tcPr>
          <w:p w14:paraId="73557C67"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319262E5" w14:textId="77777777" w:rsidR="002E1A63" w:rsidRPr="006408CD" w:rsidRDefault="002E1A63" w:rsidP="00BE2434">
            <w:pPr>
              <w:rPr>
                <w:rFonts w:ascii="Arial" w:hAnsi="Arial" w:cs="Arial"/>
              </w:rPr>
            </w:pPr>
            <w:r w:rsidRPr="006408CD">
              <w:rPr>
                <w:rFonts w:ascii="Arial" w:hAnsi="Arial" w:cs="Arial"/>
                <w:szCs w:val="24"/>
                <w:lang w:val="uk-UA"/>
              </w:rPr>
              <w:t>A copy of the certificate</w:t>
            </w:r>
          </w:p>
        </w:tc>
      </w:tr>
      <w:tr w:rsidR="002E1A63" w:rsidRPr="006408CD" w14:paraId="6CA1C372" w14:textId="77777777" w:rsidTr="00221B92">
        <w:tc>
          <w:tcPr>
            <w:tcW w:w="3261" w:type="dxa"/>
            <w:shd w:val="clear" w:color="auto" w:fill="D9D9D9" w:themeFill="background1" w:themeFillShade="D9"/>
          </w:tcPr>
          <w:p w14:paraId="16FB5FAB" w14:textId="77777777" w:rsidR="002E1A63" w:rsidRPr="006408CD" w:rsidRDefault="002E1A63" w:rsidP="00BE2434">
            <w:pPr>
              <w:widowControl/>
              <w:rPr>
                <w:rFonts w:ascii="Arial" w:hAnsi="Arial" w:cs="Arial"/>
                <w:b/>
                <w:szCs w:val="24"/>
                <w:lang w:val="uk-UA"/>
              </w:rPr>
            </w:pPr>
            <w:r w:rsidRPr="006408CD">
              <w:rPr>
                <w:rFonts w:ascii="Arial" w:hAnsi="Arial" w:cs="Arial"/>
                <w:b/>
                <w:szCs w:val="24"/>
                <w:lang w:val="uk-UA"/>
              </w:rPr>
              <w:t>3. Registration</w:t>
            </w:r>
          </w:p>
        </w:tc>
        <w:tc>
          <w:tcPr>
            <w:tcW w:w="3544" w:type="dxa"/>
            <w:shd w:val="clear" w:color="auto" w:fill="D9D9D9" w:themeFill="background1" w:themeFillShade="D9"/>
          </w:tcPr>
          <w:p w14:paraId="4491E4AF"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2BFEE4F1" w14:textId="77777777" w:rsidR="002E1A63" w:rsidRPr="006408CD" w:rsidRDefault="002E1A63" w:rsidP="00BE2434">
            <w:pPr>
              <w:widowControl/>
              <w:jc w:val="both"/>
              <w:rPr>
                <w:rFonts w:ascii="Arial" w:hAnsi="Arial" w:cs="Arial"/>
                <w:szCs w:val="24"/>
                <w:lang w:val="uk-UA"/>
              </w:rPr>
            </w:pPr>
          </w:p>
        </w:tc>
      </w:tr>
      <w:tr w:rsidR="002E1A63" w:rsidRPr="004F2766" w14:paraId="29276A3A" w14:textId="77777777" w:rsidTr="00221B92">
        <w:tc>
          <w:tcPr>
            <w:tcW w:w="3261" w:type="dxa"/>
          </w:tcPr>
          <w:p w14:paraId="14D3DAB6"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Registration of products in Ukraine in accordance with the requirements of current legislation during the shelf life of the delivered products</w:t>
            </w:r>
          </w:p>
        </w:tc>
        <w:tc>
          <w:tcPr>
            <w:tcW w:w="3544" w:type="dxa"/>
          </w:tcPr>
          <w:p w14:paraId="1E7A39FB"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520F1F0F" w14:textId="77777777" w:rsidR="002E1A63" w:rsidRPr="006408CD" w:rsidRDefault="00E97289" w:rsidP="006738AE">
            <w:pPr>
              <w:widowControl/>
              <w:jc w:val="both"/>
              <w:rPr>
                <w:rFonts w:ascii="Arial" w:hAnsi="Arial" w:cs="Arial"/>
                <w:szCs w:val="24"/>
                <w:lang w:val="uk-UA"/>
              </w:rPr>
            </w:pPr>
            <w:r>
              <w:rPr>
                <w:rFonts w:ascii="Arial" w:hAnsi="Arial" w:cs="Arial"/>
                <w:szCs w:val="24"/>
                <w:lang w:val="uk-UA"/>
              </w:rPr>
              <w:t xml:space="preserve">Declaration of compliance with technical regulations or warranty letter </w:t>
            </w:r>
            <w:r w:rsidR="002E1A63">
              <w:rPr>
                <w:rFonts w:ascii="Arial" w:eastAsia="Arial" w:hAnsi="Arial" w:cs="Arial"/>
                <w:szCs w:val="24"/>
                <w:lang w:val="uk-UA"/>
              </w:rPr>
              <w:t>(see clause 5 of the specification)</w:t>
            </w:r>
            <w:r w:rsidR="006738AE" w:rsidDel="006738AE">
              <w:rPr>
                <w:rFonts w:ascii="Arial" w:eastAsia="Arial" w:hAnsi="Arial" w:cs="Arial"/>
                <w:szCs w:val="24"/>
                <w:lang w:val="uk-UA"/>
              </w:rPr>
              <w:t xml:space="preserve"> </w:t>
            </w:r>
          </w:p>
        </w:tc>
      </w:tr>
      <w:tr w:rsidR="002E1A63" w:rsidRPr="00B2404E" w14:paraId="7EB4E7BE" w14:textId="77777777" w:rsidTr="00221B92">
        <w:tc>
          <w:tcPr>
            <w:tcW w:w="3261" w:type="dxa"/>
          </w:tcPr>
          <w:p w14:paraId="6822FC7F"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Authorized distributor status</w:t>
            </w:r>
          </w:p>
        </w:tc>
        <w:tc>
          <w:tcPr>
            <w:tcW w:w="3544" w:type="dxa"/>
          </w:tcPr>
          <w:p w14:paraId="213D94A4"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527C1EC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Letter from the manufacturer</w:t>
            </w:r>
          </w:p>
        </w:tc>
      </w:tr>
      <w:tr w:rsidR="002E1A63" w:rsidRPr="004F2766" w14:paraId="44E6153C" w14:textId="77777777" w:rsidTr="00221B92">
        <w:tc>
          <w:tcPr>
            <w:tcW w:w="3261" w:type="dxa"/>
          </w:tcPr>
          <w:p w14:paraId="7D2B5A1B"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State registration of the supplier</w:t>
            </w:r>
          </w:p>
        </w:tc>
        <w:tc>
          <w:tcPr>
            <w:tcW w:w="3544" w:type="dxa"/>
          </w:tcPr>
          <w:p w14:paraId="032CC835"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6809393F"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Copies of documents testifying to the state registration of the tendering company.</w:t>
            </w:r>
          </w:p>
        </w:tc>
      </w:tr>
      <w:tr w:rsidR="002E1A63" w:rsidRPr="006408CD" w14:paraId="11138CB4" w14:textId="77777777" w:rsidTr="00221B92">
        <w:tc>
          <w:tcPr>
            <w:tcW w:w="3261" w:type="dxa"/>
            <w:shd w:val="clear" w:color="auto" w:fill="D9D9D9" w:themeFill="background1" w:themeFillShade="D9"/>
          </w:tcPr>
          <w:p w14:paraId="49C96621"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4. Operational characteristics</w:t>
            </w:r>
          </w:p>
        </w:tc>
        <w:tc>
          <w:tcPr>
            <w:tcW w:w="3544" w:type="dxa"/>
            <w:shd w:val="clear" w:color="auto" w:fill="D9D9D9" w:themeFill="background1" w:themeFillShade="D9"/>
          </w:tcPr>
          <w:p w14:paraId="4E5FD6D4"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DC170DC" w14:textId="77777777" w:rsidR="002E1A63" w:rsidRPr="006408CD" w:rsidRDefault="002E1A63" w:rsidP="00BE2434">
            <w:pPr>
              <w:widowControl/>
              <w:jc w:val="both"/>
              <w:rPr>
                <w:rFonts w:ascii="Arial" w:hAnsi="Arial" w:cs="Arial"/>
                <w:szCs w:val="24"/>
                <w:lang w:val="uk-UA"/>
              </w:rPr>
            </w:pPr>
          </w:p>
        </w:tc>
      </w:tr>
      <w:tr w:rsidR="002E1A63" w:rsidRPr="00221B92" w14:paraId="141187C6" w14:textId="77777777" w:rsidTr="00221B92">
        <w:tc>
          <w:tcPr>
            <w:tcW w:w="3261" w:type="dxa"/>
          </w:tcPr>
          <w:p w14:paraId="360994A2"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Test storage temperature regime</w:t>
            </w:r>
          </w:p>
        </w:tc>
        <w:tc>
          <w:tcPr>
            <w:tcW w:w="3544" w:type="dxa"/>
          </w:tcPr>
          <w:p w14:paraId="2897CA05"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2-30°C</w:t>
            </w:r>
          </w:p>
        </w:tc>
        <w:tc>
          <w:tcPr>
            <w:tcW w:w="3118" w:type="dxa"/>
            <w:vMerge w:val="restart"/>
            <w:vAlign w:val="center"/>
          </w:tcPr>
          <w:p w14:paraId="622DDA03" w14:textId="77777777" w:rsidR="002E1A63" w:rsidRPr="006408CD" w:rsidRDefault="00221B92" w:rsidP="00221B92">
            <w:pPr>
              <w:tabs>
                <w:tab w:val="left" w:pos="180"/>
              </w:tabs>
              <w:rPr>
                <w:rFonts w:ascii="Arial" w:hAnsi="Arial" w:cs="Arial"/>
                <w:szCs w:val="24"/>
                <w:lang w:val="uk-UA"/>
              </w:rPr>
            </w:pPr>
            <w:r w:rsidRPr="006408CD">
              <w:rPr>
                <w:rFonts w:ascii="Arial" w:hAnsi="Arial" w:cs="Arial"/>
                <w:szCs w:val="24"/>
                <w:lang w:val="uk-UA"/>
              </w:rPr>
              <w:t>Instructions for use</w:t>
            </w:r>
          </w:p>
        </w:tc>
      </w:tr>
      <w:tr w:rsidR="002E1A63" w:rsidRPr="006408CD" w14:paraId="3F94D66A" w14:textId="77777777" w:rsidTr="00221B92">
        <w:tc>
          <w:tcPr>
            <w:tcW w:w="3261" w:type="dxa"/>
          </w:tcPr>
          <w:p w14:paraId="7F9272DE"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Operating temperature range</w:t>
            </w:r>
          </w:p>
        </w:tc>
        <w:tc>
          <w:tcPr>
            <w:tcW w:w="3544" w:type="dxa"/>
          </w:tcPr>
          <w:p w14:paraId="304DBAD7"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15-30°C</w:t>
            </w:r>
          </w:p>
        </w:tc>
        <w:tc>
          <w:tcPr>
            <w:tcW w:w="3118" w:type="dxa"/>
            <w:vMerge/>
          </w:tcPr>
          <w:p w14:paraId="31059E40" w14:textId="77777777" w:rsidR="002E1A63" w:rsidRPr="006408CD" w:rsidRDefault="002E1A63" w:rsidP="00BE2434">
            <w:pPr>
              <w:widowControl/>
              <w:jc w:val="both"/>
              <w:rPr>
                <w:rFonts w:ascii="Arial" w:hAnsi="Arial" w:cs="Arial"/>
                <w:szCs w:val="24"/>
                <w:lang w:val="uk-UA"/>
              </w:rPr>
            </w:pPr>
          </w:p>
        </w:tc>
      </w:tr>
      <w:tr w:rsidR="002E1A63" w:rsidRPr="004151F2" w14:paraId="461A9727" w14:textId="77777777" w:rsidTr="00221B92">
        <w:tc>
          <w:tcPr>
            <w:tcW w:w="3261" w:type="dxa"/>
          </w:tcPr>
          <w:p w14:paraId="4BF28031"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The duration of the analysis</w:t>
            </w:r>
          </w:p>
        </w:tc>
        <w:tc>
          <w:tcPr>
            <w:tcW w:w="3544" w:type="dxa"/>
          </w:tcPr>
          <w:p w14:paraId="312CAFEB"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≤20 minutes</w:t>
            </w:r>
          </w:p>
        </w:tc>
        <w:tc>
          <w:tcPr>
            <w:tcW w:w="3118" w:type="dxa"/>
            <w:vMerge/>
          </w:tcPr>
          <w:p w14:paraId="1A65953A" w14:textId="77777777" w:rsidR="002E1A63" w:rsidRPr="00B20E5D" w:rsidRDefault="002E1A63" w:rsidP="00BE2434">
            <w:pPr>
              <w:widowControl/>
              <w:jc w:val="both"/>
              <w:rPr>
                <w:rFonts w:ascii="Arial" w:hAnsi="Arial" w:cs="Arial"/>
                <w:szCs w:val="24"/>
                <w:lang w:val="uk-UA"/>
              </w:rPr>
            </w:pPr>
          </w:p>
        </w:tc>
      </w:tr>
      <w:tr w:rsidR="002E1A63" w:rsidRPr="004F2766" w14:paraId="34DC5DB6" w14:textId="77777777" w:rsidTr="00221B92">
        <w:tc>
          <w:tcPr>
            <w:tcW w:w="3261" w:type="dxa"/>
          </w:tcPr>
          <w:p w14:paraId="05259F25"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Expiry date at the time of product delivery.</w:t>
            </w:r>
          </w:p>
        </w:tc>
        <w:tc>
          <w:tcPr>
            <w:tcW w:w="3544" w:type="dxa"/>
          </w:tcPr>
          <w:p w14:paraId="0F56F81B" w14:textId="77777777" w:rsidR="002E1A63" w:rsidRPr="00B20E5D" w:rsidRDefault="002E1A63" w:rsidP="00E77385">
            <w:pPr>
              <w:widowControl/>
              <w:jc w:val="both"/>
              <w:rPr>
                <w:rFonts w:ascii="Arial" w:hAnsi="Arial" w:cs="Arial"/>
                <w:szCs w:val="24"/>
                <w:lang w:val="uk-UA"/>
              </w:rPr>
            </w:pPr>
            <w:r w:rsidRPr="00B20E5D">
              <w:rPr>
                <w:rFonts w:ascii="Arial" w:hAnsi="Arial" w:cs="Arial"/>
                <w:szCs w:val="24"/>
                <w:lang w:val="uk-UA"/>
              </w:rPr>
              <w:t>≥ 75% of the total storage period</w:t>
            </w:r>
          </w:p>
        </w:tc>
        <w:tc>
          <w:tcPr>
            <w:tcW w:w="3118" w:type="dxa"/>
          </w:tcPr>
          <w:p w14:paraId="1678D6FD"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Letter from the supplier with confirmation.</w:t>
            </w:r>
          </w:p>
        </w:tc>
      </w:tr>
      <w:tr w:rsidR="002E1A63" w:rsidRPr="00BD061C" w14:paraId="2459D40A" w14:textId="77777777" w:rsidTr="00221B92">
        <w:tc>
          <w:tcPr>
            <w:tcW w:w="3261" w:type="dxa"/>
          </w:tcPr>
          <w:p w14:paraId="0503D2A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General expiration date</w:t>
            </w:r>
          </w:p>
        </w:tc>
        <w:tc>
          <w:tcPr>
            <w:tcW w:w="3544" w:type="dxa"/>
          </w:tcPr>
          <w:p w14:paraId="7EB43736"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to indicate</w:t>
            </w:r>
          </w:p>
        </w:tc>
        <w:tc>
          <w:tcPr>
            <w:tcW w:w="3118" w:type="dxa"/>
          </w:tcPr>
          <w:p w14:paraId="62B712D1"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Instructions for use</w:t>
            </w:r>
          </w:p>
        </w:tc>
      </w:tr>
      <w:tr w:rsidR="002E1A63" w:rsidRPr="00BD061C" w14:paraId="560770C9" w14:textId="77777777" w:rsidTr="00221B92">
        <w:tc>
          <w:tcPr>
            <w:tcW w:w="3261" w:type="dxa"/>
            <w:shd w:val="clear" w:color="auto" w:fill="D9D9D9" w:themeFill="background1" w:themeFillShade="D9"/>
          </w:tcPr>
          <w:p w14:paraId="25283DA1" w14:textId="77777777" w:rsidR="002E1A63" w:rsidRPr="006408CD" w:rsidRDefault="002E1A63" w:rsidP="00BE2434">
            <w:pPr>
              <w:widowControl/>
              <w:jc w:val="both"/>
              <w:rPr>
                <w:rFonts w:ascii="Arial" w:hAnsi="Arial" w:cs="Arial"/>
                <w:szCs w:val="24"/>
                <w:lang w:val="uk-UA"/>
              </w:rPr>
            </w:pPr>
            <w:r w:rsidRPr="006408CD">
              <w:rPr>
                <w:rFonts w:ascii="Arial" w:hAnsi="Arial" w:cs="Arial"/>
                <w:b/>
                <w:szCs w:val="24"/>
                <w:lang w:val="uk-UA"/>
              </w:rPr>
              <w:t>5. Assembly of products before purchase</w:t>
            </w:r>
          </w:p>
        </w:tc>
        <w:tc>
          <w:tcPr>
            <w:tcW w:w="3544" w:type="dxa"/>
            <w:shd w:val="clear" w:color="auto" w:fill="D9D9D9" w:themeFill="background1" w:themeFillShade="D9"/>
          </w:tcPr>
          <w:p w14:paraId="13D11398"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6E97A58" w14:textId="77777777" w:rsidR="002E1A63" w:rsidRPr="006408CD" w:rsidRDefault="002E1A63" w:rsidP="00BE2434">
            <w:pPr>
              <w:widowControl/>
              <w:jc w:val="both"/>
              <w:rPr>
                <w:rFonts w:ascii="Arial" w:hAnsi="Arial" w:cs="Arial"/>
                <w:szCs w:val="24"/>
                <w:lang w:val="uk-UA"/>
              </w:rPr>
            </w:pPr>
          </w:p>
        </w:tc>
      </w:tr>
      <w:tr w:rsidR="002E1A63" w:rsidRPr="00896EB7" w14:paraId="5B94FAF5" w14:textId="77777777" w:rsidTr="00221B92">
        <w:tc>
          <w:tcPr>
            <w:tcW w:w="3261" w:type="dxa"/>
          </w:tcPr>
          <w:p w14:paraId="767EC1A8"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Buffer</w:t>
            </w:r>
          </w:p>
        </w:tc>
        <w:tc>
          <w:tcPr>
            <w:tcW w:w="3544" w:type="dxa"/>
          </w:tcPr>
          <w:p w14:paraId="77D846C9" w14:textId="77777777" w:rsidR="002E1A63" w:rsidRPr="006408CD" w:rsidRDefault="002E1A63" w:rsidP="00896EB7">
            <w:pPr>
              <w:widowControl/>
              <w:jc w:val="both"/>
              <w:rPr>
                <w:rFonts w:ascii="Arial" w:hAnsi="Arial" w:cs="Arial"/>
                <w:szCs w:val="24"/>
                <w:lang w:val="uk-UA"/>
              </w:rPr>
            </w:pPr>
            <w:r>
              <w:rPr>
                <w:rFonts w:ascii="Arial" w:hAnsi="Arial" w:cs="Arial"/>
                <w:szCs w:val="24"/>
                <w:lang w:val="uk-UA"/>
              </w:rPr>
              <w:t>Declare the possibility of supplying additional buffers. Specify the number of buffers supplied in the kit.</w:t>
            </w:r>
          </w:p>
        </w:tc>
        <w:tc>
          <w:tcPr>
            <w:tcW w:w="3118" w:type="dxa"/>
          </w:tcPr>
          <w:p w14:paraId="3F20777E" w14:textId="77777777" w:rsidR="002E1A63" w:rsidRPr="006408CD" w:rsidRDefault="00E77385" w:rsidP="00E77385">
            <w:pPr>
              <w:widowControl/>
              <w:jc w:val="both"/>
              <w:rPr>
                <w:rFonts w:ascii="Arial" w:hAnsi="Arial" w:cs="Arial"/>
                <w:szCs w:val="24"/>
                <w:lang w:val="uk-UA"/>
              </w:rPr>
            </w:pPr>
            <w:r>
              <w:rPr>
                <w:rFonts w:ascii="Arial" w:hAnsi="Arial" w:cs="Arial"/>
                <w:szCs w:val="24"/>
                <w:lang w:val="uk-UA"/>
              </w:rPr>
              <w:t>Specify in the price offer (see Appendix 3)</w:t>
            </w:r>
          </w:p>
        </w:tc>
      </w:tr>
      <w:tr w:rsidR="002E1A63" w:rsidRPr="004F2766" w14:paraId="50F0E031" w14:textId="77777777" w:rsidTr="00221B92">
        <w:tc>
          <w:tcPr>
            <w:tcW w:w="3261" w:type="dxa"/>
          </w:tcPr>
          <w:p w14:paraId="7D6C6F34" w14:textId="77777777" w:rsidR="002E1A63" w:rsidRPr="006408CD" w:rsidRDefault="002E1A63" w:rsidP="00BE2434">
            <w:pPr>
              <w:widowControl/>
              <w:jc w:val="both"/>
              <w:rPr>
                <w:rFonts w:ascii="Arial" w:hAnsi="Arial" w:cs="Arial"/>
                <w:b/>
                <w:szCs w:val="24"/>
                <w:lang w:val="uk-UA"/>
              </w:rPr>
            </w:pPr>
            <w:r w:rsidRPr="006408CD">
              <w:rPr>
                <w:rFonts w:ascii="Arial" w:hAnsi="Arial" w:cs="Arial"/>
                <w:szCs w:val="24"/>
                <w:lang w:val="uk-UA"/>
              </w:rPr>
              <w:t>Automatic scarifier/lancet</w:t>
            </w:r>
          </w:p>
        </w:tc>
        <w:tc>
          <w:tcPr>
            <w:tcW w:w="3544" w:type="dxa"/>
          </w:tcPr>
          <w:p w14:paraId="43F314CD"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 xml:space="preserve">must have a sharp, thin metal blade/needle that provides a painless puncture of the finger (low puncture force); non-toxic, non-pyrogenic , sterile, meets established medical criteria/indicators for controlling the sterility of medical products. Provides </w:t>
            </w:r>
            <w:r w:rsidRPr="00BD061C">
              <w:rPr>
                <w:rFonts w:ascii="Arial" w:hAnsi="Arial" w:cs="Arial"/>
                <w:b/>
                <w:szCs w:val="24"/>
                <w:lang w:val="uk-UA"/>
              </w:rPr>
              <w:t>a high</w:t>
            </w:r>
            <w:r>
              <w:rPr>
                <w:rFonts w:ascii="Arial" w:hAnsi="Arial" w:cs="Arial"/>
                <w:szCs w:val="24"/>
                <w:lang w:val="uk-UA"/>
              </w:rPr>
              <w:t xml:space="preserve"> </w:t>
            </w:r>
            <w:r w:rsidRPr="00325464">
              <w:rPr>
                <w:rFonts w:ascii="Arial" w:hAnsi="Arial" w:cs="Arial"/>
                <w:szCs w:val="24"/>
                <w:lang w:val="uk-UA"/>
              </w:rPr>
              <w:t xml:space="preserve">blood flow </w:t>
            </w:r>
            <w:r>
              <w:rPr>
                <w:rFonts w:ascii="Arial" w:hAnsi="Arial" w:cs="Arial"/>
                <w:szCs w:val="24"/>
                <w:lang w:val="uk-UA"/>
              </w:rPr>
              <w:t>to take the required volume of blood sample from the finger for testing.</w:t>
            </w:r>
          </w:p>
          <w:p w14:paraId="5F71E080" w14:textId="77777777" w:rsidR="002E1A63" w:rsidRPr="006408CD" w:rsidRDefault="002E1A63" w:rsidP="00896EB7">
            <w:pPr>
              <w:tabs>
                <w:tab w:val="left" w:pos="180"/>
              </w:tabs>
              <w:rPr>
                <w:rFonts w:ascii="Arial" w:hAnsi="Arial" w:cs="Arial"/>
                <w:szCs w:val="24"/>
                <w:lang w:val="uk-UA"/>
              </w:rPr>
            </w:pPr>
            <w:r>
              <w:rPr>
                <w:rFonts w:ascii="Arial" w:hAnsi="Arial" w:cs="Arial"/>
                <w:szCs w:val="24"/>
                <w:lang w:val="uk-UA"/>
              </w:rPr>
              <w:t xml:space="preserve">Technical characteristics: needle gauge – 18 </w:t>
            </w:r>
            <w:r w:rsidRPr="006408CD">
              <w:rPr>
                <w:rFonts w:ascii="Arial" w:hAnsi="Arial" w:cs="Arial"/>
                <w:szCs w:val="24"/>
              </w:rPr>
              <w:t xml:space="preserve">G </w:t>
            </w:r>
            <w:r w:rsidR="00D121E6">
              <w:rPr>
                <w:rFonts w:ascii="Arial" w:hAnsi="Arial" w:cs="Arial"/>
                <w:szCs w:val="24"/>
                <w:lang w:val="uk-UA"/>
              </w:rPr>
              <w:t xml:space="preserve">-21 </w:t>
            </w:r>
            <w:r w:rsidR="00D121E6">
              <w:rPr>
                <w:rFonts w:ascii="Arial" w:hAnsi="Arial" w:cs="Arial"/>
                <w:szCs w:val="24"/>
              </w:rPr>
              <w:t xml:space="preserve">G </w:t>
            </w:r>
            <w:r w:rsidRPr="006408CD">
              <w:rPr>
                <w:rFonts w:ascii="Arial" w:hAnsi="Arial" w:cs="Arial"/>
                <w:szCs w:val="24"/>
                <w:lang w:val="uk-UA"/>
              </w:rPr>
              <w:t xml:space="preserve">( </w:t>
            </w:r>
            <w:r w:rsidR="00D121E6" w:rsidRPr="00750048">
              <w:rPr>
                <w:rFonts w:ascii="Arial" w:hAnsi="Arial" w:cs="Arial"/>
                <w:szCs w:val="24"/>
                <w:lang w:val="en-US"/>
              </w:rPr>
              <w:t xml:space="preserve">1.25-0.8 </w:t>
            </w:r>
            <w:r w:rsidRPr="006408CD">
              <w:rPr>
                <w:rFonts w:ascii="Arial" w:hAnsi="Arial" w:cs="Arial"/>
                <w:szCs w:val="24"/>
                <w:lang w:val="uk-UA"/>
              </w:rPr>
              <w:t>mm), puncture depth – 2.0-2.4 mm.</w:t>
            </w:r>
          </w:p>
        </w:tc>
        <w:tc>
          <w:tcPr>
            <w:tcW w:w="3118" w:type="dxa"/>
          </w:tcPr>
          <w:p w14:paraId="2EBE7B26"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Instructions for use,</w:t>
            </w:r>
          </w:p>
          <w:p w14:paraId="5C8722D1"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certificate of conformity issued in Ukraine, conclusion of the SES (if available).</w:t>
            </w:r>
          </w:p>
          <w:p w14:paraId="474F86BD" w14:textId="77777777" w:rsidR="002E1A63" w:rsidRPr="006408CD" w:rsidRDefault="002E1A63" w:rsidP="00BE2434">
            <w:pPr>
              <w:widowControl/>
              <w:jc w:val="both"/>
              <w:rPr>
                <w:rFonts w:ascii="Arial" w:hAnsi="Arial" w:cs="Arial"/>
                <w:szCs w:val="24"/>
                <w:lang w:val="uk-UA"/>
              </w:rPr>
            </w:pPr>
          </w:p>
        </w:tc>
      </w:tr>
      <w:tr w:rsidR="002E1A63" w:rsidRPr="006408CD" w14:paraId="53896A7C" w14:textId="77777777" w:rsidTr="00221B92">
        <w:tc>
          <w:tcPr>
            <w:tcW w:w="3261" w:type="dxa"/>
          </w:tcPr>
          <w:p w14:paraId="43D5A858"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A pipette or capillary tube with a label</w:t>
            </w:r>
          </w:p>
        </w:tc>
        <w:tc>
          <w:tcPr>
            <w:tcW w:w="3544" w:type="dxa"/>
          </w:tcPr>
          <w:p w14:paraId="76A80B10" w14:textId="77777777" w:rsidR="006738AE" w:rsidRDefault="002E1A63" w:rsidP="00BE2434">
            <w:pPr>
              <w:widowControl/>
              <w:jc w:val="both"/>
              <w:rPr>
                <w:rFonts w:ascii="Arial" w:hAnsi="Arial" w:cs="Arial"/>
                <w:szCs w:val="24"/>
                <w:lang w:val="uk-UA"/>
              </w:rPr>
            </w:pPr>
            <w:r w:rsidRPr="006408CD">
              <w:rPr>
                <w:rFonts w:ascii="Arial" w:hAnsi="Arial" w:cs="Arial"/>
                <w:szCs w:val="24"/>
                <w:lang w:val="uk-UA"/>
              </w:rPr>
              <w:t>Ensures high-quality blood sampling from the finger, necessary for performing the test.</w:t>
            </w:r>
          </w:p>
          <w:p w14:paraId="27BD4F83" w14:textId="77777777" w:rsidR="002E1A63" w:rsidRPr="006408CD" w:rsidRDefault="006738AE" w:rsidP="006738AE">
            <w:pPr>
              <w:widowControl/>
              <w:jc w:val="both"/>
              <w:rPr>
                <w:rFonts w:ascii="Arial" w:hAnsi="Arial" w:cs="Arial"/>
                <w:szCs w:val="24"/>
                <w:lang w:val="uk-UA"/>
              </w:rPr>
            </w:pPr>
            <w:r>
              <w:rPr>
                <w:rFonts w:ascii="Arial" w:hAnsi="Arial" w:cs="Arial"/>
                <w:szCs w:val="24"/>
                <w:lang w:val="uk-UA"/>
              </w:rPr>
              <w:t xml:space="preserve">It is desirable: the presence of a label to determine the required volume of the sample </w:t>
            </w:r>
            <w:r w:rsidRPr="00750048">
              <w:rPr>
                <w:rFonts w:ascii="Arial" w:hAnsi="Arial" w:cs="Arial"/>
                <w:szCs w:val="24"/>
                <w:lang w:val="en-US"/>
              </w:rPr>
              <w:t>.</w:t>
            </w:r>
          </w:p>
        </w:tc>
        <w:tc>
          <w:tcPr>
            <w:tcW w:w="3118" w:type="dxa"/>
          </w:tcPr>
          <w:p w14:paraId="24A0213E" w14:textId="77777777" w:rsidR="002E1A63" w:rsidRPr="006408CD" w:rsidRDefault="002E1A63" w:rsidP="00BE2434">
            <w:pPr>
              <w:tabs>
                <w:tab w:val="left" w:pos="180"/>
              </w:tabs>
              <w:jc w:val="both"/>
              <w:rPr>
                <w:rFonts w:ascii="Arial" w:hAnsi="Arial" w:cs="Arial"/>
                <w:szCs w:val="24"/>
                <w:lang w:val="uk-UA"/>
              </w:rPr>
            </w:pPr>
            <w:r w:rsidRPr="006408CD">
              <w:rPr>
                <w:rFonts w:ascii="Arial" w:hAnsi="Arial" w:cs="Arial"/>
                <w:szCs w:val="24"/>
                <w:lang w:val="uk-UA"/>
              </w:rPr>
              <w:t>Instructions for use.</w:t>
            </w:r>
          </w:p>
          <w:p w14:paraId="2E281A65" w14:textId="77777777" w:rsidR="002E1A63" w:rsidRPr="006408CD" w:rsidRDefault="002E1A63" w:rsidP="00BE2434">
            <w:pPr>
              <w:widowControl/>
              <w:jc w:val="both"/>
              <w:rPr>
                <w:rFonts w:ascii="Arial" w:hAnsi="Arial" w:cs="Arial"/>
                <w:szCs w:val="24"/>
                <w:lang w:val="uk-UA"/>
              </w:rPr>
            </w:pPr>
          </w:p>
        </w:tc>
      </w:tr>
      <w:tr w:rsidR="002E1A63" w:rsidRPr="00C74E0B" w14:paraId="5403BCB7" w14:textId="77777777" w:rsidTr="00221B92">
        <w:tc>
          <w:tcPr>
            <w:tcW w:w="3261" w:type="dxa"/>
          </w:tcPr>
          <w:p w14:paraId="59C6F00F"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Wet napkin</w:t>
            </w:r>
          </w:p>
        </w:tc>
        <w:tc>
          <w:tcPr>
            <w:tcW w:w="3544" w:type="dxa"/>
          </w:tcPr>
          <w:p w14:paraId="3FF4678F"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Disposable napkin, for external use (for skin treatment before injection).</w:t>
            </w:r>
          </w:p>
          <w:p w14:paraId="1E35B94F" w14:textId="77777777" w:rsidR="002E1A63" w:rsidRPr="00750048" w:rsidRDefault="002E1A63" w:rsidP="00BE2434">
            <w:pPr>
              <w:rPr>
                <w:rFonts w:ascii="Arial" w:hAnsi="Arial" w:cs="Arial"/>
                <w:noProof/>
                <w:szCs w:val="24"/>
                <w:lang w:val="en-US"/>
              </w:rPr>
            </w:pPr>
            <w:r w:rsidRPr="006408CD">
              <w:rPr>
                <w:rFonts w:ascii="Arial" w:hAnsi="Arial" w:cs="Arial"/>
                <w:noProof/>
                <w:szCs w:val="24"/>
                <w:lang w:val="uk-UA"/>
              </w:rPr>
              <w:t>Composition: a napkin made of non-woven material (polypropylene), approximate size - 30x65 mm, impregnated with an antiseptic solution.</w:t>
            </w:r>
          </w:p>
          <w:p w14:paraId="0E12D5CF"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 xml:space="preserve">Term of sterility </w:t>
            </w:r>
            <w:r w:rsidR="006A5672">
              <w:rPr>
                <w:rFonts w:ascii="Arial" w:hAnsi="Arial" w:cs="Arial"/>
                <w:noProof/>
                <w:szCs w:val="24"/>
                <w:lang w:val="uk-UA"/>
              </w:rPr>
              <w:t>: during the shelf life of the test system supplied with napkins.</w:t>
            </w:r>
          </w:p>
          <w:p w14:paraId="03A10BF8"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Type of packaging: sterile individual paper-foil bag.</w:t>
            </w:r>
          </w:p>
        </w:tc>
        <w:tc>
          <w:tcPr>
            <w:tcW w:w="3118" w:type="dxa"/>
          </w:tcPr>
          <w:p w14:paraId="5454CB2F" w14:textId="77777777" w:rsidR="002E1A63" w:rsidRPr="006408CD" w:rsidRDefault="000325D2" w:rsidP="00BE2434">
            <w:pPr>
              <w:tabs>
                <w:tab w:val="left" w:pos="180"/>
              </w:tabs>
              <w:jc w:val="both"/>
              <w:rPr>
                <w:rFonts w:ascii="Arial" w:hAnsi="Arial" w:cs="Arial"/>
                <w:szCs w:val="24"/>
                <w:lang w:val="uk-UA"/>
              </w:rPr>
            </w:pPr>
            <w:r>
              <w:rPr>
                <w:rFonts w:ascii="Arial" w:hAnsi="Arial" w:cs="Arial"/>
                <w:szCs w:val="24"/>
                <w:lang w:val="uk-UA"/>
              </w:rPr>
              <w:t>Declaration of conformity</w:t>
            </w:r>
          </w:p>
        </w:tc>
      </w:tr>
      <w:tr w:rsidR="002E1A63" w:rsidRPr="005B2E97" w14:paraId="2FBA410A" w14:textId="77777777" w:rsidTr="00221B92">
        <w:tc>
          <w:tcPr>
            <w:tcW w:w="3261" w:type="dxa"/>
          </w:tcPr>
          <w:p w14:paraId="4061EE8A" w14:textId="77777777" w:rsidR="002E1A63" w:rsidRPr="005B2E97" w:rsidRDefault="002E1A63" w:rsidP="005F585D">
            <w:pPr>
              <w:widowControl/>
              <w:rPr>
                <w:rFonts w:ascii="Arial" w:hAnsi="Arial" w:cs="Arial"/>
                <w:szCs w:val="24"/>
                <w:lang w:val="uk-UA"/>
              </w:rPr>
            </w:pPr>
            <w:r w:rsidRPr="006408CD">
              <w:rPr>
                <w:rFonts w:ascii="Arial" w:hAnsi="Arial" w:cs="Arial"/>
                <w:szCs w:val="24"/>
                <w:lang w:val="uk-UA"/>
              </w:rPr>
              <w:t xml:space="preserve">Instructions </w:t>
            </w:r>
            <w:r>
              <w:rPr>
                <w:rFonts w:ascii="Arial" w:hAnsi="Arial" w:cs="Arial"/>
                <w:szCs w:val="24"/>
                <w:lang w:val="uk-UA"/>
              </w:rPr>
              <w:t>for use in Ukrainian for each individual test.</w:t>
            </w:r>
          </w:p>
        </w:tc>
        <w:tc>
          <w:tcPr>
            <w:tcW w:w="3544" w:type="dxa"/>
          </w:tcPr>
          <w:p w14:paraId="0809071E"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5D62BB5A" w14:textId="77777777" w:rsidR="002E1A63" w:rsidRPr="006408CD" w:rsidRDefault="005F585D" w:rsidP="005F585D">
            <w:pPr>
              <w:widowControl/>
              <w:rPr>
                <w:rFonts w:ascii="Arial" w:hAnsi="Arial" w:cs="Arial"/>
                <w:szCs w:val="24"/>
                <w:lang w:val="uk-UA"/>
              </w:rPr>
            </w:pPr>
            <w:r>
              <w:rPr>
                <w:rFonts w:ascii="Arial" w:hAnsi="Arial" w:cs="Arial"/>
                <w:szCs w:val="24"/>
                <w:lang w:val="uk-UA"/>
              </w:rPr>
              <w:t>Provide instructions in Ukrainian</w:t>
            </w:r>
          </w:p>
        </w:tc>
      </w:tr>
      <w:tr w:rsidR="002E1A63" w:rsidRPr="005B2E97" w14:paraId="494EB868" w14:textId="77777777" w:rsidTr="00221B92">
        <w:tc>
          <w:tcPr>
            <w:tcW w:w="3261" w:type="dxa"/>
            <w:shd w:val="clear" w:color="auto" w:fill="D9D9D9" w:themeFill="background1" w:themeFillShade="D9"/>
          </w:tcPr>
          <w:p w14:paraId="175DF234"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Additional requirements</w:t>
            </w:r>
          </w:p>
        </w:tc>
        <w:tc>
          <w:tcPr>
            <w:tcW w:w="3544" w:type="dxa"/>
            <w:shd w:val="clear" w:color="auto" w:fill="D9D9D9" w:themeFill="background1" w:themeFillShade="D9"/>
          </w:tcPr>
          <w:p w14:paraId="0A217901"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412BD31C" w14:textId="77777777" w:rsidR="002E1A63" w:rsidRPr="006408CD" w:rsidRDefault="002E1A63" w:rsidP="00BE2434">
            <w:pPr>
              <w:widowControl/>
              <w:jc w:val="both"/>
              <w:rPr>
                <w:rFonts w:ascii="Arial" w:hAnsi="Arial" w:cs="Arial"/>
                <w:szCs w:val="24"/>
                <w:lang w:val="uk-UA"/>
              </w:rPr>
            </w:pPr>
          </w:p>
        </w:tc>
      </w:tr>
      <w:tr w:rsidR="002E1A63" w:rsidRPr="006408CD" w14:paraId="2ABA1B96" w14:textId="77777777" w:rsidTr="00221B92">
        <w:tc>
          <w:tcPr>
            <w:tcW w:w="3261" w:type="dxa"/>
          </w:tcPr>
          <w:p w14:paraId="6C054273" w14:textId="77777777" w:rsidR="002E1A63" w:rsidRPr="006408CD" w:rsidRDefault="002E1A63" w:rsidP="005F585D">
            <w:pPr>
              <w:widowControl/>
              <w:rPr>
                <w:rFonts w:ascii="Arial" w:hAnsi="Arial" w:cs="Arial"/>
                <w:szCs w:val="24"/>
                <w:lang w:val="uk-UA"/>
              </w:rPr>
            </w:pPr>
            <w:r w:rsidRPr="006408CD">
              <w:rPr>
                <w:rFonts w:ascii="Arial" w:hAnsi="Arial" w:cs="Arial"/>
                <w:szCs w:val="24"/>
                <w:lang w:val="uk-UA"/>
              </w:rPr>
              <w:t>Ability to train medical personnel who will use the rapid tests</w:t>
            </w:r>
          </w:p>
        </w:tc>
        <w:tc>
          <w:tcPr>
            <w:tcW w:w="3544" w:type="dxa"/>
          </w:tcPr>
          <w:p w14:paraId="20D3195C"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necessarily</w:t>
            </w:r>
          </w:p>
        </w:tc>
        <w:tc>
          <w:tcPr>
            <w:tcW w:w="3118" w:type="dxa"/>
          </w:tcPr>
          <w:p w14:paraId="5D80A155"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Confirmation letter</w:t>
            </w:r>
          </w:p>
        </w:tc>
      </w:tr>
    </w:tbl>
    <w:p w14:paraId="40C11DF0" w14:textId="77777777" w:rsidR="002E1A63" w:rsidRDefault="002E1A63" w:rsidP="002E1A63">
      <w:pPr>
        <w:widowControl/>
        <w:jc w:val="both"/>
        <w:rPr>
          <w:rFonts w:ascii="Arial" w:hAnsi="Arial" w:cs="Arial"/>
          <w:b/>
          <w:szCs w:val="24"/>
          <w:lang w:val="uk-UA"/>
        </w:rPr>
      </w:pPr>
    </w:p>
    <w:p w14:paraId="4BA64EDD" w14:textId="77777777" w:rsidR="002E1A63" w:rsidRPr="00EA6F93" w:rsidRDefault="002E1A63" w:rsidP="002E1A63">
      <w:pPr>
        <w:pStyle w:val="a9"/>
        <w:numPr>
          <w:ilvl w:val="1"/>
          <w:numId w:val="1"/>
        </w:numPr>
        <w:tabs>
          <w:tab w:val="left" w:pos="180"/>
        </w:tabs>
        <w:ind w:left="567" w:hanging="567"/>
        <w:jc w:val="both"/>
        <w:rPr>
          <w:rFonts w:ascii="Arial" w:hAnsi="Arial" w:cs="Arial"/>
          <w:szCs w:val="24"/>
          <w:lang w:val="uk-UA"/>
        </w:rPr>
      </w:pPr>
      <w:r w:rsidRPr="00790F8D">
        <w:rPr>
          <w:rFonts w:ascii="Arial" w:hAnsi="Arial" w:cs="Arial"/>
          <w:szCs w:val="24"/>
          <w:lang w:val="uk-UA"/>
        </w:rPr>
        <w:t>If the participant is selected as the winner of this tender, he must provide training for testing specialists on the use of the test system for the rapid testing procedure. The number and schedule of trainings will be agreed at the stage of discussion of the supply contract.</w:t>
      </w:r>
    </w:p>
    <w:p w14:paraId="462C437C" w14:textId="77777777" w:rsidR="002E1A63" w:rsidRDefault="002E1A63" w:rsidP="002E1A63">
      <w:pPr>
        <w:widowControl/>
        <w:jc w:val="both"/>
        <w:rPr>
          <w:rFonts w:ascii="Arial" w:hAnsi="Arial" w:cs="Arial"/>
          <w:b/>
          <w:szCs w:val="24"/>
          <w:lang w:val="uk-UA"/>
        </w:rPr>
      </w:pPr>
    </w:p>
    <w:p w14:paraId="2B25C5AA" w14:textId="77777777" w:rsidR="002E1A63" w:rsidRPr="006408CD" w:rsidRDefault="002E1A63" w:rsidP="002E1A63">
      <w:pPr>
        <w:widowControl/>
        <w:jc w:val="both"/>
        <w:rPr>
          <w:rFonts w:ascii="Arial" w:hAnsi="Arial" w:cs="Arial"/>
          <w:b/>
          <w:szCs w:val="24"/>
          <w:lang w:val="uk-UA"/>
        </w:rPr>
      </w:pPr>
    </w:p>
    <w:p w14:paraId="631CC786"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Content of tender applications</w:t>
      </w:r>
    </w:p>
    <w:p w14:paraId="621F456E" w14:textId="77777777" w:rsidR="002E1A63" w:rsidRPr="006408CD" w:rsidRDefault="002E1A63" w:rsidP="002E1A63">
      <w:pPr>
        <w:widowControl/>
        <w:jc w:val="both"/>
        <w:rPr>
          <w:rFonts w:ascii="Arial" w:hAnsi="Arial" w:cs="Arial"/>
          <w:b/>
          <w:szCs w:val="24"/>
          <w:lang w:val="uk-UA"/>
        </w:rPr>
      </w:pPr>
    </w:p>
    <w:p w14:paraId="64B7806C" w14:textId="77777777" w:rsidR="002E1A63" w:rsidRDefault="002E1A63" w:rsidP="002E1A63">
      <w:pPr>
        <w:widowControl/>
        <w:jc w:val="both"/>
        <w:rPr>
          <w:rFonts w:ascii="Arial" w:eastAsia="Arial" w:hAnsi="Arial" w:cs="Arial"/>
          <w:szCs w:val="24"/>
          <w:lang w:val="uk-UA"/>
        </w:rPr>
      </w:pPr>
      <w:r w:rsidRPr="006408CD">
        <w:rPr>
          <w:rFonts w:ascii="Arial" w:hAnsi="Arial" w:cs="Arial"/>
          <w:szCs w:val="24"/>
          <w:lang w:val="uk-UA"/>
        </w:rPr>
        <w:t xml:space="preserve">Participants </w:t>
      </w:r>
      <w:r w:rsidRPr="006408CD">
        <w:rPr>
          <w:rFonts w:ascii="Arial" w:eastAsia="Arial" w:hAnsi="Arial" w:cs="Arial"/>
          <w:szCs w:val="24"/>
          <w:lang w:val="uk-UA"/>
        </w:rPr>
        <w:t>must include the following information in the Tender Applications:</w:t>
      </w:r>
    </w:p>
    <w:p w14:paraId="6EC6ABEA" w14:textId="77777777" w:rsidR="002E1A63" w:rsidRPr="006408CD" w:rsidRDefault="002E1A63" w:rsidP="002E1A63">
      <w:pPr>
        <w:widowControl/>
        <w:jc w:val="both"/>
        <w:rPr>
          <w:rFonts w:ascii="Arial" w:eastAsia="Arial" w:hAnsi="Arial" w:cs="Arial"/>
          <w:szCs w:val="24"/>
          <w:lang w:val="uk-UA"/>
        </w:rPr>
      </w:pPr>
    </w:p>
    <w:p w14:paraId="56BE1370" w14:textId="77777777" w:rsidR="002E1A63" w:rsidRPr="00356154" w:rsidRDefault="002E1A63" w:rsidP="002E1A63">
      <w:pPr>
        <w:pStyle w:val="a9"/>
        <w:widowControl/>
        <w:numPr>
          <w:ilvl w:val="1"/>
          <w:numId w:val="1"/>
        </w:numPr>
        <w:ind w:left="709"/>
        <w:jc w:val="both"/>
        <w:rPr>
          <w:rFonts w:ascii="Arial" w:hAnsi="Arial" w:cs="Arial"/>
          <w:szCs w:val="24"/>
          <w:lang w:val="uk-UA"/>
        </w:rPr>
      </w:pPr>
      <w:r w:rsidRPr="00356154">
        <w:rPr>
          <w:rStyle w:val="hps"/>
          <w:rFonts w:ascii="Arial" w:hAnsi="Arial" w:cs="Arial"/>
          <w:szCs w:val="24"/>
          <w:lang w:val="uk-UA"/>
        </w:rPr>
        <w:t>Copies of documents testifying to the state registration of the tender participant.</w:t>
      </w:r>
    </w:p>
    <w:p w14:paraId="54FC8B06" w14:textId="77777777"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 xml:space="preserve">10.2. A copy of the Applicant's </w:t>
      </w:r>
      <w:r w:rsidRPr="006408CD">
        <w:rPr>
          <w:rFonts w:ascii="Arial" w:hAnsi="Arial" w:cs="Arial"/>
          <w:szCs w:val="24"/>
          <w:lang w:val="uk-UA"/>
        </w:rPr>
        <w:t xml:space="preserve">documents </w:t>
      </w:r>
      <w:r w:rsidRPr="006408CD">
        <w:rPr>
          <w:rFonts w:ascii="Arial" w:eastAsia="Arial" w:hAnsi="Arial" w:cs="Arial"/>
          <w:szCs w:val="24"/>
          <w:lang w:val="uk-UA"/>
        </w:rPr>
        <w:t xml:space="preserve">on the state registration of products in accordance with the legislation of Ukraine. The supplier must provide: a copy of the declaration of compliance with technical regulations. </w:t>
      </w:r>
      <w:r>
        <w:rPr>
          <w:rFonts w:ascii="Arial" w:hAnsi="Arial" w:cs="Arial"/>
          <w:szCs w:val="24"/>
          <w:lang w:val="uk-UA"/>
        </w:rPr>
        <w:t xml:space="preserve">If </w:t>
      </w:r>
      <w:r>
        <w:rPr>
          <w:rFonts w:ascii="Arial" w:eastAsia="Arial" w:hAnsi="Arial" w:cs="Arial"/>
          <w:szCs w:val="24"/>
          <w:lang w:val="uk-UA"/>
        </w:rPr>
        <w:t>the product is still in the process of registration at the time of submitting the tender offer, provide an official letter confirming the obligation of such a participant to provide the Alliance with all the necessary permit documentation before the delivery of the first batch of goods.</w:t>
      </w:r>
    </w:p>
    <w:p w14:paraId="776E4F20" w14:textId="2FFF1E5E"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10.3. Completed and signed Annexes Nos. 1-4 to the specification.</w:t>
      </w:r>
    </w:p>
    <w:p w14:paraId="5DDE78AF" w14:textId="77777777"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10.4. If the participant is an intermediary (does not produce goods, but offers products of another legal entity), a copy of a valid document issued by the manufacturer confirming the participant's status as a distributor of such products.</w:t>
      </w:r>
    </w:p>
    <w:p w14:paraId="3AC8A75E" w14:textId="77777777" w:rsidR="002E1A63" w:rsidRPr="006408CD" w:rsidRDefault="002E1A63" w:rsidP="002E1A63">
      <w:pPr>
        <w:widowControl/>
        <w:jc w:val="both"/>
        <w:rPr>
          <w:rFonts w:ascii="Arial" w:hAnsi="Arial" w:cs="Arial"/>
          <w:szCs w:val="24"/>
          <w:lang w:val="uk-UA"/>
        </w:rPr>
      </w:pPr>
      <w:r w:rsidRPr="006408CD">
        <w:rPr>
          <w:rFonts w:ascii="Arial" w:eastAsia="Arial" w:hAnsi="Arial" w:cs="Arial"/>
          <w:szCs w:val="24"/>
          <w:lang w:val="uk-UA"/>
        </w:rPr>
        <w:t xml:space="preserve">10.5. A copy of the documents confirming compliance of the production </w:t>
      </w:r>
      <w:r w:rsidRPr="006408CD">
        <w:rPr>
          <w:rFonts w:ascii="Arial" w:hAnsi="Arial" w:cs="Arial"/>
          <w:szCs w:val="24"/>
          <w:lang w:val="uk-UA"/>
        </w:rPr>
        <w:t>of test systems with ISO13485 standards.</w:t>
      </w:r>
    </w:p>
    <w:p w14:paraId="3EC99A2A" w14:textId="4E9BD167" w:rsidR="002E1A63" w:rsidRDefault="002E1A63" w:rsidP="002E1A63">
      <w:pPr>
        <w:widowControl/>
        <w:jc w:val="both"/>
        <w:rPr>
          <w:rFonts w:ascii="Arial" w:hAnsi="Arial" w:cs="Arial"/>
          <w:szCs w:val="24"/>
          <w:lang w:val="uk-UA"/>
        </w:rPr>
      </w:pPr>
      <w:r w:rsidRPr="006408CD">
        <w:rPr>
          <w:rFonts w:ascii="Arial" w:hAnsi="Arial" w:cs="Arial"/>
          <w:szCs w:val="24"/>
          <w:lang w:val="uk-UA"/>
        </w:rPr>
        <w:t xml:space="preserve">10. </w:t>
      </w:r>
      <w:proofErr w:type="gramStart"/>
      <w:r w:rsidR="00F9751F" w:rsidRPr="00750048">
        <w:rPr>
          <w:rFonts w:ascii="Arial" w:hAnsi="Arial" w:cs="Arial"/>
          <w:szCs w:val="24"/>
          <w:lang w:val="en-US"/>
        </w:rPr>
        <w:t xml:space="preserve">6 </w:t>
      </w:r>
      <w:r w:rsidRPr="006408CD">
        <w:rPr>
          <w:rFonts w:ascii="Arial" w:hAnsi="Arial" w:cs="Arial"/>
          <w:szCs w:val="24"/>
          <w:lang w:val="uk-UA"/>
        </w:rPr>
        <w:t>.</w:t>
      </w:r>
      <w:proofErr w:type="gramEnd"/>
      <w:r w:rsidRPr="006408CD">
        <w:rPr>
          <w:rFonts w:ascii="Arial" w:hAnsi="Arial" w:cs="Arial"/>
          <w:szCs w:val="24"/>
          <w:lang w:val="uk-UA"/>
        </w:rPr>
        <w:t xml:space="preserve"> The supplier must provide instructions for using the tests in Ukrainian.</w:t>
      </w:r>
    </w:p>
    <w:p w14:paraId="2EA41D12" w14:textId="04F50925" w:rsidR="008233CA"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 xml:space="preserve">10. </w:t>
      </w:r>
      <w:proofErr w:type="gramStart"/>
      <w:r w:rsidR="00F9751F" w:rsidRPr="00750048">
        <w:rPr>
          <w:rFonts w:ascii="Arial" w:eastAsia="Arial" w:hAnsi="Arial" w:cs="Arial"/>
          <w:szCs w:val="24"/>
          <w:lang w:val="en-US"/>
        </w:rPr>
        <w:t xml:space="preserve">7 </w:t>
      </w:r>
      <w:r w:rsidRPr="006408CD">
        <w:rPr>
          <w:rFonts w:ascii="Arial" w:eastAsia="Arial" w:hAnsi="Arial" w:cs="Arial"/>
          <w:szCs w:val="24"/>
          <w:lang w:val="uk-UA"/>
        </w:rPr>
        <w:t>.</w:t>
      </w:r>
      <w:proofErr w:type="gramEnd"/>
      <w:r w:rsidRPr="006408CD">
        <w:rPr>
          <w:rFonts w:ascii="Arial" w:eastAsia="Arial" w:hAnsi="Arial" w:cs="Arial"/>
          <w:szCs w:val="24"/>
          <w:lang w:val="uk-UA"/>
        </w:rPr>
        <w:t xml:space="preserve"> NECESSARILY! the supplier must provide a photo of the complete set from the manufacturer of one </w:t>
      </w:r>
      <w:r w:rsidR="0042764B" w:rsidRPr="00640386">
        <w:rPr>
          <w:rFonts w:ascii="Arial" w:hAnsi="Arial" w:cs="Arial"/>
          <w:szCs w:val="24"/>
          <w:lang w:val="uk-UA"/>
        </w:rPr>
        <w:t>individual test kit.</w:t>
      </w:r>
    </w:p>
    <w:p w14:paraId="3DEE59F8" w14:textId="77777777" w:rsidR="0042764B"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 xml:space="preserve">10. </w:t>
      </w:r>
      <w:proofErr w:type="gramStart"/>
      <w:r w:rsidR="00F9751F" w:rsidRPr="00750048">
        <w:rPr>
          <w:rFonts w:ascii="Arial" w:eastAsia="Arial" w:hAnsi="Arial" w:cs="Arial"/>
          <w:szCs w:val="24"/>
          <w:lang w:val="en-US"/>
        </w:rPr>
        <w:t xml:space="preserve">8 </w:t>
      </w:r>
      <w:r w:rsidRPr="006408CD">
        <w:rPr>
          <w:rFonts w:ascii="Arial" w:eastAsia="Arial" w:hAnsi="Arial" w:cs="Arial"/>
          <w:szCs w:val="24"/>
          <w:lang w:val="uk-UA"/>
        </w:rPr>
        <w:t>.</w:t>
      </w:r>
      <w:proofErr w:type="gramEnd"/>
      <w:r w:rsidRPr="006408CD">
        <w:rPr>
          <w:rFonts w:ascii="Arial" w:eastAsia="Arial" w:hAnsi="Arial" w:cs="Arial"/>
          <w:szCs w:val="24"/>
          <w:lang w:val="uk-UA"/>
        </w:rPr>
        <w:t xml:space="preserve"> Other documents in accordance with the requirements of clause 9.1. specifications.</w:t>
      </w:r>
    </w:p>
    <w:p w14:paraId="504879B8" w14:textId="38ADABD9" w:rsidR="002E1A63" w:rsidRPr="00E97289" w:rsidRDefault="0042764B" w:rsidP="002E1A63">
      <w:pPr>
        <w:widowControl/>
        <w:jc w:val="both"/>
        <w:rPr>
          <w:rFonts w:ascii="Arial" w:eastAsia="Arial" w:hAnsi="Arial" w:cs="Arial"/>
          <w:szCs w:val="24"/>
          <w:lang w:val="uk-UA"/>
        </w:rPr>
      </w:pPr>
      <w:r>
        <w:rPr>
          <w:rFonts w:ascii="Arial" w:eastAsia="Arial" w:hAnsi="Arial" w:cs="Arial"/>
          <w:szCs w:val="24"/>
          <w:lang w:val="uk-UA"/>
        </w:rPr>
        <w:t>10.9. Any other information that may help evaluate the product and supplier.</w:t>
      </w:r>
    </w:p>
    <w:p w14:paraId="07727851" w14:textId="77777777" w:rsidR="002E1A63" w:rsidRDefault="002E1A63" w:rsidP="002E1A63">
      <w:pPr>
        <w:pStyle w:val="a9"/>
        <w:widowControl/>
        <w:ind w:left="567"/>
        <w:jc w:val="both"/>
        <w:rPr>
          <w:rFonts w:ascii="Arial" w:hAnsi="Arial" w:cs="Arial"/>
          <w:b/>
          <w:szCs w:val="24"/>
          <w:lang w:val="uk-UA"/>
        </w:rPr>
      </w:pPr>
    </w:p>
    <w:p w14:paraId="4D7E6130" w14:textId="77777777" w:rsidR="002E1A63" w:rsidRPr="006408CD"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Key criteria for evaluating tender applications</w:t>
      </w:r>
    </w:p>
    <w:p w14:paraId="04635D43" w14:textId="77777777" w:rsidR="002E1A63" w:rsidRPr="006408CD" w:rsidRDefault="002E1A63" w:rsidP="002E1A63">
      <w:pPr>
        <w:widowControl/>
        <w:ind w:left="525"/>
        <w:jc w:val="both"/>
        <w:rPr>
          <w:rFonts w:ascii="Arial" w:eastAsia="Arial" w:hAnsi="Arial" w:cs="Arial"/>
          <w:b/>
          <w:bCs/>
          <w:szCs w:val="24"/>
          <w:lang w:val="uk-UA"/>
        </w:rPr>
      </w:pPr>
    </w:p>
    <w:p w14:paraId="72FD7940" w14:textId="77777777" w:rsidR="002E1A63" w:rsidRPr="006408CD" w:rsidRDefault="002E1A63" w:rsidP="002E1A63">
      <w:pPr>
        <w:widowControl/>
        <w:jc w:val="both"/>
        <w:rPr>
          <w:rFonts w:ascii="Arial" w:hAnsi="Arial" w:cs="Arial"/>
          <w:szCs w:val="24"/>
          <w:lang w:val="uk-UA"/>
        </w:rPr>
      </w:pPr>
      <w:r w:rsidRPr="006408CD">
        <w:rPr>
          <w:rFonts w:ascii="Arial" w:hAnsi="Arial" w:cs="Arial"/>
          <w:szCs w:val="24"/>
          <w:lang w:val="uk-UA"/>
        </w:rPr>
        <w:t>The application/proposal (together with its attachments) will be evaluated according to the following criteria:</w:t>
      </w:r>
    </w:p>
    <w:p w14:paraId="01218903" w14:textId="4868907B" w:rsidR="002E1A63" w:rsidRPr="00640386" w:rsidRDefault="002E1A63" w:rsidP="002E1A63">
      <w:pPr>
        <w:widowControl/>
        <w:numPr>
          <w:ilvl w:val="0"/>
          <w:numId w:val="3"/>
        </w:numPr>
        <w:jc w:val="both"/>
        <w:rPr>
          <w:rFonts w:ascii="Arial" w:hAnsi="Arial" w:cs="Arial"/>
          <w:szCs w:val="24"/>
          <w:lang w:val="uk-UA"/>
        </w:rPr>
      </w:pPr>
      <w:r w:rsidRPr="00640386">
        <w:rPr>
          <w:rFonts w:ascii="Arial" w:hAnsi="Arial" w:cs="Arial"/>
          <w:szCs w:val="24"/>
          <w:lang w:val="uk-UA"/>
        </w:rPr>
        <w:t>compliance of the products with the medical and technical requirements of the tender specification, and the requirements for completeness;</w:t>
      </w:r>
    </w:p>
    <w:p w14:paraId="7E91D5D5" w14:textId="77777777" w:rsidR="00374713" w:rsidRPr="006408CD" w:rsidRDefault="00374713" w:rsidP="00374713">
      <w:pPr>
        <w:widowControl/>
        <w:numPr>
          <w:ilvl w:val="0"/>
          <w:numId w:val="3"/>
        </w:numPr>
        <w:jc w:val="both"/>
        <w:rPr>
          <w:rFonts w:ascii="Arial" w:hAnsi="Arial" w:cs="Arial"/>
          <w:szCs w:val="24"/>
          <w:lang w:val="uk-UA"/>
        </w:rPr>
      </w:pPr>
      <w:r w:rsidRPr="006408CD">
        <w:rPr>
          <w:rFonts w:ascii="Arial" w:hAnsi="Arial" w:cs="Arial"/>
          <w:szCs w:val="24"/>
          <w:lang w:val="uk-UA"/>
        </w:rPr>
        <w:t xml:space="preserve">cost of goods </w:t>
      </w:r>
      <w:r>
        <w:rPr>
          <w:rFonts w:ascii="Arial" w:hAnsi="Arial" w:cs="Arial"/>
          <w:szCs w:val="24"/>
          <w:lang w:val="uk-UA"/>
        </w:rPr>
        <w:t>;</w:t>
      </w:r>
    </w:p>
    <w:p w14:paraId="1BBBA5F8" w14:textId="77777777" w:rsidR="002E1A63" w:rsidRPr="00210A16" w:rsidRDefault="002E1A63" w:rsidP="002E1A63">
      <w:pPr>
        <w:widowControl/>
        <w:numPr>
          <w:ilvl w:val="0"/>
          <w:numId w:val="3"/>
        </w:numPr>
        <w:jc w:val="both"/>
        <w:rPr>
          <w:rFonts w:ascii="Arial" w:hAnsi="Arial" w:cs="Arial"/>
          <w:szCs w:val="24"/>
          <w:lang w:val="uk-UA"/>
        </w:rPr>
      </w:pPr>
      <w:r w:rsidRPr="006408CD">
        <w:rPr>
          <w:rFonts w:ascii="Arial" w:hAnsi="Arial" w:cs="Arial"/>
          <w:szCs w:val="24"/>
          <w:lang w:val="uk-UA"/>
        </w:rPr>
        <w:t>delivery terms.</w:t>
      </w:r>
    </w:p>
    <w:p w14:paraId="08DAEEB8" w14:textId="77777777" w:rsidR="002E1A63" w:rsidRPr="006408CD" w:rsidRDefault="002E1A63" w:rsidP="002E1A63">
      <w:pPr>
        <w:widowControl/>
        <w:ind w:left="1080"/>
        <w:jc w:val="both"/>
        <w:rPr>
          <w:rFonts w:ascii="Arial" w:eastAsia="Arial" w:hAnsi="Arial" w:cs="Arial"/>
          <w:b/>
          <w:bCs/>
          <w:szCs w:val="24"/>
          <w:lang w:val="uk-UA"/>
        </w:rPr>
      </w:pPr>
    </w:p>
    <w:p w14:paraId="5204B13B" w14:textId="77777777" w:rsidR="002E1A63" w:rsidRPr="00BD061C"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Requirements for the preparation of tender applications:</w:t>
      </w:r>
    </w:p>
    <w:p w14:paraId="190FFA9B" w14:textId="77777777" w:rsidR="002E1A63" w:rsidRPr="006408CD" w:rsidRDefault="002E1A63" w:rsidP="002E1A63">
      <w:pPr>
        <w:widowControl/>
        <w:ind w:left="426"/>
        <w:jc w:val="both"/>
        <w:rPr>
          <w:rFonts w:ascii="Arial" w:hAnsi="Arial" w:cs="Arial"/>
          <w:b/>
          <w:szCs w:val="24"/>
          <w:lang w:val="uk-UA"/>
        </w:rPr>
      </w:pPr>
    </w:p>
    <w:p w14:paraId="150DBB71" w14:textId="5E8F3B0F" w:rsidR="002E1A63" w:rsidRPr="006408CD" w:rsidRDefault="00374713" w:rsidP="002E1A63">
      <w:pPr>
        <w:jc w:val="both"/>
        <w:rPr>
          <w:rFonts w:ascii="Arial" w:hAnsi="Arial" w:cs="Arial"/>
          <w:szCs w:val="24"/>
          <w:lang w:val="uk-UA"/>
        </w:rPr>
      </w:pPr>
      <w:r>
        <w:rPr>
          <w:rFonts w:ascii="Arial" w:eastAsia="Arial" w:hAnsi="Arial" w:cs="Arial"/>
          <w:szCs w:val="24"/>
          <w:lang w:val="uk-UA"/>
        </w:rPr>
        <w:t>An English/Ukrainian translation of each of the above-mentioned documents must be provided, if the original of such a document is not written in one of the specified languages.</w:t>
      </w:r>
    </w:p>
    <w:p w14:paraId="4ADC9B31" w14:textId="77777777" w:rsidR="00E97289" w:rsidRPr="00750048" w:rsidRDefault="00E97289" w:rsidP="002E1A63">
      <w:pPr>
        <w:pStyle w:val="21"/>
        <w:jc w:val="both"/>
        <w:rPr>
          <w:rFonts w:ascii="Arial" w:hAnsi="Arial" w:cs="Arial"/>
          <w:b/>
          <w:szCs w:val="24"/>
          <w:lang w:val="en-US"/>
        </w:rPr>
      </w:pPr>
    </w:p>
    <w:p w14:paraId="0C3A8909" w14:textId="77777777" w:rsidR="00F9751F" w:rsidRPr="00750048" w:rsidRDefault="00F9751F" w:rsidP="002E1A63">
      <w:pPr>
        <w:pStyle w:val="21"/>
        <w:jc w:val="both"/>
        <w:rPr>
          <w:rFonts w:ascii="Arial" w:hAnsi="Arial" w:cs="Arial"/>
          <w:b/>
          <w:szCs w:val="24"/>
          <w:lang w:val="en-US"/>
        </w:rPr>
      </w:pPr>
    </w:p>
    <w:p w14:paraId="3CA7D6C4" w14:textId="77777777" w:rsidR="00F9751F" w:rsidRPr="00750048" w:rsidRDefault="00F9751F" w:rsidP="002E1A63">
      <w:pPr>
        <w:pStyle w:val="21"/>
        <w:jc w:val="both"/>
        <w:rPr>
          <w:rFonts w:ascii="Arial" w:hAnsi="Arial" w:cs="Arial"/>
          <w:b/>
          <w:szCs w:val="24"/>
          <w:lang w:val="en-US"/>
        </w:rPr>
      </w:pPr>
    </w:p>
    <w:p w14:paraId="0DE6F566" w14:textId="77777777" w:rsidR="00F9751F" w:rsidRPr="00750048" w:rsidRDefault="00F9751F" w:rsidP="002E1A63">
      <w:pPr>
        <w:pStyle w:val="21"/>
        <w:jc w:val="both"/>
        <w:rPr>
          <w:rFonts w:ascii="Arial" w:hAnsi="Arial" w:cs="Arial"/>
          <w:b/>
          <w:szCs w:val="24"/>
          <w:lang w:val="en-US"/>
        </w:rPr>
      </w:pPr>
    </w:p>
    <w:p w14:paraId="7060F583" w14:textId="77777777" w:rsidR="00F9751F" w:rsidRPr="00750048" w:rsidRDefault="00F9751F" w:rsidP="002E1A63">
      <w:pPr>
        <w:pStyle w:val="21"/>
        <w:jc w:val="both"/>
        <w:rPr>
          <w:rFonts w:ascii="Arial" w:hAnsi="Arial" w:cs="Arial"/>
          <w:b/>
          <w:szCs w:val="24"/>
          <w:lang w:val="en-US"/>
        </w:rPr>
      </w:pPr>
    </w:p>
    <w:p w14:paraId="52B789EA" w14:textId="77777777" w:rsidR="00F9751F" w:rsidRPr="00750048" w:rsidRDefault="00F9751F" w:rsidP="002E1A63">
      <w:pPr>
        <w:pStyle w:val="21"/>
        <w:jc w:val="both"/>
        <w:rPr>
          <w:rFonts w:ascii="Arial" w:hAnsi="Arial" w:cs="Arial"/>
          <w:b/>
          <w:szCs w:val="24"/>
          <w:lang w:val="en-US"/>
        </w:rPr>
      </w:pPr>
    </w:p>
    <w:p w14:paraId="6632C26D" w14:textId="77777777" w:rsidR="00F9751F" w:rsidRPr="00750048" w:rsidRDefault="00F9751F" w:rsidP="002E1A63">
      <w:pPr>
        <w:pStyle w:val="21"/>
        <w:jc w:val="both"/>
        <w:rPr>
          <w:rFonts w:ascii="Arial" w:hAnsi="Arial" w:cs="Arial"/>
          <w:b/>
          <w:szCs w:val="24"/>
          <w:lang w:val="en-US"/>
        </w:rPr>
      </w:pPr>
    </w:p>
    <w:p w14:paraId="4459C96E" w14:textId="77777777" w:rsidR="002E1A63" w:rsidRDefault="002E1A63" w:rsidP="002E1A63">
      <w:pPr>
        <w:pStyle w:val="21"/>
        <w:jc w:val="both"/>
        <w:rPr>
          <w:rFonts w:ascii="Arial" w:hAnsi="Arial" w:cs="Arial"/>
          <w:b/>
          <w:szCs w:val="24"/>
          <w:lang w:val="uk-UA"/>
        </w:rPr>
      </w:pPr>
    </w:p>
    <w:p w14:paraId="43916823" w14:textId="77777777" w:rsidR="00AC2CB6" w:rsidRDefault="00AC2CB6" w:rsidP="002E1A63">
      <w:pPr>
        <w:pStyle w:val="21"/>
        <w:jc w:val="both"/>
        <w:rPr>
          <w:rFonts w:ascii="Arial" w:hAnsi="Arial" w:cs="Arial"/>
          <w:b/>
          <w:szCs w:val="24"/>
          <w:lang w:val="uk-UA"/>
        </w:rPr>
      </w:pPr>
    </w:p>
    <w:p w14:paraId="3C54E520" w14:textId="77777777" w:rsidR="00AC2CB6" w:rsidRDefault="00AC2CB6" w:rsidP="002E1A63">
      <w:pPr>
        <w:pStyle w:val="21"/>
        <w:jc w:val="both"/>
        <w:rPr>
          <w:rFonts w:ascii="Arial" w:hAnsi="Arial" w:cs="Arial"/>
          <w:b/>
          <w:szCs w:val="24"/>
          <w:lang w:val="uk-UA"/>
        </w:rPr>
      </w:pPr>
    </w:p>
    <w:p w14:paraId="1FE6D15F" w14:textId="77777777" w:rsidR="00AC2CB6" w:rsidRDefault="00AC2CB6" w:rsidP="002E1A63">
      <w:pPr>
        <w:pStyle w:val="21"/>
        <w:jc w:val="both"/>
        <w:rPr>
          <w:rFonts w:ascii="Arial" w:hAnsi="Arial" w:cs="Arial"/>
          <w:b/>
          <w:szCs w:val="24"/>
          <w:lang w:val="uk-UA"/>
        </w:rPr>
      </w:pPr>
    </w:p>
    <w:p w14:paraId="74FAEDB2" w14:textId="77777777" w:rsidR="00AC2CB6" w:rsidRDefault="00AC2CB6" w:rsidP="002E1A63">
      <w:pPr>
        <w:pStyle w:val="21"/>
        <w:jc w:val="both"/>
        <w:rPr>
          <w:rFonts w:ascii="Arial" w:hAnsi="Arial" w:cs="Arial"/>
          <w:b/>
          <w:szCs w:val="24"/>
          <w:lang w:val="uk-UA"/>
        </w:rPr>
      </w:pPr>
    </w:p>
    <w:p w14:paraId="597DAABE" w14:textId="77777777" w:rsidR="00AC2CB6" w:rsidRDefault="00AC2CB6" w:rsidP="002E1A63">
      <w:pPr>
        <w:pStyle w:val="21"/>
        <w:jc w:val="both"/>
        <w:rPr>
          <w:rFonts w:ascii="Arial" w:hAnsi="Arial" w:cs="Arial"/>
          <w:b/>
          <w:szCs w:val="24"/>
          <w:lang w:val="uk-UA"/>
        </w:rPr>
      </w:pPr>
    </w:p>
    <w:p w14:paraId="450C1636" w14:textId="77777777" w:rsidR="00AC2CB6" w:rsidRDefault="00AC2CB6" w:rsidP="002E1A63">
      <w:pPr>
        <w:pStyle w:val="21"/>
        <w:jc w:val="both"/>
        <w:rPr>
          <w:rFonts w:ascii="Arial" w:hAnsi="Arial" w:cs="Arial"/>
          <w:b/>
          <w:szCs w:val="24"/>
          <w:lang w:val="uk-UA"/>
        </w:rPr>
      </w:pPr>
    </w:p>
    <w:p w14:paraId="7BBCF1A0" w14:textId="31AEAD90" w:rsidR="00AC2CB6" w:rsidRDefault="00AC2CB6" w:rsidP="002E1A63">
      <w:pPr>
        <w:pStyle w:val="21"/>
        <w:jc w:val="both"/>
        <w:rPr>
          <w:rFonts w:ascii="Arial" w:hAnsi="Arial" w:cs="Arial"/>
          <w:b/>
          <w:szCs w:val="24"/>
          <w:lang w:val="uk-UA"/>
        </w:rPr>
      </w:pPr>
    </w:p>
    <w:p w14:paraId="154532B3" w14:textId="1AB6B826" w:rsidR="00BD6A1A" w:rsidRDefault="00BD6A1A" w:rsidP="002E1A63">
      <w:pPr>
        <w:pStyle w:val="21"/>
        <w:jc w:val="both"/>
        <w:rPr>
          <w:rFonts w:ascii="Arial" w:hAnsi="Arial" w:cs="Arial"/>
          <w:b/>
          <w:szCs w:val="24"/>
          <w:lang w:val="uk-UA"/>
        </w:rPr>
      </w:pPr>
    </w:p>
    <w:p w14:paraId="6EC34957" w14:textId="54E19001" w:rsidR="00BD6A1A" w:rsidRDefault="00BD6A1A" w:rsidP="002E1A63">
      <w:pPr>
        <w:pStyle w:val="21"/>
        <w:jc w:val="both"/>
        <w:rPr>
          <w:rFonts w:ascii="Arial" w:hAnsi="Arial" w:cs="Arial"/>
          <w:b/>
          <w:szCs w:val="24"/>
          <w:lang w:val="uk-UA"/>
        </w:rPr>
      </w:pPr>
    </w:p>
    <w:p w14:paraId="6C5E6AE0" w14:textId="7D36FE85" w:rsidR="00BD6A1A" w:rsidRDefault="00BD6A1A" w:rsidP="002E1A63">
      <w:pPr>
        <w:pStyle w:val="21"/>
        <w:jc w:val="both"/>
        <w:rPr>
          <w:rFonts w:ascii="Arial" w:hAnsi="Arial" w:cs="Arial"/>
          <w:b/>
          <w:szCs w:val="24"/>
          <w:lang w:val="uk-UA"/>
        </w:rPr>
      </w:pPr>
    </w:p>
    <w:p w14:paraId="41CF2AEE" w14:textId="43AEB49E" w:rsidR="00BD6A1A" w:rsidRDefault="00BD6A1A" w:rsidP="002E1A63">
      <w:pPr>
        <w:pStyle w:val="21"/>
        <w:jc w:val="both"/>
        <w:rPr>
          <w:rFonts w:ascii="Arial" w:hAnsi="Arial" w:cs="Arial"/>
          <w:b/>
          <w:szCs w:val="24"/>
          <w:lang w:val="uk-UA"/>
        </w:rPr>
      </w:pPr>
    </w:p>
    <w:p w14:paraId="2053E82B" w14:textId="4DFE7A22" w:rsidR="00BD6A1A" w:rsidRDefault="00BD6A1A" w:rsidP="002E1A63">
      <w:pPr>
        <w:pStyle w:val="21"/>
        <w:jc w:val="both"/>
        <w:rPr>
          <w:rFonts w:ascii="Arial" w:hAnsi="Arial" w:cs="Arial"/>
          <w:b/>
          <w:szCs w:val="24"/>
          <w:lang w:val="uk-UA"/>
        </w:rPr>
      </w:pPr>
    </w:p>
    <w:p w14:paraId="36A05341" w14:textId="3FA6A37A" w:rsidR="00BD6A1A" w:rsidRDefault="00BD6A1A" w:rsidP="002E1A63">
      <w:pPr>
        <w:pStyle w:val="21"/>
        <w:jc w:val="both"/>
        <w:rPr>
          <w:rFonts w:ascii="Arial" w:hAnsi="Arial" w:cs="Arial"/>
          <w:b/>
          <w:szCs w:val="24"/>
          <w:lang w:val="uk-UA"/>
        </w:rPr>
      </w:pPr>
    </w:p>
    <w:p w14:paraId="76DA685E" w14:textId="33E2D150" w:rsidR="00BD6A1A" w:rsidRDefault="00BD6A1A" w:rsidP="002E1A63">
      <w:pPr>
        <w:pStyle w:val="21"/>
        <w:jc w:val="both"/>
        <w:rPr>
          <w:rFonts w:ascii="Arial" w:hAnsi="Arial" w:cs="Arial"/>
          <w:b/>
          <w:szCs w:val="24"/>
          <w:lang w:val="uk-UA"/>
        </w:rPr>
      </w:pPr>
    </w:p>
    <w:p w14:paraId="1F84CAF2" w14:textId="446A7A6F" w:rsidR="00BD6A1A" w:rsidRDefault="00BD6A1A" w:rsidP="002E1A63">
      <w:pPr>
        <w:pStyle w:val="21"/>
        <w:jc w:val="both"/>
        <w:rPr>
          <w:rFonts w:ascii="Arial" w:hAnsi="Arial" w:cs="Arial"/>
          <w:b/>
          <w:szCs w:val="24"/>
          <w:lang w:val="uk-UA"/>
        </w:rPr>
      </w:pPr>
    </w:p>
    <w:p w14:paraId="43E7C9F8" w14:textId="2E3BFA2C" w:rsidR="00BD6A1A" w:rsidRDefault="00BD6A1A" w:rsidP="002E1A63">
      <w:pPr>
        <w:pStyle w:val="21"/>
        <w:jc w:val="both"/>
        <w:rPr>
          <w:rFonts w:ascii="Arial" w:hAnsi="Arial" w:cs="Arial"/>
          <w:b/>
          <w:szCs w:val="24"/>
          <w:lang w:val="uk-UA"/>
        </w:rPr>
      </w:pPr>
    </w:p>
    <w:p w14:paraId="4DF943F9" w14:textId="6EB18710" w:rsidR="00BD6A1A" w:rsidRDefault="00BD6A1A" w:rsidP="002E1A63">
      <w:pPr>
        <w:pStyle w:val="21"/>
        <w:jc w:val="both"/>
        <w:rPr>
          <w:rFonts w:ascii="Arial" w:hAnsi="Arial" w:cs="Arial"/>
          <w:b/>
          <w:szCs w:val="24"/>
          <w:lang w:val="uk-UA"/>
        </w:rPr>
      </w:pPr>
    </w:p>
    <w:p w14:paraId="2B976853" w14:textId="6A8A0733" w:rsidR="00BD6A1A" w:rsidRDefault="00BD6A1A" w:rsidP="002E1A63">
      <w:pPr>
        <w:pStyle w:val="21"/>
        <w:jc w:val="both"/>
        <w:rPr>
          <w:rFonts w:ascii="Arial" w:hAnsi="Arial" w:cs="Arial"/>
          <w:b/>
          <w:szCs w:val="24"/>
          <w:lang w:val="uk-UA"/>
        </w:rPr>
      </w:pPr>
    </w:p>
    <w:p w14:paraId="4C432191" w14:textId="466BA30C" w:rsidR="00BD6A1A" w:rsidRDefault="00BD6A1A" w:rsidP="002E1A63">
      <w:pPr>
        <w:pStyle w:val="21"/>
        <w:jc w:val="both"/>
        <w:rPr>
          <w:rFonts w:ascii="Arial" w:hAnsi="Arial" w:cs="Arial"/>
          <w:b/>
          <w:szCs w:val="24"/>
          <w:lang w:val="uk-UA"/>
        </w:rPr>
      </w:pPr>
    </w:p>
    <w:p w14:paraId="2A5AE85D" w14:textId="7C910BED" w:rsidR="00BD6A1A" w:rsidRDefault="00BD6A1A" w:rsidP="002E1A63">
      <w:pPr>
        <w:pStyle w:val="21"/>
        <w:jc w:val="both"/>
        <w:rPr>
          <w:rFonts w:ascii="Arial" w:hAnsi="Arial" w:cs="Arial"/>
          <w:b/>
          <w:szCs w:val="24"/>
          <w:lang w:val="uk-UA"/>
        </w:rPr>
      </w:pPr>
    </w:p>
    <w:p w14:paraId="638382A0" w14:textId="473713F5" w:rsidR="00BD6A1A" w:rsidRDefault="00BD6A1A" w:rsidP="002E1A63">
      <w:pPr>
        <w:pStyle w:val="21"/>
        <w:jc w:val="both"/>
        <w:rPr>
          <w:rFonts w:ascii="Arial" w:hAnsi="Arial" w:cs="Arial"/>
          <w:b/>
          <w:szCs w:val="24"/>
          <w:lang w:val="uk-UA"/>
        </w:rPr>
      </w:pPr>
    </w:p>
    <w:p w14:paraId="2705840F" w14:textId="19A7F610" w:rsidR="00BD6A1A" w:rsidRDefault="00BD6A1A" w:rsidP="002E1A63">
      <w:pPr>
        <w:pStyle w:val="21"/>
        <w:jc w:val="both"/>
        <w:rPr>
          <w:rFonts w:ascii="Arial" w:hAnsi="Arial" w:cs="Arial"/>
          <w:b/>
          <w:szCs w:val="24"/>
          <w:lang w:val="uk-UA"/>
        </w:rPr>
      </w:pPr>
    </w:p>
    <w:p w14:paraId="5B9789A5" w14:textId="5F8863DE" w:rsidR="00BD6A1A" w:rsidRDefault="00BD6A1A" w:rsidP="002E1A63">
      <w:pPr>
        <w:pStyle w:val="21"/>
        <w:jc w:val="both"/>
        <w:rPr>
          <w:rFonts w:ascii="Arial" w:hAnsi="Arial" w:cs="Arial"/>
          <w:b/>
          <w:szCs w:val="24"/>
          <w:lang w:val="uk-UA"/>
        </w:rPr>
      </w:pPr>
    </w:p>
    <w:p w14:paraId="0E6C2F31" w14:textId="675B21B9" w:rsidR="00BD6A1A" w:rsidRDefault="00BD6A1A" w:rsidP="002E1A63">
      <w:pPr>
        <w:pStyle w:val="21"/>
        <w:jc w:val="both"/>
        <w:rPr>
          <w:rFonts w:ascii="Arial" w:hAnsi="Arial" w:cs="Arial"/>
          <w:b/>
          <w:szCs w:val="24"/>
          <w:lang w:val="uk-UA"/>
        </w:rPr>
      </w:pPr>
    </w:p>
    <w:p w14:paraId="2E299584" w14:textId="77777777" w:rsidR="00BD6A1A" w:rsidRDefault="00BD6A1A" w:rsidP="002E1A63">
      <w:pPr>
        <w:pStyle w:val="21"/>
        <w:jc w:val="both"/>
        <w:rPr>
          <w:rFonts w:ascii="Arial" w:hAnsi="Arial" w:cs="Arial"/>
          <w:b/>
          <w:szCs w:val="24"/>
          <w:lang w:val="uk-UA"/>
        </w:rPr>
      </w:pPr>
    </w:p>
    <w:p w14:paraId="1A8E896E" w14:textId="77777777" w:rsidR="00AC2CB6" w:rsidRDefault="00AC2CB6" w:rsidP="002E1A63">
      <w:pPr>
        <w:pStyle w:val="21"/>
        <w:jc w:val="both"/>
        <w:rPr>
          <w:rFonts w:ascii="Arial" w:hAnsi="Arial" w:cs="Arial"/>
          <w:b/>
          <w:szCs w:val="24"/>
          <w:lang w:val="uk-UA"/>
        </w:rPr>
      </w:pPr>
    </w:p>
    <w:p w14:paraId="693AEFA4" w14:textId="77777777" w:rsidR="00AC2CB6" w:rsidRPr="00750048" w:rsidRDefault="00AC2CB6" w:rsidP="002E1A63">
      <w:pPr>
        <w:pStyle w:val="21"/>
        <w:jc w:val="both"/>
        <w:rPr>
          <w:rFonts w:ascii="Arial" w:hAnsi="Arial" w:cs="Arial"/>
          <w:b/>
          <w:szCs w:val="24"/>
          <w:lang w:val="en-US"/>
        </w:rPr>
      </w:pPr>
    </w:p>
    <w:p w14:paraId="150846A4" w14:textId="77777777" w:rsidR="00F9751F" w:rsidRPr="00750048" w:rsidRDefault="00F9751F" w:rsidP="002E1A63">
      <w:pPr>
        <w:pStyle w:val="21"/>
        <w:jc w:val="both"/>
        <w:rPr>
          <w:rFonts w:ascii="Arial" w:hAnsi="Arial" w:cs="Arial"/>
          <w:b/>
          <w:szCs w:val="24"/>
          <w:lang w:val="en-US"/>
        </w:rPr>
      </w:pPr>
    </w:p>
    <w:p w14:paraId="798AAFCE" w14:textId="77777777" w:rsidR="00F9751F" w:rsidRPr="00750048" w:rsidRDefault="00F9751F" w:rsidP="002E1A63">
      <w:pPr>
        <w:pStyle w:val="21"/>
        <w:jc w:val="both"/>
        <w:rPr>
          <w:rFonts w:ascii="Arial" w:hAnsi="Arial" w:cs="Arial"/>
          <w:b/>
          <w:szCs w:val="24"/>
          <w:lang w:val="en-US"/>
        </w:rPr>
      </w:pPr>
    </w:p>
    <w:p w14:paraId="588774CF" w14:textId="77777777" w:rsidR="00AC2CB6" w:rsidRDefault="00AC2CB6" w:rsidP="002E1A63">
      <w:pPr>
        <w:pStyle w:val="21"/>
        <w:jc w:val="both"/>
        <w:rPr>
          <w:rFonts w:ascii="Arial" w:hAnsi="Arial" w:cs="Arial"/>
          <w:b/>
          <w:szCs w:val="24"/>
          <w:lang w:val="uk-UA"/>
        </w:rPr>
      </w:pPr>
    </w:p>
    <w:p w14:paraId="5F991685" w14:textId="77777777" w:rsidR="00AC2CB6" w:rsidRDefault="00AC2CB6" w:rsidP="002E1A63">
      <w:pPr>
        <w:pStyle w:val="21"/>
        <w:jc w:val="both"/>
        <w:rPr>
          <w:rFonts w:ascii="Arial" w:hAnsi="Arial" w:cs="Arial"/>
          <w:b/>
          <w:szCs w:val="24"/>
          <w:lang w:val="uk-UA"/>
        </w:rPr>
      </w:pPr>
    </w:p>
    <w:p w14:paraId="4105E385" w14:textId="77777777" w:rsidR="004F2766" w:rsidRPr="00750048" w:rsidRDefault="004F2766">
      <w:pPr>
        <w:widowControl/>
        <w:spacing w:after="200" w:line="276" w:lineRule="auto"/>
        <w:rPr>
          <w:rFonts w:ascii="Arial" w:eastAsia="Arial" w:hAnsi="Arial" w:cs="Arial"/>
          <w:b/>
          <w:lang w:val="en-US"/>
        </w:rPr>
      </w:pPr>
      <w:r w:rsidRPr="00750048">
        <w:rPr>
          <w:rFonts w:ascii="Arial" w:eastAsia="Arial" w:hAnsi="Arial" w:cs="Arial"/>
          <w:b/>
          <w:lang w:val="en-US"/>
        </w:rPr>
        <w:br w:type="page"/>
      </w:r>
    </w:p>
    <w:p w14:paraId="24297B36" w14:textId="77777777" w:rsidR="00750048" w:rsidRPr="00C435DC" w:rsidRDefault="00750048" w:rsidP="00750048">
      <w:pPr>
        <w:ind w:firstLine="709"/>
        <w:jc w:val="center"/>
        <w:rPr>
          <w:rFonts w:ascii="Arial" w:hAnsi="Arial" w:cs="Arial"/>
          <w:b/>
          <w:iCs/>
          <w:kern w:val="32"/>
        </w:rPr>
      </w:pPr>
      <w:r w:rsidRPr="00C435DC">
        <w:rPr>
          <w:rFonts w:ascii="Arial" w:eastAsia="Arial" w:hAnsi="Arial" w:cs="Arial"/>
          <w:b/>
          <w:szCs w:val="24"/>
        </w:rPr>
        <w:t xml:space="preserve">Annex 1 </w:t>
      </w:r>
      <w:r w:rsidRPr="00C435DC">
        <w:rPr>
          <w:rFonts w:ascii="Arial" w:hAnsi="Arial" w:cs="Arial"/>
          <w:b/>
          <w:bCs/>
          <w:iCs/>
          <w:szCs w:val="24"/>
        </w:rPr>
        <w:t>to the Procurement Specification</w:t>
      </w:r>
      <w:r w:rsidRPr="00C435DC" w:rsidDel="001B6972">
        <w:rPr>
          <w:rFonts w:ascii="Arial" w:eastAsia="Arial" w:hAnsi="Arial" w:cs="Arial"/>
          <w:b/>
        </w:rPr>
        <w:t xml:space="preserve"> </w:t>
      </w:r>
    </w:p>
    <w:p w14:paraId="66688182" w14:textId="77777777" w:rsidR="00750048" w:rsidRPr="00C435DC" w:rsidRDefault="00750048" w:rsidP="00750048">
      <w:pPr>
        <w:tabs>
          <w:tab w:val="left" w:pos="540"/>
        </w:tabs>
        <w:suppressAutoHyphens/>
        <w:ind w:firstLine="709"/>
        <w:jc w:val="both"/>
        <w:rPr>
          <w:rFonts w:ascii="Arial" w:hAnsi="Arial" w:cs="Arial"/>
          <w:szCs w:val="24"/>
        </w:rPr>
      </w:pPr>
    </w:p>
    <w:p w14:paraId="523D4F96"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Please complete and sign this form to confirm that you agree with the following terms</w:t>
      </w:r>
      <w:r w:rsidRPr="00C435DC">
        <w:rPr>
          <w:rFonts w:ascii="Arial" w:eastAsia="Arial" w:hAnsi="Arial" w:cs="Arial"/>
          <w:szCs w:val="24"/>
        </w:rPr>
        <w:t>.</w:t>
      </w:r>
    </w:p>
    <w:p w14:paraId="152314E5" w14:textId="77777777" w:rsidR="00750048" w:rsidRPr="00C435DC" w:rsidRDefault="00750048" w:rsidP="00750048">
      <w:pPr>
        <w:tabs>
          <w:tab w:val="left" w:pos="540"/>
        </w:tabs>
        <w:suppressAutoHyphens/>
        <w:ind w:firstLine="709"/>
        <w:jc w:val="both"/>
        <w:rPr>
          <w:rFonts w:ascii="Arial" w:hAnsi="Arial" w:cs="Arial"/>
          <w:szCs w:val="24"/>
        </w:rPr>
      </w:pPr>
    </w:p>
    <w:p w14:paraId="7DE56224" w14:textId="77777777" w:rsidR="00750048" w:rsidRPr="00C435DC" w:rsidRDefault="00750048" w:rsidP="00750048">
      <w:pPr>
        <w:suppressAutoHyphens/>
        <w:ind w:firstLine="709"/>
        <w:jc w:val="both"/>
        <w:rPr>
          <w:rFonts w:ascii="Arial" w:hAnsi="Arial" w:cs="Arial"/>
          <w:szCs w:val="24"/>
        </w:rPr>
      </w:pPr>
      <w:r w:rsidRPr="00C435DC">
        <w:rPr>
          <w:rFonts w:ascii="Arial" w:hAnsi="Arial" w:cs="Arial"/>
          <w:b/>
          <w:i/>
          <w:szCs w:val="24"/>
        </w:rPr>
        <w:t>To: ICF “Alliance for Public Health”</w:t>
      </w:r>
    </w:p>
    <w:p w14:paraId="63F2EDD2" w14:textId="77777777" w:rsidR="00750048" w:rsidRPr="00C435DC" w:rsidRDefault="00750048" w:rsidP="00750048">
      <w:pPr>
        <w:suppressAutoHyphens/>
        <w:ind w:firstLine="709"/>
        <w:jc w:val="both"/>
        <w:rPr>
          <w:rFonts w:ascii="Arial" w:hAnsi="Arial" w:cs="Arial"/>
          <w:szCs w:val="24"/>
        </w:rPr>
      </w:pPr>
    </w:p>
    <w:p w14:paraId="799A7D1C" w14:textId="77777777" w:rsidR="00750048" w:rsidRPr="00C435DC" w:rsidRDefault="00750048" w:rsidP="00750048">
      <w:pPr>
        <w:suppressAutoHyphens/>
        <w:ind w:firstLine="709"/>
        <w:jc w:val="both"/>
        <w:rPr>
          <w:rFonts w:ascii="Arial" w:hAnsi="Arial" w:cs="Arial"/>
          <w:szCs w:val="24"/>
        </w:rPr>
      </w:pPr>
      <w:r w:rsidRPr="00C435DC">
        <w:rPr>
          <w:rFonts w:ascii="Arial" w:hAnsi="Arial" w:cs="Arial"/>
          <w:szCs w:val="24"/>
        </w:rPr>
        <w:t>Ladies and/or Gentlemen,</w:t>
      </w:r>
    </w:p>
    <w:p w14:paraId="36BE839F"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Having revised the bidding documents, the receipt of which is hereby duly acknowledged, we, the undersigned, offer to supply and deliver the goods in conformity with the said bidding documents at the prices contained in the attached document, which forms an integral part of this proposal</w:t>
      </w:r>
      <w:r w:rsidRPr="00C435DC">
        <w:rPr>
          <w:rFonts w:ascii="Arial" w:eastAsia="Arial" w:hAnsi="Arial" w:cs="Arial"/>
          <w:szCs w:val="24"/>
        </w:rPr>
        <w:t>.</w:t>
      </w:r>
    </w:p>
    <w:p w14:paraId="45CC4CB1"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If our proposal is accepted, we undertake to deliver the goods according to the terms indicated in the draft contract (which forms an integral part of the Bidding Documents).</w:t>
      </w:r>
    </w:p>
    <w:p w14:paraId="49A70BA6"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If our proposal is accepted, we undertake to provide performance guarantees in the form, in the amounts, and within the times specified in the Bidding Documents</w:t>
      </w:r>
      <w:r w:rsidRPr="00C435DC">
        <w:rPr>
          <w:rFonts w:ascii="Arial" w:eastAsia="Arial" w:hAnsi="Arial" w:cs="Arial"/>
          <w:szCs w:val="24"/>
        </w:rPr>
        <w:t>.</w:t>
      </w:r>
    </w:p>
    <w:p w14:paraId="2876C7FB"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We agree to abide by this proposal for the Proposal Validity Period specified in the Bidding announcement and it shall remain binding upon us and may be accepted at any time before the expiration of that period</w:t>
      </w:r>
      <w:r w:rsidRPr="00C435DC">
        <w:rPr>
          <w:rFonts w:ascii="Arial" w:eastAsia="Arial" w:hAnsi="Arial" w:cs="Arial"/>
          <w:szCs w:val="24"/>
        </w:rPr>
        <w:t>.</w:t>
      </w:r>
    </w:p>
    <w:p w14:paraId="6FE2B881" w14:textId="77777777" w:rsidR="00750048" w:rsidRPr="00C435DC" w:rsidRDefault="00750048" w:rsidP="00750048">
      <w:pPr>
        <w:tabs>
          <w:tab w:val="left" w:pos="540"/>
        </w:tabs>
        <w:suppressAutoHyphens/>
        <w:ind w:firstLine="709"/>
        <w:jc w:val="both"/>
        <w:rPr>
          <w:rFonts w:ascii="Arial" w:eastAsia="Arial" w:hAnsi="Arial" w:cs="Arial"/>
          <w:szCs w:val="24"/>
        </w:rPr>
      </w:pPr>
      <w:r w:rsidRPr="00C435DC">
        <w:rPr>
          <w:rFonts w:ascii="Arial" w:hAnsi="Arial" w:cs="Arial"/>
          <w:szCs w:val="24"/>
        </w:rPr>
        <w:t>Until a formal contract is prepared and executed, this Bid, together with your written acceptance thereof and your notification of award, shall constitute a binding contract between us</w:t>
      </w:r>
      <w:r w:rsidRPr="00C435DC">
        <w:rPr>
          <w:rFonts w:ascii="Arial" w:eastAsia="Arial" w:hAnsi="Arial" w:cs="Arial"/>
          <w:szCs w:val="24"/>
        </w:rPr>
        <w:t>.</w:t>
      </w:r>
    </w:p>
    <w:p w14:paraId="67CD2246"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We understand that your organization is not bound to accept the lowest or any bid you may receive</w:t>
      </w:r>
      <w:r w:rsidRPr="00C435DC">
        <w:rPr>
          <w:rFonts w:ascii="Arial" w:eastAsia="Arial" w:hAnsi="Arial" w:cs="Arial"/>
          <w:szCs w:val="24"/>
        </w:rPr>
        <w:t>.</w:t>
      </w:r>
    </w:p>
    <w:p w14:paraId="43A8C98C"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We certify/confirm that we have the legal capacity to enter into the contract</w:t>
      </w:r>
      <w:r w:rsidRPr="00C435DC">
        <w:rPr>
          <w:rFonts w:ascii="Arial" w:eastAsia="Arial" w:hAnsi="Arial" w:cs="Arial"/>
          <w:szCs w:val="24"/>
        </w:rPr>
        <w:t>.</w:t>
      </w:r>
    </w:p>
    <w:p w14:paraId="3D48CBD6" w14:textId="77777777" w:rsidR="00750048" w:rsidRPr="00C435DC" w:rsidRDefault="00750048" w:rsidP="00750048">
      <w:pPr>
        <w:tabs>
          <w:tab w:val="left" w:pos="540"/>
        </w:tabs>
        <w:suppressAutoHyphens/>
        <w:ind w:firstLine="709"/>
        <w:jc w:val="both"/>
        <w:rPr>
          <w:rFonts w:ascii="Arial" w:hAnsi="Arial" w:cs="Arial"/>
          <w:szCs w:val="24"/>
        </w:rPr>
      </w:pPr>
    </w:p>
    <w:p w14:paraId="2CC0B1A0" w14:textId="77777777" w:rsidR="00750048" w:rsidRPr="00C435DC" w:rsidRDefault="00750048" w:rsidP="00750048">
      <w:pPr>
        <w:suppressAutoHyphens/>
        <w:ind w:firstLine="709"/>
        <w:jc w:val="both"/>
        <w:rPr>
          <w:rFonts w:ascii="Arial" w:hAnsi="Arial" w:cs="Arial"/>
          <w:szCs w:val="24"/>
        </w:rPr>
      </w:pPr>
    </w:p>
    <w:p w14:paraId="776B1BA4" w14:textId="77777777" w:rsidR="00750048" w:rsidRPr="00C435DC" w:rsidRDefault="00750048" w:rsidP="00750048">
      <w:pPr>
        <w:suppressAutoHyphens/>
        <w:ind w:firstLine="709"/>
        <w:jc w:val="both"/>
        <w:rPr>
          <w:rFonts w:ascii="Arial" w:hAnsi="Arial" w:cs="Arial"/>
          <w:szCs w:val="24"/>
        </w:rPr>
      </w:pPr>
      <w:r w:rsidRPr="00C435DC">
        <w:rPr>
          <w:rFonts w:ascii="Arial" w:eastAsia="Arial" w:hAnsi="Arial" w:cs="Arial"/>
          <w:szCs w:val="24"/>
        </w:rPr>
        <w:t>Date: ________________ 20... р.</w:t>
      </w:r>
    </w:p>
    <w:p w14:paraId="63105E95" w14:textId="77777777" w:rsidR="00750048" w:rsidRPr="00C435DC" w:rsidRDefault="00750048" w:rsidP="00750048">
      <w:pPr>
        <w:suppressAutoHyphens/>
        <w:ind w:firstLine="709"/>
        <w:jc w:val="both"/>
        <w:rPr>
          <w:rFonts w:ascii="Arial" w:hAnsi="Arial" w:cs="Arial"/>
          <w:szCs w:val="24"/>
        </w:rPr>
      </w:pPr>
    </w:p>
    <w:p w14:paraId="06096BA6" w14:textId="77777777" w:rsidR="00750048" w:rsidRPr="00C435DC" w:rsidRDefault="00750048" w:rsidP="00750048">
      <w:pPr>
        <w:tabs>
          <w:tab w:val="right" w:pos="3600"/>
          <w:tab w:val="right" w:pos="4320"/>
          <w:tab w:val="right" w:pos="8640"/>
        </w:tabs>
        <w:suppressAutoHyphens/>
        <w:ind w:firstLine="709"/>
        <w:jc w:val="both"/>
        <w:rPr>
          <w:rFonts w:ascii="Arial" w:hAnsi="Arial" w:cs="Arial"/>
          <w:szCs w:val="24"/>
        </w:rPr>
      </w:pP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14:paraId="327379E6" w14:textId="77777777" w:rsidR="00750048" w:rsidRPr="00C435DC" w:rsidRDefault="00750048" w:rsidP="00750048">
      <w:pPr>
        <w:tabs>
          <w:tab w:val="left" w:pos="4320"/>
        </w:tabs>
        <w:suppressAutoHyphens/>
        <w:ind w:firstLine="709"/>
        <w:jc w:val="both"/>
        <w:rPr>
          <w:rFonts w:ascii="Arial" w:hAnsi="Arial" w:cs="Arial"/>
          <w:i/>
          <w:szCs w:val="24"/>
        </w:rPr>
      </w:pPr>
      <w:r w:rsidRPr="00C435DC">
        <w:rPr>
          <w:rFonts w:ascii="Arial" w:eastAsia="Arial" w:hAnsi="Arial" w:cs="Arial"/>
          <w:i/>
          <w:iCs/>
          <w:szCs w:val="24"/>
        </w:rPr>
        <w:t>[signature]</w:t>
      </w:r>
      <w:r w:rsidRPr="00C435DC">
        <w:rPr>
          <w:rFonts w:ascii="Arial" w:eastAsia="Arial" w:hAnsi="Arial" w:cs="Arial"/>
          <w:i/>
          <w:iCs/>
          <w:szCs w:val="24"/>
        </w:rPr>
        <w:tab/>
        <w:t>[acting as]</w:t>
      </w:r>
    </w:p>
    <w:p w14:paraId="1318480C" w14:textId="77777777" w:rsidR="00750048" w:rsidRPr="00C435DC" w:rsidRDefault="00750048" w:rsidP="00750048">
      <w:pPr>
        <w:tabs>
          <w:tab w:val="left" w:pos="4320"/>
        </w:tabs>
        <w:suppressAutoHyphens/>
        <w:ind w:firstLine="709"/>
        <w:jc w:val="both"/>
        <w:rPr>
          <w:rFonts w:ascii="Arial" w:hAnsi="Arial" w:cs="Arial"/>
          <w:szCs w:val="24"/>
        </w:rPr>
      </w:pPr>
    </w:p>
    <w:p w14:paraId="1351AFF4" w14:textId="77777777" w:rsidR="00750048" w:rsidRPr="00C435DC" w:rsidRDefault="00750048" w:rsidP="00750048">
      <w:pPr>
        <w:pStyle w:val="1"/>
        <w:widowControl/>
        <w:spacing w:line="240" w:lineRule="auto"/>
        <w:ind w:firstLine="709"/>
        <w:jc w:val="center"/>
        <w:rPr>
          <w:rFonts w:ascii="Arial" w:hAnsi="Arial" w:cs="Arial"/>
          <w:iCs w:val="0"/>
          <w:kern w:val="32"/>
          <w:sz w:val="24"/>
          <w:lang w:val="en-US"/>
        </w:rPr>
      </w:pPr>
      <w:r w:rsidRPr="00C435DC">
        <w:rPr>
          <w:rFonts w:ascii="Arial" w:hAnsi="Arial" w:cs="Arial"/>
        </w:rPr>
        <w:t>Duly authorized to sign this Bid on behalf and upon assignment of…</w:t>
      </w:r>
      <w:r w:rsidRPr="00C435DC" w:rsidDel="001B6972">
        <w:rPr>
          <w:rFonts w:ascii="Arial" w:eastAsia="Arial" w:hAnsi="Arial" w:cs="Arial"/>
        </w:rPr>
        <w:t xml:space="preserve"> </w:t>
      </w:r>
      <w:r w:rsidR="002E1A63" w:rsidRPr="006408CD">
        <w:rPr>
          <w:rFonts w:ascii="Arial" w:eastAsia="Arial" w:hAnsi="Arial" w:cs="Arial"/>
          <w:sz w:val="24"/>
        </w:rPr>
        <w:br w:type="page"/>
      </w:r>
      <w:r w:rsidRPr="00C435DC">
        <w:rPr>
          <w:rFonts w:ascii="Arial" w:hAnsi="Arial" w:cs="Arial"/>
          <w:bCs w:val="0"/>
          <w:iCs w:val="0"/>
          <w:sz w:val="24"/>
          <w:lang w:val="en-US"/>
        </w:rPr>
        <w:t>Annex 2 to the Procurement Specification</w:t>
      </w:r>
      <w:r w:rsidRPr="00C435DC" w:rsidDel="001031A2">
        <w:rPr>
          <w:rFonts w:ascii="Arial" w:eastAsia="Arial" w:hAnsi="Arial" w:cs="Arial"/>
          <w:sz w:val="24"/>
          <w:lang w:val="en-US"/>
        </w:rPr>
        <w:t xml:space="preserve"> </w:t>
      </w:r>
    </w:p>
    <w:p w14:paraId="3FD7CF66" w14:textId="77777777" w:rsidR="00750048" w:rsidRPr="00C435DC" w:rsidRDefault="00750048" w:rsidP="00750048">
      <w:pPr>
        <w:tabs>
          <w:tab w:val="left" w:pos="540"/>
        </w:tabs>
        <w:suppressAutoHyphens/>
        <w:ind w:firstLine="709"/>
        <w:jc w:val="both"/>
        <w:rPr>
          <w:rFonts w:ascii="Arial" w:hAnsi="Arial" w:cs="Arial"/>
          <w:szCs w:val="24"/>
        </w:rPr>
      </w:pPr>
    </w:p>
    <w:p w14:paraId="553C58E4" w14:textId="77777777" w:rsidR="00750048" w:rsidRPr="00C435DC" w:rsidRDefault="00750048" w:rsidP="00750048">
      <w:pPr>
        <w:pStyle w:val="1"/>
        <w:widowControl/>
        <w:spacing w:line="240" w:lineRule="auto"/>
        <w:ind w:firstLine="709"/>
        <w:jc w:val="both"/>
        <w:rPr>
          <w:rFonts w:ascii="Arial" w:hAnsi="Arial" w:cs="Arial"/>
          <w:iCs w:val="0"/>
          <w:kern w:val="32"/>
          <w:sz w:val="24"/>
          <w:lang w:val="en-US"/>
        </w:rPr>
      </w:pPr>
      <w:r w:rsidRPr="00C435DC">
        <w:rPr>
          <w:rFonts w:ascii="Arial" w:hAnsi="Arial" w:cs="Arial"/>
          <w:sz w:val="24"/>
          <w:lang w:val="en-US"/>
        </w:rPr>
        <w:t>General Information</w:t>
      </w:r>
    </w:p>
    <w:p w14:paraId="072AFEB2" w14:textId="77777777" w:rsidR="00750048" w:rsidRPr="00C435DC" w:rsidRDefault="00750048" w:rsidP="00750048">
      <w:pPr>
        <w:ind w:firstLine="709"/>
        <w:jc w:val="both"/>
        <w:rPr>
          <w:rFonts w:ascii="Arial" w:hAnsi="Arial" w:cs="Arial"/>
          <w:szCs w:val="24"/>
        </w:rPr>
      </w:pPr>
    </w:p>
    <w:p w14:paraId="17799A4E" w14:textId="77777777" w:rsidR="00750048" w:rsidRPr="00C435DC" w:rsidRDefault="00750048" w:rsidP="00750048">
      <w:pPr>
        <w:tabs>
          <w:tab w:val="left" w:pos="540"/>
        </w:tabs>
        <w:suppressAutoHyphens/>
        <w:ind w:firstLine="709"/>
        <w:jc w:val="both"/>
        <w:rPr>
          <w:rFonts w:ascii="Arial" w:hAnsi="Arial" w:cs="Arial"/>
          <w:szCs w:val="24"/>
        </w:rPr>
      </w:pPr>
      <w:r w:rsidRPr="00C435DC">
        <w:rPr>
          <w:rFonts w:ascii="Arial" w:hAnsi="Arial" w:cs="Arial"/>
          <w:szCs w:val="24"/>
        </w:rPr>
        <w:t>Please fill in the table below</w:t>
      </w:r>
    </w:p>
    <w:p w14:paraId="2F21592F" w14:textId="77777777" w:rsidR="00750048" w:rsidRPr="00C435DC" w:rsidRDefault="00750048" w:rsidP="00750048">
      <w:pPr>
        <w:ind w:firstLine="709"/>
        <w:jc w:val="both"/>
        <w:rPr>
          <w:rFonts w:ascii="Arial" w:hAnsi="Arial" w:cs="Arial"/>
          <w:szCs w:val="24"/>
        </w:rPr>
      </w:pPr>
    </w:p>
    <w:p w14:paraId="2D67386B" w14:textId="77777777" w:rsidR="00750048" w:rsidRPr="00C435DC" w:rsidRDefault="00750048" w:rsidP="00750048">
      <w:pPr>
        <w:ind w:firstLine="709"/>
        <w:jc w:val="both"/>
        <w:rPr>
          <w:rFonts w:ascii="Arial" w:hAnsi="Arial" w:cs="Arial"/>
          <w:szCs w:val="24"/>
        </w:rPr>
      </w:pPr>
    </w:p>
    <w:p w14:paraId="6BEC1A44" w14:textId="77777777" w:rsidR="00750048" w:rsidRPr="00C435DC" w:rsidRDefault="00750048" w:rsidP="00750048">
      <w:pPr>
        <w:ind w:firstLine="709"/>
        <w:jc w:val="both"/>
        <w:rPr>
          <w:rFonts w:ascii="Arial" w:hAnsi="Arial" w:cs="Arial"/>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750048" w:rsidRPr="00C435DC" w14:paraId="41C99A66" w14:textId="77777777" w:rsidTr="003E7AF7">
        <w:tc>
          <w:tcPr>
            <w:tcW w:w="648" w:type="dxa"/>
          </w:tcPr>
          <w:p w14:paraId="5BB881C9"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1.</w:t>
            </w:r>
          </w:p>
        </w:tc>
        <w:tc>
          <w:tcPr>
            <w:tcW w:w="5126" w:type="dxa"/>
          </w:tcPr>
          <w:p w14:paraId="5057E930"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Full name of the company</w:t>
            </w:r>
          </w:p>
        </w:tc>
        <w:tc>
          <w:tcPr>
            <w:tcW w:w="3766" w:type="dxa"/>
          </w:tcPr>
          <w:p w14:paraId="5799C93A" w14:textId="77777777" w:rsidR="00750048" w:rsidRPr="00C435DC" w:rsidRDefault="00750048" w:rsidP="003E7AF7">
            <w:pPr>
              <w:ind w:firstLine="709"/>
              <w:jc w:val="both"/>
              <w:rPr>
                <w:rFonts w:ascii="Arial" w:hAnsi="Arial" w:cs="Arial"/>
                <w:sz w:val="22"/>
                <w:szCs w:val="24"/>
              </w:rPr>
            </w:pPr>
          </w:p>
        </w:tc>
      </w:tr>
      <w:tr w:rsidR="00750048" w:rsidRPr="00C435DC" w14:paraId="58623273" w14:textId="77777777" w:rsidTr="003E7AF7">
        <w:tc>
          <w:tcPr>
            <w:tcW w:w="648" w:type="dxa"/>
          </w:tcPr>
          <w:p w14:paraId="6E351D35"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2.</w:t>
            </w:r>
          </w:p>
        </w:tc>
        <w:tc>
          <w:tcPr>
            <w:tcW w:w="5126" w:type="dxa"/>
          </w:tcPr>
          <w:p w14:paraId="06AE7883"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Legal address of the company</w:t>
            </w:r>
          </w:p>
        </w:tc>
        <w:tc>
          <w:tcPr>
            <w:tcW w:w="3766" w:type="dxa"/>
          </w:tcPr>
          <w:p w14:paraId="6E51EF9C" w14:textId="77777777" w:rsidR="00750048" w:rsidRPr="00C435DC" w:rsidRDefault="00750048" w:rsidP="003E7AF7">
            <w:pPr>
              <w:ind w:firstLine="709"/>
              <w:jc w:val="both"/>
              <w:rPr>
                <w:rFonts w:ascii="Arial" w:hAnsi="Arial" w:cs="Arial"/>
                <w:sz w:val="22"/>
                <w:szCs w:val="24"/>
              </w:rPr>
            </w:pPr>
          </w:p>
        </w:tc>
      </w:tr>
      <w:tr w:rsidR="00750048" w:rsidRPr="00C435DC" w14:paraId="396FCC90" w14:textId="77777777" w:rsidTr="003E7AF7">
        <w:tc>
          <w:tcPr>
            <w:tcW w:w="648" w:type="dxa"/>
          </w:tcPr>
          <w:p w14:paraId="4A364C81"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3.</w:t>
            </w:r>
          </w:p>
        </w:tc>
        <w:tc>
          <w:tcPr>
            <w:tcW w:w="5126" w:type="dxa"/>
          </w:tcPr>
          <w:p w14:paraId="2021CBD4"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Business address of the company</w:t>
            </w:r>
          </w:p>
        </w:tc>
        <w:tc>
          <w:tcPr>
            <w:tcW w:w="3766" w:type="dxa"/>
          </w:tcPr>
          <w:p w14:paraId="4B954B1F" w14:textId="77777777" w:rsidR="00750048" w:rsidRPr="00C435DC" w:rsidRDefault="00750048" w:rsidP="003E7AF7">
            <w:pPr>
              <w:ind w:firstLine="709"/>
              <w:jc w:val="both"/>
              <w:rPr>
                <w:rFonts w:ascii="Arial" w:hAnsi="Arial" w:cs="Arial"/>
                <w:sz w:val="22"/>
                <w:szCs w:val="24"/>
              </w:rPr>
            </w:pPr>
          </w:p>
        </w:tc>
      </w:tr>
      <w:tr w:rsidR="00750048" w:rsidRPr="00C435DC" w14:paraId="398D5624" w14:textId="77777777" w:rsidTr="003E7AF7">
        <w:tblPrEx>
          <w:tblLook w:val="04A0" w:firstRow="1" w:lastRow="0" w:firstColumn="1" w:lastColumn="0" w:noHBand="0" w:noVBand="1"/>
        </w:tblPrEx>
        <w:tc>
          <w:tcPr>
            <w:tcW w:w="648" w:type="dxa"/>
          </w:tcPr>
          <w:p w14:paraId="11078429"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4.</w:t>
            </w:r>
          </w:p>
        </w:tc>
        <w:tc>
          <w:tcPr>
            <w:tcW w:w="5126" w:type="dxa"/>
          </w:tcPr>
          <w:p w14:paraId="6865D62F"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 xml:space="preserve">Director of the company: job title, full name </w:t>
            </w:r>
          </w:p>
        </w:tc>
        <w:tc>
          <w:tcPr>
            <w:tcW w:w="3766" w:type="dxa"/>
          </w:tcPr>
          <w:p w14:paraId="25D6B93E" w14:textId="77777777" w:rsidR="00750048" w:rsidRPr="00C435DC" w:rsidRDefault="00750048" w:rsidP="003E7AF7">
            <w:pPr>
              <w:ind w:firstLine="709"/>
              <w:jc w:val="both"/>
              <w:rPr>
                <w:rFonts w:ascii="Arial" w:hAnsi="Arial" w:cs="Arial"/>
                <w:sz w:val="22"/>
                <w:szCs w:val="24"/>
              </w:rPr>
            </w:pPr>
          </w:p>
        </w:tc>
      </w:tr>
      <w:tr w:rsidR="00750048" w:rsidRPr="00C435DC" w14:paraId="70D0417F" w14:textId="77777777" w:rsidTr="003E7AF7">
        <w:tblPrEx>
          <w:tblLook w:val="04A0" w:firstRow="1" w:lastRow="0" w:firstColumn="1" w:lastColumn="0" w:noHBand="0" w:noVBand="1"/>
        </w:tblPrEx>
        <w:tc>
          <w:tcPr>
            <w:tcW w:w="648" w:type="dxa"/>
          </w:tcPr>
          <w:p w14:paraId="7E2E7C04"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5.</w:t>
            </w:r>
          </w:p>
        </w:tc>
        <w:tc>
          <w:tcPr>
            <w:tcW w:w="5126" w:type="dxa"/>
          </w:tcPr>
          <w:p w14:paraId="58589698"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 xml:space="preserve">Director’s phone number </w:t>
            </w:r>
          </w:p>
        </w:tc>
        <w:tc>
          <w:tcPr>
            <w:tcW w:w="3766" w:type="dxa"/>
          </w:tcPr>
          <w:p w14:paraId="599629D9" w14:textId="77777777" w:rsidR="00750048" w:rsidRPr="00C435DC" w:rsidRDefault="00750048" w:rsidP="003E7AF7">
            <w:pPr>
              <w:ind w:firstLine="709"/>
              <w:jc w:val="both"/>
              <w:rPr>
                <w:rFonts w:ascii="Arial" w:hAnsi="Arial" w:cs="Arial"/>
                <w:sz w:val="22"/>
                <w:szCs w:val="24"/>
              </w:rPr>
            </w:pPr>
          </w:p>
        </w:tc>
      </w:tr>
      <w:tr w:rsidR="00750048" w:rsidRPr="00C435DC" w14:paraId="1F23D1CF" w14:textId="77777777" w:rsidTr="003E7AF7">
        <w:tblPrEx>
          <w:tblLook w:val="04A0" w:firstRow="1" w:lastRow="0" w:firstColumn="1" w:lastColumn="0" w:noHBand="0" w:noVBand="1"/>
        </w:tblPrEx>
        <w:tc>
          <w:tcPr>
            <w:tcW w:w="648" w:type="dxa"/>
          </w:tcPr>
          <w:p w14:paraId="006D92E9"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6.</w:t>
            </w:r>
          </w:p>
        </w:tc>
        <w:tc>
          <w:tcPr>
            <w:tcW w:w="5126" w:type="dxa"/>
          </w:tcPr>
          <w:p w14:paraId="06A9AC2C"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 xml:space="preserve">Contact person on matters concerning bid submission </w:t>
            </w:r>
          </w:p>
        </w:tc>
        <w:tc>
          <w:tcPr>
            <w:tcW w:w="3766" w:type="dxa"/>
          </w:tcPr>
          <w:p w14:paraId="363EB7F4" w14:textId="77777777" w:rsidR="00750048" w:rsidRPr="00C435DC" w:rsidRDefault="00750048" w:rsidP="003E7AF7">
            <w:pPr>
              <w:ind w:firstLine="709"/>
              <w:jc w:val="both"/>
              <w:rPr>
                <w:rFonts w:ascii="Arial" w:hAnsi="Arial" w:cs="Arial"/>
                <w:sz w:val="22"/>
                <w:szCs w:val="24"/>
              </w:rPr>
            </w:pPr>
          </w:p>
        </w:tc>
      </w:tr>
      <w:tr w:rsidR="00750048" w:rsidRPr="00C435DC" w14:paraId="7F881A5B" w14:textId="77777777" w:rsidTr="003E7AF7">
        <w:tblPrEx>
          <w:tblLook w:val="04A0" w:firstRow="1" w:lastRow="0" w:firstColumn="1" w:lastColumn="0" w:noHBand="0" w:noVBand="1"/>
        </w:tblPrEx>
        <w:tc>
          <w:tcPr>
            <w:tcW w:w="648" w:type="dxa"/>
          </w:tcPr>
          <w:p w14:paraId="3C34B556"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7.</w:t>
            </w:r>
          </w:p>
        </w:tc>
        <w:tc>
          <w:tcPr>
            <w:tcW w:w="5126" w:type="dxa"/>
          </w:tcPr>
          <w:p w14:paraId="4D1D747D" w14:textId="77777777" w:rsidR="00750048" w:rsidRPr="00C435DC" w:rsidRDefault="00750048" w:rsidP="003E7AF7">
            <w:pPr>
              <w:jc w:val="both"/>
              <w:rPr>
                <w:rFonts w:ascii="Arial" w:eastAsia="Arial" w:hAnsi="Arial" w:cs="Arial"/>
                <w:sz w:val="22"/>
                <w:szCs w:val="24"/>
              </w:rPr>
            </w:pPr>
            <w:r w:rsidRPr="00C435DC">
              <w:rPr>
                <w:rFonts w:ascii="Arial" w:hAnsi="Arial" w:cs="Arial"/>
                <w:szCs w:val="24"/>
              </w:rPr>
              <w:t>Phone number for the contact person</w:t>
            </w:r>
          </w:p>
        </w:tc>
        <w:tc>
          <w:tcPr>
            <w:tcW w:w="3766" w:type="dxa"/>
          </w:tcPr>
          <w:p w14:paraId="7E0ACDDA" w14:textId="77777777" w:rsidR="00750048" w:rsidRPr="00C435DC" w:rsidRDefault="00750048" w:rsidP="003E7AF7">
            <w:pPr>
              <w:ind w:firstLine="709"/>
              <w:jc w:val="both"/>
              <w:rPr>
                <w:rFonts w:ascii="Arial" w:hAnsi="Arial" w:cs="Arial"/>
                <w:sz w:val="22"/>
                <w:szCs w:val="24"/>
              </w:rPr>
            </w:pPr>
          </w:p>
        </w:tc>
      </w:tr>
      <w:tr w:rsidR="00750048" w:rsidRPr="00C435DC" w14:paraId="4E410E9E" w14:textId="77777777" w:rsidTr="003E7AF7">
        <w:tblPrEx>
          <w:tblLook w:val="04A0" w:firstRow="1" w:lastRow="0" w:firstColumn="1" w:lastColumn="0" w:noHBand="0" w:noVBand="1"/>
        </w:tblPrEx>
        <w:tc>
          <w:tcPr>
            <w:tcW w:w="648" w:type="dxa"/>
          </w:tcPr>
          <w:p w14:paraId="23680022" w14:textId="77777777" w:rsidR="00750048" w:rsidRPr="00C435DC" w:rsidRDefault="00750048" w:rsidP="003E7AF7">
            <w:pPr>
              <w:jc w:val="both"/>
              <w:rPr>
                <w:rFonts w:ascii="Arial" w:hAnsi="Arial" w:cs="Arial"/>
                <w:sz w:val="22"/>
                <w:szCs w:val="24"/>
              </w:rPr>
            </w:pPr>
            <w:r w:rsidRPr="00C435DC">
              <w:rPr>
                <w:rFonts w:ascii="Arial" w:eastAsia="Arial" w:hAnsi="Arial" w:cs="Arial"/>
                <w:szCs w:val="24"/>
              </w:rPr>
              <w:t>8.</w:t>
            </w:r>
          </w:p>
        </w:tc>
        <w:tc>
          <w:tcPr>
            <w:tcW w:w="5126" w:type="dxa"/>
          </w:tcPr>
          <w:p w14:paraId="67D9E18E" w14:textId="77777777" w:rsidR="00750048" w:rsidRPr="00C435DC" w:rsidRDefault="00750048" w:rsidP="003E7AF7">
            <w:pPr>
              <w:jc w:val="both"/>
              <w:rPr>
                <w:rFonts w:ascii="Arial" w:eastAsia="Arial" w:hAnsi="Arial" w:cs="Arial"/>
                <w:sz w:val="22"/>
                <w:szCs w:val="24"/>
              </w:rPr>
            </w:pPr>
            <w:r w:rsidRPr="00C435DC">
              <w:rPr>
                <w:rFonts w:ascii="Arial" w:eastAsia="Arial" w:hAnsi="Arial" w:cs="Arial"/>
                <w:szCs w:val="24"/>
              </w:rPr>
              <w:t xml:space="preserve">E-mail address </w:t>
            </w:r>
            <w:r w:rsidRPr="00C435DC">
              <w:rPr>
                <w:rFonts w:ascii="Arial" w:hAnsi="Arial" w:cs="Arial"/>
                <w:szCs w:val="24"/>
              </w:rPr>
              <w:t>for the contact person</w:t>
            </w:r>
            <w:r w:rsidRPr="00C435DC">
              <w:rPr>
                <w:rFonts w:ascii="Arial" w:eastAsia="Arial" w:hAnsi="Arial" w:cs="Arial"/>
                <w:szCs w:val="24"/>
              </w:rPr>
              <w:t xml:space="preserve"> </w:t>
            </w:r>
          </w:p>
        </w:tc>
        <w:tc>
          <w:tcPr>
            <w:tcW w:w="3766" w:type="dxa"/>
          </w:tcPr>
          <w:p w14:paraId="2CAEF02F" w14:textId="77777777" w:rsidR="00750048" w:rsidRPr="00C435DC" w:rsidRDefault="00750048" w:rsidP="003E7AF7">
            <w:pPr>
              <w:ind w:firstLine="709"/>
              <w:jc w:val="both"/>
              <w:rPr>
                <w:rFonts w:ascii="Arial" w:hAnsi="Arial" w:cs="Arial"/>
                <w:sz w:val="22"/>
                <w:szCs w:val="24"/>
              </w:rPr>
            </w:pPr>
          </w:p>
        </w:tc>
      </w:tr>
    </w:tbl>
    <w:p w14:paraId="30DAB18B" w14:textId="77777777" w:rsidR="00750048" w:rsidRPr="00C435DC" w:rsidRDefault="00750048" w:rsidP="00750048">
      <w:pPr>
        <w:ind w:firstLine="709"/>
        <w:jc w:val="both"/>
        <w:rPr>
          <w:rFonts w:ascii="Arial" w:hAnsi="Arial" w:cs="Arial"/>
          <w:szCs w:val="24"/>
        </w:rPr>
      </w:pPr>
    </w:p>
    <w:p w14:paraId="50D9FBC9" w14:textId="77777777" w:rsidR="00750048" w:rsidRPr="00C435DC" w:rsidRDefault="00750048" w:rsidP="00750048">
      <w:pPr>
        <w:suppressAutoHyphens/>
        <w:ind w:firstLine="709"/>
        <w:jc w:val="both"/>
        <w:rPr>
          <w:rFonts w:ascii="Arial" w:hAnsi="Arial" w:cs="Arial"/>
          <w:szCs w:val="24"/>
        </w:rPr>
      </w:pPr>
    </w:p>
    <w:p w14:paraId="559D2323" w14:textId="77777777" w:rsidR="00750048" w:rsidRPr="00C435DC" w:rsidRDefault="00750048" w:rsidP="00750048">
      <w:pPr>
        <w:suppressAutoHyphens/>
        <w:ind w:firstLine="709"/>
        <w:jc w:val="both"/>
        <w:rPr>
          <w:rFonts w:ascii="Arial" w:hAnsi="Arial" w:cs="Arial"/>
          <w:szCs w:val="24"/>
        </w:rPr>
      </w:pPr>
    </w:p>
    <w:p w14:paraId="0859DCBF" w14:textId="77777777" w:rsidR="00750048" w:rsidRPr="00C435DC" w:rsidRDefault="00750048" w:rsidP="00750048">
      <w:pPr>
        <w:suppressAutoHyphens/>
        <w:ind w:firstLine="709"/>
        <w:jc w:val="both"/>
        <w:rPr>
          <w:rFonts w:ascii="Arial" w:hAnsi="Arial" w:cs="Arial"/>
          <w:szCs w:val="24"/>
        </w:rPr>
      </w:pPr>
    </w:p>
    <w:p w14:paraId="7A76357E" w14:textId="77777777" w:rsidR="00750048" w:rsidRPr="00C435DC" w:rsidRDefault="00750048" w:rsidP="00750048">
      <w:pPr>
        <w:suppressAutoHyphens/>
        <w:ind w:firstLine="709"/>
        <w:jc w:val="both"/>
        <w:rPr>
          <w:rFonts w:ascii="Arial" w:hAnsi="Arial" w:cs="Arial"/>
          <w:szCs w:val="24"/>
        </w:rPr>
      </w:pPr>
    </w:p>
    <w:p w14:paraId="23EF2620" w14:textId="77777777" w:rsidR="00750048" w:rsidRPr="00C435DC" w:rsidRDefault="00750048" w:rsidP="00750048">
      <w:pPr>
        <w:suppressAutoHyphens/>
        <w:ind w:firstLine="709"/>
        <w:jc w:val="both"/>
        <w:rPr>
          <w:rFonts w:ascii="Arial" w:hAnsi="Arial" w:cs="Arial"/>
          <w:szCs w:val="24"/>
        </w:rPr>
      </w:pPr>
    </w:p>
    <w:p w14:paraId="28965D23" w14:textId="77777777" w:rsidR="00750048" w:rsidRPr="00C435DC" w:rsidRDefault="00750048" w:rsidP="00750048">
      <w:pPr>
        <w:suppressAutoHyphens/>
        <w:ind w:firstLine="709"/>
        <w:jc w:val="both"/>
        <w:rPr>
          <w:rFonts w:ascii="Arial" w:hAnsi="Arial" w:cs="Arial"/>
          <w:szCs w:val="24"/>
        </w:rPr>
      </w:pPr>
      <w:r w:rsidRPr="00C435DC">
        <w:rPr>
          <w:rFonts w:ascii="Arial" w:eastAsia="Arial" w:hAnsi="Arial" w:cs="Arial"/>
          <w:szCs w:val="24"/>
        </w:rPr>
        <w:t>Date: ________________ 20....</w:t>
      </w:r>
    </w:p>
    <w:p w14:paraId="2B7FD471" w14:textId="77777777" w:rsidR="00750048" w:rsidRPr="00C435DC" w:rsidRDefault="00750048" w:rsidP="00750048">
      <w:pPr>
        <w:suppressAutoHyphens/>
        <w:ind w:firstLine="709"/>
        <w:jc w:val="both"/>
        <w:rPr>
          <w:rFonts w:ascii="Arial" w:hAnsi="Arial" w:cs="Arial"/>
          <w:szCs w:val="24"/>
        </w:rPr>
      </w:pPr>
    </w:p>
    <w:p w14:paraId="6205CCE3" w14:textId="77777777" w:rsidR="00750048" w:rsidRPr="00C435DC" w:rsidRDefault="00750048" w:rsidP="00750048">
      <w:pPr>
        <w:suppressAutoHyphens/>
        <w:ind w:firstLine="709"/>
        <w:jc w:val="both"/>
        <w:rPr>
          <w:rFonts w:ascii="Arial" w:hAnsi="Arial" w:cs="Arial"/>
          <w:szCs w:val="24"/>
        </w:rPr>
      </w:pPr>
    </w:p>
    <w:p w14:paraId="13921881" w14:textId="77777777" w:rsidR="00750048" w:rsidRPr="00C435DC" w:rsidRDefault="00750048" w:rsidP="00750048">
      <w:pPr>
        <w:tabs>
          <w:tab w:val="right" w:pos="3600"/>
          <w:tab w:val="right" w:pos="4320"/>
          <w:tab w:val="right" w:pos="8640"/>
        </w:tabs>
        <w:suppressAutoHyphens/>
        <w:ind w:firstLine="709"/>
        <w:jc w:val="both"/>
        <w:rPr>
          <w:rFonts w:ascii="Arial" w:hAnsi="Arial" w:cs="Arial"/>
          <w:szCs w:val="24"/>
        </w:rPr>
      </w:pPr>
      <w:r w:rsidRPr="00C435DC">
        <w:rPr>
          <w:rFonts w:ascii="Arial" w:hAnsi="Arial" w:cs="Arial"/>
          <w:szCs w:val="24"/>
        </w:rPr>
        <w:tab/>
      </w:r>
      <w:r w:rsidRPr="00C435DC">
        <w:rPr>
          <w:rFonts w:ascii="Arial" w:hAnsi="Arial" w:cs="Arial"/>
          <w:szCs w:val="24"/>
        </w:rPr>
        <w:tab/>
      </w:r>
      <w:r w:rsidRPr="00C435DC">
        <w:rPr>
          <w:rFonts w:ascii="Arial" w:hAnsi="Arial" w:cs="Arial"/>
          <w:szCs w:val="24"/>
        </w:rPr>
        <w:tab/>
      </w:r>
    </w:p>
    <w:p w14:paraId="66C2BFE3" w14:textId="77777777" w:rsidR="00750048" w:rsidRPr="00C435DC" w:rsidRDefault="00750048" w:rsidP="00750048">
      <w:pPr>
        <w:tabs>
          <w:tab w:val="left" w:pos="4320"/>
        </w:tabs>
        <w:suppressAutoHyphens/>
        <w:ind w:firstLine="709"/>
        <w:jc w:val="both"/>
        <w:rPr>
          <w:rFonts w:ascii="Arial" w:hAnsi="Arial" w:cs="Arial"/>
          <w:i/>
          <w:szCs w:val="24"/>
        </w:rPr>
      </w:pPr>
      <w:r w:rsidRPr="00C435DC">
        <w:rPr>
          <w:rFonts w:ascii="Arial" w:hAnsi="Arial" w:cs="Arial"/>
          <w:i/>
          <w:iCs/>
          <w:szCs w:val="24"/>
        </w:rPr>
        <w:t>[signature]</w:t>
      </w:r>
      <w:r w:rsidRPr="00C435DC">
        <w:rPr>
          <w:rFonts w:ascii="Arial" w:hAnsi="Arial" w:cs="Arial"/>
          <w:i/>
          <w:iCs/>
          <w:szCs w:val="24"/>
        </w:rPr>
        <w:tab/>
        <w:t>[acting as]</w:t>
      </w:r>
    </w:p>
    <w:p w14:paraId="58485C0D" w14:textId="77777777" w:rsidR="00750048" w:rsidRPr="00C435DC" w:rsidRDefault="00750048" w:rsidP="00750048">
      <w:pPr>
        <w:tabs>
          <w:tab w:val="left" w:pos="4320"/>
        </w:tabs>
        <w:suppressAutoHyphens/>
        <w:ind w:firstLine="709"/>
        <w:jc w:val="both"/>
        <w:rPr>
          <w:rFonts w:ascii="Arial" w:hAnsi="Arial" w:cs="Arial"/>
          <w:szCs w:val="24"/>
        </w:rPr>
      </w:pPr>
    </w:p>
    <w:p w14:paraId="6B0050D6" w14:textId="77777777" w:rsidR="00750048" w:rsidRPr="00C435DC" w:rsidRDefault="00750048" w:rsidP="00750048">
      <w:pPr>
        <w:tabs>
          <w:tab w:val="right" w:pos="8640"/>
        </w:tabs>
        <w:suppressAutoHyphens/>
        <w:ind w:firstLine="709"/>
        <w:jc w:val="both"/>
        <w:rPr>
          <w:rFonts w:ascii="Arial" w:hAnsi="Arial" w:cs="Arial"/>
          <w:szCs w:val="24"/>
        </w:rPr>
      </w:pPr>
      <w:r w:rsidRPr="00C435DC">
        <w:rPr>
          <w:rFonts w:ascii="Arial" w:hAnsi="Arial" w:cs="Arial"/>
          <w:szCs w:val="24"/>
        </w:rPr>
        <w:t>Who has the authority to sign the Bid for and on behalf of__________________</w:t>
      </w:r>
      <w:r w:rsidRPr="00C435DC">
        <w:rPr>
          <w:rFonts w:ascii="Arial" w:eastAsia="Arial" w:hAnsi="Arial" w:cs="Arial"/>
          <w:szCs w:val="24"/>
        </w:rPr>
        <w:t xml:space="preserve"> </w:t>
      </w:r>
      <w:r w:rsidRPr="00C435DC">
        <w:rPr>
          <w:rFonts w:ascii="Arial" w:eastAsia="Arial" w:hAnsi="Arial" w:cs="Arial"/>
          <w:szCs w:val="24"/>
        </w:rPr>
        <w:tab/>
      </w:r>
    </w:p>
    <w:p w14:paraId="062A1416" w14:textId="77777777" w:rsidR="00750048" w:rsidRPr="00C435DC" w:rsidRDefault="00750048" w:rsidP="00750048">
      <w:pPr>
        <w:tabs>
          <w:tab w:val="right" w:pos="8640"/>
        </w:tabs>
        <w:suppressAutoHyphens/>
        <w:ind w:firstLine="709"/>
        <w:jc w:val="both"/>
        <w:rPr>
          <w:rFonts w:ascii="Arial" w:hAnsi="Arial" w:cs="Arial"/>
          <w:szCs w:val="24"/>
        </w:rPr>
      </w:pPr>
      <w:r w:rsidRPr="00C435DC">
        <w:rPr>
          <w:rFonts w:ascii="Arial" w:eastAsia="Arial" w:hAnsi="Arial" w:cs="Arial"/>
          <w:szCs w:val="24"/>
        </w:rPr>
        <w:tab/>
      </w:r>
    </w:p>
    <w:p w14:paraId="17514AAA" w14:textId="77777777" w:rsidR="00750048" w:rsidRPr="00C435DC" w:rsidRDefault="00750048" w:rsidP="00750048">
      <w:pPr>
        <w:pStyle w:val="1"/>
        <w:spacing w:line="240" w:lineRule="auto"/>
        <w:ind w:firstLine="709"/>
        <w:jc w:val="both"/>
        <w:rPr>
          <w:rFonts w:ascii="Arial" w:hAnsi="Arial" w:cs="Arial"/>
          <w:sz w:val="24"/>
          <w:lang w:val="en-US"/>
        </w:rPr>
      </w:pPr>
    </w:p>
    <w:p w14:paraId="24AA17DA" w14:textId="77777777" w:rsidR="00750048" w:rsidRPr="00C435DC" w:rsidRDefault="00750048" w:rsidP="00750048">
      <w:pPr>
        <w:ind w:firstLine="709"/>
        <w:jc w:val="both"/>
        <w:rPr>
          <w:rFonts w:ascii="Arial" w:hAnsi="Arial" w:cs="Arial"/>
          <w:szCs w:val="24"/>
        </w:rPr>
      </w:pPr>
    </w:p>
    <w:p w14:paraId="2C61D399" w14:textId="77777777" w:rsidR="00750048" w:rsidRPr="00C435DC" w:rsidRDefault="00750048" w:rsidP="00750048">
      <w:pPr>
        <w:ind w:firstLine="709"/>
        <w:jc w:val="both"/>
        <w:rPr>
          <w:rFonts w:ascii="Arial" w:hAnsi="Arial" w:cs="Arial"/>
          <w:szCs w:val="24"/>
        </w:rPr>
      </w:pPr>
    </w:p>
    <w:p w14:paraId="3FFF6069" w14:textId="77777777" w:rsidR="00750048" w:rsidRPr="00C435DC" w:rsidRDefault="00750048" w:rsidP="00750048">
      <w:pPr>
        <w:ind w:firstLine="709"/>
        <w:jc w:val="both"/>
        <w:rPr>
          <w:rFonts w:ascii="Arial" w:hAnsi="Arial" w:cs="Arial"/>
          <w:szCs w:val="24"/>
        </w:rPr>
      </w:pPr>
    </w:p>
    <w:p w14:paraId="43226F17" w14:textId="77777777" w:rsidR="00750048" w:rsidRPr="00C435DC" w:rsidRDefault="00750048" w:rsidP="00750048">
      <w:pPr>
        <w:ind w:firstLine="709"/>
        <w:jc w:val="both"/>
        <w:rPr>
          <w:rFonts w:ascii="Arial" w:hAnsi="Arial" w:cs="Arial"/>
          <w:szCs w:val="24"/>
        </w:rPr>
      </w:pPr>
    </w:p>
    <w:p w14:paraId="1B0CA21F" w14:textId="77777777" w:rsidR="00750048" w:rsidRPr="00C435DC" w:rsidRDefault="00750048" w:rsidP="00750048">
      <w:pPr>
        <w:ind w:firstLine="709"/>
        <w:jc w:val="both"/>
        <w:rPr>
          <w:rFonts w:ascii="Arial" w:hAnsi="Arial" w:cs="Arial"/>
          <w:szCs w:val="24"/>
        </w:rPr>
      </w:pPr>
    </w:p>
    <w:p w14:paraId="4EB42DCB" w14:textId="77777777" w:rsidR="00750048" w:rsidRPr="00C435DC" w:rsidRDefault="00750048" w:rsidP="00750048">
      <w:pPr>
        <w:ind w:firstLine="709"/>
        <w:jc w:val="both"/>
        <w:rPr>
          <w:rFonts w:ascii="Arial" w:hAnsi="Arial" w:cs="Arial"/>
          <w:szCs w:val="24"/>
        </w:rPr>
      </w:pPr>
    </w:p>
    <w:p w14:paraId="714D96DD" w14:textId="77777777" w:rsidR="00750048" w:rsidRPr="00C435DC" w:rsidRDefault="00750048" w:rsidP="00750048">
      <w:pPr>
        <w:ind w:firstLine="709"/>
        <w:jc w:val="both"/>
        <w:rPr>
          <w:rFonts w:ascii="Arial" w:hAnsi="Arial" w:cs="Arial"/>
          <w:szCs w:val="24"/>
        </w:rPr>
      </w:pPr>
    </w:p>
    <w:p w14:paraId="48A19F7C" w14:textId="77777777" w:rsidR="00750048" w:rsidRPr="00C435DC" w:rsidRDefault="00750048" w:rsidP="00750048">
      <w:pPr>
        <w:ind w:firstLine="709"/>
        <w:jc w:val="both"/>
        <w:rPr>
          <w:rFonts w:ascii="Arial" w:hAnsi="Arial" w:cs="Arial"/>
          <w:szCs w:val="24"/>
        </w:rPr>
      </w:pPr>
    </w:p>
    <w:p w14:paraId="7B7033FB" w14:textId="77777777" w:rsidR="00750048" w:rsidRPr="00C435DC" w:rsidRDefault="00750048" w:rsidP="00750048">
      <w:pPr>
        <w:ind w:firstLine="709"/>
        <w:jc w:val="both"/>
        <w:rPr>
          <w:rFonts w:ascii="Arial" w:hAnsi="Arial" w:cs="Arial"/>
          <w:szCs w:val="24"/>
        </w:rPr>
      </w:pPr>
    </w:p>
    <w:p w14:paraId="1A871F85" w14:textId="77777777" w:rsidR="00750048" w:rsidRPr="00C435DC" w:rsidRDefault="00750048" w:rsidP="00750048">
      <w:pPr>
        <w:ind w:firstLine="709"/>
        <w:jc w:val="both"/>
        <w:rPr>
          <w:rFonts w:ascii="Arial" w:hAnsi="Arial" w:cs="Arial"/>
          <w:szCs w:val="24"/>
        </w:rPr>
      </w:pPr>
    </w:p>
    <w:p w14:paraId="4CD0E431" w14:textId="77777777" w:rsidR="00750048" w:rsidRPr="00C435DC" w:rsidRDefault="00750048" w:rsidP="00750048">
      <w:pPr>
        <w:pStyle w:val="1"/>
        <w:widowControl/>
        <w:spacing w:line="240" w:lineRule="auto"/>
        <w:ind w:firstLine="709"/>
        <w:jc w:val="center"/>
        <w:rPr>
          <w:rFonts w:ascii="Arial" w:eastAsia="Arial" w:hAnsi="Arial" w:cs="Arial"/>
          <w:sz w:val="24"/>
          <w:lang w:val="en-US"/>
        </w:rPr>
      </w:pPr>
    </w:p>
    <w:p w14:paraId="04CF1275" w14:textId="77777777" w:rsidR="00750048" w:rsidRPr="00C435DC" w:rsidRDefault="00750048" w:rsidP="00750048">
      <w:pPr>
        <w:ind w:firstLine="709"/>
        <w:rPr>
          <w:rFonts w:ascii="Arial" w:eastAsia="Arial" w:hAnsi="Arial" w:cs="Arial"/>
        </w:rPr>
      </w:pPr>
    </w:p>
    <w:p w14:paraId="10B483F7" w14:textId="1C4EBA67" w:rsidR="002E1A63" w:rsidRPr="00750048" w:rsidRDefault="002E1A63" w:rsidP="00750048">
      <w:pPr>
        <w:pStyle w:val="1"/>
        <w:widowControl/>
        <w:spacing w:line="240" w:lineRule="auto"/>
        <w:jc w:val="center"/>
        <w:rPr>
          <w:rFonts w:ascii="Arial" w:hAnsi="Arial" w:cs="Arial"/>
        </w:rPr>
      </w:pPr>
    </w:p>
    <w:p w14:paraId="78374F2D" w14:textId="77777777" w:rsidR="002E1A63" w:rsidRPr="006408CD" w:rsidRDefault="002E1A63" w:rsidP="002E1A63">
      <w:pPr>
        <w:jc w:val="both"/>
        <w:rPr>
          <w:rFonts w:ascii="Arial" w:hAnsi="Arial" w:cs="Arial"/>
          <w:szCs w:val="24"/>
          <w:lang w:val="uk-UA"/>
        </w:rPr>
      </w:pPr>
    </w:p>
    <w:p w14:paraId="7CE5773E" w14:textId="77777777" w:rsidR="002E1A63" w:rsidRPr="006408CD" w:rsidRDefault="002E1A63" w:rsidP="002E1A63">
      <w:pPr>
        <w:jc w:val="both"/>
        <w:rPr>
          <w:rFonts w:ascii="Arial" w:hAnsi="Arial" w:cs="Arial"/>
          <w:szCs w:val="24"/>
          <w:lang w:val="uk-UA"/>
        </w:rPr>
      </w:pPr>
    </w:p>
    <w:p w14:paraId="0A1C7625" w14:textId="77777777" w:rsidR="002E1A63" w:rsidRPr="006408CD" w:rsidRDefault="002E1A63" w:rsidP="002E1A63">
      <w:pPr>
        <w:jc w:val="both"/>
        <w:rPr>
          <w:rFonts w:ascii="Arial" w:hAnsi="Arial" w:cs="Arial"/>
          <w:szCs w:val="24"/>
          <w:lang w:val="uk-UA"/>
        </w:rPr>
      </w:pPr>
    </w:p>
    <w:p w14:paraId="00ED1D39" w14:textId="77777777" w:rsidR="002E1A63" w:rsidRPr="006408CD" w:rsidRDefault="002E1A63" w:rsidP="002E1A63">
      <w:pPr>
        <w:jc w:val="both"/>
        <w:rPr>
          <w:rFonts w:ascii="Arial" w:hAnsi="Arial" w:cs="Arial"/>
          <w:szCs w:val="24"/>
          <w:lang w:val="uk-UA"/>
        </w:rPr>
      </w:pPr>
    </w:p>
    <w:p w14:paraId="2386B487" w14:textId="77777777" w:rsidR="002E1A63" w:rsidRPr="006408CD" w:rsidRDefault="002E1A63" w:rsidP="002E1A63">
      <w:pPr>
        <w:jc w:val="both"/>
        <w:rPr>
          <w:rFonts w:ascii="Arial" w:hAnsi="Arial" w:cs="Arial"/>
          <w:szCs w:val="24"/>
          <w:lang w:val="uk-UA"/>
        </w:rPr>
      </w:pPr>
    </w:p>
    <w:p w14:paraId="01C867F4" w14:textId="77777777" w:rsidR="002E1A63" w:rsidRDefault="002E1A63" w:rsidP="002E1A63">
      <w:pPr>
        <w:pStyle w:val="1"/>
        <w:widowControl/>
        <w:spacing w:line="240" w:lineRule="auto"/>
        <w:jc w:val="center"/>
        <w:rPr>
          <w:rFonts w:ascii="Arial" w:eastAsia="Arial" w:hAnsi="Arial" w:cs="Arial"/>
          <w:sz w:val="24"/>
        </w:rPr>
      </w:pPr>
    </w:p>
    <w:p w14:paraId="0048B082" w14:textId="77777777" w:rsidR="002E1A63" w:rsidRDefault="002E1A63" w:rsidP="002E1A63">
      <w:pPr>
        <w:rPr>
          <w:rFonts w:eastAsia="Arial"/>
          <w:lang w:val="uk-UA" w:eastAsia="x-none"/>
        </w:rPr>
      </w:pPr>
    </w:p>
    <w:p w14:paraId="7FA8112D" w14:textId="77777777" w:rsidR="002E1A63" w:rsidRDefault="002E1A63" w:rsidP="002E1A63">
      <w:pPr>
        <w:rPr>
          <w:rFonts w:eastAsia="Arial"/>
          <w:lang w:val="uk-UA" w:eastAsia="x-none"/>
        </w:rPr>
      </w:pPr>
    </w:p>
    <w:p w14:paraId="6DA7EF67" w14:textId="77777777" w:rsidR="00E97289" w:rsidRDefault="00E97289" w:rsidP="002E1A63">
      <w:pPr>
        <w:rPr>
          <w:rFonts w:eastAsia="Arial"/>
          <w:lang w:val="uk-UA" w:eastAsia="x-none"/>
        </w:rPr>
        <w:sectPr w:rsidR="00E97289" w:rsidSect="00E97289">
          <w:footerReference w:type="default" r:id="rId8"/>
          <w:pgSz w:w="11906" w:h="16838"/>
          <w:pgMar w:top="709" w:right="850" w:bottom="1134" w:left="1701" w:header="708" w:footer="708" w:gutter="0"/>
          <w:cols w:space="708"/>
          <w:docGrid w:linePitch="360"/>
        </w:sectPr>
      </w:pPr>
    </w:p>
    <w:p w14:paraId="5E9824A6" w14:textId="67F4E154" w:rsidR="00E97289" w:rsidRPr="006408CD" w:rsidRDefault="00750048" w:rsidP="00E97289">
      <w:pPr>
        <w:pStyle w:val="1"/>
        <w:widowControl/>
        <w:spacing w:line="240" w:lineRule="auto"/>
        <w:jc w:val="center"/>
        <w:rPr>
          <w:rFonts w:ascii="Arial" w:hAnsi="Arial" w:cs="Arial"/>
          <w:sz w:val="24"/>
        </w:rPr>
      </w:pPr>
      <w:r w:rsidRPr="00C435DC">
        <w:rPr>
          <w:rFonts w:ascii="Arial" w:eastAsia="Arial" w:hAnsi="Arial" w:cs="Arial"/>
          <w:sz w:val="24"/>
          <w:lang w:val="en-US"/>
        </w:rPr>
        <w:t xml:space="preserve">Annex </w:t>
      </w:r>
      <w:proofErr w:type="gramStart"/>
      <w:r w:rsidRPr="00C435DC">
        <w:rPr>
          <w:rFonts w:ascii="Arial" w:eastAsia="Arial" w:hAnsi="Arial" w:cs="Arial"/>
          <w:sz w:val="24"/>
          <w:lang w:val="en-US"/>
        </w:rPr>
        <w:t xml:space="preserve">3 </w:t>
      </w:r>
      <w:r w:rsidR="00E97289">
        <w:rPr>
          <w:rFonts w:ascii="Arial" w:eastAsia="Arial" w:hAnsi="Arial" w:cs="Arial"/>
          <w:sz w:val="24"/>
        </w:rPr>
        <w:t xml:space="preserve"> to</w:t>
      </w:r>
      <w:proofErr w:type="gramEnd"/>
      <w:r w:rsidR="00E97289">
        <w:rPr>
          <w:rFonts w:ascii="Arial" w:eastAsia="Arial" w:hAnsi="Arial" w:cs="Arial"/>
          <w:sz w:val="24"/>
        </w:rPr>
        <w:t xml:space="preserve"> the Specification.</w:t>
      </w:r>
    </w:p>
    <w:p w14:paraId="0DC2D33E" w14:textId="77777777" w:rsidR="00E97289" w:rsidRPr="006408CD" w:rsidRDefault="00E97289" w:rsidP="00E97289">
      <w:pPr>
        <w:jc w:val="both"/>
        <w:rPr>
          <w:rFonts w:ascii="Arial" w:eastAsia="Arial" w:hAnsi="Arial" w:cs="Arial"/>
          <w:szCs w:val="24"/>
          <w:lang w:val="uk-UA"/>
        </w:rPr>
      </w:pPr>
      <w:r w:rsidRPr="006408CD">
        <w:rPr>
          <w:rFonts w:ascii="Arial" w:eastAsia="Garamond" w:hAnsi="Arial" w:cs="Arial"/>
          <w:szCs w:val="24"/>
          <w:lang w:val="uk-UA"/>
        </w:rPr>
        <w:t>Please complete the table below.</w:t>
      </w:r>
    </w:p>
    <w:p w14:paraId="062EAA53" w14:textId="77777777" w:rsidR="00E97289" w:rsidRPr="006408CD" w:rsidRDefault="00E97289" w:rsidP="00E97289">
      <w:pPr>
        <w:jc w:val="both"/>
        <w:rPr>
          <w:rFonts w:ascii="Arial" w:eastAsia="Garamond" w:hAnsi="Arial" w:cs="Arial"/>
          <w:szCs w:val="24"/>
          <w:lang w:val="uk-UA"/>
        </w:rPr>
      </w:pPr>
      <w:r>
        <w:rPr>
          <w:rFonts w:ascii="Arial" w:eastAsia="Garamond" w:hAnsi="Arial" w:cs="Arial"/>
          <w:szCs w:val="24"/>
          <w:lang w:val="uk-UA"/>
        </w:rPr>
        <w:t xml:space="preserve">, </w:t>
      </w:r>
      <w:r w:rsidRPr="006408CD">
        <w:rPr>
          <w:rFonts w:ascii="Arial" w:eastAsia="Garamond" w:hAnsi="Arial" w:cs="Arial"/>
          <w:szCs w:val="24"/>
          <w:lang w:val="uk-UA"/>
        </w:rPr>
        <w:t xml:space="preserve">be sure to pay attention to the requirements of this specification, </w:t>
      </w:r>
      <w:r>
        <w:rPr>
          <w:rFonts w:ascii="Arial" w:eastAsia="Garamond" w:hAnsi="Arial" w:cs="Arial"/>
          <w:szCs w:val="24"/>
          <w:lang w:val="uk-UA"/>
        </w:rPr>
        <w:t>including on the following aspects:</w:t>
      </w:r>
    </w:p>
    <w:p w14:paraId="4748D97D"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applicable terms of delivery: see clause 3. specifications.</w:t>
      </w:r>
    </w:p>
    <w:p w14:paraId="50CC781C" w14:textId="4712D1A7" w:rsidR="00E97289" w:rsidRPr="006408CD" w:rsidRDefault="00E97289" w:rsidP="00E97289">
      <w:pPr>
        <w:widowControl/>
        <w:numPr>
          <w:ilvl w:val="0"/>
          <w:numId w:val="6"/>
        </w:numPr>
        <w:jc w:val="both"/>
        <w:rPr>
          <w:rFonts w:ascii="Arial" w:hAnsi="Arial" w:cs="Arial"/>
          <w:iCs/>
          <w:szCs w:val="24"/>
          <w:lang w:val="uk-UA"/>
        </w:rPr>
      </w:pPr>
      <w:r w:rsidRPr="006408CD">
        <w:rPr>
          <w:rFonts w:ascii="Arial" w:hAnsi="Arial" w:cs="Arial"/>
          <w:iCs/>
          <w:szCs w:val="24"/>
          <w:lang w:val="uk-UA"/>
        </w:rPr>
        <w:t>Prices must be quoted in US dollars at the above terms of delivery, inclusive of all applicable taxes and fees, inclusive of VAT.</w:t>
      </w:r>
    </w:p>
    <w:p w14:paraId="4F28B2FF"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carefully familiarize yourself with the terms of payment given in clause 3.4. specifications.</w:t>
      </w:r>
    </w:p>
    <w:p w14:paraId="6767BEE5" w14:textId="77777777" w:rsidR="00E97289" w:rsidRPr="006408CD" w:rsidRDefault="00E97289" w:rsidP="00E97289">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 xml:space="preserve">"estimated </w:t>
      </w:r>
      <w:r w:rsidRPr="00750048">
        <w:rPr>
          <w:rFonts w:ascii="Arial" w:eastAsia="Garamond" w:hAnsi="Arial" w:cs="Arial"/>
          <w:szCs w:val="24"/>
          <w:lang w:val="en-US"/>
        </w:rPr>
        <w:t xml:space="preserve">delivery time </w:t>
      </w:r>
      <w:r w:rsidRPr="006408CD">
        <w:rPr>
          <w:rFonts w:ascii="Arial" w:eastAsia="Garamond" w:hAnsi="Arial" w:cs="Arial"/>
          <w:szCs w:val="24"/>
          <w:lang w:val="uk-UA"/>
        </w:rPr>
        <w:t>" means the maximum period of time required for the production of the batch and delivery to the Alliance warehouse. The period begins with the signing of the contract and ends with the date of shipment to the Alliance warehouse.</w:t>
      </w:r>
    </w:p>
    <w:p w14:paraId="1213445D" w14:textId="77777777" w:rsidR="00E97289" w:rsidRPr="006408CD" w:rsidRDefault="00E97289" w:rsidP="00E97289">
      <w:pPr>
        <w:jc w:val="both"/>
        <w:rPr>
          <w:rFonts w:ascii="Arial" w:eastAsia="Garamond" w:hAnsi="Arial" w:cs="Arial"/>
          <w:szCs w:val="24"/>
          <w:lang w:val="uk-UA"/>
        </w:rPr>
      </w:pPr>
    </w:p>
    <w:p w14:paraId="08327037" w14:textId="592CDFE9" w:rsidR="00E97289" w:rsidRPr="006408CD" w:rsidRDefault="00E97289" w:rsidP="00E97289">
      <w:pPr>
        <w:jc w:val="both"/>
        <w:rPr>
          <w:rFonts w:ascii="Arial" w:hAnsi="Arial" w:cs="Arial"/>
          <w:szCs w:val="24"/>
          <w:lang w:val="uk-UA"/>
        </w:rPr>
      </w:pPr>
      <w:r w:rsidRPr="006408CD">
        <w:rPr>
          <w:rFonts w:ascii="Arial" w:eastAsia="Garamond" w:hAnsi="Arial" w:cs="Arial"/>
          <w:szCs w:val="24"/>
          <w:lang w:val="uk-UA"/>
        </w:rPr>
        <w:t xml:space="preserve">D </w:t>
      </w:r>
      <w:r>
        <w:rPr>
          <w:rFonts w:ascii="Arial" w:eastAsia="Garamond" w:hAnsi="Arial" w:cs="Arial"/>
          <w:szCs w:val="24"/>
        </w:rPr>
        <w:t xml:space="preserve">D </w:t>
      </w:r>
      <w:r w:rsidRPr="006408CD">
        <w:rPr>
          <w:rFonts w:ascii="Arial" w:eastAsia="Garamond" w:hAnsi="Arial" w:cs="Arial"/>
          <w:szCs w:val="24"/>
          <w:lang w:val="uk-UA"/>
        </w:rPr>
        <w:t xml:space="preserve">P </w:t>
      </w:r>
      <w:r w:rsidRPr="006408CD">
        <w:rPr>
          <w:rFonts w:ascii="Arial" w:hAnsi="Arial" w:cs="Arial"/>
          <w:szCs w:val="24"/>
          <w:lang w:val="uk-UA"/>
        </w:rPr>
        <w:t xml:space="preserve">Kyiv region, </w:t>
      </w:r>
      <w:r>
        <w:rPr>
          <w:rFonts w:ascii="Arial" w:hAnsi="Arial" w:cs="Arial"/>
          <w:szCs w:val="24"/>
        </w:rPr>
        <w:t xml:space="preserve">c </w:t>
      </w:r>
      <w:r w:rsidRPr="006408CD">
        <w:rPr>
          <w:rFonts w:ascii="Arial" w:hAnsi="Arial" w:cs="Arial"/>
          <w:szCs w:val="24"/>
          <w:lang w:val="uk-UA"/>
        </w:rPr>
        <w:t xml:space="preserve">. </w:t>
      </w:r>
      <w:r w:rsidR="00FA4B1B">
        <w:rPr>
          <w:rFonts w:ascii="Arial" w:hAnsi="Arial" w:cs="Arial"/>
          <w:szCs w:val="24"/>
          <w:lang w:val="en-US"/>
        </w:rPr>
        <w:t>Vyshgorod</w:t>
      </w:r>
      <w:r w:rsidRPr="006408CD">
        <w:rPr>
          <w:rFonts w:ascii="Arial" w:hAnsi="Arial" w:cs="Arial"/>
          <w:szCs w:val="24"/>
          <w:lang w:val="uk-UA"/>
        </w:rPr>
        <w:t xml:space="preserve"> </w:t>
      </w:r>
      <w:r w:rsidRPr="006408CD">
        <w:rPr>
          <w:rFonts w:ascii="Arial" w:hAnsi="Arial" w:cs="Arial"/>
          <w:iCs/>
          <w:color w:val="161515"/>
          <w:szCs w:val="24"/>
          <w:lang w:val="uk-UA"/>
        </w:rPr>
        <w:t xml:space="preserve">/ delivery to a warehouse located in </w:t>
      </w:r>
      <w:proofErr w:type="gramStart"/>
      <w:r w:rsidR="00FA4B1B">
        <w:rPr>
          <w:rFonts w:ascii="Arial" w:hAnsi="Arial" w:cs="Arial"/>
          <w:szCs w:val="24"/>
        </w:rPr>
        <w:t xml:space="preserve">c </w:t>
      </w:r>
      <w:r w:rsidR="00FA4B1B" w:rsidRPr="006408CD">
        <w:rPr>
          <w:rFonts w:ascii="Arial" w:hAnsi="Arial" w:cs="Arial"/>
          <w:szCs w:val="24"/>
          <w:lang w:val="uk-UA"/>
        </w:rPr>
        <w:t>.</w:t>
      </w:r>
      <w:proofErr w:type="gramEnd"/>
      <w:r w:rsidR="00FA4B1B" w:rsidRPr="006408CD">
        <w:rPr>
          <w:rFonts w:ascii="Arial" w:hAnsi="Arial" w:cs="Arial"/>
          <w:szCs w:val="24"/>
          <w:lang w:val="uk-UA"/>
        </w:rPr>
        <w:t xml:space="preserve"> </w:t>
      </w:r>
      <w:r w:rsidR="00FA4B1B">
        <w:rPr>
          <w:rFonts w:ascii="Arial" w:hAnsi="Arial" w:cs="Arial"/>
          <w:szCs w:val="24"/>
          <w:lang w:val="en-US"/>
        </w:rPr>
        <w:t>Vyshgorod</w:t>
      </w:r>
      <w:r w:rsidRPr="006408CD">
        <w:rPr>
          <w:rFonts w:ascii="Arial" w:hAnsi="Arial" w:cs="Arial"/>
          <w:iCs/>
          <w:color w:val="161515"/>
          <w:szCs w:val="24"/>
          <w:lang w:val="uk-UA"/>
        </w:rPr>
        <w:t>.</w:t>
      </w:r>
    </w:p>
    <w:tbl>
      <w:tblPr>
        <w:tblW w:w="11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276"/>
        <w:gridCol w:w="1275"/>
        <w:gridCol w:w="1425"/>
        <w:gridCol w:w="1275"/>
      </w:tblGrid>
      <w:tr w:rsidR="00133890" w:rsidRPr="005F585D" w14:paraId="56F360EB" w14:textId="77777777" w:rsidTr="00133890">
        <w:trPr>
          <w:trHeight w:val="1230"/>
        </w:trPr>
        <w:tc>
          <w:tcPr>
            <w:tcW w:w="1293" w:type="dxa"/>
            <w:vAlign w:val="center"/>
          </w:tcPr>
          <w:p w14:paraId="1207ABF3" w14:textId="77777777" w:rsidR="00133890" w:rsidRPr="009C42C2" w:rsidRDefault="00133890" w:rsidP="00E97289">
            <w:pPr>
              <w:widowControl/>
              <w:jc w:val="center"/>
              <w:rPr>
                <w:rFonts w:ascii="Arial" w:hAnsi="Arial" w:cs="Arial"/>
                <w:sz w:val="20"/>
                <w:lang w:val="ru-RU"/>
              </w:rPr>
            </w:pPr>
            <w:r>
              <w:rPr>
                <w:rFonts w:ascii="Arial" w:hAnsi="Arial" w:cs="Arial"/>
                <w:sz w:val="20"/>
                <w:lang w:val="ru-RU"/>
              </w:rPr>
              <w:t>Lot</w:t>
            </w:r>
          </w:p>
        </w:tc>
        <w:tc>
          <w:tcPr>
            <w:tcW w:w="2251" w:type="dxa"/>
            <w:vAlign w:val="center"/>
          </w:tcPr>
          <w:p w14:paraId="4B5C4512" w14:textId="77777777" w:rsidR="00133890" w:rsidRPr="00D54CE5" w:rsidRDefault="00133890" w:rsidP="00E97289">
            <w:pPr>
              <w:widowControl/>
              <w:jc w:val="center"/>
              <w:rPr>
                <w:rFonts w:ascii="Arial" w:hAnsi="Arial" w:cs="Arial"/>
                <w:sz w:val="20"/>
                <w:lang w:val="uk-UA"/>
              </w:rPr>
            </w:pPr>
            <w:r w:rsidRPr="00D54CE5">
              <w:rPr>
                <w:rFonts w:ascii="Arial" w:eastAsia="Garamond" w:hAnsi="Arial" w:cs="Arial"/>
                <w:sz w:val="20"/>
                <w:lang w:val="uk-UA"/>
              </w:rPr>
              <w:t>Product, brand name, catalog number</w:t>
            </w:r>
          </w:p>
        </w:tc>
        <w:tc>
          <w:tcPr>
            <w:tcW w:w="2977" w:type="dxa"/>
            <w:vAlign w:val="center"/>
          </w:tcPr>
          <w:p w14:paraId="2DD29B6E" w14:textId="77777777" w:rsidR="00133890" w:rsidRDefault="00133890" w:rsidP="00E97289">
            <w:pPr>
              <w:widowControl/>
              <w:jc w:val="center"/>
              <w:rPr>
                <w:rFonts w:ascii="Arial" w:eastAsia="Garamond" w:hAnsi="Arial" w:cs="Arial"/>
                <w:sz w:val="20"/>
                <w:lang w:val="uk-UA"/>
              </w:rPr>
            </w:pPr>
            <w:r>
              <w:rPr>
                <w:rFonts w:ascii="Arial" w:eastAsia="Garamond" w:hAnsi="Arial" w:cs="Arial"/>
                <w:sz w:val="20"/>
                <w:lang w:val="uk-UA"/>
              </w:rPr>
              <w:t>Composition of the set for delivery</w:t>
            </w:r>
          </w:p>
          <w:p w14:paraId="03A1A747" w14:textId="77777777" w:rsidR="00133890" w:rsidRPr="00D54CE5" w:rsidRDefault="00133890" w:rsidP="00E97289">
            <w:pPr>
              <w:widowControl/>
              <w:jc w:val="center"/>
              <w:rPr>
                <w:rFonts w:ascii="Arial" w:eastAsia="Garamond" w:hAnsi="Arial" w:cs="Arial"/>
                <w:sz w:val="20"/>
                <w:lang w:val="uk-UA"/>
              </w:rPr>
            </w:pPr>
          </w:p>
        </w:tc>
        <w:tc>
          <w:tcPr>
            <w:tcW w:w="1276" w:type="dxa"/>
            <w:vAlign w:val="center"/>
          </w:tcPr>
          <w:p w14:paraId="6B9AF9E0" w14:textId="77777777" w:rsidR="00133890" w:rsidRPr="00D54CE5" w:rsidRDefault="00133890" w:rsidP="00E97289">
            <w:pPr>
              <w:ind w:right="-108"/>
              <w:jc w:val="center"/>
              <w:rPr>
                <w:rFonts w:ascii="Arial" w:hAnsi="Arial" w:cs="Arial"/>
                <w:sz w:val="20"/>
                <w:lang w:val="uk-UA"/>
              </w:rPr>
            </w:pPr>
            <w:r w:rsidRPr="00D54CE5">
              <w:rPr>
                <w:rFonts w:ascii="Arial" w:eastAsia="Garamond" w:hAnsi="Arial" w:cs="Arial"/>
                <w:sz w:val="20"/>
                <w:lang w:val="uk-UA"/>
              </w:rPr>
              <w:t>Country of origin</w:t>
            </w:r>
          </w:p>
        </w:tc>
        <w:tc>
          <w:tcPr>
            <w:tcW w:w="1275" w:type="dxa"/>
            <w:vAlign w:val="center"/>
          </w:tcPr>
          <w:p w14:paraId="3370F139" w14:textId="77777777" w:rsidR="00133890" w:rsidRPr="00D54CE5" w:rsidRDefault="00133890" w:rsidP="00E97289">
            <w:pPr>
              <w:jc w:val="center"/>
              <w:rPr>
                <w:rFonts w:ascii="Arial" w:hAnsi="Arial" w:cs="Arial"/>
                <w:sz w:val="20"/>
                <w:lang w:val="uk-UA"/>
              </w:rPr>
            </w:pPr>
            <w:r w:rsidRPr="00D54CE5">
              <w:rPr>
                <w:rFonts w:ascii="Arial" w:eastAsia="Garamond" w:hAnsi="Arial" w:cs="Arial"/>
                <w:sz w:val="20"/>
                <w:lang w:val="uk-UA"/>
              </w:rPr>
              <w:t>Total storage period</w:t>
            </w:r>
          </w:p>
        </w:tc>
        <w:tc>
          <w:tcPr>
            <w:tcW w:w="1425" w:type="dxa"/>
            <w:vAlign w:val="center"/>
          </w:tcPr>
          <w:p w14:paraId="3119867C" w14:textId="77777777" w:rsidR="00133890" w:rsidRDefault="00133890" w:rsidP="005F585D">
            <w:pPr>
              <w:jc w:val="center"/>
              <w:rPr>
                <w:rFonts w:ascii="Arial" w:eastAsia="Garamond" w:hAnsi="Arial" w:cs="Arial"/>
                <w:sz w:val="20"/>
                <w:lang w:val="uk-UA"/>
              </w:rPr>
            </w:pPr>
            <w:r w:rsidRPr="00D54CE5">
              <w:rPr>
                <w:rFonts w:ascii="Arial" w:eastAsia="Garamond" w:hAnsi="Arial" w:cs="Arial"/>
                <w:sz w:val="20"/>
                <w:lang w:val="uk-UA"/>
              </w:rPr>
              <w:t>The price of 1 product unit</w:t>
            </w:r>
          </w:p>
          <w:p w14:paraId="3B4915C5" w14:textId="0F295369" w:rsidR="00133890" w:rsidRPr="00D54CE5" w:rsidRDefault="00133890" w:rsidP="00133890">
            <w:pPr>
              <w:jc w:val="center"/>
              <w:rPr>
                <w:rFonts w:ascii="Arial" w:hAnsi="Arial" w:cs="Arial"/>
                <w:sz w:val="20"/>
                <w:lang w:val="uk-UA"/>
              </w:rPr>
            </w:pPr>
            <w:r w:rsidRPr="005F585D">
              <w:rPr>
                <w:rFonts w:ascii="Arial" w:eastAsia="Garamond" w:hAnsi="Arial" w:cs="Arial"/>
                <w:b/>
                <w:sz w:val="20"/>
                <w:lang w:val="uk-UA"/>
              </w:rPr>
              <w:t xml:space="preserve">in US </w:t>
            </w:r>
            <w:r w:rsidRPr="00750048">
              <w:rPr>
                <w:rFonts w:ascii="Arial" w:eastAsia="Garamond" w:hAnsi="Arial" w:cs="Arial"/>
                <w:b/>
                <w:sz w:val="20"/>
                <w:lang w:val="en-US"/>
              </w:rPr>
              <w:t>dollars , including VAT</w:t>
            </w:r>
          </w:p>
        </w:tc>
        <w:tc>
          <w:tcPr>
            <w:tcW w:w="1275" w:type="dxa"/>
            <w:vAlign w:val="center"/>
          </w:tcPr>
          <w:p w14:paraId="7DD4EE6B" w14:textId="77777777" w:rsidR="00133890" w:rsidRDefault="00133890" w:rsidP="00E97289">
            <w:pPr>
              <w:jc w:val="center"/>
              <w:rPr>
                <w:rStyle w:val="hps"/>
                <w:rFonts w:ascii="Arial" w:hAnsi="Arial" w:cs="Arial"/>
                <w:sz w:val="20"/>
                <w:lang w:val="uk-UA"/>
              </w:rPr>
            </w:pPr>
            <w:r>
              <w:rPr>
                <w:rStyle w:val="hps"/>
                <w:rFonts w:ascii="Arial" w:hAnsi="Arial" w:cs="Arial"/>
                <w:sz w:val="20"/>
                <w:lang w:val="uk-UA"/>
              </w:rPr>
              <w:t>Estimated delivery time, calendar days</w:t>
            </w:r>
          </w:p>
          <w:p w14:paraId="6CCB867D" w14:textId="77777777" w:rsidR="00133890" w:rsidRPr="00D54CE5" w:rsidRDefault="00133890" w:rsidP="00E97289">
            <w:pPr>
              <w:jc w:val="center"/>
              <w:rPr>
                <w:rStyle w:val="hps"/>
                <w:rFonts w:ascii="Arial" w:hAnsi="Arial" w:cs="Arial"/>
                <w:sz w:val="20"/>
                <w:lang w:val="uk-UA"/>
              </w:rPr>
            </w:pPr>
          </w:p>
        </w:tc>
      </w:tr>
      <w:tr w:rsidR="00133890" w:rsidRPr="00AA4A26" w14:paraId="5F5914CA" w14:textId="77777777" w:rsidTr="00133890">
        <w:trPr>
          <w:trHeight w:val="1840"/>
        </w:trPr>
        <w:tc>
          <w:tcPr>
            <w:tcW w:w="1293" w:type="dxa"/>
            <w:vAlign w:val="center"/>
          </w:tcPr>
          <w:p w14:paraId="51DA0CC8" w14:textId="77777777" w:rsidR="00133890" w:rsidRDefault="00133890" w:rsidP="00E97289">
            <w:pPr>
              <w:widowControl/>
              <w:ind w:left="34"/>
              <w:jc w:val="center"/>
              <w:rPr>
                <w:rFonts w:ascii="Arial" w:hAnsi="Arial" w:cs="Arial"/>
                <w:sz w:val="20"/>
              </w:rPr>
            </w:pPr>
            <w:r>
              <w:rPr>
                <w:rFonts w:ascii="Arial" w:hAnsi="Arial" w:cs="Arial"/>
                <w:sz w:val="20"/>
                <w:lang w:val="ru-RU"/>
              </w:rPr>
              <w:t xml:space="preserve">Lot </w:t>
            </w:r>
            <w:r>
              <w:rPr>
                <w:rFonts w:ascii="Arial" w:hAnsi="Arial" w:cs="Arial"/>
                <w:sz w:val="20"/>
              </w:rPr>
              <w:t>1</w:t>
            </w:r>
          </w:p>
          <w:p w14:paraId="352946B3" w14:textId="77777777" w:rsidR="00133890" w:rsidRPr="00D54CE5" w:rsidRDefault="00133890" w:rsidP="00E97289">
            <w:pPr>
              <w:widowControl/>
              <w:jc w:val="both"/>
              <w:rPr>
                <w:rFonts w:ascii="Arial" w:hAnsi="Arial" w:cs="Arial"/>
                <w:sz w:val="20"/>
                <w:lang w:val="uk-UA"/>
              </w:rPr>
            </w:pPr>
          </w:p>
        </w:tc>
        <w:tc>
          <w:tcPr>
            <w:tcW w:w="2251" w:type="dxa"/>
            <w:vAlign w:val="center"/>
          </w:tcPr>
          <w:p w14:paraId="0B8A060A" w14:textId="77777777" w:rsidR="00133890" w:rsidRPr="00D54CE5" w:rsidRDefault="00133890" w:rsidP="00E97289">
            <w:pPr>
              <w:widowControl/>
              <w:rPr>
                <w:rFonts w:ascii="Arial" w:hAnsi="Arial" w:cs="Arial"/>
                <w:sz w:val="20"/>
                <w:lang w:val="uk-UA"/>
              </w:rPr>
            </w:pPr>
          </w:p>
        </w:tc>
        <w:tc>
          <w:tcPr>
            <w:tcW w:w="2977" w:type="dxa"/>
          </w:tcPr>
          <w:p w14:paraId="49166C46" w14:textId="77777777" w:rsidR="00133890" w:rsidRPr="00D54CE5" w:rsidRDefault="00133890" w:rsidP="00E97289">
            <w:pPr>
              <w:widowControl/>
              <w:rPr>
                <w:rFonts w:ascii="Arial" w:hAnsi="Arial" w:cs="Arial"/>
                <w:sz w:val="20"/>
                <w:lang w:val="uk-UA"/>
              </w:rPr>
            </w:pPr>
            <w:r w:rsidRPr="00D54CE5">
              <w:rPr>
                <w:rFonts w:ascii="Arial" w:hAnsi="Arial" w:cs="Arial"/>
                <w:sz w:val="20"/>
                <w:lang w:val="uk-UA"/>
              </w:rPr>
              <w:t>The kit/set consists of:</w:t>
            </w:r>
          </w:p>
          <w:p w14:paraId="7C448D92" w14:textId="77777777" w:rsidR="00133890" w:rsidRPr="00640386" w:rsidRDefault="00133890" w:rsidP="00E97289">
            <w:pPr>
              <w:ind w:right="-108"/>
              <w:rPr>
                <w:rFonts w:ascii="Arial" w:hAnsi="Arial" w:cs="Arial"/>
                <w:sz w:val="20"/>
                <w:lang w:val="uk-UA"/>
              </w:rPr>
            </w:pPr>
            <w:r>
              <w:rPr>
                <w:rFonts w:ascii="Arial" w:hAnsi="Arial" w:cs="Arial"/>
                <w:sz w:val="20"/>
                <w:lang w:val="uk-UA"/>
              </w:rPr>
              <w:t>1) Test card, buffer - __unit.</w:t>
            </w:r>
          </w:p>
          <w:p w14:paraId="6CF81991" w14:textId="77777777" w:rsidR="00133890" w:rsidRPr="00640386" w:rsidRDefault="00133890" w:rsidP="00E97289">
            <w:pPr>
              <w:rPr>
                <w:rFonts w:ascii="Arial" w:hAnsi="Arial" w:cs="Arial"/>
                <w:sz w:val="20"/>
                <w:lang w:val="uk-UA"/>
              </w:rPr>
            </w:pPr>
            <w:r>
              <w:rPr>
                <w:rFonts w:ascii="Arial" w:hAnsi="Arial" w:cs="Arial"/>
                <w:sz w:val="20"/>
                <w:lang w:val="uk-UA"/>
              </w:rPr>
              <w:t>2) Scarifier - ___unit.</w:t>
            </w:r>
          </w:p>
          <w:p w14:paraId="04F9AF83" w14:textId="77777777" w:rsidR="00133890" w:rsidRPr="00640386" w:rsidRDefault="00133890" w:rsidP="00E97289">
            <w:pPr>
              <w:rPr>
                <w:rFonts w:ascii="Arial" w:hAnsi="Arial" w:cs="Arial"/>
                <w:sz w:val="20"/>
                <w:lang w:val="uk-UA"/>
              </w:rPr>
            </w:pPr>
            <w:r>
              <w:rPr>
                <w:rFonts w:ascii="Arial" w:hAnsi="Arial" w:cs="Arial"/>
                <w:sz w:val="20"/>
                <w:lang w:val="uk-UA"/>
              </w:rPr>
              <w:t>3) Wet napkin - ___ units.</w:t>
            </w:r>
          </w:p>
          <w:p w14:paraId="79CEF45A" w14:textId="77777777" w:rsidR="00133890" w:rsidRPr="00640386" w:rsidRDefault="00133890" w:rsidP="00E97289">
            <w:pPr>
              <w:rPr>
                <w:rFonts w:ascii="Arial" w:hAnsi="Arial" w:cs="Arial"/>
                <w:sz w:val="20"/>
                <w:lang w:val="uk-UA"/>
              </w:rPr>
            </w:pPr>
            <w:r w:rsidRPr="00640386">
              <w:rPr>
                <w:rFonts w:ascii="Arial" w:hAnsi="Arial" w:cs="Arial"/>
                <w:sz w:val="20"/>
                <w:lang w:val="uk-UA"/>
              </w:rPr>
              <w:t>4) Dry napkin - ___ units.</w:t>
            </w:r>
          </w:p>
          <w:p w14:paraId="138110A4" w14:textId="77777777" w:rsidR="00133890" w:rsidRPr="00640386" w:rsidRDefault="00133890" w:rsidP="00E97289">
            <w:pPr>
              <w:widowControl/>
              <w:rPr>
                <w:rFonts w:ascii="Arial" w:hAnsi="Arial" w:cs="Arial"/>
                <w:sz w:val="20"/>
                <w:lang w:val="uk-UA"/>
              </w:rPr>
            </w:pPr>
            <w:r w:rsidRPr="00640386">
              <w:rPr>
                <w:rFonts w:ascii="Arial" w:hAnsi="Arial" w:cs="Arial"/>
                <w:sz w:val="20"/>
                <w:lang w:val="uk-UA"/>
              </w:rPr>
              <w:t>5) Pipette - ___ units.</w:t>
            </w:r>
          </w:p>
          <w:p w14:paraId="59682570" w14:textId="77777777" w:rsidR="00133890" w:rsidRPr="00D54CE5" w:rsidRDefault="00133890" w:rsidP="00E97289">
            <w:pPr>
              <w:widowControl/>
              <w:jc w:val="both"/>
              <w:rPr>
                <w:rFonts w:ascii="Arial" w:hAnsi="Arial" w:cs="Arial"/>
                <w:sz w:val="20"/>
                <w:lang w:val="uk-UA"/>
              </w:rPr>
            </w:pPr>
            <w:r w:rsidRPr="00640386">
              <w:rPr>
                <w:rFonts w:ascii="Arial" w:hAnsi="Arial" w:cs="Arial"/>
                <w:sz w:val="20"/>
                <w:lang w:val="uk-UA"/>
              </w:rPr>
              <w:t>6) Instruction - ___ units.</w:t>
            </w:r>
          </w:p>
        </w:tc>
        <w:tc>
          <w:tcPr>
            <w:tcW w:w="1276" w:type="dxa"/>
            <w:vAlign w:val="center"/>
          </w:tcPr>
          <w:p w14:paraId="0B712CEE" w14:textId="77777777" w:rsidR="00133890" w:rsidRPr="00D54CE5" w:rsidRDefault="00133890" w:rsidP="00E97289">
            <w:pPr>
              <w:widowControl/>
              <w:jc w:val="both"/>
              <w:rPr>
                <w:rFonts w:ascii="Arial" w:hAnsi="Arial" w:cs="Arial"/>
                <w:sz w:val="20"/>
                <w:lang w:val="uk-UA"/>
              </w:rPr>
            </w:pPr>
          </w:p>
        </w:tc>
        <w:tc>
          <w:tcPr>
            <w:tcW w:w="1275" w:type="dxa"/>
            <w:vAlign w:val="center"/>
          </w:tcPr>
          <w:p w14:paraId="0FD567E0" w14:textId="77777777" w:rsidR="00133890" w:rsidRPr="00D54CE5" w:rsidRDefault="00133890" w:rsidP="00E97289">
            <w:pPr>
              <w:widowControl/>
              <w:jc w:val="both"/>
              <w:rPr>
                <w:rFonts w:ascii="Arial" w:hAnsi="Arial" w:cs="Arial"/>
                <w:sz w:val="20"/>
                <w:lang w:val="uk-UA"/>
              </w:rPr>
            </w:pPr>
          </w:p>
        </w:tc>
        <w:tc>
          <w:tcPr>
            <w:tcW w:w="1425" w:type="dxa"/>
            <w:vAlign w:val="center"/>
          </w:tcPr>
          <w:p w14:paraId="19DDC301" w14:textId="77777777" w:rsidR="00133890" w:rsidRPr="00D54CE5" w:rsidRDefault="00133890" w:rsidP="00E97289">
            <w:pPr>
              <w:widowControl/>
              <w:jc w:val="both"/>
              <w:rPr>
                <w:rFonts w:ascii="Arial" w:hAnsi="Arial" w:cs="Arial"/>
                <w:sz w:val="20"/>
                <w:lang w:val="uk-UA"/>
              </w:rPr>
            </w:pPr>
          </w:p>
        </w:tc>
        <w:tc>
          <w:tcPr>
            <w:tcW w:w="1275" w:type="dxa"/>
          </w:tcPr>
          <w:p w14:paraId="6B8EC644" w14:textId="77777777" w:rsidR="00133890" w:rsidRPr="00D54CE5" w:rsidRDefault="00133890" w:rsidP="00E97289">
            <w:pPr>
              <w:widowControl/>
              <w:jc w:val="both"/>
              <w:rPr>
                <w:rFonts w:ascii="Arial" w:hAnsi="Arial" w:cs="Arial"/>
                <w:sz w:val="20"/>
                <w:lang w:val="uk-UA"/>
              </w:rPr>
            </w:pPr>
          </w:p>
        </w:tc>
      </w:tr>
    </w:tbl>
    <w:p w14:paraId="777F6D69" w14:textId="77777777" w:rsidR="00F9751F" w:rsidRDefault="00F9751F" w:rsidP="00E97289">
      <w:pPr>
        <w:suppressAutoHyphens/>
        <w:jc w:val="both"/>
        <w:rPr>
          <w:rFonts w:ascii="Arial" w:eastAsia="Arial" w:hAnsi="Arial" w:cs="Arial"/>
          <w:szCs w:val="24"/>
        </w:rPr>
      </w:pPr>
    </w:p>
    <w:p w14:paraId="6E9541CA" w14:textId="77777777" w:rsidR="00E97289" w:rsidRPr="006408CD" w:rsidRDefault="00E97289" w:rsidP="00E97289">
      <w:pPr>
        <w:suppressAutoHyphens/>
        <w:jc w:val="both"/>
        <w:rPr>
          <w:rFonts w:ascii="Arial" w:hAnsi="Arial" w:cs="Arial"/>
          <w:szCs w:val="24"/>
          <w:lang w:val="uk-UA"/>
        </w:rPr>
      </w:pPr>
      <w:r w:rsidRPr="006408CD">
        <w:rPr>
          <w:rFonts w:ascii="Arial" w:eastAsia="Arial" w:hAnsi="Arial" w:cs="Arial"/>
          <w:szCs w:val="24"/>
          <w:lang w:val="uk-UA"/>
        </w:rPr>
        <w:t>Date: ________________ 20... r.</w:t>
      </w: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6F09CAE8" w14:textId="77777777" w:rsidR="00E97289" w:rsidRDefault="00E97289" w:rsidP="00E97289">
      <w:pPr>
        <w:tabs>
          <w:tab w:val="left" w:pos="4320"/>
        </w:tabs>
        <w:suppressAutoHyphens/>
        <w:jc w:val="both"/>
        <w:rPr>
          <w:rFonts w:ascii="Arial" w:eastAsia="Arial" w:hAnsi="Arial" w:cs="Arial"/>
          <w:i/>
          <w:iCs/>
          <w:szCs w:val="24"/>
          <w:lang w:val="uk-UA"/>
        </w:rPr>
      </w:pPr>
    </w:p>
    <w:p w14:paraId="65BA0F1B" w14:textId="77777777" w:rsidR="00E97289" w:rsidRPr="001609AF" w:rsidRDefault="001609AF" w:rsidP="001609AF">
      <w:pPr>
        <w:tabs>
          <w:tab w:val="left" w:pos="4320"/>
        </w:tabs>
        <w:suppressAutoHyphens/>
        <w:jc w:val="both"/>
        <w:rPr>
          <w:rFonts w:ascii="Arial" w:eastAsia="Arial" w:hAnsi="Arial" w:cs="Arial"/>
          <w:i/>
          <w:iCs/>
          <w:szCs w:val="24"/>
          <w:lang w:val="uk-UA"/>
        </w:rPr>
      </w:pPr>
      <w:r>
        <w:rPr>
          <w:rFonts w:ascii="Arial" w:eastAsia="Arial" w:hAnsi="Arial" w:cs="Arial"/>
          <w:i/>
          <w:iCs/>
          <w:szCs w:val="24"/>
          <w:lang w:val="uk-UA"/>
        </w:rPr>
        <w:t xml:space="preserve">[signature] </w:t>
      </w:r>
      <w:r>
        <w:rPr>
          <w:rFonts w:ascii="Arial" w:eastAsia="Arial" w:hAnsi="Arial" w:cs="Arial"/>
          <w:i/>
          <w:iCs/>
          <w:szCs w:val="24"/>
          <w:lang w:val="uk-UA"/>
        </w:rPr>
        <w:tab/>
        <w:t>[acting as</w:t>
      </w:r>
      <w:bookmarkStart w:id="0" w:name="_GoBack"/>
      <w:bookmarkEnd w:id="0"/>
    </w:p>
    <w:p w14:paraId="2DE25D25" w14:textId="21D7EA79" w:rsidR="002E1A63" w:rsidRDefault="00E97289" w:rsidP="00E97289">
      <w:pPr>
        <w:rPr>
          <w:rFonts w:ascii="Arial" w:eastAsia="Arial" w:hAnsi="Arial" w:cs="Arial"/>
          <w:szCs w:val="24"/>
          <w:lang w:val="uk-UA"/>
        </w:rPr>
      </w:pPr>
      <w:r w:rsidRPr="006408CD">
        <w:rPr>
          <w:rFonts w:ascii="Arial" w:eastAsia="Arial" w:hAnsi="Arial" w:cs="Arial"/>
          <w:szCs w:val="24"/>
          <w:lang w:val="uk-UA"/>
        </w:rPr>
        <w:t>That has the proper authority to sign the Application on behalf of and on behalf of</w:t>
      </w:r>
    </w:p>
    <w:p w14:paraId="734AFB65" w14:textId="31188E66" w:rsidR="00F25E6D" w:rsidRDefault="00F25E6D" w:rsidP="00E97289">
      <w:pPr>
        <w:rPr>
          <w:rFonts w:ascii="Arial" w:eastAsia="Arial" w:hAnsi="Arial" w:cs="Arial"/>
          <w:szCs w:val="24"/>
          <w:lang w:val="uk-UA"/>
        </w:rPr>
      </w:pPr>
    </w:p>
    <w:p w14:paraId="161BA20B" w14:textId="517CC6F1" w:rsidR="00F25E6D" w:rsidRDefault="00F25E6D">
      <w:pPr>
        <w:widowControl/>
        <w:spacing w:after="200" w:line="276" w:lineRule="auto"/>
        <w:rPr>
          <w:rFonts w:ascii="Arial" w:eastAsia="Arial" w:hAnsi="Arial" w:cs="Arial"/>
          <w:szCs w:val="24"/>
          <w:lang w:val="uk-UA"/>
        </w:rPr>
      </w:pPr>
      <w:r>
        <w:rPr>
          <w:rFonts w:ascii="Arial" w:eastAsia="Arial" w:hAnsi="Arial" w:cs="Arial"/>
          <w:szCs w:val="24"/>
          <w:lang w:val="uk-UA"/>
        </w:rPr>
        <w:br w:type="page"/>
      </w:r>
    </w:p>
    <w:p w14:paraId="4DC6BF1C" w14:textId="77777777" w:rsidR="00F25E6D" w:rsidRPr="00750048" w:rsidRDefault="00F25E6D" w:rsidP="00E97289">
      <w:pPr>
        <w:rPr>
          <w:rFonts w:ascii="Arial" w:eastAsia="Arial" w:hAnsi="Arial" w:cs="Arial"/>
          <w:lang w:val="en-US"/>
        </w:rPr>
        <w:sectPr w:rsidR="00F25E6D" w:rsidRPr="00750048" w:rsidSect="00F9751F">
          <w:pgSz w:w="16838" w:h="11906" w:orient="landscape"/>
          <w:pgMar w:top="1135" w:right="1134" w:bottom="850" w:left="1134" w:header="708" w:footer="708" w:gutter="0"/>
          <w:cols w:space="708"/>
          <w:docGrid w:linePitch="360"/>
        </w:sectPr>
      </w:pPr>
    </w:p>
    <w:p w14:paraId="26F0811B" w14:textId="77777777" w:rsidR="00750048" w:rsidRDefault="00750048" w:rsidP="00750048">
      <w:pPr>
        <w:pStyle w:val="af4"/>
        <w:rPr>
          <w:sz w:val="20"/>
        </w:rPr>
      </w:pPr>
      <w:r w:rsidRPr="00750048">
        <w:rPr>
          <w:rFonts w:ascii="Arial" w:eastAsia="Arial" w:hAnsi="Arial" w:cs="Arial"/>
          <w:b/>
        </w:rPr>
        <w:t xml:space="preserve">Annex  </w:t>
      </w:r>
      <w:r w:rsidR="00F25E6D" w:rsidRPr="00F25E6D">
        <w:rPr>
          <w:rFonts w:ascii="Arial" w:eastAsia="Arial" w:hAnsi="Arial" w:cs="Arial"/>
          <w:b/>
        </w:rPr>
        <w:t xml:space="preserve"> </w:t>
      </w:r>
      <w:r w:rsidR="00F25E6D" w:rsidRPr="00F25E6D">
        <w:rPr>
          <w:rFonts w:ascii="Arial" w:eastAsia="Arial" w:hAnsi="Arial" w:cs="Arial"/>
          <w:b/>
          <w:lang w:val="uk-UA"/>
        </w:rPr>
        <w:t>4</w:t>
      </w:r>
      <w:r w:rsidR="00F25E6D" w:rsidRPr="00F25E6D">
        <w:rPr>
          <w:rFonts w:ascii="Arial" w:eastAsia="Arial" w:hAnsi="Arial" w:cs="Arial"/>
          <w:b/>
        </w:rPr>
        <w:t xml:space="preserve"> to Specifications</w:t>
      </w:r>
    </w:p>
    <w:p w14:paraId="7395BD40" w14:textId="77777777" w:rsidR="00750048" w:rsidRDefault="00750048" w:rsidP="00750048">
      <w:pPr>
        <w:pStyle w:val="af4"/>
        <w:spacing w:before="5"/>
        <w:rPr>
          <w:sz w:val="20"/>
        </w:rPr>
      </w:pPr>
    </w:p>
    <w:p w14:paraId="528A354A" w14:textId="44D6D313" w:rsidR="00750048" w:rsidRDefault="00750048" w:rsidP="00750048">
      <w:pPr>
        <w:pStyle w:val="af4"/>
        <w:ind w:left="101"/>
        <w:rPr>
          <w:sz w:val="20"/>
        </w:rPr>
      </w:pPr>
      <w:r>
        <w:rPr>
          <w:noProof/>
          <w:sz w:val="20"/>
          <w:lang w:val="uk-UA" w:eastAsia="uk-UA"/>
        </w:rPr>
        <mc:AlternateContent>
          <mc:Choice Requires="wps">
            <w:drawing>
              <wp:inline distT="0" distB="0" distL="0" distR="0" wp14:anchorId="482121B5" wp14:editId="701328FE">
                <wp:extent cx="5962650" cy="1019175"/>
                <wp:effectExtent l="0" t="0" r="19050" b="28575"/>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01917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3D52E3" w14:textId="77777777" w:rsidR="00750048" w:rsidRDefault="00750048" w:rsidP="00750048">
                            <w:pPr>
                              <w:spacing w:before="19"/>
                              <w:ind w:left="218" w:right="219"/>
                              <w:jc w:val="center"/>
                              <w:rPr>
                                <w:b/>
                                <w:sz w:val="32"/>
                              </w:rPr>
                            </w:pPr>
                            <w:r>
                              <w:rPr>
                                <w:b/>
                                <w:sz w:val="32"/>
                              </w:rPr>
                              <w:t>SWORN</w:t>
                            </w:r>
                            <w:r>
                              <w:rPr>
                                <w:b/>
                                <w:spacing w:val="-7"/>
                                <w:sz w:val="32"/>
                              </w:rPr>
                              <w:t xml:space="preserve"> </w:t>
                            </w:r>
                            <w:r>
                              <w:rPr>
                                <w:b/>
                                <w:sz w:val="32"/>
                              </w:rPr>
                              <w:t>DECLARATION</w:t>
                            </w:r>
                          </w:p>
                          <w:p w14:paraId="2EA1B139" w14:textId="77777777" w:rsidR="00750048" w:rsidRDefault="00750048" w:rsidP="00750048">
                            <w:pPr>
                              <w:spacing w:before="1"/>
                              <w:ind w:left="218" w:right="219"/>
                              <w:jc w:val="center"/>
                              <w:rPr>
                                <w:b/>
                                <w:sz w:val="32"/>
                              </w:rPr>
                            </w:pPr>
                            <w:r>
                              <w:rPr>
                                <w:b/>
                                <w:sz w:val="32"/>
                              </w:rPr>
                              <w:t>BY</w:t>
                            </w:r>
                            <w:r>
                              <w:rPr>
                                <w:b/>
                                <w:spacing w:val="-5"/>
                                <w:sz w:val="32"/>
                              </w:rPr>
                              <w:t xml:space="preserve"> </w:t>
                            </w:r>
                            <w:r>
                              <w:rPr>
                                <w:b/>
                                <w:sz w:val="32"/>
                              </w:rPr>
                              <w:t>CANDIDATES/BIDDERS</w:t>
                            </w:r>
                            <w:r>
                              <w:rPr>
                                <w:b/>
                                <w:spacing w:val="-5"/>
                                <w:sz w:val="32"/>
                              </w:rPr>
                              <w:t xml:space="preserve"> </w:t>
                            </w:r>
                            <w:r>
                              <w:rPr>
                                <w:b/>
                                <w:sz w:val="32"/>
                              </w:rPr>
                              <w:t>INVOLVED</w:t>
                            </w:r>
                            <w:r>
                              <w:rPr>
                                <w:b/>
                                <w:spacing w:val="-6"/>
                                <w:sz w:val="32"/>
                              </w:rPr>
                              <w:t xml:space="preserve"> </w:t>
                            </w:r>
                            <w:r>
                              <w:rPr>
                                <w:b/>
                                <w:sz w:val="32"/>
                              </w:rPr>
                              <w:t>IN</w:t>
                            </w:r>
                            <w:r>
                              <w:rPr>
                                <w:b/>
                                <w:spacing w:val="-5"/>
                                <w:sz w:val="32"/>
                              </w:rPr>
                              <w:t xml:space="preserve"> </w:t>
                            </w:r>
                            <w:r>
                              <w:rPr>
                                <w:b/>
                                <w:sz w:val="32"/>
                              </w:rPr>
                              <w:t>THE</w:t>
                            </w:r>
                            <w:r>
                              <w:rPr>
                                <w:b/>
                                <w:spacing w:val="-3"/>
                                <w:sz w:val="32"/>
                              </w:rPr>
                              <w:t xml:space="preserve"> </w:t>
                            </w:r>
                            <w:r>
                              <w:rPr>
                                <w:b/>
                                <w:sz w:val="32"/>
                              </w:rPr>
                              <w:t>IMPLEMENTATION</w:t>
                            </w:r>
                            <w:r>
                              <w:rPr>
                                <w:b/>
                                <w:spacing w:val="-6"/>
                                <w:sz w:val="32"/>
                              </w:rPr>
                              <w:t xml:space="preserve"> </w:t>
                            </w:r>
                            <w:r>
                              <w:rPr>
                                <w:b/>
                                <w:sz w:val="32"/>
                              </w:rPr>
                              <w:t>OF</w:t>
                            </w:r>
                            <w:r>
                              <w:rPr>
                                <w:b/>
                                <w:spacing w:val="-70"/>
                                <w:sz w:val="32"/>
                              </w:rPr>
                              <w:t xml:space="preserve"> </w:t>
                            </w:r>
                            <w:r>
                              <w:rPr>
                                <w:b/>
                                <w:sz w:val="32"/>
                              </w:rPr>
                              <w:t>A</w:t>
                            </w:r>
                            <w:r>
                              <w:rPr>
                                <w:b/>
                                <w:spacing w:val="-1"/>
                                <w:sz w:val="32"/>
                              </w:rPr>
                              <w:t xml:space="preserve"> </w:t>
                            </w:r>
                            <w:r>
                              <w:rPr>
                                <w:b/>
                                <w:sz w:val="32"/>
                              </w:rPr>
                              <w:t>GRANT FINANCED</w:t>
                            </w:r>
                            <w:r>
                              <w:rPr>
                                <w:b/>
                                <w:spacing w:val="-1"/>
                                <w:sz w:val="32"/>
                              </w:rPr>
                              <w:t xml:space="preserve"> </w:t>
                            </w:r>
                            <w:r>
                              <w:rPr>
                                <w:b/>
                                <w:sz w:val="32"/>
                              </w:rPr>
                              <w:t>BY</w:t>
                            </w:r>
                            <w:r>
                              <w:rPr>
                                <w:b/>
                                <w:spacing w:val="1"/>
                                <w:sz w:val="32"/>
                              </w:rPr>
                              <w:t xml:space="preserve"> </w:t>
                            </w:r>
                            <w:r>
                              <w:rPr>
                                <w:b/>
                                <w:sz w:val="32"/>
                              </w:rPr>
                              <w:t>EXPERTISE</w:t>
                            </w:r>
                            <w:r>
                              <w:rPr>
                                <w:b/>
                                <w:spacing w:val="1"/>
                                <w:sz w:val="32"/>
                              </w:rPr>
                              <w:t xml:space="preserve"> </w:t>
                            </w:r>
                            <w:r>
                              <w:rPr>
                                <w:b/>
                                <w:sz w:val="32"/>
                              </w:rPr>
                              <w:t>FRANCE</w:t>
                            </w:r>
                          </w:p>
                        </w:txbxContent>
                      </wps:txbx>
                      <wps:bodyPr rot="0" vert="horz" wrap="square" lIns="0" tIns="0" rIns="0" bIns="0" anchor="t" anchorCtr="0" upright="1">
                        <a:noAutofit/>
                      </wps:bodyPr>
                    </wps:wsp>
                  </a:graphicData>
                </a:graphic>
              </wp:inline>
            </w:drawing>
          </mc:Choice>
          <mc:Fallback>
            <w:pict>
              <v:shape w14:anchorId="482121B5" id="Надпись 6" o:spid="_x0000_s1027" type="#_x0000_t202" style="width:469.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" filled="f" strokeweight=".16936mm">
                <v:textbox inset="0,0,0,0">
                  <w:txbxContent>
                    <w:p w14:paraId="3F3D52E3" w14:textId="77777777" w:rsidR="00750048" w:rsidRDefault="00750048" w:rsidP="00750048">
                      <w:pPr>
                        <w:spacing w:before="19"/>
                        <w:ind w:left="218" w:right="219"/>
                        <w:jc w:val="center"/>
                        <w:rPr>
                          <w:b/>
                          <w:sz w:val="32"/>
                        </w:rPr>
                      </w:pPr>
                      <w:r>
                        <w:rPr>
                          <w:b/>
                          <w:sz w:val="32"/>
                        </w:rPr>
                        <w:t>SWORN</w:t>
                      </w:r>
                      <w:r>
                        <w:rPr>
                          <w:b/>
                          <w:spacing w:val="-7"/>
                          <w:sz w:val="32"/>
                        </w:rPr>
                        <w:t xml:space="preserve"> </w:t>
                      </w:r>
                      <w:r>
                        <w:rPr>
                          <w:b/>
                          <w:sz w:val="32"/>
                        </w:rPr>
                        <w:t>DECLARATION</w:t>
                      </w:r>
                    </w:p>
                    <w:p w14:paraId="2EA1B139" w14:textId="77777777" w:rsidR="00750048" w:rsidRDefault="00750048" w:rsidP="00750048">
                      <w:pPr>
                        <w:spacing w:before="1"/>
                        <w:ind w:left="218" w:right="219"/>
                        <w:jc w:val="center"/>
                        <w:rPr>
                          <w:b/>
                          <w:sz w:val="32"/>
                        </w:rPr>
                      </w:pPr>
                      <w:r>
                        <w:rPr>
                          <w:b/>
                          <w:sz w:val="32"/>
                        </w:rPr>
                        <w:t>BY</w:t>
                      </w:r>
                      <w:r>
                        <w:rPr>
                          <w:b/>
                          <w:spacing w:val="-5"/>
                          <w:sz w:val="32"/>
                        </w:rPr>
                        <w:t xml:space="preserve"> </w:t>
                      </w:r>
                      <w:r>
                        <w:rPr>
                          <w:b/>
                          <w:sz w:val="32"/>
                        </w:rPr>
                        <w:t>CANDIDATES/BIDDERS</w:t>
                      </w:r>
                      <w:r>
                        <w:rPr>
                          <w:b/>
                          <w:spacing w:val="-5"/>
                          <w:sz w:val="32"/>
                        </w:rPr>
                        <w:t xml:space="preserve"> </w:t>
                      </w:r>
                      <w:r>
                        <w:rPr>
                          <w:b/>
                          <w:sz w:val="32"/>
                        </w:rPr>
                        <w:t>INVOLVED</w:t>
                      </w:r>
                      <w:r>
                        <w:rPr>
                          <w:b/>
                          <w:spacing w:val="-6"/>
                          <w:sz w:val="32"/>
                        </w:rPr>
                        <w:t xml:space="preserve"> </w:t>
                      </w:r>
                      <w:r>
                        <w:rPr>
                          <w:b/>
                          <w:sz w:val="32"/>
                        </w:rPr>
                        <w:t>IN</w:t>
                      </w:r>
                      <w:r>
                        <w:rPr>
                          <w:b/>
                          <w:spacing w:val="-5"/>
                          <w:sz w:val="32"/>
                        </w:rPr>
                        <w:t xml:space="preserve"> </w:t>
                      </w:r>
                      <w:r>
                        <w:rPr>
                          <w:b/>
                          <w:sz w:val="32"/>
                        </w:rPr>
                        <w:t>THE</w:t>
                      </w:r>
                      <w:r>
                        <w:rPr>
                          <w:b/>
                          <w:spacing w:val="-3"/>
                          <w:sz w:val="32"/>
                        </w:rPr>
                        <w:t xml:space="preserve"> </w:t>
                      </w:r>
                      <w:r>
                        <w:rPr>
                          <w:b/>
                          <w:sz w:val="32"/>
                        </w:rPr>
                        <w:t>IMPLEMENTATION</w:t>
                      </w:r>
                      <w:r>
                        <w:rPr>
                          <w:b/>
                          <w:spacing w:val="-6"/>
                          <w:sz w:val="32"/>
                        </w:rPr>
                        <w:t xml:space="preserve"> </w:t>
                      </w:r>
                      <w:r>
                        <w:rPr>
                          <w:b/>
                          <w:sz w:val="32"/>
                        </w:rPr>
                        <w:t>OF</w:t>
                      </w:r>
                      <w:r>
                        <w:rPr>
                          <w:b/>
                          <w:spacing w:val="-70"/>
                          <w:sz w:val="32"/>
                        </w:rPr>
                        <w:t xml:space="preserve"> </w:t>
                      </w:r>
                      <w:r>
                        <w:rPr>
                          <w:b/>
                          <w:sz w:val="32"/>
                        </w:rPr>
                        <w:t>A</w:t>
                      </w:r>
                      <w:r>
                        <w:rPr>
                          <w:b/>
                          <w:spacing w:val="-1"/>
                          <w:sz w:val="32"/>
                        </w:rPr>
                        <w:t xml:space="preserve"> </w:t>
                      </w:r>
                      <w:r>
                        <w:rPr>
                          <w:b/>
                          <w:sz w:val="32"/>
                        </w:rPr>
                        <w:t>GRANT FINANCED</w:t>
                      </w:r>
                      <w:r>
                        <w:rPr>
                          <w:b/>
                          <w:spacing w:val="-1"/>
                          <w:sz w:val="32"/>
                        </w:rPr>
                        <w:t xml:space="preserve"> </w:t>
                      </w:r>
                      <w:r>
                        <w:rPr>
                          <w:b/>
                          <w:sz w:val="32"/>
                        </w:rPr>
                        <w:t>BY</w:t>
                      </w:r>
                      <w:r>
                        <w:rPr>
                          <w:b/>
                          <w:spacing w:val="1"/>
                          <w:sz w:val="32"/>
                        </w:rPr>
                        <w:t xml:space="preserve"> </w:t>
                      </w:r>
                      <w:r>
                        <w:rPr>
                          <w:b/>
                          <w:sz w:val="32"/>
                        </w:rPr>
                        <w:t>EXPERTISE</w:t>
                      </w:r>
                      <w:r>
                        <w:rPr>
                          <w:b/>
                          <w:spacing w:val="1"/>
                          <w:sz w:val="32"/>
                        </w:rPr>
                        <w:t xml:space="preserve"> </w:t>
                      </w:r>
                      <w:r>
                        <w:rPr>
                          <w:b/>
                          <w:sz w:val="32"/>
                        </w:rPr>
                        <w:t>FRANCE</w:t>
                      </w:r>
                    </w:p>
                  </w:txbxContent>
                </v:textbox>
                <w10:anchorlock/>
              </v:shape>
            </w:pict>
          </mc:Fallback>
        </mc:AlternateContent>
      </w:r>
    </w:p>
    <w:p w14:paraId="1B2B273C" w14:textId="77777777" w:rsidR="00750048" w:rsidRDefault="00750048" w:rsidP="00750048">
      <w:pPr>
        <w:pStyle w:val="af4"/>
        <w:spacing w:before="6"/>
        <w:rPr>
          <w:sz w:val="10"/>
        </w:rPr>
      </w:pPr>
    </w:p>
    <w:p w14:paraId="618CE9FC" w14:textId="545A4902" w:rsidR="00750048" w:rsidRDefault="00750048" w:rsidP="00750048">
      <w:pPr>
        <w:spacing w:before="74"/>
        <w:ind w:left="218"/>
      </w:pPr>
      <w:r>
        <w:rPr>
          <w:noProof/>
          <w:lang w:val="uk-UA" w:eastAsia="uk-UA"/>
        </w:rPr>
        <mc:AlternateContent>
          <mc:Choice Requires="wps">
            <w:drawing>
              <wp:anchor distT="0" distB="0" distL="0" distR="0" simplePos="0" relativeHeight="251663360" behindDoc="1" locked="0" layoutInCell="1" allowOverlap="1" wp14:anchorId="3A16F565" wp14:editId="09EFECC0">
                <wp:simplePos x="0" y="0"/>
                <wp:positionH relativeFrom="page">
                  <wp:posOffset>882650</wp:posOffset>
                </wp:positionH>
                <wp:positionV relativeFrom="paragraph">
                  <wp:posOffset>255905</wp:posOffset>
                </wp:positionV>
                <wp:extent cx="5796915" cy="18415"/>
                <wp:effectExtent l="0" t="2540" r="0" b="0"/>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91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D771" id="Прямоугольник 5" o:spid="_x0000_s1026" style="position:absolute;margin-left:69.5pt;margin-top:20.15pt;width:456.45pt;height:1.4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" fillcolor="black" stroked="f">
                <w10:wrap type="topAndBottom" anchorx="page"/>
              </v:rect>
            </w:pict>
          </mc:Fallback>
        </mc:AlternateContent>
      </w:r>
      <w:r>
        <w:rPr>
          <w:i/>
          <w:sz w:val="22"/>
        </w:rPr>
        <w:t>To</w:t>
      </w:r>
      <w:r>
        <w:rPr>
          <w:i/>
          <w:spacing w:val="-2"/>
          <w:sz w:val="22"/>
        </w:rPr>
        <w:t xml:space="preserve"> </w:t>
      </w:r>
      <w:r>
        <w:rPr>
          <w:i/>
          <w:sz w:val="22"/>
        </w:rPr>
        <w:t>be</w:t>
      </w:r>
      <w:r>
        <w:rPr>
          <w:i/>
          <w:spacing w:val="-2"/>
          <w:sz w:val="22"/>
        </w:rPr>
        <w:t xml:space="preserve"> </w:t>
      </w:r>
      <w:r>
        <w:rPr>
          <w:i/>
          <w:sz w:val="22"/>
        </w:rPr>
        <w:t>attached</w:t>
      </w:r>
      <w:r>
        <w:rPr>
          <w:i/>
          <w:spacing w:val="-4"/>
          <w:sz w:val="22"/>
        </w:rPr>
        <w:t xml:space="preserve"> </w:t>
      </w:r>
      <w:r>
        <w:rPr>
          <w:i/>
          <w:sz w:val="22"/>
        </w:rPr>
        <w:t>to</w:t>
      </w:r>
      <w:r>
        <w:rPr>
          <w:i/>
          <w:spacing w:val="-2"/>
          <w:sz w:val="22"/>
        </w:rPr>
        <w:t xml:space="preserve"> </w:t>
      </w:r>
      <w:r>
        <w:rPr>
          <w:i/>
          <w:sz w:val="22"/>
        </w:rPr>
        <w:t>the</w:t>
      </w:r>
      <w:r>
        <w:rPr>
          <w:i/>
          <w:spacing w:val="-4"/>
          <w:sz w:val="22"/>
        </w:rPr>
        <w:t xml:space="preserve"> </w:t>
      </w:r>
      <w:r>
        <w:rPr>
          <w:i/>
          <w:sz w:val="22"/>
        </w:rPr>
        <w:t>[application/bid/contract]</w:t>
      </w:r>
      <w:r>
        <w:rPr>
          <w:sz w:val="22"/>
          <w:vertAlign w:val="superscript"/>
        </w:rPr>
        <w:t>1</w:t>
      </w:r>
    </w:p>
    <w:p w14:paraId="75F9436F" w14:textId="77777777" w:rsidR="00750048" w:rsidRDefault="00750048" w:rsidP="00750048">
      <w:pPr>
        <w:pStyle w:val="af4"/>
        <w:spacing w:before="7"/>
        <w:rPr>
          <w:sz w:val="12"/>
        </w:rPr>
      </w:pPr>
    </w:p>
    <w:p w14:paraId="769CDFD3" w14:textId="2157403C" w:rsidR="00750048" w:rsidRDefault="00750048" w:rsidP="00FA4B1B">
      <w:pPr>
        <w:pStyle w:val="af4"/>
        <w:spacing w:before="57"/>
        <w:ind w:left="218"/>
      </w:pPr>
      <w:r>
        <w:t>Object</w:t>
      </w:r>
      <w:r>
        <w:rPr>
          <w:spacing w:val="-3"/>
        </w:rPr>
        <w:t xml:space="preserve"> </w:t>
      </w:r>
      <w:r>
        <w:t>of</w:t>
      </w:r>
      <w:r>
        <w:rPr>
          <w:spacing w:val="-3"/>
        </w:rPr>
        <w:t xml:space="preserve"> </w:t>
      </w:r>
      <w:r>
        <w:t>the</w:t>
      </w:r>
      <w:r>
        <w:rPr>
          <w:spacing w:val="-1"/>
        </w:rPr>
        <w:t xml:space="preserve"> </w:t>
      </w:r>
      <w:r>
        <w:t>service/supply/works purchase</w:t>
      </w:r>
      <w:r>
        <w:rPr>
          <w:spacing w:val="-3"/>
        </w:rPr>
        <w:t xml:space="preserve"> </w:t>
      </w:r>
      <w:r>
        <w:t>contract:</w:t>
      </w:r>
      <w:r>
        <w:rPr>
          <w:spacing w:val="-1"/>
        </w:rPr>
        <w:t xml:space="preserve"> </w:t>
      </w:r>
      <w:r w:rsidR="00FA4B1B" w:rsidRPr="00884DC5">
        <w:rPr>
          <w:rFonts w:ascii="Arial" w:hAnsi="Arial" w:cs="Arial"/>
          <w:b/>
          <w:sz w:val="20"/>
          <w:szCs w:val="20"/>
          <w:lang w:val="en-GB"/>
        </w:rPr>
        <w:t>procurement</w:t>
      </w:r>
      <w:r w:rsidR="00FA4B1B" w:rsidRPr="00FA4B1B">
        <w:t xml:space="preserve"> </w:t>
      </w:r>
      <w:r w:rsidR="00FA4B1B" w:rsidRPr="00FA4B1B">
        <w:rPr>
          <w:rFonts w:ascii="Arial" w:hAnsi="Arial" w:cs="Arial"/>
          <w:b/>
          <w:sz w:val="20"/>
          <w:lang w:val="en-GB"/>
        </w:rPr>
        <w:t xml:space="preserve">of </w:t>
      </w:r>
      <w:r w:rsidR="00FA4B1B">
        <w:rPr>
          <w:rFonts w:ascii="Arial" w:hAnsi="Arial" w:cs="Arial"/>
          <w:b/>
          <w:sz w:val="20"/>
          <w:lang w:val="en-GB"/>
        </w:rPr>
        <w:t>rapid diagnostic</w:t>
      </w:r>
      <w:r w:rsidR="00FA4B1B" w:rsidRPr="00FA4B1B">
        <w:rPr>
          <w:rFonts w:ascii="Arial" w:hAnsi="Arial" w:cs="Arial"/>
          <w:b/>
          <w:sz w:val="20"/>
          <w:lang w:val="en-GB"/>
        </w:rPr>
        <w:t xml:space="preserve"> (express) comb</w:t>
      </w:r>
      <w:r w:rsidR="00FA4B1B">
        <w:rPr>
          <w:rFonts w:ascii="Arial" w:hAnsi="Arial" w:cs="Arial"/>
          <w:b/>
          <w:sz w:val="20"/>
          <w:lang w:val="en-GB"/>
        </w:rPr>
        <w:t xml:space="preserve">o </w:t>
      </w:r>
      <w:r w:rsidR="00FA4B1B" w:rsidRPr="00FA4B1B">
        <w:rPr>
          <w:rFonts w:ascii="Arial" w:hAnsi="Arial" w:cs="Arial"/>
          <w:b/>
          <w:sz w:val="20"/>
          <w:lang w:val="en-GB"/>
        </w:rPr>
        <w:t>tests</w:t>
      </w:r>
    </w:p>
    <w:p w14:paraId="7B438E12" w14:textId="77777777" w:rsidR="00750048" w:rsidRDefault="00750048" w:rsidP="00750048">
      <w:pPr>
        <w:pStyle w:val="af4"/>
        <w:rPr>
          <w:sz w:val="15"/>
        </w:rPr>
      </w:pPr>
    </w:p>
    <w:p w14:paraId="5D37FDA2" w14:textId="51B506BB" w:rsidR="00750048" w:rsidRDefault="00750048" w:rsidP="002F1D65">
      <w:pPr>
        <w:pStyle w:val="af4"/>
        <w:spacing w:before="57"/>
        <w:ind w:left="218"/>
        <w:rPr>
          <w:sz w:val="20"/>
        </w:rPr>
      </w:pPr>
      <w:r>
        <w:rPr>
          <w:noProof/>
          <w:lang w:val="uk-UA" w:eastAsia="uk-UA"/>
        </w:rPr>
        <mc:AlternateContent>
          <mc:Choice Requires="wps">
            <w:drawing>
              <wp:anchor distT="0" distB="0" distL="0" distR="0" simplePos="0" relativeHeight="251664384" behindDoc="1" locked="0" layoutInCell="1" allowOverlap="1" wp14:anchorId="1DD0F8F6" wp14:editId="4844B55F">
                <wp:simplePos x="0" y="0"/>
                <wp:positionH relativeFrom="page">
                  <wp:posOffset>882650</wp:posOffset>
                </wp:positionH>
                <wp:positionV relativeFrom="paragraph">
                  <wp:posOffset>247015</wp:posOffset>
                </wp:positionV>
                <wp:extent cx="5796915" cy="18415"/>
                <wp:effectExtent l="0" t="2540" r="0" b="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915"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2B185" id="Прямоугольник 4" o:spid="_x0000_s1026" style="position:absolute;margin-left:69.5pt;margin-top:19.45pt;width:456.45pt;height:1.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" fillcolor="black" stroked="f">
                <w10:wrap type="topAndBottom" anchorx="page"/>
              </v:rect>
            </w:pict>
          </mc:Fallback>
        </mc:AlternateContent>
      </w:r>
      <w:r>
        <w:t>In</w:t>
      </w:r>
      <w:r>
        <w:rPr>
          <w:spacing w:val="-3"/>
        </w:rPr>
        <w:t xml:space="preserve"> </w:t>
      </w:r>
      <w:r>
        <w:t>the context</w:t>
      </w:r>
      <w:r>
        <w:rPr>
          <w:spacing w:val="-3"/>
        </w:rPr>
        <w:t xml:space="preserve"> </w:t>
      </w:r>
      <w:r>
        <w:t>of</w:t>
      </w:r>
      <w:r>
        <w:rPr>
          <w:spacing w:val="-1"/>
        </w:rPr>
        <w:t xml:space="preserve"> </w:t>
      </w:r>
      <w:r>
        <w:t>the Grant</w:t>
      </w:r>
      <w:r>
        <w:rPr>
          <w:spacing w:val="-5"/>
        </w:rPr>
        <w:t xml:space="preserve"> </w:t>
      </w:r>
      <w:r>
        <w:t>contract</w:t>
      </w:r>
      <w:r>
        <w:rPr>
          <w:spacing w:val="-1"/>
        </w:rPr>
        <w:t xml:space="preserve"> </w:t>
      </w:r>
      <w:r>
        <w:t xml:space="preserve">covering: </w:t>
      </w:r>
      <w:r w:rsidR="002F1D65" w:rsidRPr="002F1D65">
        <w:rPr>
          <w:shd w:val="clear" w:color="auto" w:fill="D2D2D2"/>
        </w:rPr>
        <w:t># 23-SB0638 від 02.03.2023</w:t>
      </w:r>
    </w:p>
    <w:p w14:paraId="480A111C" w14:textId="77777777" w:rsidR="00750048" w:rsidRDefault="00750048" w:rsidP="00750048">
      <w:pPr>
        <w:pStyle w:val="af4"/>
        <w:spacing w:before="11"/>
        <w:rPr>
          <w:sz w:val="21"/>
        </w:rPr>
      </w:pPr>
    </w:p>
    <w:p w14:paraId="453F302B" w14:textId="77777777" w:rsidR="00750048" w:rsidRDefault="00750048" w:rsidP="00750048">
      <w:pPr>
        <w:pStyle w:val="a9"/>
        <w:numPr>
          <w:ilvl w:val="0"/>
          <w:numId w:val="14"/>
        </w:numPr>
        <w:tabs>
          <w:tab w:val="left" w:pos="503"/>
        </w:tabs>
        <w:autoSpaceDE w:val="0"/>
        <w:autoSpaceDN w:val="0"/>
        <w:spacing w:before="57"/>
        <w:ind w:right="213"/>
        <w:jc w:val="both"/>
      </w:pPr>
      <w:r>
        <w:rPr>
          <w:sz w:val="22"/>
        </w:rPr>
        <w:t>We acknowledge and accept that, in the aforementioned circumstances, Expertise France shall be</w:t>
      </w:r>
      <w:r>
        <w:rPr>
          <w:spacing w:val="1"/>
          <w:sz w:val="22"/>
        </w:rPr>
        <w:t xml:space="preserve"> </w:t>
      </w:r>
      <w:r>
        <w:rPr>
          <w:sz w:val="22"/>
        </w:rPr>
        <w:t>entitled to exclude our company from the tender procedure for services/supplies/works in the</w:t>
      </w:r>
      <w:r>
        <w:rPr>
          <w:spacing w:val="1"/>
          <w:sz w:val="22"/>
        </w:rPr>
        <w:t xml:space="preserve"> </w:t>
      </w:r>
      <w:r>
        <w:rPr>
          <w:sz w:val="22"/>
        </w:rPr>
        <w:t>context</w:t>
      </w:r>
      <w:r>
        <w:rPr>
          <w:spacing w:val="-6"/>
          <w:sz w:val="22"/>
        </w:rPr>
        <w:t xml:space="preserve"> </w:t>
      </w:r>
      <w:r>
        <w:rPr>
          <w:sz w:val="22"/>
        </w:rPr>
        <w:t>of</w:t>
      </w:r>
      <w:r>
        <w:rPr>
          <w:spacing w:val="-4"/>
          <w:sz w:val="22"/>
        </w:rPr>
        <w:t xml:space="preserve"> </w:t>
      </w:r>
      <w:r>
        <w:rPr>
          <w:sz w:val="22"/>
        </w:rPr>
        <w:t>the</w:t>
      </w:r>
      <w:r>
        <w:rPr>
          <w:spacing w:val="-3"/>
          <w:sz w:val="22"/>
        </w:rPr>
        <w:t xml:space="preserve"> </w:t>
      </w:r>
      <w:r>
        <w:rPr>
          <w:sz w:val="22"/>
        </w:rPr>
        <w:t>implementation</w:t>
      </w:r>
      <w:r>
        <w:rPr>
          <w:spacing w:val="-5"/>
          <w:sz w:val="22"/>
        </w:rPr>
        <w:t xml:space="preserve"> </w:t>
      </w:r>
      <w:r>
        <w:rPr>
          <w:sz w:val="22"/>
        </w:rPr>
        <w:t>of</w:t>
      </w:r>
      <w:r>
        <w:rPr>
          <w:spacing w:val="-4"/>
          <w:sz w:val="22"/>
        </w:rPr>
        <w:t xml:space="preserve"> </w:t>
      </w:r>
      <w:r>
        <w:rPr>
          <w:sz w:val="22"/>
        </w:rPr>
        <w:t>a</w:t>
      </w:r>
      <w:r>
        <w:rPr>
          <w:spacing w:val="-4"/>
          <w:sz w:val="22"/>
        </w:rPr>
        <w:t xml:space="preserve"> </w:t>
      </w:r>
      <w:r>
        <w:rPr>
          <w:sz w:val="22"/>
        </w:rPr>
        <w:t>Grant</w:t>
      </w:r>
      <w:r>
        <w:rPr>
          <w:spacing w:val="-3"/>
          <w:sz w:val="22"/>
        </w:rPr>
        <w:t xml:space="preserve"> </w:t>
      </w:r>
      <w:r>
        <w:rPr>
          <w:sz w:val="22"/>
        </w:rPr>
        <w:t>financed</w:t>
      </w:r>
      <w:r>
        <w:rPr>
          <w:spacing w:val="-4"/>
          <w:sz w:val="22"/>
        </w:rPr>
        <w:t xml:space="preserve"> </w:t>
      </w:r>
      <w:r>
        <w:rPr>
          <w:sz w:val="22"/>
        </w:rPr>
        <w:t>by</w:t>
      </w:r>
      <w:r>
        <w:rPr>
          <w:spacing w:val="-6"/>
          <w:sz w:val="22"/>
        </w:rPr>
        <w:t xml:space="preserve"> </w:t>
      </w:r>
      <w:r>
        <w:rPr>
          <w:sz w:val="22"/>
        </w:rPr>
        <w:t>Expertise</w:t>
      </w:r>
      <w:r>
        <w:rPr>
          <w:spacing w:val="-3"/>
          <w:sz w:val="22"/>
        </w:rPr>
        <w:t xml:space="preserve"> </w:t>
      </w:r>
      <w:r>
        <w:rPr>
          <w:sz w:val="22"/>
        </w:rPr>
        <w:t>France</w:t>
      </w:r>
      <w:r>
        <w:rPr>
          <w:spacing w:val="-4"/>
          <w:sz w:val="22"/>
        </w:rPr>
        <w:t xml:space="preserve"> </w:t>
      </w:r>
      <w:r>
        <w:rPr>
          <w:sz w:val="22"/>
        </w:rPr>
        <w:t>and,</w:t>
      </w:r>
      <w:r>
        <w:rPr>
          <w:spacing w:val="-4"/>
          <w:sz w:val="22"/>
        </w:rPr>
        <w:t xml:space="preserve"> </w:t>
      </w:r>
      <w:r>
        <w:rPr>
          <w:sz w:val="22"/>
        </w:rPr>
        <w:t>should</w:t>
      </w:r>
      <w:r>
        <w:rPr>
          <w:spacing w:val="-4"/>
          <w:sz w:val="22"/>
        </w:rPr>
        <w:t xml:space="preserve"> </w:t>
      </w:r>
      <w:r>
        <w:rPr>
          <w:sz w:val="22"/>
        </w:rPr>
        <w:t>the</w:t>
      </w:r>
      <w:r>
        <w:rPr>
          <w:spacing w:val="-4"/>
          <w:sz w:val="22"/>
        </w:rPr>
        <w:t xml:space="preserve"> </w:t>
      </w:r>
      <w:r>
        <w:rPr>
          <w:sz w:val="22"/>
        </w:rPr>
        <w:t>contract</w:t>
      </w:r>
      <w:r>
        <w:rPr>
          <w:spacing w:val="-4"/>
          <w:sz w:val="22"/>
        </w:rPr>
        <w:t xml:space="preserve"> </w:t>
      </w:r>
      <w:r>
        <w:rPr>
          <w:sz w:val="22"/>
        </w:rPr>
        <w:t>be</w:t>
      </w:r>
      <w:r>
        <w:rPr>
          <w:spacing w:val="-47"/>
          <w:sz w:val="22"/>
        </w:rPr>
        <w:t xml:space="preserve"> </w:t>
      </w:r>
      <w:r>
        <w:rPr>
          <w:sz w:val="22"/>
        </w:rPr>
        <w:t>awarded</w:t>
      </w:r>
      <w:r>
        <w:rPr>
          <w:spacing w:val="-10"/>
          <w:sz w:val="22"/>
        </w:rPr>
        <w:t xml:space="preserve"> </w:t>
      </w:r>
      <w:r>
        <w:rPr>
          <w:sz w:val="22"/>
        </w:rPr>
        <w:t>to</w:t>
      </w:r>
      <w:r>
        <w:rPr>
          <w:spacing w:val="-11"/>
          <w:sz w:val="22"/>
        </w:rPr>
        <w:t xml:space="preserve"> </w:t>
      </w:r>
      <w:r>
        <w:rPr>
          <w:sz w:val="22"/>
        </w:rPr>
        <w:t>our</w:t>
      </w:r>
      <w:r>
        <w:rPr>
          <w:spacing w:val="-9"/>
          <w:sz w:val="22"/>
        </w:rPr>
        <w:t xml:space="preserve"> </w:t>
      </w:r>
      <w:r>
        <w:rPr>
          <w:sz w:val="22"/>
        </w:rPr>
        <w:t>company,</w:t>
      </w:r>
      <w:r>
        <w:rPr>
          <w:spacing w:val="-10"/>
          <w:sz w:val="22"/>
        </w:rPr>
        <w:t xml:space="preserve"> </w:t>
      </w:r>
      <w:r>
        <w:rPr>
          <w:sz w:val="22"/>
        </w:rPr>
        <w:t>any</w:t>
      </w:r>
      <w:r>
        <w:rPr>
          <w:spacing w:val="-7"/>
          <w:sz w:val="22"/>
        </w:rPr>
        <w:t xml:space="preserve"> </w:t>
      </w:r>
      <w:r>
        <w:rPr>
          <w:sz w:val="22"/>
        </w:rPr>
        <w:t>such</w:t>
      </w:r>
      <w:r>
        <w:rPr>
          <w:spacing w:val="-11"/>
          <w:sz w:val="22"/>
        </w:rPr>
        <w:t xml:space="preserve"> </w:t>
      </w:r>
      <w:r>
        <w:rPr>
          <w:sz w:val="22"/>
        </w:rPr>
        <w:t>situation</w:t>
      </w:r>
      <w:r>
        <w:rPr>
          <w:spacing w:val="-11"/>
          <w:sz w:val="22"/>
        </w:rPr>
        <w:t xml:space="preserve"> </w:t>
      </w:r>
      <w:r>
        <w:rPr>
          <w:sz w:val="22"/>
        </w:rPr>
        <w:t>may</w:t>
      </w:r>
      <w:r>
        <w:rPr>
          <w:spacing w:val="-10"/>
          <w:sz w:val="22"/>
        </w:rPr>
        <w:t xml:space="preserve"> </w:t>
      </w:r>
      <w:r>
        <w:rPr>
          <w:sz w:val="22"/>
        </w:rPr>
        <w:t>lead</w:t>
      </w:r>
      <w:r>
        <w:rPr>
          <w:spacing w:val="-10"/>
          <w:sz w:val="22"/>
        </w:rPr>
        <w:t xml:space="preserve"> </w:t>
      </w:r>
      <w:r>
        <w:rPr>
          <w:sz w:val="22"/>
        </w:rPr>
        <w:t>to</w:t>
      </w:r>
      <w:r>
        <w:rPr>
          <w:spacing w:val="-9"/>
          <w:sz w:val="22"/>
        </w:rPr>
        <w:t xml:space="preserve"> </w:t>
      </w:r>
      <w:r>
        <w:rPr>
          <w:sz w:val="22"/>
        </w:rPr>
        <w:t>termination</w:t>
      </w:r>
      <w:r>
        <w:rPr>
          <w:spacing w:val="-11"/>
          <w:sz w:val="22"/>
        </w:rPr>
        <w:t xml:space="preserve"> </w:t>
      </w:r>
      <w:r>
        <w:rPr>
          <w:sz w:val="22"/>
        </w:rPr>
        <w:t>of</w:t>
      </w:r>
      <w:r>
        <w:rPr>
          <w:spacing w:val="-10"/>
          <w:sz w:val="22"/>
        </w:rPr>
        <w:t xml:space="preserve"> </w:t>
      </w:r>
      <w:r>
        <w:rPr>
          <w:sz w:val="22"/>
        </w:rPr>
        <w:t>the</w:t>
      </w:r>
      <w:r>
        <w:rPr>
          <w:spacing w:val="-10"/>
          <w:sz w:val="22"/>
        </w:rPr>
        <w:t xml:space="preserve"> </w:t>
      </w:r>
      <w:r>
        <w:rPr>
          <w:sz w:val="22"/>
        </w:rPr>
        <w:t>contract,</w:t>
      </w:r>
      <w:r>
        <w:rPr>
          <w:spacing w:val="-7"/>
          <w:sz w:val="22"/>
        </w:rPr>
        <w:t xml:space="preserve"> </w:t>
      </w:r>
      <w:r>
        <w:rPr>
          <w:sz w:val="22"/>
        </w:rPr>
        <w:t>in</w:t>
      </w:r>
      <w:r>
        <w:rPr>
          <w:spacing w:val="-10"/>
          <w:sz w:val="22"/>
        </w:rPr>
        <w:t xml:space="preserve"> </w:t>
      </w:r>
      <w:r>
        <w:rPr>
          <w:sz w:val="22"/>
        </w:rPr>
        <w:t>accordance</w:t>
      </w:r>
      <w:r>
        <w:rPr>
          <w:spacing w:val="-48"/>
          <w:sz w:val="22"/>
        </w:rPr>
        <w:t xml:space="preserve"> </w:t>
      </w:r>
      <w:r>
        <w:rPr>
          <w:sz w:val="22"/>
        </w:rPr>
        <w:t>with the</w:t>
      </w:r>
      <w:r>
        <w:rPr>
          <w:spacing w:val="-3"/>
          <w:sz w:val="22"/>
        </w:rPr>
        <w:t xml:space="preserve"> </w:t>
      </w:r>
      <w:r>
        <w:rPr>
          <w:sz w:val="22"/>
        </w:rPr>
        <w:t>terms</w:t>
      </w:r>
      <w:r>
        <w:rPr>
          <w:spacing w:val="-3"/>
          <w:sz w:val="22"/>
        </w:rPr>
        <w:t xml:space="preserve"> </w:t>
      </w:r>
      <w:r>
        <w:rPr>
          <w:sz w:val="22"/>
        </w:rPr>
        <w:t>of</w:t>
      </w:r>
      <w:r>
        <w:rPr>
          <w:spacing w:val="-2"/>
          <w:sz w:val="22"/>
        </w:rPr>
        <w:t xml:space="preserve"> </w:t>
      </w:r>
      <w:r>
        <w:rPr>
          <w:sz w:val="22"/>
        </w:rPr>
        <w:t>the latter.</w:t>
      </w:r>
    </w:p>
    <w:p w14:paraId="2427C906" w14:textId="77777777" w:rsidR="00750048" w:rsidRDefault="00750048" w:rsidP="00750048">
      <w:pPr>
        <w:pStyle w:val="af4"/>
        <w:spacing w:before="6"/>
        <w:rPr>
          <w:sz w:val="19"/>
        </w:rPr>
      </w:pPr>
    </w:p>
    <w:p w14:paraId="2557B822" w14:textId="77777777" w:rsidR="00750048" w:rsidRDefault="00750048" w:rsidP="00750048">
      <w:pPr>
        <w:pStyle w:val="a9"/>
        <w:numPr>
          <w:ilvl w:val="0"/>
          <w:numId w:val="14"/>
        </w:numPr>
        <w:tabs>
          <w:tab w:val="left" w:pos="503"/>
        </w:tabs>
        <w:autoSpaceDE w:val="0"/>
        <w:autoSpaceDN w:val="0"/>
        <w:spacing w:before="1"/>
        <w:ind w:right="212" w:hanging="358"/>
        <w:jc w:val="both"/>
      </w:pPr>
      <w:r>
        <w:rPr>
          <w:sz w:val="22"/>
        </w:rPr>
        <w:t>We hereby declare that neither we, nor any member of our consortium, nor any supplier, service</w:t>
      </w:r>
      <w:r>
        <w:rPr>
          <w:spacing w:val="1"/>
          <w:sz w:val="22"/>
        </w:rPr>
        <w:t xml:space="preserve"> </w:t>
      </w:r>
      <w:r>
        <w:rPr>
          <w:sz w:val="22"/>
        </w:rPr>
        <w:t>provider,</w:t>
      </w:r>
      <w:r>
        <w:rPr>
          <w:spacing w:val="1"/>
          <w:sz w:val="22"/>
        </w:rPr>
        <w:t xml:space="preserve"> </w:t>
      </w:r>
      <w:r>
        <w:rPr>
          <w:sz w:val="22"/>
        </w:rPr>
        <w:t>consultant</w:t>
      </w:r>
      <w:r>
        <w:rPr>
          <w:spacing w:val="1"/>
          <w:sz w:val="22"/>
        </w:rPr>
        <w:t xml:space="preserve"> </w:t>
      </w:r>
      <w:r>
        <w:rPr>
          <w:sz w:val="22"/>
        </w:rPr>
        <w:t>or</w:t>
      </w:r>
      <w:r>
        <w:rPr>
          <w:spacing w:val="1"/>
          <w:sz w:val="22"/>
        </w:rPr>
        <w:t xml:space="preserve"> </w:t>
      </w:r>
      <w:r>
        <w:rPr>
          <w:sz w:val="22"/>
        </w:rPr>
        <w:t>subcontractor</w:t>
      </w:r>
      <w:r>
        <w:rPr>
          <w:spacing w:val="1"/>
          <w:sz w:val="22"/>
        </w:rPr>
        <w:t xml:space="preserve"> </w:t>
      </w:r>
      <w:r>
        <w:rPr>
          <w:sz w:val="22"/>
        </w:rPr>
        <w:t>(including</w:t>
      </w:r>
      <w:r>
        <w:rPr>
          <w:spacing w:val="1"/>
          <w:sz w:val="22"/>
        </w:rPr>
        <w:t xml:space="preserve"> </w:t>
      </w:r>
      <w:r>
        <w:rPr>
          <w:sz w:val="22"/>
        </w:rPr>
        <w:t>the</w:t>
      </w:r>
      <w:r>
        <w:rPr>
          <w:spacing w:val="1"/>
          <w:sz w:val="22"/>
        </w:rPr>
        <w:t xml:space="preserve"> </w:t>
      </w:r>
      <w:r>
        <w:rPr>
          <w:sz w:val="22"/>
        </w:rPr>
        <w:t>directors,</w:t>
      </w:r>
      <w:r>
        <w:rPr>
          <w:spacing w:val="1"/>
          <w:sz w:val="22"/>
        </w:rPr>
        <w:t xml:space="preserve"> </w:t>
      </w:r>
      <w:r>
        <w:rPr>
          <w:sz w:val="22"/>
        </w:rPr>
        <w:t>employees</w:t>
      </w:r>
      <w:r>
        <w:rPr>
          <w:spacing w:val="1"/>
          <w:sz w:val="22"/>
        </w:rPr>
        <w:t xml:space="preserve"> </w:t>
      </w:r>
      <w:r>
        <w:rPr>
          <w:sz w:val="22"/>
        </w:rPr>
        <w:t>and</w:t>
      </w:r>
      <w:r>
        <w:rPr>
          <w:spacing w:val="1"/>
          <w:sz w:val="22"/>
        </w:rPr>
        <w:t xml:space="preserve"> </w:t>
      </w:r>
      <w:r>
        <w:rPr>
          <w:sz w:val="22"/>
        </w:rPr>
        <w:t>agents</w:t>
      </w:r>
      <w:r>
        <w:rPr>
          <w:spacing w:val="1"/>
          <w:sz w:val="22"/>
        </w:rPr>
        <w:t xml:space="preserve"> </w:t>
      </w:r>
      <w:r>
        <w:rPr>
          <w:sz w:val="22"/>
        </w:rPr>
        <w:t>of</w:t>
      </w:r>
      <w:r>
        <w:rPr>
          <w:spacing w:val="1"/>
          <w:sz w:val="22"/>
        </w:rPr>
        <w:t xml:space="preserve"> </w:t>
      </w:r>
      <w:r>
        <w:rPr>
          <w:sz w:val="22"/>
        </w:rPr>
        <w:t>said</w:t>
      </w:r>
      <w:r>
        <w:rPr>
          <w:spacing w:val="-47"/>
          <w:sz w:val="22"/>
        </w:rPr>
        <w:t xml:space="preserve"> </w:t>
      </w:r>
      <w:r>
        <w:rPr>
          <w:sz w:val="22"/>
        </w:rPr>
        <w:t>entities) nor any person holding the power of representation, decision-making or control over said</w:t>
      </w:r>
      <w:r>
        <w:rPr>
          <w:spacing w:val="-47"/>
          <w:sz w:val="22"/>
        </w:rPr>
        <w:t xml:space="preserve"> </w:t>
      </w:r>
      <w:r>
        <w:rPr>
          <w:sz w:val="22"/>
        </w:rPr>
        <w:t>persons,</w:t>
      </w:r>
      <w:r>
        <w:rPr>
          <w:spacing w:val="-1"/>
          <w:sz w:val="22"/>
        </w:rPr>
        <w:t xml:space="preserve"> </w:t>
      </w:r>
      <w:r>
        <w:rPr>
          <w:sz w:val="22"/>
        </w:rPr>
        <w:t>is in any</w:t>
      </w:r>
      <w:r>
        <w:rPr>
          <w:spacing w:val="-2"/>
          <w:sz w:val="22"/>
        </w:rPr>
        <w:t xml:space="preserve"> </w:t>
      </w:r>
      <w:r>
        <w:rPr>
          <w:sz w:val="22"/>
        </w:rPr>
        <w:t>of</w:t>
      </w:r>
      <w:r>
        <w:rPr>
          <w:spacing w:val="-3"/>
          <w:sz w:val="22"/>
        </w:rPr>
        <w:t xml:space="preserve"> </w:t>
      </w:r>
      <w:r>
        <w:rPr>
          <w:sz w:val="22"/>
        </w:rPr>
        <w:t>the</w:t>
      </w:r>
      <w:r>
        <w:rPr>
          <w:spacing w:val="1"/>
          <w:sz w:val="22"/>
        </w:rPr>
        <w:t xml:space="preserve"> </w:t>
      </w:r>
      <w:r>
        <w:rPr>
          <w:sz w:val="22"/>
        </w:rPr>
        <w:t>following</w:t>
      </w:r>
      <w:r>
        <w:rPr>
          <w:spacing w:val="-2"/>
          <w:sz w:val="22"/>
        </w:rPr>
        <w:t xml:space="preserve"> </w:t>
      </w:r>
      <w:r>
        <w:rPr>
          <w:sz w:val="22"/>
        </w:rPr>
        <w:t>situations:</w:t>
      </w:r>
    </w:p>
    <w:p w14:paraId="313FB8BC" w14:textId="77777777" w:rsidR="00750048" w:rsidRDefault="00750048" w:rsidP="00750048">
      <w:pPr>
        <w:pStyle w:val="a9"/>
        <w:numPr>
          <w:ilvl w:val="1"/>
          <w:numId w:val="14"/>
        </w:numPr>
        <w:tabs>
          <w:tab w:val="left" w:pos="1287"/>
        </w:tabs>
        <w:autoSpaceDE w:val="0"/>
        <w:autoSpaceDN w:val="0"/>
        <w:spacing w:before="143" w:line="242" w:lineRule="auto"/>
        <w:ind w:right="213"/>
      </w:pPr>
      <w:r>
        <w:rPr>
          <w:sz w:val="22"/>
        </w:rPr>
        <w:t>Bankruptcy</w:t>
      </w:r>
      <w:r>
        <w:rPr>
          <w:spacing w:val="9"/>
          <w:sz w:val="22"/>
        </w:rPr>
        <w:t xml:space="preserve"> </w:t>
      </w:r>
      <w:r>
        <w:rPr>
          <w:sz w:val="22"/>
        </w:rPr>
        <w:t>or</w:t>
      </w:r>
      <w:r>
        <w:rPr>
          <w:spacing w:val="11"/>
          <w:sz w:val="22"/>
        </w:rPr>
        <w:t xml:space="preserve"> </w:t>
      </w:r>
      <w:r>
        <w:rPr>
          <w:sz w:val="22"/>
        </w:rPr>
        <w:t>proceedings</w:t>
      </w:r>
      <w:r>
        <w:rPr>
          <w:spacing w:val="9"/>
          <w:sz w:val="22"/>
        </w:rPr>
        <w:t xml:space="preserve"> </w:t>
      </w:r>
      <w:r>
        <w:rPr>
          <w:sz w:val="22"/>
        </w:rPr>
        <w:t>relating</w:t>
      </w:r>
      <w:r>
        <w:rPr>
          <w:spacing w:val="10"/>
          <w:sz w:val="22"/>
        </w:rPr>
        <w:t xml:space="preserve"> </w:t>
      </w:r>
      <w:r>
        <w:rPr>
          <w:sz w:val="22"/>
        </w:rPr>
        <w:t>to</w:t>
      </w:r>
      <w:r>
        <w:rPr>
          <w:spacing w:val="13"/>
          <w:sz w:val="22"/>
        </w:rPr>
        <w:t xml:space="preserve"> </w:t>
      </w:r>
      <w:r>
        <w:rPr>
          <w:sz w:val="22"/>
        </w:rPr>
        <w:t>bankruptcy,</w:t>
      </w:r>
      <w:r>
        <w:rPr>
          <w:spacing w:val="11"/>
          <w:sz w:val="22"/>
        </w:rPr>
        <w:t xml:space="preserve"> </w:t>
      </w:r>
      <w:r>
        <w:rPr>
          <w:sz w:val="22"/>
        </w:rPr>
        <w:t>liquidation,</w:t>
      </w:r>
      <w:r>
        <w:rPr>
          <w:spacing w:val="11"/>
          <w:sz w:val="22"/>
        </w:rPr>
        <w:t xml:space="preserve"> </w:t>
      </w:r>
      <w:r>
        <w:rPr>
          <w:sz w:val="22"/>
        </w:rPr>
        <w:t>safeguarding</w:t>
      </w:r>
      <w:r>
        <w:rPr>
          <w:spacing w:val="10"/>
          <w:sz w:val="22"/>
        </w:rPr>
        <w:t xml:space="preserve"> </w:t>
      </w:r>
      <w:r>
        <w:rPr>
          <w:sz w:val="22"/>
        </w:rPr>
        <w:t>or</w:t>
      </w:r>
      <w:r>
        <w:rPr>
          <w:spacing w:val="11"/>
          <w:sz w:val="22"/>
        </w:rPr>
        <w:t xml:space="preserve"> </w:t>
      </w:r>
      <w:r>
        <w:rPr>
          <w:sz w:val="22"/>
        </w:rPr>
        <w:t>cessation</w:t>
      </w:r>
      <w:r>
        <w:rPr>
          <w:spacing w:val="-47"/>
          <w:sz w:val="22"/>
        </w:rPr>
        <w:t xml:space="preserve"> </w:t>
      </w:r>
      <w:r>
        <w:rPr>
          <w:sz w:val="22"/>
        </w:rPr>
        <w:t>of</w:t>
      </w:r>
      <w:r>
        <w:rPr>
          <w:spacing w:val="-4"/>
          <w:sz w:val="22"/>
        </w:rPr>
        <w:t xml:space="preserve"> </w:t>
      </w:r>
      <w:r>
        <w:rPr>
          <w:sz w:val="22"/>
        </w:rPr>
        <w:t>operations,</w:t>
      </w:r>
      <w:r>
        <w:rPr>
          <w:spacing w:val="-3"/>
          <w:sz w:val="22"/>
        </w:rPr>
        <w:t xml:space="preserve"> </w:t>
      </w:r>
      <w:r>
        <w:rPr>
          <w:sz w:val="22"/>
        </w:rPr>
        <w:t>or</w:t>
      </w:r>
      <w:r>
        <w:rPr>
          <w:spacing w:val="-1"/>
          <w:sz w:val="22"/>
        </w:rPr>
        <w:t xml:space="preserve"> </w:t>
      </w:r>
      <w:r>
        <w:rPr>
          <w:sz w:val="22"/>
        </w:rPr>
        <w:t>any</w:t>
      </w:r>
      <w:r>
        <w:rPr>
          <w:spacing w:val="-1"/>
          <w:sz w:val="22"/>
        </w:rPr>
        <w:t xml:space="preserve"> </w:t>
      </w:r>
      <w:r>
        <w:rPr>
          <w:sz w:val="22"/>
        </w:rPr>
        <w:t>similar</w:t>
      </w:r>
      <w:r>
        <w:rPr>
          <w:spacing w:val="-2"/>
          <w:sz w:val="22"/>
        </w:rPr>
        <w:t xml:space="preserve"> </w:t>
      </w:r>
      <w:r>
        <w:rPr>
          <w:sz w:val="22"/>
        </w:rPr>
        <w:t>situation</w:t>
      </w:r>
      <w:r>
        <w:rPr>
          <w:spacing w:val="-2"/>
          <w:sz w:val="22"/>
        </w:rPr>
        <w:t xml:space="preserve"> </w:t>
      </w:r>
      <w:r>
        <w:rPr>
          <w:sz w:val="22"/>
        </w:rPr>
        <w:t>resulting</w:t>
      </w:r>
      <w:r>
        <w:rPr>
          <w:spacing w:val="-2"/>
          <w:sz w:val="22"/>
        </w:rPr>
        <w:t xml:space="preserve"> </w:t>
      </w:r>
      <w:r>
        <w:rPr>
          <w:sz w:val="22"/>
        </w:rPr>
        <w:t>from proceedings</w:t>
      </w:r>
      <w:r>
        <w:rPr>
          <w:spacing w:val="2"/>
          <w:sz w:val="22"/>
        </w:rPr>
        <w:t xml:space="preserve"> </w:t>
      </w:r>
      <w:r>
        <w:rPr>
          <w:sz w:val="22"/>
        </w:rPr>
        <w:t>of</w:t>
      </w:r>
      <w:r>
        <w:rPr>
          <w:spacing w:val="-4"/>
          <w:sz w:val="22"/>
        </w:rPr>
        <w:t xml:space="preserve"> </w:t>
      </w:r>
      <w:r>
        <w:rPr>
          <w:sz w:val="22"/>
        </w:rPr>
        <w:t>the same nature;</w:t>
      </w:r>
    </w:p>
    <w:p w14:paraId="749EC99A" w14:textId="77777777" w:rsidR="00750048" w:rsidRDefault="00750048" w:rsidP="00750048">
      <w:pPr>
        <w:pStyle w:val="a9"/>
        <w:numPr>
          <w:ilvl w:val="1"/>
          <w:numId w:val="14"/>
        </w:numPr>
        <w:tabs>
          <w:tab w:val="left" w:pos="1287"/>
        </w:tabs>
        <w:autoSpaceDE w:val="0"/>
        <w:autoSpaceDN w:val="0"/>
        <w:spacing w:before="139"/>
        <w:ind w:hanging="361"/>
      </w:pPr>
      <w:r>
        <w:rPr>
          <w:sz w:val="22"/>
        </w:rPr>
        <w:t>Or</w:t>
      </w:r>
      <w:r>
        <w:rPr>
          <w:spacing w:val="-2"/>
          <w:sz w:val="22"/>
        </w:rPr>
        <w:t xml:space="preserve"> </w:t>
      </w:r>
      <w:r>
        <w:rPr>
          <w:sz w:val="22"/>
        </w:rPr>
        <w:t>has</w:t>
      </w:r>
      <w:r>
        <w:rPr>
          <w:spacing w:val="-1"/>
          <w:sz w:val="22"/>
        </w:rPr>
        <w:t xml:space="preserve"> </w:t>
      </w:r>
      <w:r>
        <w:rPr>
          <w:sz w:val="22"/>
        </w:rPr>
        <w:t>been</w:t>
      </w:r>
      <w:r>
        <w:rPr>
          <w:spacing w:val="-1"/>
          <w:sz w:val="22"/>
        </w:rPr>
        <w:t xml:space="preserve"> </w:t>
      </w:r>
      <w:r>
        <w:rPr>
          <w:sz w:val="22"/>
        </w:rPr>
        <w:t>the</w:t>
      </w:r>
      <w:r>
        <w:rPr>
          <w:spacing w:val="-3"/>
          <w:sz w:val="22"/>
        </w:rPr>
        <w:t xml:space="preserve"> </w:t>
      </w:r>
      <w:r>
        <w:rPr>
          <w:sz w:val="22"/>
        </w:rPr>
        <w:t>subject</w:t>
      </w:r>
      <w:r>
        <w:rPr>
          <w:spacing w:val="-3"/>
          <w:sz w:val="22"/>
        </w:rPr>
        <w:t xml:space="preserve"> </w:t>
      </w:r>
      <w:r>
        <w:rPr>
          <w:sz w:val="22"/>
        </w:rPr>
        <w:t>of:</w:t>
      </w:r>
    </w:p>
    <w:p w14:paraId="0AA919D3" w14:textId="77777777" w:rsidR="00750048" w:rsidRDefault="00750048" w:rsidP="00750048">
      <w:pPr>
        <w:pStyle w:val="a9"/>
        <w:numPr>
          <w:ilvl w:val="2"/>
          <w:numId w:val="14"/>
        </w:numPr>
        <w:tabs>
          <w:tab w:val="left" w:pos="1921"/>
        </w:tabs>
        <w:autoSpaceDE w:val="0"/>
        <w:autoSpaceDN w:val="0"/>
        <w:spacing w:before="139"/>
        <w:ind w:right="212"/>
        <w:jc w:val="both"/>
      </w:pPr>
      <w:r>
        <w:rPr>
          <w:sz w:val="22"/>
        </w:rPr>
        <w:t>A ruling dated from within the past five years with the force of res judicata in the</w:t>
      </w:r>
      <w:r>
        <w:rPr>
          <w:spacing w:val="1"/>
          <w:sz w:val="22"/>
        </w:rPr>
        <w:t xml:space="preserve"> </w:t>
      </w:r>
      <w:r>
        <w:rPr>
          <w:sz w:val="22"/>
        </w:rPr>
        <w:t>country of implementation of the contract for fraud, corruption or any offence</w:t>
      </w:r>
      <w:r>
        <w:rPr>
          <w:spacing w:val="1"/>
          <w:sz w:val="22"/>
        </w:rPr>
        <w:t xml:space="preserve"> </w:t>
      </w:r>
      <w:r>
        <w:rPr>
          <w:sz w:val="22"/>
        </w:rPr>
        <w:t>committed in the context of an award or performance of a tender or contract; in</w:t>
      </w:r>
      <w:r>
        <w:rPr>
          <w:spacing w:val="1"/>
          <w:sz w:val="22"/>
        </w:rPr>
        <w:t xml:space="preserve"> </w:t>
      </w:r>
      <w:r>
        <w:rPr>
          <w:sz w:val="22"/>
        </w:rPr>
        <w:t>the</w:t>
      </w:r>
      <w:r>
        <w:rPr>
          <w:spacing w:val="-7"/>
          <w:sz w:val="22"/>
        </w:rPr>
        <w:t xml:space="preserve"> </w:t>
      </w:r>
      <w:r>
        <w:rPr>
          <w:sz w:val="22"/>
        </w:rPr>
        <w:t>event</w:t>
      </w:r>
      <w:r>
        <w:rPr>
          <w:spacing w:val="-5"/>
          <w:sz w:val="22"/>
        </w:rPr>
        <w:t xml:space="preserve"> </w:t>
      </w:r>
      <w:r>
        <w:rPr>
          <w:sz w:val="22"/>
        </w:rPr>
        <w:t>of</w:t>
      </w:r>
      <w:r>
        <w:rPr>
          <w:spacing w:val="-6"/>
          <w:sz w:val="22"/>
        </w:rPr>
        <w:t xml:space="preserve"> </w:t>
      </w:r>
      <w:r>
        <w:rPr>
          <w:sz w:val="22"/>
        </w:rPr>
        <w:t>any</w:t>
      </w:r>
      <w:r>
        <w:rPr>
          <w:spacing w:val="-6"/>
          <w:sz w:val="22"/>
        </w:rPr>
        <w:t xml:space="preserve"> </w:t>
      </w:r>
      <w:r>
        <w:rPr>
          <w:sz w:val="22"/>
        </w:rPr>
        <w:t>such</w:t>
      </w:r>
      <w:r>
        <w:rPr>
          <w:spacing w:val="-7"/>
          <w:sz w:val="22"/>
        </w:rPr>
        <w:t xml:space="preserve"> </w:t>
      </w:r>
      <w:r>
        <w:rPr>
          <w:sz w:val="22"/>
        </w:rPr>
        <w:t>ruling,</w:t>
      </w:r>
      <w:r>
        <w:rPr>
          <w:spacing w:val="-3"/>
          <w:sz w:val="22"/>
        </w:rPr>
        <w:t xml:space="preserve"> </w:t>
      </w:r>
      <w:r>
        <w:rPr>
          <w:sz w:val="22"/>
        </w:rPr>
        <w:t>we</w:t>
      </w:r>
      <w:r>
        <w:rPr>
          <w:spacing w:val="-3"/>
          <w:sz w:val="22"/>
        </w:rPr>
        <w:t xml:space="preserve"> </w:t>
      </w:r>
      <w:r>
        <w:rPr>
          <w:sz w:val="22"/>
        </w:rPr>
        <w:t>reserve</w:t>
      </w:r>
      <w:r>
        <w:rPr>
          <w:spacing w:val="-6"/>
          <w:sz w:val="22"/>
        </w:rPr>
        <w:t xml:space="preserve"> </w:t>
      </w:r>
      <w:r>
        <w:rPr>
          <w:sz w:val="22"/>
        </w:rPr>
        <w:t>the</w:t>
      </w:r>
      <w:r>
        <w:rPr>
          <w:spacing w:val="-3"/>
          <w:sz w:val="22"/>
        </w:rPr>
        <w:t xml:space="preserve"> </w:t>
      </w:r>
      <w:r>
        <w:rPr>
          <w:sz w:val="22"/>
        </w:rPr>
        <w:t>right</w:t>
      </w:r>
      <w:r>
        <w:rPr>
          <w:spacing w:val="-5"/>
          <w:sz w:val="22"/>
        </w:rPr>
        <w:t xml:space="preserve"> </w:t>
      </w:r>
      <w:r>
        <w:rPr>
          <w:sz w:val="22"/>
        </w:rPr>
        <w:t>to</w:t>
      </w:r>
      <w:r>
        <w:rPr>
          <w:spacing w:val="-5"/>
          <w:sz w:val="22"/>
        </w:rPr>
        <w:t xml:space="preserve"> </w:t>
      </w:r>
      <w:r>
        <w:rPr>
          <w:sz w:val="22"/>
        </w:rPr>
        <w:t>append</w:t>
      </w:r>
      <w:r>
        <w:rPr>
          <w:spacing w:val="-4"/>
          <w:sz w:val="22"/>
        </w:rPr>
        <w:t xml:space="preserve"> </w:t>
      </w:r>
      <w:r>
        <w:rPr>
          <w:sz w:val="22"/>
        </w:rPr>
        <w:t>additional</w:t>
      </w:r>
      <w:r>
        <w:rPr>
          <w:spacing w:val="-6"/>
          <w:sz w:val="22"/>
        </w:rPr>
        <w:t xml:space="preserve"> </w:t>
      </w:r>
      <w:r>
        <w:rPr>
          <w:sz w:val="22"/>
        </w:rPr>
        <w:t>information</w:t>
      </w:r>
      <w:r>
        <w:rPr>
          <w:spacing w:val="-47"/>
          <w:sz w:val="22"/>
        </w:rPr>
        <w:t xml:space="preserve"> </w:t>
      </w:r>
      <w:r>
        <w:rPr>
          <w:sz w:val="22"/>
        </w:rPr>
        <w:t>to</w:t>
      </w:r>
      <w:r>
        <w:rPr>
          <w:spacing w:val="1"/>
          <w:sz w:val="22"/>
        </w:rPr>
        <w:t xml:space="preserve"> </w:t>
      </w:r>
      <w:r>
        <w:rPr>
          <w:sz w:val="22"/>
        </w:rPr>
        <w:t>this Integrity</w:t>
      </w:r>
      <w:r>
        <w:rPr>
          <w:spacing w:val="1"/>
          <w:sz w:val="22"/>
        </w:rPr>
        <w:t xml:space="preserve"> </w:t>
      </w:r>
      <w:r>
        <w:rPr>
          <w:sz w:val="22"/>
        </w:rPr>
        <w:t>Undertaking</w:t>
      </w:r>
      <w:r>
        <w:rPr>
          <w:spacing w:val="1"/>
          <w:sz w:val="22"/>
        </w:rPr>
        <w:t xml:space="preserve"> </w:t>
      </w:r>
      <w:r>
        <w:rPr>
          <w:sz w:val="22"/>
        </w:rPr>
        <w:t>specifying that said ruling</w:t>
      </w:r>
      <w:r>
        <w:rPr>
          <w:spacing w:val="1"/>
          <w:sz w:val="22"/>
        </w:rPr>
        <w:t xml:space="preserve"> </w:t>
      </w:r>
      <w:r>
        <w:rPr>
          <w:sz w:val="22"/>
        </w:rPr>
        <w:t>is</w:t>
      </w:r>
      <w:r>
        <w:rPr>
          <w:spacing w:val="1"/>
          <w:sz w:val="22"/>
        </w:rPr>
        <w:t xml:space="preserve"> </w:t>
      </w:r>
      <w:r>
        <w:rPr>
          <w:sz w:val="22"/>
        </w:rPr>
        <w:t>not</w:t>
      </w:r>
      <w:r>
        <w:rPr>
          <w:spacing w:val="1"/>
          <w:sz w:val="22"/>
        </w:rPr>
        <w:t xml:space="preserve"> </w:t>
      </w:r>
      <w:r>
        <w:rPr>
          <w:sz w:val="22"/>
        </w:rPr>
        <w:t>relevant</w:t>
      </w:r>
      <w:r>
        <w:rPr>
          <w:spacing w:val="1"/>
          <w:sz w:val="22"/>
        </w:rPr>
        <w:t xml:space="preserve"> </w:t>
      </w:r>
      <w:r>
        <w:rPr>
          <w:sz w:val="22"/>
        </w:rPr>
        <w:t>to</w:t>
      </w:r>
      <w:r>
        <w:rPr>
          <w:spacing w:val="1"/>
          <w:sz w:val="22"/>
        </w:rPr>
        <w:t xml:space="preserve"> </w:t>
      </w:r>
      <w:r>
        <w:rPr>
          <w:sz w:val="22"/>
        </w:rPr>
        <w:t>the</w:t>
      </w:r>
      <w:r>
        <w:rPr>
          <w:spacing w:val="1"/>
          <w:sz w:val="22"/>
        </w:rPr>
        <w:t xml:space="preserve"> </w:t>
      </w:r>
      <w:r>
        <w:rPr>
          <w:sz w:val="22"/>
        </w:rPr>
        <w:t>contract;</w:t>
      </w:r>
    </w:p>
    <w:p w14:paraId="14507751" w14:textId="77777777" w:rsidR="00750048" w:rsidRDefault="00750048" w:rsidP="00750048">
      <w:pPr>
        <w:pStyle w:val="a9"/>
        <w:numPr>
          <w:ilvl w:val="2"/>
          <w:numId w:val="14"/>
        </w:numPr>
        <w:tabs>
          <w:tab w:val="left" w:pos="1921"/>
        </w:tabs>
        <w:autoSpaceDE w:val="0"/>
        <w:autoSpaceDN w:val="0"/>
        <w:spacing w:before="141"/>
        <w:ind w:right="212" w:hanging="516"/>
        <w:jc w:val="both"/>
      </w:pPr>
      <w:r>
        <w:rPr>
          <w:sz w:val="22"/>
        </w:rPr>
        <w:t>An administrative sanction dated from within the past five years by the European</w:t>
      </w:r>
      <w:r>
        <w:rPr>
          <w:spacing w:val="1"/>
          <w:sz w:val="22"/>
        </w:rPr>
        <w:t xml:space="preserve"> </w:t>
      </w:r>
      <w:r>
        <w:rPr>
          <w:sz w:val="22"/>
        </w:rPr>
        <w:t>Union or by the competent authorities of the country in which we are established</w:t>
      </w:r>
      <w:r>
        <w:rPr>
          <w:spacing w:val="1"/>
          <w:sz w:val="22"/>
        </w:rPr>
        <w:t xml:space="preserve"> </w:t>
      </w:r>
      <w:r>
        <w:rPr>
          <w:sz w:val="22"/>
        </w:rPr>
        <w:t>for fraud, corruption or any offence committed in the context of an award or</w:t>
      </w:r>
      <w:r>
        <w:rPr>
          <w:spacing w:val="1"/>
          <w:sz w:val="22"/>
        </w:rPr>
        <w:t xml:space="preserve"> </w:t>
      </w:r>
      <w:r>
        <w:rPr>
          <w:sz w:val="22"/>
        </w:rPr>
        <w:t>performance of a tender or contract; in the event of any such sanction, we reserve</w:t>
      </w:r>
      <w:r>
        <w:rPr>
          <w:spacing w:val="-48"/>
          <w:sz w:val="22"/>
        </w:rPr>
        <w:t xml:space="preserve"> </w:t>
      </w:r>
      <w:r>
        <w:rPr>
          <w:sz w:val="22"/>
        </w:rPr>
        <w:t>the right to append additional information to this Integrity Undertaking specifying</w:t>
      </w:r>
      <w:r>
        <w:rPr>
          <w:spacing w:val="1"/>
          <w:sz w:val="22"/>
        </w:rPr>
        <w:t xml:space="preserve"> </w:t>
      </w:r>
      <w:r>
        <w:rPr>
          <w:sz w:val="22"/>
        </w:rPr>
        <w:t>that</w:t>
      </w:r>
      <w:r>
        <w:rPr>
          <w:spacing w:val="-1"/>
          <w:sz w:val="22"/>
        </w:rPr>
        <w:t xml:space="preserve"> </w:t>
      </w:r>
      <w:r>
        <w:rPr>
          <w:sz w:val="22"/>
        </w:rPr>
        <w:t>said</w:t>
      </w:r>
      <w:r>
        <w:rPr>
          <w:spacing w:val="-1"/>
          <w:sz w:val="22"/>
        </w:rPr>
        <w:t xml:space="preserve"> </w:t>
      </w:r>
      <w:r>
        <w:rPr>
          <w:sz w:val="22"/>
        </w:rPr>
        <w:t>sanction</w:t>
      </w:r>
      <w:r>
        <w:rPr>
          <w:spacing w:val="-1"/>
          <w:sz w:val="22"/>
        </w:rPr>
        <w:t xml:space="preserve"> </w:t>
      </w:r>
      <w:r>
        <w:rPr>
          <w:sz w:val="22"/>
        </w:rPr>
        <w:t>is not relevant</w:t>
      </w:r>
      <w:r>
        <w:rPr>
          <w:spacing w:val="-2"/>
          <w:sz w:val="22"/>
        </w:rPr>
        <w:t xml:space="preserve"> </w:t>
      </w:r>
      <w:r>
        <w:rPr>
          <w:sz w:val="22"/>
        </w:rPr>
        <w:t>to</w:t>
      </w:r>
      <w:r>
        <w:rPr>
          <w:spacing w:val="-1"/>
          <w:sz w:val="22"/>
        </w:rPr>
        <w:t xml:space="preserve"> </w:t>
      </w:r>
      <w:r>
        <w:rPr>
          <w:sz w:val="22"/>
        </w:rPr>
        <w:t>the</w:t>
      </w:r>
      <w:r>
        <w:rPr>
          <w:spacing w:val="-2"/>
          <w:sz w:val="22"/>
        </w:rPr>
        <w:t xml:space="preserve"> </w:t>
      </w:r>
      <w:r>
        <w:rPr>
          <w:sz w:val="22"/>
        </w:rPr>
        <w:t>contract;</w:t>
      </w:r>
    </w:p>
    <w:p w14:paraId="6DFE12B9" w14:textId="77777777" w:rsidR="00750048" w:rsidRDefault="00750048" w:rsidP="00750048">
      <w:pPr>
        <w:pStyle w:val="a9"/>
        <w:numPr>
          <w:ilvl w:val="2"/>
          <w:numId w:val="14"/>
        </w:numPr>
        <w:tabs>
          <w:tab w:val="left" w:pos="1921"/>
        </w:tabs>
        <w:autoSpaceDE w:val="0"/>
        <w:autoSpaceDN w:val="0"/>
        <w:spacing w:before="144" w:line="242" w:lineRule="auto"/>
        <w:ind w:right="213" w:hanging="569"/>
        <w:jc w:val="both"/>
      </w:pPr>
      <w:r>
        <w:rPr>
          <w:spacing w:val="-1"/>
          <w:sz w:val="22"/>
        </w:rPr>
        <w:t>A</w:t>
      </w:r>
      <w:r>
        <w:rPr>
          <w:spacing w:val="-12"/>
          <w:sz w:val="22"/>
        </w:rPr>
        <w:t xml:space="preserve"> </w:t>
      </w:r>
      <w:r>
        <w:rPr>
          <w:spacing w:val="-1"/>
          <w:sz w:val="22"/>
        </w:rPr>
        <w:t>ruling</w:t>
      </w:r>
      <w:r>
        <w:rPr>
          <w:spacing w:val="-13"/>
          <w:sz w:val="22"/>
        </w:rPr>
        <w:t xml:space="preserve"> </w:t>
      </w:r>
      <w:r>
        <w:rPr>
          <w:spacing w:val="-1"/>
          <w:sz w:val="22"/>
        </w:rPr>
        <w:t>dated</w:t>
      </w:r>
      <w:r>
        <w:rPr>
          <w:spacing w:val="-13"/>
          <w:sz w:val="22"/>
        </w:rPr>
        <w:t xml:space="preserve"> </w:t>
      </w:r>
      <w:r>
        <w:rPr>
          <w:spacing w:val="-1"/>
          <w:sz w:val="22"/>
        </w:rPr>
        <w:t>from</w:t>
      </w:r>
      <w:r>
        <w:rPr>
          <w:spacing w:val="-13"/>
          <w:sz w:val="22"/>
        </w:rPr>
        <w:t xml:space="preserve"> </w:t>
      </w:r>
      <w:r>
        <w:rPr>
          <w:sz w:val="22"/>
        </w:rPr>
        <w:t>within</w:t>
      </w:r>
      <w:r>
        <w:rPr>
          <w:spacing w:val="-13"/>
          <w:sz w:val="22"/>
        </w:rPr>
        <w:t xml:space="preserve"> </w:t>
      </w:r>
      <w:r>
        <w:rPr>
          <w:sz w:val="22"/>
        </w:rPr>
        <w:t>the</w:t>
      </w:r>
      <w:r>
        <w:rPr>
          <w:spacing w:val="-11"/>
          <w:sz w:val="22"/>
        </w:rPr>
        <w:t xml:space="preserve"> </w:t>
      </w:r>
      <w:r>
        <w:rPr>
          <w:sz w:val="22"/>
        </w:rPr>
        <w:t>past</w:t>
      </w:r>
      <w:r>
        <w:rPr>
          <w:spacing w:val="-11"/>
          <w:sz w:val="22"/>
        </w:rPr>
        <w:t xml:space="preserve"> </w:t>
      </w:r>
      <w:r>
        <w:rPr>
          <w:sz w:val="22"/>
        </w:rPr>
        <w:t>five</w:t>
      </w:r>
      <w:r>
        <w:rPr>
          <w:spacing w:val="-14"/>
          <w:sz w:val="22"/>
        </w:rPr>
        <w:t xml:space="preserve"> </w:t>
      </w:r>
      <w:r>
        <w:rPr>
          <w:sz w:val="22"/>
        </w:rPr>
        <w:t>years</w:t>
      </w:r>
      <w:r>
        <w:rPr>
          <w:spacing w:val="-14"/>
          <w:sz w:val="22"/>
        </w:rPr>
        <w:t xml:space="preserve"> </w:t>
      </w:r>
      <w:r>
        <w:rPr>
          <w:sz w:val="22"/>
        </w:rPr>
        <w:t>with</w:t>
      </w:r>
      <w:r>
        <w:rPr>
          <w:spacing w:val="-12"/>
          <w:sz w:val="22"/>
        </w:rPr>
        <w:t xml:space="preserve"> </w:t>
      </w:r>
      <w:r>
        <w:rPr>
          <w:sz w:val="22"/>
        </w:rPr>
        <w:t>the</w:t>
      </w:r>
      <w:r>
        <w:rPr>
          <w:spacing w:val="-11"/>
          <w:sz w:val="22"/>
        </w:rPr>
        <w:t xml:space="preserve"> </w:t>
      </w:r>
      <w:r>
        <w:rPr>
          <w:sz w:val="22"/>
        </w:rPr>
        <w:t>force</w:t>
      </w:r>
      <w:r>
        <w:rPr>
          <w:spacing w:val="-14"/>
          <w:sz w:val="22"/>
        </w:rPr>
        <w:t xml:space="preserve"> </w:t>
      </w:r>
      <w:r>
        <w:rPr>
          <w:sz w:val="22"/>
        </w:rPr>
        <w:t>of</w:t>
      </w:r>
      <w:r>
        <w:rPr>
          <w:spacing w:val="-11"/>
          <w:sz w:val="22"/>
        </w:rPr>
        <w:t xml:space="preserve"> </w:t>
      </w:r>
      <w:r>
        <w:rPr>
          <w:sz w:val="22"/>
        </w:rPr>
        <w:t>res</w:t>
      </w:r>
      <w:r>
        <w:rPr>
          <w:spacing w:val="-11"/>
          <w:sz w:val="22"/>
        </w:rPr>
        <w:t xml:space="preserve"> </w:t>
      </w:r>
      <w:r>
        <w:rPr>
          <w:sz w:val="22"/>
        </w:rPr>
        <w:t>judicata</w:t>
      </w:r>
      <w:r>
        <w:rPr>
          <w:spacing w:val="-12"/>
          <w:sz w:val="22"/>
        </w:rPr>
        <w:t xml:space="preserve"> </w:t>
      </w:r>
      <w:r>
        <w:rPr>
          <w:sz w:val="22"/>
        </w:rPr>
        <w:t>for</w:t>
      </w:r>
      <w:r>
        <w:rPr>
          <w:spacing w:val="-14"/>
          <w:sz w:val="22"/>
        </w:rPr>
        <w:t xml:space="preserve"> </w:t>
      </w:r>
      <w:r>
        <w:rPr>
          <w:sz w:val="22"/>
        </w:rPr>
        <w:t>fraud,</w:t>
      </w:r>
      <w:r>
        <w:rPr>
          <w:spacing w:val="-47"/>
          <w:sz w:val="22"/>
        </w:rPr>
        <w:t xml:space="preserve"> </w:t>
      </w:r>
      <w:r>
        <w:rPr>
          <w:sz w:val="22"/>
        </w:rPr>
        <w:t>corruption</w:t>
      </w:r>
      <w:r>
        <w:rPr>
          <w:spacing w:val="-6"/>
          <w:sz w:val="22"/>
        </w:rPr>
        <w:t xml:space="preserve"> </w:t>
      </w:r>
      <w:r>
        <w:rPr>
          <w:sz w:val="22"/>
        </w:rPr>
        <w:t>or</w:t>
      </w:r>
      <w:r>
        <w:rPr>
          <w:spacing w:val="-6"/>
          <w:sz w:val="22"/>
        </w:rPr>
        <w:t xml:space="preserve"> </w:t>
      </w:r>
      <w:r>
        <w:rPr>
          <w:sz w:val="22"/>
        </w:rPr>
        <w:t>any</w:t>
      </w:r>
      <w:r>
        <w:rPr>
          <w:spacing w:val="-4"/>
          <w:sz w:val="22"/>
        </w:rPr>
        <w:t xml:space="preserve"> </w:t>
      </w:r>
      <w:r>
        <w:rPr>
          <w:sz w:val="22"/>
        </w:rPr>
        <w:t>offence</w:t>
      </w:r>
      <w:r>
        <w:rPr>
          <w:spacing w:val="-5"/>
          <w:sz w:val="22"/>
        </w:rPr>
        <w:t xml:space="preserve"> </w:t>
      </w:r>
      <w:r>
        <w:rPr>
          <w:sz w:val="22"/>
        </w:rPr>
        <w:t>committed</w:t>
      </w:r>
      <w:r>
        <w:rPr>
          <w:spacing w:val="-5"/>
          <w:sz w:val="22"/>
        </w:rPr>
        <w:t xml:space="preserve"> </w:t>
      </w:r>
      <w:r>
        <w:rPr>
          <w:sz w:val="22"/>
        </w:rPr>
        <w:t>in</w:t>
      </w:r>
      <w:r>
        <w:rPr>
          <w:spacing w:val="-4"/>
          <w:sz w:val="22"/>
        </w:rPr>
        <w:t xml:space="preserve"> </w:t>
      </w:r>
      <w:r>
        <w:rPr>
          <w:sz w:val="22"/>
        </w:rPr>
        <w:t>the</w:t>
      </w:r>
      <w:r>
        <w:rPr>
          <w:spacing w:val="-4"/>
          <w:sz w:val="22"/>
        </w:rPr>
        <w:t xml:space="preserve"> </w:t>
      </w:r>
      <w:r>
        <w:rPr>
          <w:sz w:val="22"/>
        </w:rPr>
        <w:t>context</w:t>
      </w:r>
      <w:r>
        <w:rPr>
          <w:spacing w:val="-7"/>
          <w:sz w:val="22"/>
        </w:rPr>
        <w:t xml:space="preserve"> </w:t>
      </w:r>
      <w:r>
        <w:rPr>
          <w:sz w:val="22"/>
        </w:rPr>
        <w:t>of</w:t>
      </w:r>
      <w:r>
        <w:rPr>
          <w:spacing w:val="-5"/>
          <w:sz w:val="22"/>
        </w:rPr>
        <w:t xml:space="preserve"> </w:t>
      </w:r>
      <w:r>
        <w:rPr>
          <w:sz w:val="22"/>
        </w:rPr>
        <w:t>an</w:t>
      </w:r>
      <w:r>
        <w:rPr>
          <w:spacing w:val="-4"/>
          <w:sz w:val="22"/>
        </w:rPr>
        <w:t xml:space="preserve"> </w:t>
      </w:r>
      <w:r>
        <w:rPr>
          <w:sz w:val="22"/>
        </w:rPr>
        <w:t>award</w:t>
      </w:r>
      <w:r>
        <w:rPr>
          <w:spacing w:val="-5"/>
          <w:sz w:val="22"/>
        </w:rPr>
        <w:t xml:space="preserve"> </w:t>
      </w:r>
      <w:r>
        <w:rPr>
          <w:sz w:val="22"/>
        </w:rPr>
        <w:t>or</w:t>
      </w:r>
      <w:r>
        <w:rPr>
          <w:spacing w:val="-3"/>
          <w:sz w:val="22"/>
        </w:rPr>
        <w:t xml:space="preserve"> </w:t>
      </w:r>
      <w:r>
        <w:rPr>
          <w:sz w:val="22"/>
        </w:rPr>
        <w:t>performance</w:t>
      </w:r>
      <w:r>
        <w:rPr>
          <w:spacing w:val="-5"/>
          <w:sz w:val="22"/>
        </w:rPr>
        <w:t xml:space="preserve"> </w:t>
      </w:r>
      <w:r>
        <w:rPr>
          <w:sz w:val="22"/>
        </w:rPr>
        <w:t>of</w:t>
      </w:r>
      <w:r>
        <w:rPr>
          <w:spacing w:val="-47"/>
          <w:sz w:val="22"/>
        </w:rPr>
        <w:t xml:space="preserve"> </w:t>
      </w:r>
      <w:r>
        <w:rPr>
          <w:sz w:val="22"/>
        </w:rPr>
        <w:t>a</w:t>
      </w:r>
      <w:r>
        <w:rPr>
          <w:spacing w:val="-1"/>
          <w:sz w:val="22"/>
        </w:rPr>
        <w:t xml:space="preserve"> </w:t>
      </w:r>
      <w:r>
        <w:rPr>
          <w:sz w:val="22"/>
        </w:rPr>
        <w:t>contract financed by</w:t>
      </w:r>
      <w:r>
        <w:rPr>
          <w:spacing w:val="-2"/>
          <w:sz w:val="22"/>
        </w:rPr>
        <w:t xml:space="preserve"> </w:t>
      </w:r>
      <w:r>
        <w:rPr>
          <w:sz w:val="22"/>
        </w:rPr>
        <w:t>the</w:t>
      </w:r>
      <w:r>
        <w:rPr>
          <w:spacing w:val="-2"/>
          <w:sz w:val="22"/>
        </w:rPr>
        <w:t xml:space="preserve"> </w:t>
      </w:r>
      <w:r>
        <w:rPr>
          <w:sz w:val="22"/>
        </w:rPr>
        <w:t>AFD;</w:t>
      </w:r>
    </w:p>
    <w:p w14:paraId="47213B2B" w14:textId="77777777" w:rsidR="00750048" w:rsidRDefault="00750048" w:rsidP="00750048">
      <w:pPr>
        <w:pStyle w:val="af4"/>
        <w:rPr>
          <w:sz w:val="20"/>
        </w:rPr>
      </w:pPr>
    </w:p>
    <w:p w14:paraId="60E7B31E" w14:textId="77777777" w:rsidR="00750048" w:rsidRDefault="00750048" w:rsidP="00750048">
      <w:pPr>
        <w:pStyle w:val="af4"/>
        <w:rPr>
          <w:sz w:val="20"/>
        </w:rPr>
      </w:pPr>
    </w:p>
    <w:p w14:paraId="33CF5F37" w14:textId="0ACF2C04" w:rsidR="00750048" w:rsidRDefault="00750048" w:rsidP="00750048">
      <w:pPr>
        <w:pStyle w:val="af4"/>
        <w:spacing w:before="10"/>
        <w:rPr>
          <w:sz w:val="11"/>
        </w:rPr>
      </w:pPr>
      <w:r>
        <w:rPr>
          <w:noProof/>
          <w:lang w:val="uk-UA" w:eastAsia="uk-UA"/>
        </w:rPr>
        <mc:AlternateContent>
          <mc:Choice Requires="wps">
            <w:drawing>
              <wp:anchor distT="0" distB="0" distL="0" distR="0" simplePos="0" relativeHeight="251665408" behindDoc="1" locked="0" layoutInCell="1" allowOverlap="1" wp14:anchorId="74EBC3F7" wp14:editId="0B42554D">
                <wp:simplePos x="0" y="0"/>
                <wp:positionH relativeFrom="page">
                  <wp:posOffset>901065</wp:posOffset>
                </wp:positionH>
                <wp:positionV relativeFrom="paragraph">
                  <wp:posOffset>116840</wp:posOffset>
                </wp:positionV>
                <wp:extent cx="1828800" cy="7620"/>
                <wp:effectExtent l="0" t="635" r="3810" b="127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ACBA1" id="Прямоугольник 2" o:spid="_x0000_s1026" style="position:absolute;margin-left:70.95pt;margin-top:9.2pt;width:2in;height:.6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" fillcolor="black" stroked="f">
                <w10:wrap type="topAndBottom" anchorx="page"/>
              </v:rect>
            </w:pict>
          </mc:Fallback>
        </mc:AlternateContent>
      </w:r>
    </w:p>
    <w:p w14:paraId="3584883D" w14:textId="77777777" w:rsidR="00750048" w:rsidRDefault="00750048" w:rsidP="00750048">
      <w:pPr>
        <w:pStyle w:val="af4"/>
        <w:spacing w:before="7"/>
        <w:rPr>
          <w:sz w:val="19"/>
        </w:rPr>
      </w:pPr>
    </w:p>
    <w:p w14:paraId="386B5C09" w14:textId="77777777" w:rsidR="00750048" w:rsidRDefault="00750048" w:rsidP="00750048">
      <w:pPr>
        <w:spacing w:before="69"/>
        <w:ind w:left="360" w:hanging="142"/>
        <w:rPr>
          <w:sz w:val="18"/>
        </w:rPr>
      </w:pPr>
      <w:r>
        <w:rPr>
          <w:position w:val="5"/>
          <w:sz w:val="12"/>
        </w:rPr>
        <w:t>1</w:t>
      </w:r>
      <w:r>
        <w:rPr>
          <w:spacing w:val="8"/>
          <w:position w:val="5"/>
          <w:sz w:val="12"/>
        </w:rPr>
        <w:t xml:space="preserve"> </w:t>
      </w:r>
      <w:r>
        <w:rPr>
          <w:sz w:val="18"/>
        </w:rPr>
        <w:t>This</w:t>
      </w:r>
      <w:r>
        <w:rPr>
          <w:spacing w:val="-6"/>
          <w:sz w:val="18"/>
        </w:rPr>
        <w:t xml:space="preserve"> </w:t>
      </w:r>
      <w:r>
        <w:rPr>
          <w:sz w:val="18"/>
        </w:rPr>
        <w:t>document</w:t>
      </w:r>
      <w:r>
        <w:rPr>
          <w:spacing w:val="-5"/>
          <w:sz w:val="18"/>
        </w:rPr>
        <w:t xml:space="preserve"> </w:t>
      </w:r>
      <w:r>
        <w:rPr>
          <w:sz w:val="18"/>
        </w:rPr>
        <w:t>must</w:t>
      </w:r>
      <w:r>
        <w:rPr>
          <w:spacing w:val="-4"/>
          <w:sz w:val="18"/>
        </w:rPr>
        <w:t xml:space="preserve"> </w:t>
      </w:r>
      <w:r>
        <w:rPr>
          <w:sz w:val="18"/>
        </w:rPr>
        <w:t>be</w:t>
      </w:r>
      <w:r>
        <w:rPr>
          <w:spacing w:val="-6"/>
          <w:sz w:val="18"/>
        </w:rPr>
        <w:t xml:space="preserve"> </w:t>
      </w:r>
      <w:r>
        <w:rPr>
          <w:sz w:val="18"/>
        </w:rPr>
        <w:t>appended</w:t>
      </w:r>
      <w:r>
        <w:rPr>
          <w:spacing w:val="-6"/>
          <w:sz w:val="18"/>
        </w:rPr>
        <w:t xml:space="preserve"> </w:t>
      </w:r>
      <w:r>
        <w:rPr>
          <w:sz w:val="18"/>
        </w:rPr>
        <w:t>to</w:t>
      </w:r>
      <w:r>
        <w:rPr>
          <w:spacing w:val="-4"/>
          <w:sz w:val="18"/>
        </w:rPr>
        <w:t xml:space="preserve"> </w:t>
      </w:r>
      <w:r>
        <w:rPr>
          <w:sz w:val="18"/>
        </w:rPr>
        <w:t>the</w:t>
      </w:r>
      <w:r>
        <w:rPr>
          <w:spacing w:val="-5"/>
          <w:sz w:val="18"/>
        </w:rPr>
        <w:t xml:space="preserve"> </w:t>
      </w:r>
      <w:r>
        <w:rPr>
          <w:sz w:val="18"/>
        </w:rPr>
        <w:t>application/bid</w:t>
      </w:r>
      <w:r>
        <w:rPr>
          <w:spacing w:val="-6"/>
          <w:sz w:val="18"/>
        </w:rPr>
        <w:t xml:space="preserve"> </w:t>
      </w:r>
      <w:r>
        <w:rPr>
          <w:sz w:val="18"/>
        </w:rPr>
        <w:t>of</w:t>
      </w:r>
      <w:r>
        <w:rPr>
          <w:spacing w:val="-5"/>
          <w:sz w:val="18"/>
        </w:rPr>
        <w:t xml:space="preserve"> </w:t>
      </w:r>
      <w:r>
        <w:rPr>
          <w:sz w:val="18"/>
        </w:rPr>
        <w:t>the</w:t>
      </w:r>
      <w:r>
        <w:rPr>
          <w:spacing w:val="-6"/>
          <w:sz w:val="18"/>
        </w:rPr>
        <w:t xml:space="preserve"> </w:t>
      </w:r>
      <w:r>
        <w:rPr>
          <w:sz w:val="18"/>
        </w:rPr>
        <w:t>applicant/bidder</w:t>
      </w:r>
      <w:r>
        <w:rPr>
          <w:spacing w:val="-5"/>
          <w:sz w:val="18"/>
        </w:rPr>
        <w:t xml:space="preserve"> </w:t>
      </w:r>
      <w:r>
        <w:rPr>
          <w:sz w:val="18"/>
        </w:rPr>
        <w:t>for</w:t>
      </w:r>
      <w:r>
        <w:rPr>
          <w:spacing w:val="-5"/>
          <w:sz w:val="18"/>
        </w:rPr>
        <w:t xml:space="preserve"> </w:t>
      </w:r>
      <w:r>
        <w:rPr>
          <w:sz w:val="18"/>
        </w:rPr>
        <w:t>all</w:t>
      </w:r>
      <w:r>
        <w:rPr>
          <w:spacing w:val="-6"/>
          <w:sz w:val="18"/>
        </w:rPr>
        <w:t xml:space="preserve"> </w:t>
      </w:r>
      <w:r>
        <w:rPr>
          <w:sz w:val="18"/>
        </w:rPr>
        <w:t>competitive</w:t>
      </w:r>
      <w:r>
        <w:rPr>
          <w:spacing w:val="-3"/>
          <w:sz w:val="18"/>
        </w:rPr>
        <w:t xml:space="preserve"> </w:t>
      </w:r>
      <w:r>
        <w:rPr>
          <w:sz w:val="18"/>
        </w:rPr>
        <w:t>tenders.</w:t>
      </w:r>
      <w:r>
        <w:rPr>
          <w:spacing w:val="-5"/>
          <w:sz w:val="18"/>
        </w:rPr>
        <w:t xml:space="preserve"> </w:t>
      </w:r>
      <w:r>
        <w:rPr>
          <w:sz w:val="18"/>
        </w:rPr>
        <w:t>This</w:t>
      </w:r>
      <w:r>
        <w:rPr>
          <w:spacing w:val="-5"/>
          <w:sz w:val="18"/>
        </w:rPr>
        <w:t xml:space="preserve"> </w:t>
      </w:r>
      <w:r>
        <w:rPr>
          <w:sz w:val="18"/>
        </w:rPr>
        <w:t>document</w:t>
      </w:r>
      <w:r>
        <w:rPr>
          <w:spacing w:val="-38"/>
          <w:sz w:val="18"/>
        </w:rPr>
        <w:t xml:space="preserve"> </w:t>
      </w:r>
      <w:r>
        <w:rPr>
          <w:sz w:val="18"/>
        </w:rPr>
        <w:t>must</w:t>
      </w:r>
      <w:r>
        <w:rPr>
          <w:spacing w:val="-1"/>
          <w:sz w:val="18"/>
        </w:rPr>
        <w:t xml:space="preserve"> </w:t>
      </w:r>
      <w:r>
        <w:rPr>
          <w:sz w:val="18"/>
        </w:rPr>
        <w:t>be</w:t>
      </w:r>
      <w:r>
        <w:rPr>
          <w:spacing w:val="-1"/>
          <w:sz w:val="18"/>
        </w:rPr>
        <w:t xml:space="preserve"> </w:t>
      </w:r>
      <w:r>
        <w:rPr>
          <w:sz w:val="18"/>
        </w:rPr>
        <w:t>appended</w:t>
      </w:r>
      <w:r>
        <w:rPr>
          <w:spacing w:val="-1"/>
          <w:sz w:val="18"/>
        </w:rPr>
        <w:t xml:space="preserve"> </w:t>
      </w:r>
      <w:r>
        <w:rPr>
          <w:sz w:val="18"/>
        </w:rPr>
        <w:t>to the</w:t>
      </w:r>
      <w:r>
        <w:rPr>
          <w:spacing w:val="-1"/>
          <w:sz w:val="18"/>
        </w:rPr>
        <w:t xml:space="preserve"> </w:t>
      </w:r>
      <w:r>
        <w:rPr>
          <w:sz w:val="18"/>
        </w:rPr>
        <w:t>contract for all</w:t>
      </w:r>
      <w:r>
        <w:rPr>
          <w:spacing w:val="-1"/>
          <w:sz w:val="18"/>
        </w:rPr>
        <w:t xml:space="preserve"> </w:t>
      </w:r>
      <w:r>
        <w:rPr>
          <w:sz w:val="18"/>
        </w:rPr>
        <w:t>non-competitive</w:t>
      </w:r>
      <w:r>
        <w:rPr>
          <w:spacing w:val="-2"/>
          <w:sz w:val="18"/>
        </w:rPr>
        <w:t xml:space="preserve"> </w:t>
      </w:r>
      <w:r>
        <w:rPr>
          <w:sz w:val="18"/>
        </w:rPr>
        <w:t>procedures.</w:t>
      </w:r>
    </w:p>
    <w:p w14:paraId="09B690E0" w14:textId="77777777" w:rsidR="00750048" w:rsidRDefault="00750048" w:rsidP="00750048">
      <w:pPr>
        <w:rPr>
          <w:sz w:val="18"/>
        </w:rPr>
        <w:sectPr w:rsidR="00750048">
          <w:headerReference w:type="default" r:id="rId9"/>
          <w:footerReference w:type="default" r:id="rId10"/>
          <w:pgSz w:w="11910" w:h="16840"/>
          <w:pgMar w:top="1860" w:right="1200" w:bottom="940" w:left="1200" w:header="567" w:footer="757" w:gutter="0"/>
          <w:pgNumType w:start="1"/>
          <w:cols w:space="720"/>
        </w:sectPr>
      </w:pPr>
    </w:p>
    <w:p w14:paraId="3BE09F6B" w14:textId="77777777" w:rsidR="00750048" w:rsidRDefault="00750048" w:rsidP="00750048">
      <w:pPr>
        <w:pStyle w:val="af4"/>
        <w:spacing w:before="11"/>
        <w:rPr>
          <w:sz w:val="15"/>
        </w:rPr>
      </w:pPr>
    </w:p>
    <w:p w14:paraId="33508EA2" w14:textId="77777777" w:rsidR="00750048" w:rsidRDefault="00750048" w:rsidP="00750048">
      <w:pPr>
        <w:pStyle w:val="a9"/>
        <w:numPr>
          <w:ilvl w:val="1"/>
          <w:numId w:val="14"/>
        </w:numPr>
        <w:tabs>
          <w:tab w:val="left" w:pos="1287"/>
        </w:tabs>
        <w:autoSpaceDE w:val="0"/>
        <w:autoSpaceDN w:val="0"/>
        <w:spacing w:before="56" w:line="242" w:lineRule="auto"/>
        <w:ind w:right="212"/>
        <w:jc w:val="both"/>
      </w:pPr>
      <w:r>
        <w:rPr>
          <w:sz w:val="22"/>
        </w:rPr>
        <w:t>Feature on any sanctions list adopted by the United Nations, European Union or France,</w:t>
      </w:r>
      <w:r>
        <w:rPr>
          <w:spacing w:val="1"/>
          <w:sz w:val="22"/>
        </w:rPr>
        <w:t xml:space="preserve"> </w:t>
      </w:r>
      <w:r>
        <w:rPr>
          <w:sz w:val="22"/>
        </w:rPr>
        <w:t>notably</w:t>
      </w:r>
      <w:r>
        <w:rPr>
          <w:spacing w:val="1"/>
          <w:sz w:val="22"/>
        </w:rPr>
        <w:t xml:space="preserve"> </w:t>
      </w:r>
      <w:r>
        <w:rPr>
          <w:sz w:val="22"/>
        </w:rPr>
        <w:t>in</w:t>
      </w:r>
      <w:r>
        <w:rPr>
          <w:spacing w:val="1"/>
          <w:sz w:val="22"/>
        </w:rPr>
        <w:t xml:space="preserve"> </w:t>
      </w:r>
      <w:r>
        <w:rPr>
          <w:sz w:val="22"/>
        </w:rPr>
        <w:t>respect</w:t>
      </w:r>
      <w:r>
        <w:rPr>
          <w:spacing w:val="1"/>
          <w:sz w:val="22"/>
        </w:rPr>
        <w:t xml:space="preserve"> </w:t>
      </w:r>
      <w:r>
        <w:rPr>
          <w:sz w:val="22"/>
        </w:rPr>
        <w:t>of</w:t>
      </w:r>
      <w:r>
        <w:rPr>
          <w:spacing w:val="1"/>
          <w:sz w:val="22"/>
        </w:rPr>
        <w:t xml:space="preserve"> </w:t>
      </w:r>
      <w:r>
        <w:rPr>
          <w:sz w:val="22"/>
        </w:rPr>
        <w:t>anti-money</w:t>
      </w:r>
      <w:r>
        <w:rPr>
          <w:spacing w:val="1"/>
          <w:sz w:val="22"/>
        </w:rPr>
        <w:t xml:space="preserve"> </w:t>
      </w:r>
      <w:r>
        <w:rPr>
          <w:sz w:val="22"/>
        </w:rPr>
        <w:t>laundering,</w:t>
      </w:r>
      <w:r>
        <w:rPr>
          <w:spacing w:val="1"/>
          <w:sz w:val="22"/>
        </w:rPr>
        <w:t xml:space="preserve"> </w:t>
      </w:r>
      <w:r>
        <w:rPr>
          <w:sz w:val="22"/>
        </w:rPr>
        <w:t>counter-financing</w:t>
      </w:r>
      <w:r>
        <w:rPr>
          <w:spacing w:val="1"/>
          <w:sz w:val="22"/>
        </w:rPr>
        <w:t xml:space="preserve"> </w:t>
      </w:r>
      <w:r>
        <w:rPr>
          <w:sz w:val="22"/>
        </w:rPr>
        <w:t>of</w:t>
      </w:r>
      <w:r>
        <w:rPr>
          <w:spacing w:val="1"/>
          <w:sz w:val="22"/>
        </w:rPr>
        <w:t xml:space="preserve"> </w:t>
      </w:r>
      <w:r>
        <w:rPr>
          <w:sz w:val="22"/>
        </w:rPr>
        <w:t>terrorism</w:t>
      </w:r>
      <w:r>
        <w:rPr>
          <w:spacing w:val="1"/>
          <w:sz w:val="22"/>
        </w:rPr>
        <w:t xml:space="preserve"> </w:t>
      </w:r>
      <w:r>
        <w:rPr>
          <w:sz w:val="22"/>
        </w:rPr>
        <w:t>and</w:t>
      </w:r>
      <w:r>
        <w:rPr>
          <w:spacing w:val="1"/>
          <w:sz w:val="22"/>
        </w:rPr>
        <w:t xml:space="preserve"> </w:t>
      </w:r>
      <w:r>
        <w:rPr>
          <w:sz w:val="22"/>
        </w:rPr>
        <w:t>the</w:t>
      </w:r>
      <w:r>
        <w:rPr>
          <w:spacing w:val="-47"/>
          <w:sz w:val="22"/>
        </w:rPr>
        <w:t xml:space="preserve"> </w:t>
      </w:r>
      <w:r>
        <w:rPr>
          <w:sz w:val="22"/>
        </w:rPr>
        <w:t>undermining</w:t>
      </w:r>
      <w:r>
        <w:rPr>
          <w:spacing w:val="-2"/>
          <w:sz w:val="22"/>
        </w:rPr>
        <w:t xml:space="preserve"> </w:t>
      </w:r>
      <w:r>
        <w:rPr>
          <w:sz w:val="22"/>
        </w:rPr>
        <w:t>of international peace</w:t>
      </w:r>
      <w:r>
        <w:rPr>
          <w:spacing w:val="-2"/>
          <w:sz w:val="22"/>
        </w:rPr>
        <w:t xml:space="preserve"> </w:t>
      </w:r>
      <w:r>
        <w:rPr>
          <w:sz w:val="22"/>
        </w:rPr>
        <w:t>and</w:t>
      </w:r>
      <w:r>
        <w:rPr>
          <w:spacing w:val="-1"/>
          <w:sz w:val="22"/>
        </w:rPr>
        <w:t xml:space="preserve"> </w:t>
      </w:r>
      <w:r>
        <w:rPr>
          <w:sz w:val="22"/>
        </w:rPr>
        <w:t>security.</w:t>
      </w:r>
    </w:p>
    <w:p w14:paraId="347CB09F" w14:textId="77777777" w:rsidR="00750048" w:rsidRDefault="00750048" w:rsidP="00750048">
      <w:pPr>
        <w:pStyle w:val="a9"/>
        <w:numPr>
          <w:ilvl w:val="1"/>
          <w:numId w:val="14"/>
        </w:numPr>
        <w:tabs>
          <w:tab w:val="left" w:pos="1287"/>
        </w:tabs>
        <w:autoSpaceDE w:val="0"/>
        <w:autoSpaceDN w:val="0"/>
        <w:spacing w:before="135"/>
        <w:ind w:right="214"/>
        <w:jc w:val="both"/>
      </w:pPr>
      <w:r>
        <w:rPr>
          <w:sz w:val="22"/>
        </w:rPr>
        <w:t>Any termination issued solely due to failings on our part within the past five years as a</w:t>
      </w:r>
      <w:r>
        <w:rPr>
          <w:spacing w:val="1"/>
          <w:sz w:val="22"/>
        </w:rPr>
        <w:t xml:space="preserve"> </w:t>
      </w:r>
      <w:r>
        <w:rPr>
          <w:sz w:val="22"/>
        </w:rPr>
        <w:t>result</w:t>
      </w:r>
      <w:r>
        <w:rPr>
          <w:spacing w:val="1"/>
          <w:sz w:val="22"/>
        </w:rPr>
        <w:t xml:space="preserve"> </w:t>
      </w:r>
      <w:r>
        <w:rPr>
          <w:sz w:val="22"/>
        </w:rPr>
        <w:t>of</w:t>
      </w:r>
      <w:r>
        <w:rPr>
          <w:spacing w:val="1"/>
          <w:sz w:val="22"/>
        </w:rPr>
        <w:t xml:space="preserve"> </w:t>
      </w:r>
      <w:r>
        <w:rPr>
          <w:sz w:val="22"/>
        </w:rPr>
        <w:t>us</w:t>
      </w:r>
      <w:r>
        <w:rPr>
          <w:spacing w:val="1"/>
          <w:sz w:val="22"/>
        </w:rPr>
        <w:t xml:space="preserve"> </w:t>
      </w:r>
      <w:r>
        <w:rPr>
          <w:sz w:val="22"/>
        </w:rPr>
        <w:t>having</w:t>
      </w:r>
      <w:r>
        <w:rPr>
          <w:spacing w:val="1"/>
          <w:sz w:val="22"/>
        </w:rPr>
        <w:t xml:space="preserve"> </w:t>
      </w:r>
      <w:r>
        <w:rPr>
          <w:sz w:val="22"/>
        </w:rPr>
        <w:t>committed</w:t>
      </w:r>
      <w:r>
        <w:rPr>
          <w:spacing w:val="1"/>
          <w:sz w:val="22"/>
        </w:rPr>
        <w:t xml:space="preserve"> </w:t>
      </w:r>
      <w:r>
        <w:rPr>
          <w:sz w:val="22"/>
        </w:rPr>
        <w:t>any</w:t>
      </w:r>
      <w:r>
        <w:rPr>
          <w:spacing w:val="1"/>
          <w:sz w:val="22"/>
        </w:rPr>
        <w:t xml:space="preserve"> </w:t>
      </w:r>
      <w:r>
        <w:rPr>
          <w:sz w:val="22"/>
        </w:rPr>
        <w:t>serious</w:t>
      </w:r>
      <w:r>
        <w:rPr>
          <w:spacing w:val="1"/>
          <w:sz w:val="22"/>
        </w:rPr>
        <w:t xml:space="preserve"> </w:t>
      </w:r>
      <w:r>
        <w:rPr>
          <w:sz w:val="22"/>
        </w:rPr>
        <w:t>or</w:t>
      </w:r>
      <w:r>
        <w:rPr>
          <w:spacing w:val="1"/>
          <w:sz w:val="22"/>
        </w:rPr>
        <w:t xml:space="preserve"> </w:t>
      </w:r>
      <w:r>
        <w:rPr>
          <w:sz w:val="22"/>
        </w:rPr>
        <w:t>persistent</w:t>
      </w:r>
      <w:r>
        <w:rPr>
          <w:spacing w:val="1"/>
          <w:sz w:val="22"/>
        </w:rPr>
        <w:t xml:space="preserve"> </w:t>
      </w:r>
      <w:r>
        <w:rPr>
          <w:sz w:val="22"/>
        </w:rPr>
        <w:t>breach</w:t>
      </w:r>
      <w:r>
        <w:rPr>
          <w:spacing w:val="1"/>
          <w:sz w:val="22"/>
        </w:rPr>
        <w:t xml:space="preserve"> </w:t>
      </w:r>
      <w:r>
        <w:rPr>
          <w:sz w:val="22"/>
        </w:rPr>
        <w:t>of</w:t>
      </w:r>
      <w:r>
        <w:rPr>
          <w:spacing w:val="1"/>
          <w:sz w:val="22"/>
        </w:rPr>
        <w:t xml:space="preserve"> </w:t>
      </w:r>
      <w:r>
        <w:rPr>
          <w:sz w:val="22"/>
        </w:rPr>
        <w:t>our</w:t>
      </w:r>
      <w:r>
        <w:rPr>
          <w:spacing w:val="1"/>
          <w:sz w:val="22"/>
        </w:rPr>
        <w:t xml:space="preserve"> </w:t>
      </w:r>
      <w:r>
        <w:rPr>
          <w:sz w:val="22"/>
        </w:rPr>
        <w:t>contractual</w:t>
      </w:r>
      <w:r>
        <w:rPr>
          <w:spacing w:val="1"/>
          <w:sz w:val="22"/>
        </w:rPr>
        <w:t xml:space="preserve"> </w:t>
      </w:r>
      <w:r>
        <w:rPr>
          <w:sz w:val="22"/>
        </w:rPr>
        <w:t>obligations during the performance of a previous tender or contract, subject to said</w:t>
      </w:r>
      <w:r>
        <w:rPr>
          <w:spacing w:val="1"/>
          <w:sz w:val="22"/>
        </w:rPr>
        <w:t xml:space="preserve"> </w:t>
      </w:r>
      <w:r>
        <w:rPr>
          <w:sz w:val="22"/>
        </w:rPr>
        <w:t>sanction not currently being contested by us or which has led to a court ruling dismissing</w:t>
      </w:r>
      <w:r>
        <w:rPr>
          <w:spacing w:val="1"/>
          <w:sz w:val="22"/>
        </w:rPr>
        <w:t xml:space="preserve"> </w:t>
      </w:r>
      <w:r>
        <w:rPr>
          <w:sz w:val="22"/>
        </w:rPr>
        <w:t>said</w:t>
      </w:r>
      <w:r>
        <w:rPr>
          <w:spacing w:val="-2"/>
          <w:sz w:val="22"/>
        </w:rPr>
        <w:t xml:space="preserve"> </w:t>
      </w:r>
      <w:r>
        <w:rPr>
          <w:sz w:val="22"/>
        </w:rPr>
        <w:t>termination</w:t>
      </w:r>
      <w:r>
        <w:rPr>
          <w:spacing w:val="-1"/>
          <w:sz w:val="22"/>
        </w:rPr>
        <w:t xml:space="preserve"> </w:t>
      </w:r>
      <w:r>
        <w:rPr>
          <w:sz w:val="22"/>
        </w:rPr>
        <w:t>solely</w:t>
      </w:r>
      <w:r>
        <w:rPr>
          <w:spacing w:val="-2"/>
          <w:sz w:val="22"/>
        </w:rPr>
        <w:t xml:space="preserve"> </w:t>
      </w:r>
      <w:r>
        <w:rPr>
          <w:sz w:val="22"/>
        </w:rPr>
        <w:t>due</w:t>
      </w:r>
      <w:r>
        <w:rPr>
          <w:spacing w:val="-2"/>
          <w:sz w:val="22"/>
        </w:rPr>
        <w:t xml:space="preserve"> </w:t>
      </w:r>
      <w:r>
        <w:rPr>
          <w:sz w:val="22"/>
        </w:rPr>
        <w:t>to</w:t>
      </w:r>
      <w:r>
        <w:rPr>
          <w:spacing w:val="-1"/>
          <w:sz w:val="22"/>
        </w:rPr>
        <w:t xml:space="preserve"> </w:t>
      </w:r>
      <w:r>
        <w:rPr>
          <w:sz w:val="22"/>
        </w:rPr>
        <w:t>failings on</w:t>
      </w:r>
      <w:r>
        <w:rPr>
          <w:spacing w:val="-3"/>
          <w:sz w:val="22"/>
        </w:rPr>
        <w:t xml:space="preserve"> </w:t>
      </w:r>
      <w:r>
        <w:rPr>
          <w:sz w:val="22"/>
        </w:rPr>
        <w:t>our part;</w:t>
      </w:r>
    </w:p>
    <w:p w14:paraId="2E90A073" w14:textId="77777777" w:rsidR="00750048" w:rsidRDefault="00750048" w:rsidP="00750048">
      <w:pPr>
        <w:pStyle w:val="a9"/>
        <w:numPr>
          <w:ilvl w:val="1"/>
          <w:numId w:val="14"/>
        </w:numPr>
        <w:tabs>
          <w:tab w:val="left" w:pos="1287"/>
        </w:tabs>
        <w:autoSpaceDE w:val="0"/>
        <w:autoSpaceDN w:val="0"/>
        <w:spacing w:before="142" w:line="242" w:lineRule="auto"/>
        <w:ind w:right="213"/>
        <w:jc w:val="both"/>
      </w:pPr>
      <w:r>
        <w:rPr>
          <w:sz w:val="22"/>
        </w:rPr>
        <w:t>Any breach of our obligations to pay taxes in accordance with the legal provisions of the</w:t>
      </w:r>
      <w:r>
        <w:rPr>
          <w:spacing w:val="1"/>
          <w:sz w:val="22"/>
        </w:rPr>
        <w:t xml:space="preserve"> </w:t>
      </w:r>
      <w:r>
        <w:rPr>
          <w:sz w:val="22"/>
        </w:rPr>
        <w:t>country</w:t>
      </w:r>
      <w:r>
        <w:rPr>
          <w:spacing w:val="-3"/>
          <w:sz w:val="22"/>
        </w:rPr>
        <w:t xml:space="preserve"> </w:t>
      </w:r>
      <w:r>
        <w:rPr>
          <w:sz w:val="22"/>
        </w:rPr>
        <w:t>in which</w:t>
      </w:r>
      <w:r>
        <w:rPr>
          <w:spacing w:val="-3"/>
          <w:sz w:val="22"/>
        </w:rPr>
        <w:t xml:space="preserve"> </w:t>
      </w:r>
      <w:r>
        <w:rPr>
          <w:sz w:val="22"/>
        </w:rPr>
        <w:t>we</w:t>
      </w:r>
      <w:r>
        <w:rPr>
          <w:spacing w:val="-2"/>
          <w:sz w:val="22"/>
        </w:rPr>
        <w:t xml:space="preserve"> </w:t>
      </w:r>
      <w:r>
        <w:rPr>
          <w:sz w:val="22"/>
        </w:rPr>
        <w:t>are</w:t>
      </w:r>
      <w:r>
        <w:rPr>
          <w:spacing w:val="-2"/>
          <w:sz w:val="22"/>
        </w:rPr>
        <w:t xml:space="preserve"> </w:t>
      </w:r>
      <w:r>
        <w:rPr>
          <w:sz w:val="22"/>
        </w:rPr>
        <w:t>established or</w:t>
      </w:r>
      <w:r>
        <w:rPr>
          <w:spacing w:val="-3"/>
          <w:sz w:val="22"/>
        </w:rPr>
        <w:t xml:space="preserve"> </w:t>
      </w:r>
      <w:r>
        <w:rPr>
          <w:sz w:val="22"/>
        </w:rPr>
        <w:t>those</w:t>
      </w:r>
      <w:r>
        <w:rPr>
          <w:spacing w:val="-2"/>
          <w:sz w:val="22"/>
        </w:rPr>
        <w:t xml:space="preserve"> </w:t>
      </w:r>
      <w:r>
        <w:rPr>
          <w:sz w:val="22"/>
        </w:rPr>
        <w:t>of the country of</w:t>
      </w:r>
      <w:r>
        <w:rPr>
          <w:spacing w:val="-3"/>
          <w:sz w:val="22"/>
        </w:rPr>
        <w:t xml:space="preserve"> </w:t>
      </w:r>
      <w:r>
        <w:rPr>
          <w:sz w:val="22"/>
        </w:rPr>
        <w:t>the</w:t>
      </w:r>
      <w:r>
        <w:rPr>
          <w:spacing w:val="-2"/>
          <w:sz w:val="22"/>
        </w:rPr>
        <w:t xml:space="preserve"> </w:t>
      </w:r>
      <w:r>
        <w:rPr>
          <w:sz w:val="22"/>
        </w:rPr>
        <w:t>contracting</w:t>
      </w:r>
      <w:r>
        <w:rPr>
          <w:spacing w:val="-2"/>
          <w:sz w:val="22"/>
        </w:rPr>
        <w:t xml:space="preserve"> </w:t>
      </w:r>
      <w:r>
        <w:rPr>
          <w:sz w:val="22"/>
        </w:rPr>
        <w:t>authority;</w:t>
      </w:r>
    </w:p>
    <w:p w14:paraId="7D6829B3" w14:textId="77777777" w:rsidR="00750048" w:rsidRDefault="00750048" w:rsidP="00750048">
      <w:pPr>
        <w:pStyle w:val="a9"/>
        <w:numPr>
          <w:ilvl w:val="1"/>
          <w:numId w:val="14"/>
        </w:numPr>
        <w:tabs>
          <w:tab w:val="left" w:pos="1287"/>
        </w:tabs>
        <w:autoSpaceDE w:val="0"/>
        <w:autoSpaceDN w:val="0"/>
        <w:spacing w:before="138"/>
        <w:ind w:right="213"/>
        <w:jc w:val="both"/>
      </w:pPr>
      <w:r>
        <w:rPr>
          <w:sz w:val="22"/>
        </w:rPr>
        <w:t>Any exclusion decision issued by the World Bank or to feature in this regard on the list</w:t>
      </w:r>
      <w:r>
        <w:rPr>
          <w:spacing w:val="1"/>
          <w:sz w:val="22"/>
        </w:rPr>
        <w:t xml:space="preserve"> </w:t>
      </w:r>
      <w:r>
        <w:rPr>
          <w:sz w:val="22"/>
        </w:rPr>
        <w:t>published</w:t>
      </w:r>
      <w:r>
        <w:rPr>
          <w:spacing w:val="1"/>
          <w:sz w:val="22"/>
        </w:rPr>
        <w:t xml:space="preserve"> </w:t>
      </w:r>
      <w:r>
        <w:rPr>
          <w:sz w:val="22"/>
        </w:rPr>
        <w:t>at</w:t>
      </w:r>
      <w:r>
        <w:rPr>
          <w:color w:val="0000FF"/>
          <w:spacing w:val="1"/>
          <w:sz w:val="22"/>
        </w:rPr>
        <w:t xml:space="preserve"> </w:t>
      </w:r>
      <w:hyperlink r:id="rId11">
        <w:r>
          <w:rPr>
            <w:color w:val="0000FF"/>
            <w:sz w:val="22"/>
            <w:u w:val="single" w:color="0000FF"/>
          </w:rPr>
          <w:t>http://www.worldbank.org/debarr</w:t>
        </w:r>
      </w:hyperlink>
      <w:r>
        <w:rPr>
          <w:sz w:val="22"/>
        </w:rPr>
        <w:t>;</w:t>
      </w:r>
      <w:r>
        <w:rPr>
          <w:spacing w:val="1"/>
          <w:sz w:val="22"/>
        </w:rPr>
        <w:t xml:space="preserve"> </w:t>
      </w:r>
      <w:r>
        <w:rPr>
          <w:sz w:val="22"/>
        </w:rPr>
        <w:t>in</w:t>
      </w:r>
      <w:r>
        <w:rPr>
          <w:spacing w:val="1"/>
          <w:sz w:val="22"/>
        </w:rPr>
        <w:t xml:space="preserve"> </w:t>
      </w:r>
      <w:r>
        <w:rPr>
          <w:sz w:val="22"/>
        </w:rPr>
        <w:t>the</w:t>
      </w:r>
      <w:r>
        <w:rPr>
          <w:spacing w:val="1"/>
          <w:sz w:val="22"/>
        </w:rPr>
        <w:t xml:space="preserve"> </w:t>
      </w:r>
      <w:r>
        <w:rPr>
          <w:sz w:val="22"/>
        </w:rPr>
        <w:t>event</w:t>
      </w:r>
      <w:r>
        <w:rPr>
          <w:spacing w:val="1"/>
          <w:sz w:val="22"/>
        </w:rPr>
        <w:t xml:space="preserve"> </w:t>
      </w:r>
      <w:r>
        <w:rPr>
          <w:sz w:val="22"/>
        </w:rPr>
        <w:t>of</w:t>
      </w:r>
      <w:r>
        <w:rPr>
          <w:spacing w:val="1"/>
          <w:sz w:val="22"/>
        </w:rPr>
        <w:t xml:space="preserve"> </w:t>
      </w:r>
      <w:r>
        <w:rPr>
          <w:sz w:val="22"/>
        </w:rPr>
        <w:t>any</w:t>
      </w:r>
      <w:r>
        <w:rPr>
          <w:spacing w:val="1"/>
          <w:sz w:val="22"/>
        </w:rPr>
        <w:t xml:space="preserve"> </w:t>
      </w:r>
      <w:r>
        <w:rPr>
          <w:sz w:val="22"/>
        </w:rPr>
        <w:t>such</w:t>
      </w:r>
      <w:r>
        <w:rPr>
          <w:spacing w:val="1"/>
          <w:sz w:val="22"/>
        </w:rPr>
        <w:t xml:space="preserve"> </w:t>
      </w:r>
      <w:r>
        <w:rPr>
          <w:sz w:val="22"/>
        </w:rPr>
        <w:t>exclusion</w:t>
      </w:r>
      <w:r>
        <w:rPr>
          <w:spacing w:val="1"/>
          <w:sz w:val="22"/>
        </w:rPr>
        <w:t xml:space="preserve"> </w:t>
      </w:r>
      <w:r>
        <w:rPr>
          <w:sz w:val="22"/>
        </w:rPr>
        <w:t>decision,</w:t>
      </w:r>
      <w:r>
        <w:rPr>
          <w:spacing w:val="1"/>
          <w:sz w:val="22"/>
        </w:rPr>
        <w:t xml:space="preserve"> </w:t>
      </w:r>
      <w:r>
        <w:rPr>
          <w:sz w:val="22"/>
        </w:rPr>
        <w:t>we</w:t>
      </w:r>
      <w:r>
        <w:rPr>
          <w:spacing w:val="1"/>
          <w:sz w:val="22"/>
        </w:rPr>
        <w:t xml:space="preserve"> </w:t>
      </w:r>
      <w:r>
        <w:rPr>
          <w:sz w:val="22"/>
        </w:rPr>
        <w:t>reserve</w:t>
      </w:r>
      <w:r>
        <w:rPr>
          <w:spacing w:val="1"/>
          <w:sz w:val="22"/>
        </w:rPr>
        <w:t xml:space="preserve"> </w:t>
      </w:r>
      <w:r>
        <w:rPr>
          <w:sz w:val="22"/>
        </w:rPr>
        <w:t>the</w:t>
      </w:r>
      <w:r>
        <w:rPr>
          <w:spacing w:val="1"/>
          <w:sz w:val="22"/>
        </w:rPr>
        <w:t xml:space="preserve"> </w:t>
      </w:r>
      <w:r>
        <w:rPr>
          <w:sz w:val="22"/>
        </w:rPr>
        <w:t>right</w:t>
      </w:r>
      <w:r>
        <w:rPr>
          <w:spacing w:val="1"/>
          <w:sz w:val="22"/>
        </w:rPr>
        <w:t xml:space="preserve"> </w:t>
      </w:r>
      <w:r>
        <w:rPr>
          <w:sz w:val="22"/>
        </w:rPr>
        <w:t>to</w:t>
      </w:r>
      <w:r>
        <w:rPr>
          <w:spacing w:val="1"/>
          <w:sz w:val="22"/>
        </w:rPr>
        <w:t xml:space="preserve"> </w:t>
      </w:r>
      <w:r>
        <w:rPr>
          <w:sz w:val="22"/>
        </w:rPr>
        <w:t>append</w:t>
      </w:r>
      <w:r>
        <w:rPr>
          <w:spacing w:val="1"/>
          <w:sz w:val="22"/>
        </w:rPr>
        <w:t xml:space="preserve"> </w:t>
      </w:r>
      <w:r>
        <w:rPr>
          <w:sz w:val="22"/>
        </w:rPr>
        <w:t>additional</w:t>
      </w:r>
      <w:r>
        <w:rPr>
          <w:spacing w:val="1"/>
          <w:sz w:val="22"/>
        </w:rPr>
        <w:t xml:space="preserve"> </w:t>
      </w:r>
      <w:r>
        <w:rPr>
          <w:sz w:val="22"/>
        </w:rPr>
        <w:t>information</w:t>
      </w:r>
      <w:r>
        <w:rPr>
          <w:spacing w:val="1"/>
          <w:sz w:val="22"/>
        </w:rPr>
        <w:t xml:space="preserve"> </w:t>
      </w:r>
      <w:r>
        <w:rPr>
          <w:sz w:val="22"/>
        </w:rPr>
        <w:t>to</w:t>
      </w:r>
      <w:r>
        <w:rPr>
          <w:spacing w:val="1"/>
          <w:sz w:val="22"/>
        </w:rPr>
        <w:t xml:space="preserve"> </w:t>
      </w:r>
      <w:r>
        <w:rPr>
          <w:sz w:val="22"/>
        </w:rPr>
        <w:t>this</w:t>
      </w:r>
      <w:r>
        <w:rPr>
          <w:spacing w:val="1"/>
          <w:sz w:val="22"/>
        </w:rPr>
        <w:t xml:space="preserve"> </w:t>
      </w:r>
      <w:r>
        <w:rPr>
          <w:sz w:val="22"/>
        </w:rPr>
        <w:t>Integrity</w:t>
      </w:r>
      <w:r>
        <w:rPr>
          <w:spacing w:val="1"/>
          <w:sz w:val="22"/>
        </w:rPr>
        <w:t xml:space="preserve"> </w:t>
      </w:r>
      <w:r>
        <w:rPr>
          <w:sz w:val="22"/>
        </w:rPr>
        <w:t>Undertaking</w:t>
      </w:r>
      <w:r>
        <w:rPr>
          <w:spacing w:val="-2"/>
          <w:sz w:val="22"/>
        </w:rPr>
        <w:t xml:space="preserve"> </w:t>
      </w:r>
      <w:r>
        <w:rPr>
          <w:sz w:val="22"/>
        </w:rPr>
        <w:t>specifying</w:t>
      </w:r>
      <w:r>
        <w:rPr>
          <w:spacing w:val="-3"/>
          <w:sz w:val="22"/>
        </w:rPr>
        <w:t xml:space="preserve"> </w:t>
      </w:r>
      <w:r>
        <w:rPr>
          <w:sz w:val="22"/>
        </w:rPr>
        <w:t>that</w:t>
      </w:r>
      <w:r>
        <w:rPr>
          <w:spacing w:val="-1"/>
          <w:sz w:val="22"/>
        </w:rPr>
        <w:t xml:space="preserve"> </w:t>
      </w:r>
      <w:r>
        <w:rPr>
          <w:sz w:val="22"/>
        </w:rPr>
        <w:t>said</w:t>
      </w:r>
      <w:r>
        <w:rPr>
          <w:spacing w:val="-1"/>
          <w:sz w:val="22"/>
        </w:rPr>
        <w:t xml:space="preserve"> </w:t>
      </w:r>
      <w:r>
        <w:rPr>
          <w:sz w:val="22"/>
        </w:rPr>
        <w:t>exclusion</w:t>
      </w:r>
      <w:r>
        <w:rPr>
          <w:spacing w:val="-2"/>
          <w:sz w:val="22"/>
        </w:rPr>
        <w:t xml:space="preserve"> </w:t>
      </w:r>
      <w:r>
        <w:rPr>
          <w:sz w:val="22"/>
        </w:rPr>
        <w:t>decision</w:t>
      </w:r>
      <w:r>
        <w:rPr>
          <w:spacing w:val="-2"/>
          <w:sz w:val="22"/>
        </w:rPr>
        <w:t xml:space="preserve"> </w:t>
      </w:r>
      <w:r>
        <w:rPr>
          <w:sz w:val="22"/>
        </w:rPr>
        <w:t>is</w:t>
      </w:r>
      <w:r>
        <w:rPr>
          <w:spacing w:val="-2"/>
          <w:sz w:val="22"/>
        </w:rPr>
        <w:t xml:space="preserve"> </w:t>
      </w:r>
      <w:r>
        <w:rPr>
          <w:sz w:val="22"/>
        </w:rPr>
        <w:t>not</w:t>
      </w:r>
      <w:r>
        <w:rPr>
          <w:spacing w:val="-1"/>
          <w:sz w:val="22"/>
        </w:rPr>
        <w:t xml:space="preserve"> </w:t>
      </w:r>
      <w:r>
        <w:rPr>
          <w:sz w:val="22"/>
        </w:rPr>
        <w:t>relevant</w:t>
      </w:r>
      <w:r>
        <w:rPr>
          <w:spacing w:val="-1"/>
          <w:sz w:val="22"/>
        </w:rPr>
        <w:t xml:space="preserve"> </w:t>
      </w:r>
      <w:r>
        <w:rPr>
          <w:sz w:val="22"/>
        </w:rPr>
        <w:t>to the</w:t>
      </w:r>
      <w:r>
        <w:rPr>
          <w:spacing w:val="1"/>
          <w:sz w:val="22"/>
        </w:rPr>
        <w:t xml:space="preserve"> </w:t>
      </w:r>
      <w:r>
        <w:rPr>
          <w:sz w:val="22"/>
        </w:rPr>
        <w:t>contract;</w:t>
      </w:r>
    </w:p>
    <w:p w14:paraId="2014B4A3" w14:textId="77777777" w:rsidR="00750048" w:rsidRDefault="00750048" w:rsidP="00750048">
      <w:pPr>
        <w:pStyle w:val="a9"/>
        <w:numPr>
          <w:ilvl w:val="1"/>
          <w:numId w:val="14"/>
        </w:numPr>
        <w:tabs>
          <w:tab w:val="left" w:pos="1287"/>
        </w:tabs>
        <w:autoSpaceDE w:val="0"/>
        <w:autoSpaceDN w:val="0"/>
        <w:spacing w:before="140" w:line="242" w:lineRule="auto"/>
        <w:ind w:right="214"/>
        <w:jc w:val="both"/>
      </w:pPr>
      <w:r>
        <w:rPr>
          <w:spacing w:val="-1"/>
          <w:sz w:val="22"/>
        </w:rPr>
        <w:t>Or</w:t>
      </w:r>
      <w:r>
        <w:rPr>
          <w:spacing w:val="-12"/>
          <w:sz w:val="22"/>
        </w:rPr>
        <w:t xml:space="preserve"> </w:t>
      </w:r>
      <w:r>
        <w:rPr>
          <w:spacing w:val="-1"/>
          <w:sz w:val="22"/>
        </w:rPr>
        <w:t>has</w:t>
      </w:r>
      <w:r>
        <w:rPr>
          <w:spacing w:val="-12"/>
          <w:sz w:val="22"/>
        </w:rPr>
        <w:t xml:space="preserve"> </w:t>
      </w:r>
      <w:r>
        <w:rPr>
          <w:spacing w:val="-1"/>
          <w:sz w:val="22"/>
        </w:rPr>
        <w:t>produced</w:t>
      </w:r>
      <w:r>
        <w:rPr>
          <w:spacing w:val="-12"/>
          <w:sz w:val="22"/>
        </w:rPr>
        <w:t xml:space="preserve"> </w:t>
      </w:r>
      <w:r>
        <w:rPr>
          <w:sz w:val="22"/>
        </w:rPr>
        <w:t>false</w:t>
      </w:r>
      <w:r>
        <w:rPr>
          <w:spacing w:val="-11"/>
          <w:sz w:val="22"/>
        </w:rPr>
        <w:t xml:space="preserve"> </w:t>
      </w:r>
      <w:r>
        <w:rPr>
          <w:sz w:val="22"/>
        </w:rPr>
        <w:t>documents</w:t>
      </w:r>
      <w:r>
        <w:rPr>
          <w:spacing w:val="-14"/>
          <w:sz w:val="22"/>
        </w:rPr>
        <w:t xml:space="preserve"> </w:t>
      </w:r>
      <w:r>
        <w:rPr>
          <w:sz w:val="22"/>
        </w:rPr>
        <w:t>or</w:t>
      </w:r>
      <w:r>
        <w:rPr>
          <w:spacing w:val="-13"/>
          <w:sz w:val="22"/>
        </w:rPr>
        <w:t xml:space="preserve"> </w:t>
      </w:r>
      <w:r>
        <w:rPr>
          <w:sz w:val="22"/>
        </w:rPr>
        <w:t>been</w:t>
      </w:r>
      <w:r>
        <w:rPr>
          <w:spacing w:val="-15"/>
          <w:sz w:val="22"/>
        </w:rPr>
        <w:t xml:space="preserve"> </w:t>
      </w:r>
      <w:r>
        <w:rPr>
          <w:sz w:val="22"/>
        </w:rPr>
        <w:t>found</w:t>
      </w:r>
      <w:r>
        <w:rPr>
          <w:spacing w:val="-13"/>
          <w:sz w:val="22"/>
        </w:rPr>
        <w:t xml:space="preserve"> </w:t>
      </w:r>
      <w:r>
        <w:rPr>
          <w:sz w:val="22"/>
        </w:rPr>
        <w:t>guilty</w:t>
      </w:r>
      <w:r>
        <w:rPr>
          <w:spacing w:val="-15"/>
          <w:sz w:val="22"/>
        </w:rPr>
        <w:t xml:space="preserve"> </w:t>
      </w:r>
      <w:r>
        <w:rPr>
          <w:sz w:val="22"/>
        </w:rPr>
        <w:t>of</w:t>
      </w:r>
      <w:r>
        <w:rPr>
          <w:spacing w:val="-12"/>
          <w:sz w:val="22"/>
        </w:rPr>
        <w:t xml:space="preserve"> </w:t>
      </w:r>
      <w:r>
        <w:rPr>
          <w:sz w:val="22"/>
        </w:rPr>
        <w:t>false</w:t>
      </w:r>
      <w:r>
        <w:rPr>
          <w:spacing w:val="-11"/>
          <w:sz w:val="22"/>
        </w:rPr>
        <w:t xml:space="preserve"> </w:t>
      </w:r>
      <w:r>
        <w:rPr>
          <w:sz w:val="22"/>
        </w:rPr>
        <w:t>declarations</w:t>
      </w:r>
      <w:r>
        <w:rPr>
          <w:spacing w:val="-13"/>
          <w:sz w:val="22"/>
        </w:rPr>
        <w:t xml:space="preserve"> </w:t>
      </w:r>
      <w:r>
        <w:rPr>
          <w:sz w:val="22"/>
        </w:rPr>
        <w:t>when</w:t>
      </w:r>
      <w:r>
        <w:rPr>
          <w:spacing w:val="-17"/>
          <w:sz w:val="22"/>
        </w:rPr>
        <w:t xml:space="preserve"> </w:t>
      </w:r>
      <w:r>
        <w:rPr>
          <w:sz w:val="22"/>
        </w:rPr>
        <w:t>providing</w:t>
      </w:r>
      <w:r>
        <w:rPr>
          <w:spacing w:val="-48"/>
          <w:sz w:val="22"/>
        </w:rPr>
        <w:t xml:space="preserve"> </w:t>
      </w:r>
      <w:r>
        <w:rPr>
          <w:sz w:val="22"/>
        </w:rPr>
        <w:t>documents demanded by the contracting authority in the context of this contract award</w:t>
      </w:r>
      <w:r>
        <w:rPr>
          <w:spacing w:val="1"/>
          <w:sz w:val="22"/>
        </w:rPr>
        <w:t xml:space="preserve"> </w:t>
      </w:r>
      <w:r>
        <w:rPr>
          <w:sz w:val="22"/>
        </w:rPr>
        <w:t>process.</w:t>
      </w:r>
    </w:p>
    <w:p w14:paraId="55628763" w14:textId="77777777" w:rsidR="00750048" w:rsidRDefault="00750048" w:rsidP="00750048">
      <w:pPr>
        <w:pStyle w:val="af4"/>
        <w:rPr>
          <w:sz w:val="19"/>
        </w:rPr>
      </w:pPr>
    </w:p>
    <w:p w14:paraId="3FF0C751" w14:textId="77777777" w:rsidR="00750048" w:rsidRDefault="00750048" w:rsidP="00750048">
      <w:pPr>
        <w:pStyle w:val="a9"/>
        <w:numPr>
          <w:ilvl w:val="0"/>
          <w:numId w:val="14"/>
        </w:numPr>
        <w:tabs>
          <w:tab w:val="left" w:pos="503"/>
        </w:tabs>
        <w:autoSpaceDE w:val="0"/>
        <w:autoSpaceDN w:val="0"/>
        <w:spacing w:before="1" w:line="242" w:lineRule="auto"/>
        <w:ind w:right="212" w:hanging="358"/>
      </w:pPr>
      <w:r>
        <w:rPr>
          <w:spacing w:val="-1"/>
          <w:sz w:val="22"/>
        </w:rPr>
        <w:t>We</w:t>
      </w:r>
      <w:r>
        <w:rPr>
          <w:spacing w:val="-11"/>
          <w:sz w:val="22"/>
        </w:rPr>
        <w:t xml:space="preserve"> </w:t>
      </w:r>
      <w:r>
        <w:rPr>
          <w:spacing w:val="-1"/>
          <w:sz w:val="22"/>
        </w:rPr>
        <w:t>hereby</w:t>
      </w:r>
      <w:r>
        <w:rPr>
          <w:spacing w:val="-11"/>
          <w:sz w:val="22"/>
        </w:rPr>
        <w:t xml:space="preserve"> </w:t>
      </w:r>
      <w:r>
        <w:rPr>
          <w:spacing w:val="-1"/>
          <w:sz w:val="22"/>
        </w:rPr>
        <w:t>declare</w:t>
      </w:r>
      <w:r>
        <w:rPr>
          <w:spacing w:val="-14"/>
          <w:sz w:val="22"/>
        </w:rPr>
        <w:t xml:space="preserve"> </w:t>
      </w:r>
      <w:r>
        <w:rPr>
          <w:sz w:val="22"/>
        </w:rPr>
        <w:t>that</w:t>
      </w:r>
      <w:r>
        <w:rPr>
          <w:spacing w:val="-14"/>
          <w:sz w:val="22"/>
        </w:rPr>
        <w:t xml:space="preserve"> </w:t>
      </w:r>
      <w:r>
        <w:rPr>
          <w:sz w:val="22"/>
        </w:rPr>
        <w:t>neither</w:t>
      </w:r>
      <w:r>
        <w:rPr>
          <w:spacing w:val="-12"/>
          <w:sz w:val="22"/>
        </w:rPr>
        <w:t xml:space="preserve"> </w:t>
      </w:r>
      <w:r>
        <w:rPr>
          <w:sz w:val="22"/>
        </w:rPr>
        <w:t>we</w:t>
      </w:r>
      <w:r>
        <w:rPr>
          <w:spacing w:val="-10"/>
          <w:sz w:val="22"/>
        </w:rPr>
        <w:t xml:space="preserve"> </w:t>
      </w:r>
      <w:r>
        <w:rPr>
          <w:sz w:val="22"/>
        </w:rPr>
        <w:t>nor</w:t>
      </w:r>
      <w:r>
        <w:rPr>
          <w:spacing w:val="-12"/>
          <w:sz w:val="22"/>
        </w:rPr>
        <w:t xml:space="preserve"> </w:t>
      </w:r>
      <w:r>
        <w:rPr>
          <w:sz w:val="22"/>
        </w:rPr>
        <w:t>any</w:t>
      </w:r>
      <w:r>
        <w:rPr>
          <w:spacing w:val="-13"/>
          <w:sz w:val="22"/>
        </w:rPr>
        <w:t xml:space="preserve"> </w:t>
      </w:r>
      <w:r>
        <w:rPr>
          <w:sz w:val="22"/>
        </w:rPr>
        <w:t>member</w:t>
      </w:r>
      <w:r>
        <w:rPr>
          <w:spacing w:val="-14"/>
          <w:sz w:val="22"/>
        </w:rPr>
        <w:t xml:space="preserve"> </w:t>
      </w:r>
      <w:r>
        <w:rPr>
          <w:sz w:val="22"/>
        </w:rPr>
        <w:t>of</w:t>
      </w:r>
      <w:r>
        <w:rPr>
          <w:spacing w:val="-15"/>
          <w:sz w:val="22"/>
        </w:rPr>
        <w:t xml:space="preserve"> </w:t>
      </w:r>
      <w:r>
        <w:rPr>
          <w:sz w:val="22"/>
        </w:rPr>
        <w:t>our</w:t>
      </w:r>
      <w:r>
        <w:rPr>
          <w:spacing w:val="-11"/>
          <w:sz w:val="22"/>
        </w:rPr>
        <w:t xml:space="preserve"> </w:t>
      </w:r>
      <w:r>
        <w:rPr>
          <w:sz w:val="22"/>
        </w:rPr>
        <w:t>consortium</w:t>
      </w:r>
      <w:r>
        <w:rPr>
          <w:spacing w:val="-13"/>
          <w:sz w:val="22"/>
        </w:rPr>
        <w:t xml:space="preserve"> </w:t>
      </w:r>
      <w:r>
        <w:rPr>
          <w:sz w:val="22"/>
        </w:rPr>
        <w:t>or</w:t>
      </w:r>
      <w:r>
        <w:rPr>
          <w:spacing w:val="-14"/>
          <w:sz w:val="22"/>
        </w:rPr>
        <w:t xml:space="preserve"> </w:t>
      </w:r>
      <w:r>
        <w:rPr>
          <w:sz w:val="22"/>
        </w:rPr>
        <w:t>our</w:t>
      </w:r>
      <w:r>
        <w:rPr>
          <w:spacing w:val="-14"/>
          <w:sz w:val="22"/>
        </w:rPr>
        <w:t xml:space="preserve"> </w:t>
      </w:r>
      <w:r>
        <w:rPr>
          <w:sz w:val="22"/>
        </w:rPr>
        <w:t>suppliers,</w:t>
      </w:r>
      <w:r>
        <w:rPr>
          <w:spacing w:val="-11"/>
          <w:sz w:val="22"/>
        </w:rPr>
        <w:t xml:space="preserve"> </w:t>
      </w:r>
      <w:r>
        <w:rPr>
          <w:sz w:val="22"/>
        </w:rPr>
        <w:t>contractors,</w:t>
      </w:r>
      <w:r>
        <w:rPr>
          <w:spacing w:val="-46"/>
          <w:sz w:val="22"/>
        </w:rPr>
        <w:t xml:space="preserve"> </w:t>
      </w:r>
      <w:r>
        <w:rPr>
          <w:sz w:val="22"/>
        </w:rPr>
        <w:t>consultants</w:t>
      </w:r>
      <w:r>
        <w:rPr>
          <w:spacing w:val="-4"/>
          <w:sz w:val="22"/>
        </w:rPr>
        <w:t xml:space="preserve"> </w:t>
      </w:r>
      <w:r>
        <w:rPr>
          <w:sz w:val="22"/>
        </w:rPr>
        <w:t>or</w:t>
      </w:r>
      <w:r>
        <w:rPr>
          <w:spacing w:val="-3"/>
          <w:sz w:val="22"/>
        </w:rPr>
        <w:t xml:space="preserve"> </w:t>
      </w:r>
      <w:r>
        <w:rPr>
          <w:sz w:val="22"/>
        </w:rPr>
        <w:t>service</w:t>
      </w:r>
      <w:r>
        <w:rPr>
          <w:spacing w:val="-3"/>
          <w:sz w:val="22"/>
        </w:rPr>
        <w:t xml:space="preserve"> </w:t>
      </w:r>
      <w:r>
        <w:rPr>
          <w:sz w:val="22"/>
        </w:rPr>
        <w:t>providers is</w:t>
      </w:r>
      <w:r>
        <w:rPr>
          <w:spacing w:val="-1"/>
          <w:sz w:val="22"/>
        </w:rPr>
        <w:t xml:space="preserve"> </w:t>
      </w:r>
      <w:r>
        <w:rPr>
          <w:sz w:val="22"/>
        </w:rPr>
        <w:t>confronted</w:t>
      </w:r>
      <w:r>
        <w:rPr>
          <w:spacing w:val="-1"/>
          <w:sz w:val="22"/>
        </w:rPr>
        <w:t xml:space="preserve"> </w:t>
      </w:r>
      <w:r>
        <w:rPr>
          <w:sz w:val="22"/>
        </w:rPr>
        <w:t>by</w:t>
      </w:r>
      <w:r>
        <w:rPr>
          <w:spacing w:val="-3"/>
          <w:sz w:val="22"/>
        </w:rPr>
        <w:t xml:space="preserve"> </w:t>
      </w:r>
      <w:r>
        <w:rPr>
          <w:sz w:val="22"/>
        </w:rPr>
        <w:t>any</w:t>
      </w:r>
      <w:r>
        <w:rPr>
          <w:spacing w:val="-2"/>
          <w:sz w:val="22"/>
        </w:rPr>
        <w:t xml:space="preserve"> </w:t>
      </w:r>
      <w:r>
        <w:rPr>
          <w:sz w:val="22"/>
        </w:rPr>
        <w:t>of the following</w:t>
      </w:r>
      <w:r>
        <w:rPr>
          <w:spacing w:val="-2"/>
          <w:sz w:val="22"/>
        </w:rPr>
        <w:t xml:space="preserve"> </w:t>
      </w:r>
      <w:r>
        <w:rPr>
          <w:sz w:val="22"/>
        </w:rPr>
        <w:t>conflicts</w:t>
      </w:r>
      <w:r>
        <w:rPr>
          <w:spacing w:val="-3"/>
          <w:sz w:val="22"/>
        </w:rPr>
        <w:t xml:space="preserve"> </w:t>
      </w:r>
      <w:r>
        <w:rPr>
          <w:sz w:val="22"/>
        </w:rPr>
        <w:t>of interest:</w:t>
      </w:r>
    </w:p>
    <w:p w14:paraId="131B4CEA" w14:textId="77777777" w:rsidR="00750048" w:rsidRDefault="00750048" w:rsidP="00750048">
      <w:pPr>
        <w:pStyle w:val="a9"/>
        <w:numPr>
          <w:ilvl w:val="1"/>
          <w:numId w:val="14"/>
        </w:numPr>
        <w:tabs>
          <w:tab w:val="left" w:pos="1352"/>
        </w:tabs>
        <w:autoSpaceDE w:val="0"/>
        <w:autoSpaceDN w:val="0"/>
        <w:spacing w:before="136" w:line="242" w:lineRule="auto"/>
        <w:ind w:left="1351" w:right="217"/>
        <w:jc w:val="both"/>
      </w:pPr>
      <w:r>
        <w:rPr>
          <w:sz w:val="22"/>
        </w:rPr>
        <w:t>Being</w:t>
      </w:r>
      <w:r>
        <w:rPr>
          <w:spacing w:val="-9"/>
          <w:sz w:val="22"/>
        </w:rPr>
        <w:t xml:space="preserve"> </w:t>
      </w:r>
      <w:r>
        <w:rPr>
          <w:sz w:val="22"/>
        </w:rPr>
        <w:t>a</w:t>
      </w:r>
      <w:r>
        <w:rPr>
          <w:spacing w:val="-9"/>
          <w:sz w:val="22"/>
        </w:rPr>
        <w:t xml:space="preserve"> </w:t>
      </w:r>
      <w:r>
        <w:rPr>
          <w:sz w:val="22"/>
        </w:rPr>
        <w:t>shareholder</w:t>
      </w:r>
      <w:r>
        <w:rPr>
          <w:spacing w:val="-8"/>
          <w:sz w:val="22"/>
        </w:rPr>
        <w:t xml:space="preserve"> </w:t>
      </w:r>
      <w:r>
        <w:rPr>
          <w:sz w:val="22"/>
        </w:rPr>
        <w:t>controlling</w:t>
      </w:r>
      <w:r>
        <w:rPr>
          <w:spacing w:val="-9"/>
          <w:sz w:val="22"/>
        </w:rPr>
        <w:t xml:space="preserve"> </w:t>
      </w:r>
      <w:r>
        <w:rPr>
          <w:sz w:val="22"/>
        </w:rPr>
        <w:t>the</w:t>
      </w:r>
      <w:r>
        <w:rPr>
          <w:spacing w:val="-8"/>
          <w:sz w:val="22"/>
        </w:rPr>
        <w:t xml:space="preserve"> </w:t>
      </w:r>
      <w:r>
        <w:rPr>
          <w:sz w:val="22"/>
        </w:rPr>
        <w:t>contracting</w:t>
      </w:r>
      <w:r>
        <w:rPr>
          <w:spacing w:val="-9"/>
          <w:sz w:val="22"/>
        </w:rPr>
        <w:t xml:space="preserve"> </w:t>
      </w:r>
      <w:r>
        <w:rPr>
          <w:sz w:val="22"/>
        </w:rPr>
        <w:t>authority</w:t>
      </w:r>
      <w:r>
        <w:rPr>
          <w:spacing w:val="-7"/>
          <w:sz w:val="22"/>
        </w:rPr>
        <w:t xml:space="preserve"> </w:t>
      </w:r>
      <w:r>
        <w:rPr>
          <w:sz w:val="22"/>
        </w:rPr>
        <w:t>or</w:t>
      </w:r>
      <w:r>
        <w:rPr>
          <w:spacing w:val="-8"/>
          <w:sz w:val="22"/>
        </w:rPr>
        <w:t xml:space="preserve"> </w:t>
      </w:r>
      <w:r>
        <w:rPr>
          <w:sz w:val="22"/>
        </w:rPr>
        <w:t>a</w:t>
      </w:r>
      <w:r>
        <w:rPr>
          <w:spacing w:val="-11"/>
          <w:sz w:val="22"/>
        </w:rPr>
        <w:t xml:space="preserve"> </w:t>
      </w:r>
      <w:r>
        <w:rPr>
          <w:sz w:val="22"/>
        </w:rPr>
        <w:t>subsidiary</w:t>
      </w:r>
      <w:r>
        <w:rPr>
          <w:spacing w:val="-7"/>
          <w:sz w:val="22"/>
        </w:rPr>
        <w:t xml:space="preserve"> </w:t>
      </w:r>
      <w:r>
        <w:rPr>
          <w:sz w:val="22"/>
        </w:rPr>
        <w:t>controlled</w:t>
      </w:r>
      <w:r>
        <w:rPr>
          <w:spacing w:val="-9"/>
          <w:sz w:val="22"/>
        </w:rPr>
        <w:t xml:space="preserve"> </w:t>
      </w:r>
      <w:r>
        <w:rPr>
          <w:sz w:val="22"/>
        </w:rPr>
        <w:t>by</w:t>
      </w:r>
      <w:r>
        <w:rPr>
          <w:spacing w:val="-7"/>
          <w:sz w:val="22"/>
        </w:rPr>
        <w:t xml:space="preserve"> </w:t>
      </w:r>
      <w:r>
        <w:rPr>
          <w:sz w:val="22"/>
        </w:rPr>
        <w:t>the</w:t>
      </w:r>
      <w:r>
        <w:rPr>
          <w:spacing w:val="-47"/>
          <w:sz w:val="22"/>
        </w:rPr>
        <w:t xml:space="preserve"> </w:t>
      </w:r>
      <w:r>
        <w:rPr>
          <w:sz w:val="22"/>
        </w:rPr>
        <w:t>contracting authority, unless the resultant conflict has been notified to Expertise France</w:t>
      </w:r>
      <w:r>
        <w:rPr>
          <w:spacing w:val="1"/>
          <w:sz w:val="22"/>
        </w:rPr>
        <w:t xml:space="preserve"> </w:t>
      </w:r>
      <w:r>
        <w:rPr>
          <w:sz w:val="22"/>
        </w:rPr>
        <w:t>and</w:t>
      </w:r>
      <w:r>
        <w:rPr>
          <w:spacing w:val="-2"/>
          <w:sz w:val="22"/>
        </w:rPr>
        <w:t xml:space="preserve"> </w:t>
      </w:r>
      <w:r>
        <w:rPr>
          <w:sz w:val="22"/>
        </w:rPr>
        <w:t>been</w:t>
      </w:r>
      <w:r>
        <w:rPr>
          <w:spacing w:val="-1"/>
          <w:sz w:val="22"/>
        </w:rPr>
        <w:t xml:space="preserve"> </w:t>
      </w:r>
      <w:r>
        <w:rPr>
          <w:sz w:val="22"/>
        </w:rPr>
        <w:t>resolved to</w:t>
      </w:r>
      <w:r>
        <w:rPr>
          <w:spacing w:val="1"/>
          <w:sz w:val="22"/>
        </w:rPr>
        <w:t xml:space="preserve"> </w:t>
      </w:r>
      <w:r>
        <w:rPr>
          <w:sz w:val="22"/>
        </w:rPr>
        <w:t>its</w:t>
      </w:r>
      <w:r>
        <w:rPr>
          <w:spacing w:val="1"/>
          <w:sz w:val="22"/>
        </w:rPr>
        <w:t xml:space="preserve"> </w:t>
      </w:r>
      <w:r>
        <w:rPr>
          <w:sz w:val="22"/>
        </w:rPr>
        <w:t>satisfaction;</w:t>
      </w:r>
    </w:p>
    <w:p w14:paraId="1962625C" w14:textId="77777777" w:rsidR="00750048" w:rsidRDefault="00750048" w:rsidP="00750048">
      <w:pPr>
        <w:pStyle w:val="a9"/>
        <w:numPr>
          <w:ilvl w:val="1"/>
          <w:numId w:val="14"/>
        </w:numPr>
        <w:tabs>
          <w:tab w:val="left" w:pos="1352"/>
        </w:tabs>
        <w:autoSpaceDE w:val="0"/>
        <w:autoSpaceDN w:val="0"/>
        <w:spacing w:before="135"/>
        <w:ind w:left="1351" w:right="214"/>
        <w:jc w:val="both"/>
      </w:pPr>
      <w:r>
        <w:rPr>
          <w:sz w:val="22"/>
        </w:rPr>
        <w:t>Having a business or family relationship with any member of the contracting authority's</w:t>
      </w:r>
      <w:r>
        <w:rPr>
          <w:spacing w:val="1"/>
          <w:sz w:val="22"/>
        </w:rPr>
        <w:t xml:space="preserve"> </w:t>
      </w:r>
      <w:r>
        <w:rPr>
          <w:sz w:val="22"/>
        </w:rPr>
        <w:t>departments who is involved in the contract award or supervision process, unless the</w:t>
      </w:r>
      <w:r>
        <w:rPr>
          <w:spacing w:val="1"/>
          <w:sz w:val="22"/>
        </w:rPr>
        <w:t xml:space="preserve"> </w:t>
      </w:r>
      <w:r>
        <w:rPr>
          <w:sz w:val="22"/>
        </w:rPr>
        <w:t>resultant</w:t>
      </w:r>
      <w:r>
        <w:rPr>
          <w:spacing w:val="1"/>
          <w:sz w:val="22"/>
        </w:rPr>
        <w:t xml:space="preserve"> </w:t>
      </w:r>
      <w:r>
        <w:rPr>
          <w:sz w:val="22"/>
        </w:rPr>
        <w:t>conflict</w:t>
      </w:r>
      <w:r>
        <w:rPr>
          <w:spacing w:val="1"/>
          <w:sz w:val="22"/>
        </w:rPr>
        <w:t xml:space="preserve"> </w:t>
      </w:r>
      <w:r>
        <w:rPr>
          <w:sz w:val="22"/>
        </w:rPr>
        <w:t>has</w:t>
      </w:r>
      <w:r>
        <w:rPr>
          <w:spacing w:val="1"/>
          <w:sz w:val="22"/>
        </w:rPr>
        <w:t xml:space="preserve"> </w:t>
      </w:r>
      <w:r>
        <w:rPr>
          <w:sz w:val="22"/>
        </w:rPr>
        <w:t>been</w:t>
      </w:r>
      <w:r>
        <w:rPr>
          <w:spacing w:val="1"/>
          <w:sz w:val="22"/>
        </w:rPr>
        <w:t xml:space="preserve"> </w:t>
      </w:r>
      <w:r>
        <w:rPr>
          <w:sz w:val="22"/>
        </w:rPr>
        <w:t>notified</w:t>
      </w:r>
      <w:r>
        <w:rPr>
          <w:spacing w:val="1"/>
          <w:sz w:val="22"/>
        </w:rPr>
        <w:t xml:space="preserve"> </w:t>
      </w:r>
      <w:r>
        <w:rPr>
          <w:sz w:val="22"/>
        </w:rPr>
        <w:t>to</w:t>
      </w:r>
      <w:r>
        <w:rPr>
          <w:spacing w:val="1"/>
          <w:sz w:val="22"/>
        </w:rPr>
        <w:t xml:space="preserve"> </w:t>
      </w:r>
      <w:r>
        <w:rPr>
          <w:sz w:val="22"/>
        </w:rPr>
        <w:t>Expertise</w:t>
      </w:r>
      <w:r>
        <w:rPr>
          <w:spacing w:val="1"/>
          <w:sz w:val="22"/>
        </w:rPr>
        <w:t xml:space="preserve"> </w:t>
      </w:r>
      <w:r>
        <w:rPr>
          <w:sz w:val="22"/>
        </w:rPr>
        <w:t>France</w:t>
      </w:r>
      <w:r>
        <w:rPr>
          <w:spacing w:val="1"/>
          <w:sz w:val="22"/>
        </w:rPr>
        <w:t xml:space="preserve"> </w:t>
      </w:r>
      <w:r>
        <w:rPr>
          <w:sz w:val="22"/>
        </w:rPr>
        <w:t>and</w:t>
      </w:r>
      <w:r>
        <w:rPr>
          <w:spacing w:val="1"/>
          <w:sz w:val="22"/>
        </w:rPr>
        <w:t xml:space="preserve"> </w:t>
      </w:r>
      <w:r>
        <w:rPr>
          <w:sz w:val="22"/>
        </w:rPr>
        <w:t>been</w:t>
      </w:r>
      <w:r>
        <w:rPr>
          <w:spacing w:val="1"/>
          <w:sz w:val="22"/>
        </w:rPr>
        <w:t xml:space="preserve"> </w:t>
      </w:r>
      <w:r>
        <w:rPr>
          <w:sz w:val="22"/>
        </w:rPr>
        <w:t>resolved</w:t>
      </w:r>
      <w:r>
        <w:rPr>
          <w:spacing w:val="1"/>
          <w:sz w:val="22"/>
        </w:rPr>
        <w:t xml:space="preserve"> </w:t>
      </w:r>
      <w:r>
        <w:rPr>
          <w:sz w:val="22"/>
        </w:rPr>
        <w:t>to</w:t>
      </w:r>
      <w:r>
        <w:rPr>
          <w:spacing w:val="1"/>
          <w:sz w:val="22"/>
        </w:rPr>
        <w:t xml:space="preserve"> </w:t>
      </w:r>
      <w:r>
        <w:rPr>
          <w:sz w:val="22"/>
        </w:rPr>
        <w:t>its</w:t>
      </w:r>
      <w:r>
        <w:rPr>
          <w:spacing w:val="1"/>
          <w:sz w:val="22"/>
        </w:rPr>
        <w:t xml:space="preserve"> </w:t>
      </w:r>
      <w:r>
        <w:rPr>
          <w:sz w:val="22"/>
        </w:rPr>
        <w:t>satisfaction;</w:t>
      </w:r>
    </w:p>
    <w:p w14:paraId="6E64237C" w14:textId="77777777" w:rsidR="00750048" w:rsidRDefault="00750048" w:rsidP="00750048">
      <w:pPr>
        <w:pStyle w:val="a9"/>
        <w:numPr>
          <w:ilvl w:val="1"/>
          <w:numId w:val="14"/>
        </w:numPr>
        <w:tabs>
          <w:tab w:val="left" w:pos="1352"/>
        </w:tabs>
        <w:autoSpaceDE w:val="0"/>
        <w:autoSpaceDN w:val="0"/>
        <w:spacing w:before="143"/>
        <w:ind w:left="1351" w:right="213"/>
        <w:jc w:val="both"/>
      </w:pPr>
      <w:r>
        <w:rPr>
          <w:sz w:val="22"/>
        </w:rPr>
        <w:t>Controlling or being controlled by another bidder or consultant, being under the control</w:t>
      </w:r>
      <w:r>
        <w:rPr>
          <w:spacing w:val="1"/>
          <w:sz w:val="22"/>
        </w:rPr>
        <w:t xml:space="preserve"> </w:t>
      </w:r>
      <w:r>
        <w:rPr>
          <w:sz w:val="22"/>
        </w:rPr>
        <w:t>of the same company as another bidder or consultant, receiving from another bidder or</w:t>
      </w:r>
      <w:r>
        <w:rPr>
          <w:spacing w:val="1"/>
          <w:sz w:val="22"/>
        </w:rPr>
        <w:t xml:space="preserve"> </w:t>
      </w:r>
      <w:r>
        <w:rPr>
          <w:sz w:val="22"/>
        </w:rPr>
        <w:t>consultant or awarding a grant to another bidder or consultant, whether directly or</w:t>
      </w:r>
      <w:r>
        <w:rPr>
          <w:spacing w:val="1"/>
          <w:sz w:val="22"/>
        </w:rPr>
        <w:t xml:space="preserve"> </w:t>
      </w:r>
      <w:r>
        <w:rPr>
          <w:sz w:val="22"/>
        </w:rPr>
        <w:t>indirectly, having the same legal representative as another bidder or consultant, directly</w:t>
      </w:r>
      <w:r>
        <w:rPr>
          <w:spacing w:val="1"/>
          <w:sz w:val="22"/>
        </w:rPr>
        <w:t xml:space="preserve"> </w:t>
      </w:r>
      <w:r>
        <w:rPr>
          <w:sz w:val="22"/>
        </w:rPr>
        <w:t>or indirectly maintaining contacts with another bidder or consultant enabling us to have</w:t>
      </w:r>
      <w:r>
        <w:rPr>
          <w:spacing w:val="1"/>
          <w:sz w:val="22"/>
        </w:rPr>
        <w:t xml:space="preserve"> </w:t>
      </w:r>
      <w:r>
        <w:rPr>
          <w:sz w:val="22"/>
        </w:rPr>
        <w:t>access and provide access to information contained in our respective bids or proposals,</w:t>
      </w:r>
      <w:r>
        <w:rPr>
          <w:spacing w:val="1"/>
          <w:sz w:val="22"/>
        </w:rPr>
        <w:t xml:space="preserve"> </w:t>
      </w:r>
      <w:r>
        <w:rPr>
          <w:sz w:val="22"/>
        </w:rPr>
        <w:t>or</w:t>
      </w:r>
      <w:r>
        <w:rPr>
          <w:spacing w:val="-3"/>
          <w:sz w:val="22"/>
        </w:rPr>
        <w:t xml:space="preserve"> </w:t>
      </w:r>
      <w:r>
        <w:rPr>
          <w:sz w:val="22"/>
        </w:rPr>
        <w:t>of</w:t>
      </w:r>
      <w:r>
        <w:rPr>
          <w:spacing w:val="-1"/>
          <w:sz w:val="22"/>
        </w:rPr>
        <w:t xml:space="preserve"> </w:t>
      </w:r>
      <w:r>
        <w:rPr>
          <w:sz w:val="22"/>
        </w:rPr>
        <w:t>influencing</w:t>
      </w:r>
      <w:r>
        <w:rPr>
          <w:spacing w:val="-1"/>
          <w:sz w:val="22"/>
        </w:rPr>
        <w:t xml:space="preserve"> </w:t>
      </w:r>
      <w:r>
        <w:rPr>
          <w:sz w:val="22"/>
        </w:rPr>
        <w:t>such</w:t>
      </w:r>
      <w:r>
        <w:rPr>
          <w:spacing w:val="-2"/>
          <w:sz w:val="22"/>
        </w:rPr>
        <w:t xml:space="preserve"> </w:t>
      </w:r>
      <w:r>
        <w:rPr>
          <w:sz w:val="22"/>
        </w:rPr>
        <w:t>bids</w:t>
      </w:r>
      <w:r>
        <w:rPr>
          <w:spacing w:val="-2"/>
          <w:sz w:val="22"/>
        </w:rPr>
        <w:t xml:space="preserve"> </w:t>
      </w:r>
      <w:r>
        <w:rPr>
          <w:sz w:val="22"/>
        </w:rPr>
        <w:t>or</w:t>
      </w:r>
      <w:r>
        <w:rPr>
          <w:spacing w:val="-1"/>
          <w:sz w:val="22"/>
        </w:rPr>
        <w:t xml:space="preserve"> </w:t>
      </w:r>
      <w:r>
        <w:rPr>
          <w:sz w:val="22"/>
        </w:rPr>
        <w:t>proposals</w:t>
      </w:r>
      <w:r>
        <w:rPr>
          <w:spacing w:val="-4"/>
          <w:sz w:val="22"/>
        </w:rPr>
        <w:t xml:space="preserve"> </w:t>
      </w:r>
      <w:r>
        <w:rPr>
          <w:sz w:val="22"/>
        </w:rPr>
        <w:t>or</w:t>
      </w:r>
      <w:r>
        <w:rPr>
          <w:spacing w:val="-3"/>
          <w:sz w:val="22"/>
        </w:rPr>
        <w:t xml:space="preserve"> </w:t>
      </w:r>
      <w:r>
        <w:rPr>
          <w:sz w:val="22"/>
        </w:rPr>
        <w:t>the decisions of</w:t>
      </w:r>
      <w:r>
        <w:rPr>
          <w:spacing w:val="-3"/>
          <w:sz w:val="22"/>
        </w:rPr>
        <w:t xml:space="preserve"> </w:t>
      </w:r>
      <w:r>
        <w:rPr>
          <w:sz w:val="22"/>
        </w:rPr>
        <w:t>the</w:t>
      </w:r>
      <w:r>
        <w:rPr>
          <w:spacing w:val="-1"/>
          <w:sz w:val="22"/>
        </w:rPr>
        <w:t xml:space="preserve"> </w:t>
      </w:r>
      <w:r>
        <w:rPr>
          <w:sz w:val="22"/>
        </w:rPr>
        <w:t>bidder</w:t>
      </w:r>
      <w:r>
        <w:rPr>
          <w:spacing w:val="-2"/>
          <w:sz w:val="22"/>
        </w:rPr>
        <w:t xml:space="preserve"> </w:t>
      </w:r>
      <w:r>
        <w:rPr>
          <w:sz w:val="22"/>
        </w:rPr>
        <w:t>or</w:t>
      </w:r>
      <w:r>
        <w:rPr>
          <w:spacing w:val="-1"/>
          <w:sz w:val="22"/>
        </w:rPr>
        <w:t xml:space="preserve"> </w:t>
      </w:r>
      <w:r>
        <w:rPr>
          <w:sz w:val="22"/>
        </w:rPr>
        <w:t>consultant;</w:t>
      </w:r>
    </w:p>
    <w:p w14:paraId="12B23181" w14:textId="77777777" w:rsidR="00750048" w:rsidRDefault="00750048" w:rsidP="00750048">
      <w:pPr>
        <w:pStyle w:val="a9"/>
        <w:numPr>
          <w:ilvl w:val="1"/>
          <w:numId w:val="14"/>
        </w:numPr>
        <w:tabs>
          <w:tab w:val="left" w:pos="1352"/>
        </w:tabs>
        <w:autoSpaceDE w:val="0"/>
        <w:autoSpaceDN w:val="0"/>
        <w:spacing w:before="141" w:line="242" w:lineRule="auto"/>
        <w:ind w:left="1351" w:right="211"/>
        <w:jc w:val="both"/>
      </w:pPr>
      <w:r>
        <w:rPr>
          <w:sz w:val="22"/>
        </w:rPr>
        <w:t>Having</w:t>
      </w:r>
      <w:r>
        <w:rPr>
          <w:spacing w:val="-3"/>
          <w:sz w:val="22"/>
        </w:rPr>
        <w:t xml:space="preserve"> </w:t>
      </w:r>
      <w:r>
        <w:rPr>
          <w:sz w:val="22"/>
        </w:rPr>
        <w:t>been</w:t>
      </w:r>
      <w:r>
        <w:rPr>
          <w:spacing w:val="-3"/>
          <w:sz w:val="22"/>
        </w:rPr>
        <w:t xml:space="preserve"> </w:t>
      </w:r>
      <w:r>
        <w:rPr>
          <w:sz w:val="22"/>
        </w:rPr>
        <w:t>engaged</w:t>
      </w:r>
      <w:r>
        <w:rPr>
          <w:spacing w:val="-2"/>
          <w:sz w:val="22"/>
        </w:rPr>
        <w:t xml:space="preserve"> </w:t>
      </w:r>
      <w:r>
        <w:rPr>
          <w:sz w:val="22"/>
        </w:rPr>
        <w:t>to</w:t>
      </w:r>
      <w:r>
        <w:rPr>
          <w:spacing w:val="-1"/>
          <w:sz w:val="22"/>
        </w:rPr>
        <w:t xml:space="preserve"> </w:t>
      </w:r>
      <w:r>
        <w:rPr>
          <w:sz w:val="22"/>
        </w:rPr>
        <w:t>provide</w:t>
      </w:r>
      <w:r>
        <w:rPr>
          <w:spacing w:val="-2"/>
          <w:sz w:val="22"/>
        </w:rPr>
        <w:t xml:space="preserve"> </w:t>
      </w:r>
      <w:r>
        <w:rPr>
          <w:sz w:val="22"/>
        </w:rPr>
        <w:t>intellectual</w:t>
      </w:r>
      <w:r>
        <w:rPr>
          <w:spacing w:val="-2"/>
          <w:sz w:val="22"/>
        </w:rPr>
        <w:t xml:space="preserve"> </w:t>
      </w:r>
      <w:r>
        <w:rPr>
          <w:sz w:val="22"/>
        </w:rPr>
        <w:t>services,</w:t>
      </w:r>
      <w:r>
        <w:rPr>
          <w:spacing w:val="-4"/>
          <w:sz w:val="22"/>
        </w:rPr>
        <w:t xml:space="preserve"> </w:t>
      </w:r>
      <w:r>
        <w:rPr>
          <w:sz w:val="22"/>
        </w:rPr>
        <w:t>the</w:t>
      </w:r>
      <w:r>
        <w:rPr>
          <w:spacing w:val="-2"/>
          <w:sz w:val="22"/>
        </w:rPr>
        <w:t xml:space="preserve"> </w:t>
      </w:r>
      <w:r>
        <w:rPr>
          <w:sz w:val="22"/>
        </w:rPr>
        <w:t>nature</w:t>
      </w:r>
      <w:r>
        <w:rPr>
          <w:spacing w:val="-2"/>
          <w:sz w:val="22"/>
        </w:rPr>
        <w:t xml:space="preserve"> </w:t>
      </w:r>
      <w:r>
        <w:rPr>
          <w:sz w:val="22"/>
        </w:rPr>
        <w:t>of</w:t>
      </w:r>
      <w:r>
        <w:rPr>
          <w:spacing w:val="-5"/>
          <w:sz w:val="22"/>
        </w:rPr>
        <w:t xml:space="preserve"> </w:t>
      </w:r>
      <w:r>
        <w:rPr>
          <w:sz w:val="22"/>
        </w:rPr>
        <w:t>which</w:t>
      </w:r>
      <w:r>
        <w:rPr>
          <w:spacing w:val="-3"/>
          <w:sz w:val="22"/>
        </w:rPr>
        <w:t xml:space="preserve"> </w:t>
      </w:r>
      <w:r>
        <w:rPr>
          <w:sz w:val="22"/>
        </w:rPr>
        <w:t>runs</w:t>
      </w:r>
      <w:r>
        <w:rPr>
          <w:spacing w:val="-1"/>
          <w:sz w:val="22"/>
        </w:rPr>
        <w:t xml:space="preserve"> </w:t>
      </w:r>
      <w:r>
        <w:rPr>
          <w:sz w:val="22"/>
        </w:rPr>
        <w:t>the</w:t>
      </w:r>
      <w:r>
        <w:rPr>
          <w:spacing w:val="-2"/>
          <w:sz w:val="22"/>
        </w:rPr>
        <w:t xml:space="preserve"> </w:t>
      </w:r>
      <w:r>
        <w:rPr>
          <w:sz w:val="22"/>
        </w:rPr>
        <w:t>risk</w:t>
      </w:r>
      <w:r>
        <w:rPr>
          <w:spacing w:val="-2"/>
          <w:sz w:val="22"/>
        </w:rPr>
        <w:t xml:space="preserve"> </w:t>
      </w:r>
      <w:r>
        <w:rPr>
          <w:sz w:val="22"/>
        </w:rPr>
        <w:t>of</w:t>
      </w:r>
      <w:r>
        <w:rPr>
          <w:spacing w:val="-47"/>
          <w:sz w:val="22"/>
        </w:rPr>
        <w:t xml:space="preserve"> </w:t>
      </w:r>
      <w:r>
        <w:rPr>
          <w:sz w:val="22"/>
        </w:rPr>
        <w:t>being</w:t>
      </w:r>
      <w:r>
        <w:rPr>
          <w:spacing w:val="1"/>
          <w:sz w:val="22"/>
        </w:rPr>
        <w:t xml:space="preserve"> </w:t>
      </w:r>
      <w:r>
        <w:rPr>
          <w:sz w:val="22"/>
        </w:rPr>
        <w:t>incompatible</w:t>
      </w:r>
      <w:r>
        <w:rPr>
          <w:spacing w:val="1"/>
          <w:sz w:val="22"/>
        </w:rPr>
        <w:t xml:space="preserve"> </w:t>
      </w:r>
      <w:r>
        <w:rPr>
          <w:sz w:val="22"/>
        </w:rPr>
        <w:t>with</w:t>
      </w:r>
      <w:r>
        <w:rPr>
          <w:spacing w:val="1"/>
          <w:sz w:val="22"/>
        </w:rPr>
        <w:t xml:space="preserve"> </w:t>
      </w:r>
      <w:r>
        <w:rPr>
          <w:sz w:val="22"/>
        </w:rPr>
        <w:t>our</w:t>
      </w:r>
      <w:r>
        <w:rPr>
          <w:spacing w:val="1"/>
          <w:sz w:val="22"/>
        </w:rPr>
        <w:t xml:space="preserve"> </w:t>
      </w:r>
      <w:r>
        <w:rPr>
          <w:sz w:val="22"/>
        </w:rPr>
        <w:t>assignments</w:t>
      </w:r>
      <w:r>
        <w:rPr>
          <w:spacing w:val="1"/>
          <w:sz w:val="22"/>
        </w:rPr>
        <w:t xml:space="preserve"> </w:t>
      </w:r>
      <w:r>
        <w:rPr>
          <w:sz w:val="22"/>
        </w:rPr>
        <w:t>carried</w:t>
      </w:r>
      <w:r>
        <w:rPr>
          <w:spacing w:val="1"/>
          <w:sz w:val="22"/>
        </w:rPr>
        <w:t xml:space="preserve"> </w:t>
      </w:r>
      <w:r>
        <w:rPr>
          <w:sz w:val="22"/>
        </w:rPr>
        <w:t>out</w:t>
      </w:r>
      <w:r>
        <w:rPr>
          <w:spacing w:val="1"/>
          <w:sz w:val="22"/>
        </w:rPr>
        <w:t xml:space="preserve"> </w:t>
      </w:r>
      <w:r>
        <w:rPr>
          <w:sz w:val="22"/>
        </w:rPr>
        <w:t>on</w:t>
      </w:r>
      <w:r>
        <w:rPr>
          <w:spacing w:val="1"/>
          <w:sz w:val="22"/>
        </w:rPr>
        <w:t xml:space="preserve"> </w:t>
      </w:r>
      <w:r>
        <w:rPr>
          <w:sz w:val="22"/>
        </w:rPr>
        <w:t>behalf</w:t>
      </w:r>
      <w:r>
        <w:rPr>
          <w:spacing w:val="1"/>
          <w:sz w:val="22"/>
        </w:rPr>
        <w:t xml:space="preserve"> </w:t>
      </w:r>
      <w:r>
        <w:rPr>
          <w:sz w:val="22"/>
        </w:rPr>
        <w:t>of</w:t>
      </w:r>
      <w:r>
        <w:rPr>
          <w:spacing w:val="1"/>
          <w:sz w:val="22"/>
        </w:rPr>
        <w:t xml:space="preserve"> </w:t>
      </w:r>
      <w:r>
        <w:rPr>
          <w:sz w:val="22"/>
        </w:rPr>
        <w:t>the</w:t>
      </w:r>
      <w:r>
        <w:rPr>
          <w:spacing w:val="1"/>
          <w:sz w:val="22"/>
        </w:rPr>
        <w:t xml:space="preserve"> </w:t>
      </w:r>
      <w:r>
        <w:rPr>
          <w:sz w:val="22"/>
        </w:rPr>
        <w:t>bidder</w:t>
      </w:r>
      <w:r>
        <w:rPr>
          <w:spacing w:val="1"/>
          <w:sz w:val="22"/>
        </w:rPr>
        <w:t xml:space="preserve"> </w:t>
      </w:r>
      <w:r>
        <w:rPr>
          <w:sz w:val="22"/>
        </w:rPr>
        <w:t>or</w:t>
      </w:r>
      <w:r>
        <w:rPr>
          <w:spacing w:val="1"/>
          <w:sz w:val="22"/>
        </w:rPr>
        <w:t xml:space="preserve"> </w:t>
      </w:r>
      <w:r>
        <w:rPr>
          <w:sz w:val="22"/>
        </w:rPr>
        <w:t>consultant.</w:t>
      </w:r>
    </w:p>
    <w:p w14:paraId="5921D33D" w14:textId="77777777" w:rsidR="00750048" w:rsidRDefault="00750048" w:rsidP="00750048">
      <w:pPr>
        <w:pStyle w:val="a9"/>
        <w:numPr>
          <w:ilvl w:val="1"/>
          <w:numId w:val="14"/>
        </w:numPr>
        <w:tabs>
          <w:tab w:val="left" w:pos="1352"/>
        </w:tabs>
        <w:autoSpaceDE w:val="0"/>
        <w:autoSpaceDN w:val="0"/>
        <w:spacing w:before="137"/>
        <w:ind w:left="1351" w:hanging="361"/>
      </w:pPr>
      <w:r>
        <w:rPr>
          <w:sz w:val="22"/>
        </w:rPr>
        <w:t>In</w:t>
      </w:r>
      <w:r>
        <w:rPr>
          <w:spacing w:val="-3"/>
          <w:sz w:val="22"/>
        </w:rPr>
        <w:t xml:space="preserve"> </w:t>
      </w:r>
      <w:r>
        <w:rPr>
          <w:sz w:val="22"/>
        </w:rPr>
        <w:t>the</w:t>
      </w:r>
      <w:r>
        <w:rPr>
          <w:spacing w:val="-2"/>
          <w:sz w:val="22"/>
        </w:rPr>
        <w:t xml:space="preserve"> </w:t>
      </w:r>
      <w:r>
        <w:rPr>
          <w:sz w:val="22"/>
        </w:rPr>
        <w:t>case</w:t>
      </w:r>
      <w:r>
        <w:rPr>
          <w:spacing w:val="-4"/>
          <w:sz w:val="22"/>
        </w:rPr>
        <w:t xml:space="preserve"> </w:t>
      </w:r>
      <w:r>
        <w:rPr>
          <w:sz w:val="22"/>
        </w:rPr>
        <w:t>of</w:t>
      </w:r>
      <w:r>
        <w:rPr>
          <w:spacing w:val="-2"/>
          <w:sz w:val="22"/>
        </w:rPr>
        <w:t xml:space="preserve"> </w:t>
      </w:r>
      <w:r>
        <w:rPr>
          <w:sz w:val="22"/>
        </w:rPr>
        <w:t>a</w:t>
      </w:r>
      <w:r>
        <w:rPr>
          <w:spacing w:val="-2"/>
          <w:sz w:val="22"/>
        </w:rPr>
        <w:t xml:space="preserve"> </w:t>
      </w:r>
      <w:r>
        <w:rPr>
          <w:sz w:val="22"/>
        </w:rPr>
        <w:t>procedure</w:t>
      </w:r>
      <w:r>
        <w:rPr>
          <w:spacing w:val="-4"/>
          <w:sz w:val="22"/>
        </w:rPr>
        <w:t xml:space="preserve"> </w:t>
      </w:r>
      <w:r>
        <w:rPr>
          <w:sz w:val="22"/>
        </w:rPr>
        <w:t>covering</w:t>
      </w:r>
      <w:r>
        <w:rPr>
          <w:spacing w:val="-3"/>
          <w:sz w:val="22"/>
        </w:rPr>
        <w:t xml:space="preserve"> </w:t>
      </w:r>
      <w:r>
        <w:rPr>
          <w:sz w:val="22"/>
        </w:rPr>
        <w:t>the</w:t>
      </w:r>
      <w:r>
        <w:rPr>
          <w:spacing w:val="-5"/>
          <w:sz w:val="22"/>
        </w:rPr>
        <w:t xml:space="preserve"> </w:t>
      </w:r>
      <w:r>
        <w:rPr>
          <w:sz w:val="22"/>
        </w:rPr>
        <w:t>award</w:t>
      </w:r>
      <w:r>
        <w:rPr>
          <w:spacing w:val="-3"/>
          <w:sz w:val="22"/>
        </w:rPr>
        <w:t xml:space="preserve"> </w:t>
      </w:r>
      <w:r>
        <w:rPr>
          <w:sz w:val="22"/>
        </w:rPr>
        <w:t>if</w:t>
      </w:r>
      <w:r>
        <w:rPr>
          <w:spacing w:val="-5"/>
          <w:sz w:val="22"/>
        </w:rPr>
        <w:t xml:space="preserve"> </w:t>
      </w:r>
      <w:r>
        <w:rPr>
          <w:sz w:val="22"/>
        </w:rPr>
        <w:t>a</w:t>
      </w:r>
      <w:r>
        <w:rPr>
          <w:spacing w:val="-5"/>
          <w:sz w:val="22"/>
        </w:rPr>
        <w:t xml:space="preserve"> </w:t>
      </w:r>
      <w:r>
        <w:rPr>
          <w:sz w:val="22"/>
        </w:rPr>
        <w:t>works,</w:t>
      </w:r>
      <w:r>
        <w:rPr>
          <w:spacing w:val="-2"/>
          <w:sz w:val="22"/>
        </w:rPr>
        <w:t xml:space="preserve"> </w:t>
      </w:r>
      <w:r>
        <w:rPr>
          <w:sz w:val="22"/>
        </w:rPr>
        <w:t>supplies</w:t>
      </w:r>
      <w:r>
        <w:rPr>
          <w:spacing w:val="-3"/>
          <w:sz w:val="22"/>
        </w:rPr>
        <w:t xml:space="preserve"> </w:t>
      </w:r>
      <w:r>
        <w:rPr>
          <w:sz w:val="22"/>
        </w:rPr>
        <w:t>or</w:t>
      </w:r>
      <w:r>
        <w:rPr>
          <w:spacing w:val="-5"/>
          <w:sz w:val="22"/>
        </w:rPr>
        <w:t xml:space="preserve"> </w:t>
      </w:r>
      <w:r>
        <w:rPr>
          <w:sz w:val="22"/>
        </w:rPr>
        <w:t>equipment</w:t>
      </w:r>
      <w:r>
        <w:rPr>
          <w:spacing w:val="-4"/>
          <w:sz w:val="22"/>
        </w:rPr>
        <w:t xml:space="preserve"> </w:t>
      </w:r>
      <w:r>
        <w:rPr>
          <w:sz w:val="22"/>
        </w:rPr>
        <w:t>contract:</w:t>
      </w:r>
    </w:p>
    <w:p w14:paraId="01B1BFE7" w14:textId="77777777" w:rsidR="00750048" w:rsidRDefault="00750048" w:rsidP="00750048">
      <w:pPr>
        <w:pStyle w:val="a9"/>
        <w:numPr>
          <w:ilvl w:val="2"/>
          <w:numId w:val="14"/>
        </w:numPr>
        <w:tabs>
          <w:tab w:val="left" w:pos="1921"/>
        </w:tabs>
        <w:autoSpaceDE w:val="0"/>
        <w:autoSpaceDN w:val="0"/>
        <w:spacing w:before="139" w:line="242" w:lineRule="auto"/>
        <w:ind w:right="214"/>
        <w:jc w:val="both"/>
      </w:pPr>
      <w:r>
        <w:rPr>
          <w:sz w:val="22"/>
        </w:rPr>
        <w:t>We have ourselves prepared or have been supported by a consultant who has</w:t>
      </w:r>
      <w:r>
        <w:rPr>
          <w:spacing w:val="1"/>
          <w:sz w:val="22"/>
        </w:rPr>
        <w:t xml:space="preserve"> </w:t>
      </w:r>
      <w:r>
        <w:rPr>
          <w:sz w:val="22"/>
        </w:rPr>
        <w:t>prepared the specifications, plans, calculations and other documents used in the</w:t>
      </w:r>
      <w:r>
        <w:rPr>
          <w:spacing w:val="1"/>
          <w:sz w:val="22"/>
        </w:rPr>
        <w:t xml:space="preserve"> </w:t>
      </w:r>
      <w:r>
        <w:rPr>
          <w:sz w:val="22"/>
        </w:rPr>
        <w:t>context</w:t>
      </w:r>
      <w:r>
        <w:rPr>
          <w:spacing w:val="-3"/>
          <w:sz w:val="22"/>
        </w:rPr>
        <w:t xml:space="preserve"> </w:t>
      </w:r>
      <w:r>
        <w:rPr>
          <w:sz w:val="22"/>
        </w:rPr>
        <w:t>of</w:t>
      </w:r>
      <w:r>
        <w:rPr>
          <w:spacing w:val="-2"/>
          <w:sz w:val="22"/>
        </w:rPr>
        <w:t xml:space="preserve"> </w:t>
      </w:r>
      <w:r>
        <w:rPr>
          <w:sz w:val="22"/>
        </w:rPr>
        <w:t>the contract award</w:t>
      </w:r>
      <w:r>
        <w:rPr>
          <w:spacing w:val="-1"/>
          <w:sz w:val="22"/>
        </w:rPr>
        <w:t xml:space="preserve"> </w:t>
      </w:r>
      <w:r>
        <w:rPr>
          <w:sz w:val="22"/>
        </w:rPr>
        <w:t>procedure;</w:t>
      </w:r>
    </w:p>
    <w:p w14:paraId="1B1BB43F" w14:textId="77777777" w:rsidR="00750048" w:rsidRDefault="00750048" w:rsidP="00750048">
      <w:pPr>
        <w:pStyle w:val="a9"/>
        <w:numPr>
          <w:ilvl w:val="2"/>
          <w:numId w:val="14"/>
        </w:numPr>
        <w:tabs>
          <w:tab w:val="left" w:pos="1921"/>
        </w:tabs>
        <w:autoSpaceDE w:val="0"/>
        <w:autoSpaceDN w:val="0"/>
        <w:spacing w:before="134" w:line="242" w:lineRule="auto"/>
        <w:ind w:right="214" w:hanging="516"/>
        <w:jc w:val="both"/>
      </w:pPr>
      <w:r>
        <w:rPr>
          <w:sz w:val="22"/>
        </w:rPr>
        <w:t>We</w:t>
      </w:r>
      <w:r>
        <w:rPr>
          <w:spacing w:val="-7"/>
          <w:sz w:val="22"/>
        </w:rPr>
        <w:t xml:space="preserve"> </w:t>
      </w:r>
      <w:r>
        <w:rPr>
          <w:sz w:val="22"/>
        </w:rPr>
        <w:t>have</w:t>
      </w:r>
      <w:r>
        <w:rPr>
          <w:spacing w:val="-9"/>
          <w:sz w:val="22"/>
        </w:rPr>
        <w:t xml:space="preserve"> </w:t>
      </w:r>
      <w:r>
        <w:rPr>
          <w:sz w:val="22"/>
        </w:rPr>
        <w:t>ourselves,</w:t>
      </w:r>
      <w:r>
        <w:rPr>
          <w:spacing w:val="-9"/>
          <w:sz w:val="22"/>
        </w:rPr>
        <w:t xml:space="preserve"> </w:t>
      </w:r>
      <w:r>
        <w:rPr>
          <w:sz w:val="22"/>
        </w:rPr>
        <w:t>or</w:t>
      </w:r>
      <w:r>
        <w:rPr>
          <w:spacing w:val="-9"/>
          <w:sz w:val="22"/>
        </w:rPr>
        <w:t xml:space="preserve"> </w:t>
      </w:r>
      <w:r>
        <w:rPr>
          <w:sz w:val="22"/>
        </w:rPr>
        <w:t>one</w:t>
      </w:r>
      <w:r>
        <w:rPr>
          <w:spacing w:val="-10"/>
          <w:sz w:val="22"/>
        </w:rPr>
        <w:t xml:space="preserve"> </w:t>
      </w:r>
      <w:r>
        <w:rPr>
          <w:sz w:val="22"/>
        </w:rPr>
        <w:t>of</w:t>
      </w:r>
      <w:r>
        <w:rPr>
          <w:spacing w:val="-7"/>
          <w:sz w:val="22"/>
        </w:rPr>
        <w:t xml:space="preserve"> </w:t>
      </w:r>
      <w:r>
        <w:rPr>
          <w:sz w:val="22"/>
        </w:rPr>
        <w:t>the</w:t>
      </w:r>
      <w:r>
        <w:rPr>
          <w:spacing w:val="-9"/>
          <w:sz w:val="22"/>
        </w:rPr>
        <w:t xml:space="preserve"> </w:t>
      </w:r>
      <w:r>
        <w:rPr>
          <w:sz w:val="22"/>
        </w:rPr>
        <w:t>firms</w:t>
      </w:r>
      <w:r>
        <w:rPr>
          <w:spacing w:val="-7"/>
          <w:sz w:val="22"/>
        </w:rPr>
        <w:t xml:space="preserve"> </w:t>
      </w:r>
      <w:r>
        <w:rPr>
          <w:sz w:val="22"/>
        </w:rPr>
        <w:t>with</w:t>
      </w:r>
      <w:r>
        <w:rPr>
          <w:spacing w:val="-8"/>
          <w:sz w:val="22"/>
        </w:rPr>
        <w:t xml:space="preserve"> </w:t>
      </w:r>
      <w:r>
        <w:rPr>
          <w:sz w:val="22"/>
        </w:rPr>
        <w:t>which</w:t>
      </w:r>
      <w:r>
        <w:rPr>
          <w:spacing w:val="-10"/>
          <w:sz w:val="22"/>
        </w:rPr>
        <w:t xml:space="preserve"> </w:t>
      </w:r>
      <w:r>
        <w:rPr>
          <w:sz w:val="22"/>
        </w:rPr>
        <w:t>we</w:t>
      </w:r>
      <w:r>
        <w:rPr>
          <w:spacing w:val="-11"/>
          <w:sz w:val="22"/>
        </w:rPr>
        <w:t xml:space="preserve"> </w:t>
      </w:r>
      <w:r>
        <w:rPr>
          <w:sz w:val="22"/>
        </w:rPr>
        <w:t>are</w:t>
      </w:r>
      <w:r>
        <w:rPr>
          <w:spacing w:val="-7"/>
          <w:sz w:val="22"/>
        </w:rPr>
        <w:t xml:space="preserve"> </w:t>
      </w:r>
      <w:r>
        <w:rPr>
          <w:sz w:val="22"/>
        </w:rPr>
        <w:t>affiliated,</w:t>
      </w:r>
      <w:r>
        <w:rPr>
          <w:spacing w:val="-7"/>
          <w:sz w:val="22"/>
        </w:rPr>
        <w:t xml:space="preserve"> </w:t>
      </w:r>
      <w:r>
        <w:rPr>
          <w:sz w:val="22"/>
        </w:rPr>
        <w:t>been</w:t>
      </w:r>
      <w:r>
        <w:rPr>
          <w:spacing w:val="-9"/>
          <w:sz w:val="22"/>
        </w:rPr>
        <w:t xml:space="preserve"> </w:t>
      </w:r>
      <w:r>
        <w:rPr>
          <w:sz w:val="22"/>
        </w:rPr>
        <w:t>recruited,</w:t>
      </w:r>
      <w:r>
        <w:rPr>
          <w:spacing w:val="-47"/>
          <w:sz w:val="22"/>
        </w:rPr>
        <w:t xml:space="preserve"> </w:t>
      </w:r>
      <w:r>
        <w:rPr>
          <w:sz w:val="22"/>
        </w:rPr>
        <w:t>or will be recruited, by the contracting authority to supervise or audit the works</w:t>
      </w:r>
      <w:r>
        <w:rPr>
          <w:spacing w:val="1"/>
          <w:sz w:val="22"/>
        </w:rPr>
        <w:t xml:space="preserve"> </w:t>
      </w:r>
      <w:r>
        <w:rPr>
          <w:sz w:val="22"/>
        </w:rPr>
        <w:t>under</w:t>
      </w:r>
      <w:r>
        <w:rPr>
          <w:spacing w:val="-1"/>
          <w:sz w:val="22"/>
        </w:rPr>
        <w:t xml:space="preserve"> </w:t>
      </w:r>
      <w:r>
        <w:rPr>
          <w:sz w:val="22"/>
        </w:rPr>
        <w:t>the contract.</w:t>
      </w:r>
    </w:p>
    <w:p w14:paraId="10DE98A1" w14:textId="77777777" w:rsidR="00750048" w:rsidRDefault="00750048" w:rsidP="00750048">
      <w:pPr>
        <w:spacing w:line="242" w:lineRule="auto"/>
        <w:jc w:val="both"/>
        <w:sectPr w:rsidR="00750048">
          <w:pgSz w:w="11910" w:h="16840"/>
          <w:pgMar w:top="1860" w:right="1200" w:bottom="940" w:left="1200" w:header="567" w:footer="757" w:gutter="0"/>
          <w:cols w:space="720"/>
        </w:sectPr>
      </w:pPr>
    </w:p>
    <w:p w14:paraId="46920465" w14:textId="77777777" w:rsidR="00750048" w:rsidRDefault="00750048" w:rsidP="00750048">
      <w:pPr>
        <w:pStyle w:val="af4"/>
        <w:spacing w:before="11"/>
        <w:rPr>
          <w:sz w:val="15"/>
        </w:rPr>
      </w:pPr>
    </w:p>
    <w:p w14:paraId="6ABF8176" w14:textId="77777777" w:rsidR="00750048" w:rsidRDefault="00750048" w:rsidP="00750048">
      <w:pPr>
        <w:pStyle w:val="a9"/>
        <w:numPr>
          <w:ilvl w:val="0"/>
          <w:numId w:val="14"/>
        </w:numPr>
        <w:tabs>
          <w:tab w:val="left" w:pos="503"/>
        </w:tabs>
        <w:autoSpaceDE w:val="0"/>
        <w:autoSpaceDN w:val="0"/>
        <w:spacing w:before="56" w:line="242" w:lineRule="auto"/>
        <w:ind w:right="215" w:hanging="358"/>
        <w:jc w:val="both"/>
      </w:pPr>
      <w:r>
        <w:rPr>
          <w:sz w:val="22"/>
        </w:rPr>
        <w:t>If we are a public institution or public company, in order to be able to participate in a competitive</w:t>
      </w:r>
      <w:r>
        <w:rPr>
          <w:spacing w:val="1"/>
          <w:sz w:val="22"/>
        </w:rPr>
        <w:t xml:space="preserve"> </w:t>
      </w:r>
      <w:r>
        <w:rPr>
          <w:sz w:val="22"/>
        </w:rPr>
        <w:t>tender we hereby certify that we enjoy legal and financial autonomy and that we are governed by</w:t>
      </w:r>
      <w:r>
        <w:rPr>
          <w:spacing w:val="1"/>
          <w:sz w:val="22"/>
        </w:rPr>
        <w:t xml:space="preserve"> </w:t>
      </w:r>
      <w:r>
        <w:rPr>
          <w:sz w:val="22"/>
        </w:rPr>
        <w:t>the rules</w:t>
      </w:r>
      <w:r>
        <w:rPr>
          <w:spacing w:val="-1"/>
          <w:sz w:val="22"/>
        </w:rPr>
        <w:t xml:space="preserve"> </w:t>
      </w:r>
      <w:r>
        <w:rPr>
          <w:sz w:val="22"/>
        </w:rPr>
        <w:t>of</w:t>
      </w:r>
      <w:r>
        <w:rPr>
          <w:spacing w:val="-2"/>
          <w:sz w:val="22"/>
        </w:rPr>
        <w:t xml:space="preserve"> </w:t>
      </w:r>
      <w:r>
        <w:rPr>
          <w:sz w:val="22"/>
        </w:rPr>
        <w:t>company</w:t>
      </w:r>
      <w:r>
        <w:rPr>
          <w:spacing w:val="-2"/>
          <w:sz w:val="22"/>
        </w:rPr>
        <w:t xml:space="preserve"> </w:t>
      </w:r>
      <w:r>
        <w:rPr>
          <w:sz w:val="22"/>
        </w:rPr>
        <w:t>law.</w:t>
      </w:r>
    </w:p>
    <w:p w14:paraId="4FD685DA" w14:textId="77777777" w:rsidR="00750048" w:rsidRDefault="00750048" w:rsidP="00750048">
      <w:pPr>
        <w:pStyle w:val="af4"/>
        <w:spacing w:before="1"/>
        <w:rPr>
          <w:sz w:val="19"/>
        </w:rPr>
      </w:pPr>
    </w:p>
    <w:p w14:paraId="73D9CAF1" w14:textId="77777777" w:rsidR="00750048" w:rsidRDefault="00750048" w:rsidP="00750048">
      <w:pPr>
        <w:pStyle w:val="a9"/>
        <w:numPr>
          <w:ilvl w:val="0"/>
          <w:numId w:val="14"/>
        </w:numPr>
        <w:tabs>
          <w:tab w:val="left" w:pos="503"/>
        </w:tabs>
        <w:autoSpaceDE w:val="0"/>
        <w:autoSpaceDN w:val="0"/>
        <w:spacing w:line="242" w:lineRule="auto"/>
        <w:ind w:right="217" w:hanging="358"/>
        <w:jc w:val="both"/>
      </w:pPr>
      <w:r>
        <w:rPr>
          <w:sz w:val="22"/>
        </w:rPr>
        <w:t>We undertake to notify the contracting authority without undue delay, which will in turn notify</w:t>
      </w:r>
      <w:r>
        <w:rPr>
          <w:spacing w:val="1"/>
          <w:sz w:val="22"/>
        </w:rPr>
        <w:t xml:space="preserve"> </w:t>
      </w:r>
      <w:r>
        <w:rPr>
          <w:sz w:val="22"/>
        </w:rPr>
        <w:t>Expertise France,</w:t>
      </w:r>
      <w:r>
        <w:rPr>
          <w:spacing w:val="-2"/>
          <w:sz w:val="22"/>
        </w:rPr>
        <w:t xml:space="preserve"> </w:t>
      </w:r>
      <w:r>
        <w:rPr>
          <w:sz w:val="22"/>
        </w:rPr>
        <w:t>of</w:t>
      </w:r>
      <w:r>
        <w:rPr>
          <w:spacing w:val="-3"/>
          <w:sz w:val="22"/>
        </w:rPr>
        <w:t xml:space="preserve"> </w:t>
      </w:r>
      <w:r>
        <w:rPr>
          <w:sz w:val="22"/>
        </w:rPr>
        <w:t>any</w:t>
      </w:r>
      <w:r>
        <w:rPr>
          <w:spacing w:val="-2"/>
          <w:sz w:val="22"/>
        </w:rPr>
        <w:t xml:space="preserve"> </w:t>
      </w:r>
      <w:r>
        <w:rPr>
          <w:sz w:val="22"/>
        </w:rPr>
        <w:t>change</w:t>
      </w:r>
      <w:r>
        <w:rPr>
          <w:spacing w:val="1"/>
          <w:sz w:val="22"/>
        </w:rPr>
        <w:t xml:space="preserve"> </w:t>
      </w:r>
      <w:r>
        <w:rPr>
          <w:sz w:val="22"/>
        </w:rPr>
        <w:t>of</w:t>
      </w:r>
      <w:r>
        <w:rPr>
          <w:spacing w:val="-2"/>
          <w:sz w:val="22"/>
        </w:rPr>
        <w:t xml:space="preserve"> </w:t>
      </w:r>
      <w:r>
        <w:rPr>
          <w:sz w:val="22"/>
        </w:rPr>
        <w:t>situation</w:t>
      </w:r>
      <w:r>
        <w:rPr>
          <w:spacing w:val="-1"/>
          <w:sz w:val="22"/>
        </w:rPr>
        <w:t xml:space="preserve"> </w:t>
      </w:r>
      <w:r>
        <w:rPr>
          <w:sz w:val="22"/>
        </w:rPr>
        <w:t>with</w:t>
      </w:r>
      <w:r>
        <w:rPr>
          <w:spacing w:val="-4"/>
          <w:sz w:val="22"/>
        </w:rPr>
        <w:t xml:space="preserve"> </w:t>
      </w:r>
      <w:r>
        <w:rPr>
          <w:sz w:val="22"/>
        </w:rPr>
        <w:t>regard</w:t>
      </w:r>
      <w:r>
        <w:rPr>
          <w:spacing w:val="-1"/>
          <w:sz w:val="22"/>
        </w:rPr>
        <w:t xml:space="preserve"> </w:t>
      </w:r>
      <w:r>
        <w:rPr>
          <w:sz w:val="22"/>
        </w:rPr>
        <w:t>to</w:t>
      </w:r>
      <w:r>
        <w:rPr>
          <w:spacing w:val="1"/>
          <w:sz w:val="22"/>
        </w:rPr>
        <w:t xml:space="preserve"> </w:t>
      </w:r>
      <w:r>
        <w:rPr>
          <w:sz w:val="22"/>
        </w:rPr>
        <w:t>points</w:t>
      </w:r>
      <w:r>
        <w:rPr>
          <w:spacing w:val="-2"/>
          <w:sz w:val="22"/>
        </w:rPr>
        <w:t xml:space="preserve"> </w:t>
      </w:r>
      <w:r>
        <w:rPr>
          <w:sz w:val="22"/>
        </w:rPr>
        <w:t>2 to</w:t>
      </w:r>
      <w:r>
        <w:rPr>
          <w:spacing w:val="-1"/>
          <w:sz w:val="22"/>
        </w:rPr>
        <w:t xml:space="preserve"> </w:t>
      </w:r>
      <w:r>
        <w:rPr>
          <w:sz w:val="22"/>
        </w:rPr>
        <w:t>4 above.</w:t>
      </w:r>
    </w:p>
    <w:p w14:paraId="054B7C16" w14:textId="77777777" w:rsidR="00750048" w:rsidRDefault="00750048" w:rsidP="00750048">
      <w:pPr>
        <w:pStyle w:val="af4"/>
        <w:spacing w:before="3"/>
        <w:rPr>
          <w:sz w:val="19"/>
        </w:rPr>
      </w:pPr>
    </w:p>
    <w:p w14:paraId="3BE40746" w14:textId="77777777" w:rsidR="00750048" w:rsidRDefault="00750048" w:rsidP="00750048">
      <w:pPr>
        <w:pStyle w:val="a9"/>
        <w:numPr>
          <w:ilvl w:val="0"/>
          <w:numId w:val="14"/>
        </w:numPr>
        <w:tabs>
          <w:tab w:val="left" w:pos="503"/>
        </w:tabs>
        <w:autoSpaceDE w:val="0"/>
        <w:autoSpaceDN w:val="0"/>
        <w:ind w:hanging="359"/>
      </w:pPr>
      <w:r>
        <w:rPr>
          <w:sz w:val="22"/>
        </w:rPr>
        <w:t>In</w:t>
      </w:r>
      <w:r>
        <w:rPr>
          <w:spacing w:val="-2"/>
          <w:sz w:val="22"/>
        </w:rPr>
        <w:t xml:space="preserve"> </w:t>
      </w:r>
      <w:r>
        <w:rPr>
          <w:sz w:val="22"/>
        </w:rPr>
        <w:t>the context</w:t>
      </w:r>
      <w:r>
        <w:rPr>
          <w:spacing w:val="-3"/>
          <w:sz w:val="22"/>
        </w:rPr>
        <w:t xml:space="preserve"> </w:t>
      </w:r>
      <w:r>
        <w:rPr>
          <w:sz w:val="22"/>
        </w:rPr>
        <w:t>of</w:t>
      </w:r>
      <w:r>
        <w:rPr>
          <w:spacing w:val="-1"/>
          <w:sz w:val="22"/>
        </w:rPr>
        <w:t xml:space="preserve"> </w:t>
      </w:r>
      <w:r>
        <w:rPr>
          <w:sz w:val="22"/>
        </w:rPr>
        <w:t>contract</w:t>
      </w:r>
      <w:r>
        <w:rPr>
          <w:spacing w:val="-1"/>
          <w:sz w:val="22"/>
        </w:rPr>
        <w:t xml:space="preserve"> </w:t>
      </w:r>
      <w:r>
        <w:rPr>
          <w:sz w:val="22"/>
        </w:rPr>
        <w:t>award</w:t>
      </w:r>
      <w:r>
        <w:rPr>
          <w:spacing w:val="-1"/>
          <w:sz w:val="22"/>
        </w:rPr>
        <w:t xml:space="preserve"> </w:t>
      </w:r>
      <w:r>
        <w:rPr>
          <w:sz w:val="22"/>
        </w:rPr>
        <w:t>and</w:t>
      </w:r>
      <w:r>
        <w:rPr>
          <w:spacing w:val="-2"/>
          <w:sz w:val="22"/>
        </w:rPr>
        <w:t xml:space="preserve"> </w:t>
      </w:r>
      <w:r>
        <w:rPr>
          <w:sz w:val="22"/>
        </w:rPr>
        <w:t>execution:</w:t>
      </w:r>
    </w:p>
    <w:p w14:paraId="35F7D382" w14:textId="77777777" w:rsidR="00750048" w:rsidRDefault="00750048" w:rsidP="00750048">
      <w:pPr>
        <w:pStyle w:val="a9"/>
        <w:numPr>
          <w:ilvl w:val="1"/>
          <w:numId w:val="14"/>
        </w:numPr>
        <w:tabs>
          <w:tab w:val="left" w:pos="1352"/>
        </w:tabs>
        <w:autoSpaceDE w:val="0"/>
        <w:autoSpaceDN w:val="0"/>
        <w:spacing w:before="142"/>
        <w:ind w:left="1351" w:right="213"/>
        <w:jc w:val="both"/>
      </w:pPr>
      <w:r>
        <w:rPr>
          <w:sz w:val="22"/>
        </w:rPr>
        <w:t>We have not committed and will not commit any unfair practices (action or omission)</w:t>
      </w:r>
      <w:r>
        <w:rPr>
          <w:spacing w:val="1"/>
          <w:sz w:val="22"/>
        </w:rPr>
        <w:t xml:space="preserve"> </w:t>
      </w:r>
      <w:r>
        <w:rPr>
          <w:sz w:val="22"/>
        </w:rPr>
        <w:t>designed, with regard to any third party, to deliberately deceive, intentionally conceal</w:t>
      </w:r>
      <w:r>
        <w:rPr>
          <w:spacing w:val="1"/>
          <w:sz w:val="22"/>
        </w:rPr>
        <w:t xml:space="preserve"> </w:t>
      </w:r>
      <w:r>
        <w:rPr>
          <w:sz w:val="22"/>
        </w:rPr>
        <w:t>information,</w:t>
      </w:r>
      <w:r>
        <w:rPr>
          <w:spacing w:val="-10"/>
          <w:sz w:val="22"/>
        </w:rPr>
        <w:t xml:space="preserve"> </w:t>
      </w:r>
      <w:r>
        <w:rPr>
          <w:sz w:val="22"/>
        </w:rPr>
        <w:t>inveigle</w:t>
      </w:r>
      <w:r>
        <w:rPr>
          <w:spacing w:val="-10"/>
          <w:sz w:val="22"/>
        </w:rPr>
        <w:t xml:space="preserve"> </w:t>
      </w:r>
      <w:r>
        <w:rPr>
          <w:sz w:val="22"/>
        </w:rPr>
        <w:t>or</w:t>
      </w:r>
      <w:r>
        <w:rPr>
          <w:spacing w:val="-10"/>
          <w:sz w:val="22"/>
        </w:rPr>
        <w:t xml:space="preserve"> </w:t>
      </w:r>
      <w:r>
        <w:rPr>
          <w:sz w:val="22"/>
        </w:rPr>
        <w:t>vitiate</w:t>
      </w:r>
      <w:r>
        <w:rPr>
          <w:spacing w:val="-8"/>
          <w:sz w:val="22"/>
        </w:rPr>
        <w:t xml:space="preserve"> </w:t>
      </w:r>
      <w:r>
        <w:rPr>
          <w:sz w:val="22"/>
        </w:rPr>
        <w:t>consent,</w:t>
      </w:r>
      <w:r>
        <w:rPr>
          <w:spacing w:val="-7"/>
          <w:sz w:val="22"/>
        </w:rPr>
        <w:t xml:space="preserve"> </w:t>
      </w:r>
      <w:r>
        <w:rPr>
          <w:sz w:val="22"/>
        </w:rPr>
        <w:t>circumvent</w:t>
      </w:r>
      <w:r>
        <w:rPr>
          <w:spacing w:val="-10"/>
          <w:sz w:val="22"/>
        </w:rPr>
        <w:t xml:space="preserve"> </w:t>
      </w:r>
      <w:r>
        <w:rPr>
          <w:sz w:val="22"/>
        </w:rPr>
        <w:t>legislative</w:t>
      </w:r>
      <w:r>
        <w:rPr>
          <w:spacing w:val="-10"/>
          <w:sz w:val="22"/>
        </w:rPr>
        <w:t xml:space="preserve"> </w:t>
      </w:r>
      <w:r>
        <w:rPr>
          <w:sz w:val="22"/>
        </w:rPr>
        <w:t>or</w:t>
      </w:r>
      <w:r>
        <w:rPr>
          <w:spacing w:val="-11"/>
          <w:sz w:val="22"/>
        </w:rPr>
        <w:t xml:space="preserve"> </w:t>
      </w:r>
      <w:r>
        <w:rPr>
          <w:sz w:val="22"/>
        </w:rPr>
        <w:t>regulatory</w:t>
      </w:r>
      <w:r>
        <w:rPr>
          <w:spacing w:val="-10"/>
          <w:sz w:val="22"/>
        </w:rPr>
        <w:t xml:space="preserve"> </w:t>
      </w:r>
      <w:r>
        <w:rPr>
          <w:sz w:val="22"/>
        </w:rPr>
        <w:t>obligations</w:t>
      </w:r>
      <w:r>
        <w:rPr>
          <w:spacing w:val="-9"/>
          <w:sz w:val="22"/>
        </w:rPr>
        <w:t xml:space="preserve"> </w:t>
      </w:r>
      <w:r>
        <w:rPr>
          <w:sz w:val="22"/>
        </w:rPr>
        <w:t>or</w:t>
      </w:r>
      <w:r>
        <w:rPr>
          <w:spacing w:val="-48"/>
          <w:sz w:val="22"/>
        </w:rPr>
        <w:t xml:space="preserve"> </w:t>
      </w:r>
      <w:r>
        <w:rPr>
          <w:sz w:val="22"/>
        </w:rPr>
        <w:t>violate</w:t>
      </w:r>
      <w:r>
        <w:rPr>
          <w:spacing w:val="-1"/>
          <w:sz w:val="22"/>
        </w:rPr>
        <w:t xml:space="preserve"> </w:t>
      </w:r>
      <w:r>
        <w:rPr>
          <w:sz w:val="22"/>
        </w:rPr>
        <w:t>internal rules</w:t>
      </w:r>
      <w:r>
        <w:rPr>
          <w:spacing w:val="-2"/>
          <w:sz w:val="22"/>
        </w:rPr>
        <w:t xml:space="preserve"> </w:t>
      </w:r>
      <w:r>
        <w:rPr>
          <w:sz w:val="22"/>
        </w:rPr>
        <w:t>in order to</w:t>
      </w:r>
      <w:r>
        <w:rPr>
          <w:spacing w:val="-1"/>
          <w:sz w:val="22"/>
        </w:rPr>
        <w:t xml:space="preserve"> </w:t>
      </w:r>
      <w:r>
        <w:rPr>
          <w:sz w:val="22"/>
        </w:rPr>
        <w:t>obtain</w:t>
      </w:r>
      <w:r>
        <w:rPr>
          <w:spacing w:val="-1"/>
          <w:sz w:val="22"/>
        </w:rPr>
        <w:t xml:space="preserve"> </w:t>
      </w:r>
      <w:r>
        <w:rPr>
          <w:sz w:val="22"/>
        </w:rPr>
        <w:t>an illegitimate</w:t>
      </w:r>
      <w:r>
        <w:rPr>
          <w:spacing w:val="-2"/>
          <w:sz w:val="22"/>
        </w:rPr>
        <w:t xml:space="preserve"> </w:t>
      </w:r>
      <w:r>
        <w:rPr>
          <w:sz w:val="22"/>
        </w:rPr>
        <w:t>benefit.</w:t>
      </w:r>
    </w:p>
    <w:p w14:paraId="7F79FC36" w14:textId="77777777" w:rsidR="00750048" w:rsidRDefault="00750048" w:rsidP="00750048">
      <w:pPr>
        <w:pStyle w:val="a9"/>
        <w:numPr>
          <w:ilvl w:val="1"/>
          <w:numId w:val="14"/>
        </w:numPr>
        <w:tabs>
          <w:tab w:val="left" w:pos="1352"/>
        </w:tabs>
        <w:autoSpaceDE w:val="0"/>
        <w:autoSpaceDN w:val="0"/>
        <w:spacing w:before="143"/>
        <w:ind w:left="1351" w:right="211"/>
        <w:jc w:val="both"/>
      </w:pPr>
      <w:r>
        <w:rPr>
          <w:sz w:val="22"/>
        </w:rPr>
        <w:t>We have not committed and will not commit any unfair practices (action or omission)</w:t>
      </w:r>
      <w:r>
        <w:rPr>
          <w:spacing w:val="1"/>
          <w:sz w:val="22"/>
        </w:rPr>
        <w:t xml:space="preserve"> </w:t>
      </w:r>
      <w:r>
        <w:rPr>
          <w:sz w:val="22"/>
        </w:rPr>
        <w:t>contrary</w:t>
      </w:r>
      <w:r>
        <w:rPr>
          <w:spacing w:val="-11"/>
          <w:sz w:val="22"/>
        </w:rPr>
        <w:t xml:space="preserve"> </w:t>
      </w:r>
      <w:r>
        <w:rPr>
          <w:sz w:val="22"/>
        </w:rPr>
        <w:t>to</w:t>
      </w:r>
      <w:r>
        <w:rPr>
          <w:spacing w:val="-10"/>
          <w:sz w:val="22"/>
        </w:rPr>
        <w:t xml:space="preserve"> </w:t>
      </w:r>
      <w:r>
        <w:rPr>
          <w:sz w:val="22"/>
        </w:rPr>
        <w:t>our</w:t>
      </w:r>
      <w:r>
        <w:rPr>
          <w:spacing w:val="-12"/>
          <w:sz w:val="22"/>
        </w:rPr>
        <w:t xml:space="preserve"> </w:t>
      </w:r>
      <w:r>
        <w:rPr>
          <w:sz w:val="22"/>
        </w:rPr>
        <w:t>legislative</w:t>
      </w:r>
      <w:r>
        <w:rPr>
          <w:spacing w:val="-13"/>
          <w:sz w:val="22"/>
        </w:rPr>
        <w:t xml:space="preserve"> </w:t>
      </w:r>
      <w:r>
        <w:rPr>
          <w:sz w:val="22"/>
        </w:rPr>
        <w:t>or</w:t>
      </w:r>
      <w:r>
        <w:rPr>
          <w:spacing w:val="-9"/>
          <w:sz w:val="22"/>
        </w:rPr>
        <w:t xml:space="preserve"> </w:t>
      </w:r>
      <w:r>
        <w:rPr>
          <w:sz w:val="22"/>
        </w:rPr>
        <w:t>regulatory</w:t>
      </w:r>
      <w:r>
        <w:rPr>
          <w:spacing w:val="-14"/>
          <w:sz w:val="22"/>
        </w:rPr>
        <w:t xml:space="preserve"> </w:t>
      </w:r>
      <w:r>
        <w:rPr>
          <w:sz w:val="22"/>
        </w:rPr>
        <w:t>obligations</w:t>
      </w:r>
      <w:r>
        <w:rPr>
          <w:spacing w:val="-11"/>
          <w:sz w:val="22"/>
        </w:rPr>
        <w:t xml:space="preserve"> </w:t>
      </w:r>
      <w:r>
        <w:rPr>
          <w:sz w:val="22"/>
        </w:rPr>
        <w:t>and/or</w:t>
      </w:r>
      <w:r>
        <w:rPr>
          <w:spacing w:val="-12"/>
          <w:sz w:val="22"/>
        </w:rPr>
        <w:t xml:space="preserve"> </w:t>
      </w:r>
      <w:r>
        <w:rPr>
          <w:sz w:val="22"/>
        </w:rPr>
        <w:t>internal</w:t>
      </w:r>
      <w:r>
        <w:rPr>
          <w:spacing w:val="-12"/>
          <w:sz w:val="22"/>
        </w:rPr>
        <w:t xml:space="preserve"> </w:t>
      </w:r>
      <w:r>
        <w:rPr>
          <w:sz w:val="22"/>
        </w:rPr>
        <w:t>rules</w:t>
      </w:r>
      <w:r>
        <w:rPr>
          <w:spacing w:val="-11"/>
          <w:sz w:val="22"/>
        </w:rPr>
        <w:t xml:space="preserve"> </w:t>
      </w:r>
      <w:r>
        <w:rPr>
          <w:sz w:val="22"/>
        </w:rPr>
        <w:t>in</w:t>
      </w:r>
      <w:r>
        <w:rPr>
          <w:spacing w:val="-12"/>
          <w:sz w:val="22"/>
        </w:rPr>
        <w:t xml:space="preserve"> </w:t>
      </w:r>
      <w:r>
        <w:rPr>
          <w:sz w:val="22"/>
        </w:rPr>
        <w:t>order</w:t>
      </w:r>
      <w:r>
        <w:rPr>
          <w:spacing w:val="-11"/>
          <w:sz w:val="22"/>
        </w:rPr>
        <w:t xml:space="preserve"> </w:t>
      </w:r>
      <w:r>
        <w:rPr>
          <w:sz w:val="22"/>
        </w:rPr>
        <w:t>to</w:t>
      </w:r>
      <w:r>
        <w:rPr>
          <w:spacing w:val="-11"/>
          <w:sz w:val="22"/>
        </w:rPr>
        <w:t xml:space="preserve"> </w:t>
      </w:r>
      <w:r>
        <w:rPr>
          <w:sz w:val="22"/>
        </w:rPr>
        <w:t>obtain</w:t>
      </w:r>
      <w:r>
        <w:rPr>
          <w:spacing w:val="-47"/>
          <w:sz w:val="22"/>
        </w:rPr>
        <w:t xml:space="preserve"> </w:t>
      </w:r>
      <w:r>
        <w:rPr>
          <w:sz w:val="22"/>
        </w:rPr>
        <w:t>an</w:t>
      </w:r>
      <w:r>
        <w:rPr>
          <w:spacing w:val="-1"/>
          <w:sz w:val="22"/>
        </w:rPr>
        <w:t xml:space="preserve"> </w:t>
      </w:r>
      <w:r>
        <w:rPr>
          <w:sz w:val="22"/>
        </w:rPr>
        <w:t>illegitimate benefit.</w:t>
      </w:r>
    </w:p>
    <w:p w14:paraId="05CDA998" w14:textId="77777777" w:rsidR="00750048" w:rsidRDefault="00750048" w:rsidP="00750048">
      <w:pPr>
        <w:pStyle w:val="a9"/>
        <w:numPr>
          <w:ilvl w:val="1"/>
          <w:numId w:val="14"/>
        </w:numPr>
        <w:tabs>
          <w:tab w:val="left" w:pos="1352"/>
        </w:tabs>
        <w:autoSpaceDE w:val="0"/>
        <w:autoSpaceDN w:val="0"/>
        <w:spacing w:before="140"/>
        <w:ind w:left="1351" w:right="213"/>
        <w:jc w:val="both"/>
      </w:pPr>
      <w:r>
        <w:rPr>
          <w:sz w:val="22"/>
        </w:rPr>
        <w:t>We have not promised, offered or granted, nor will do so in the future, whether directly</w:t>
      </w:r>
      <w:r>
        <w:rPr>
          <w:spacing w:val="1"/>
          <w:sz w:val="22"/>
        </w:rPr>
        <w:t xml:space="preserve"> </w:t>
      </w:r>
      <w:r>
        <w:rPr>
          <w:sz w:val="22"/>
        </w:rPr>
        <w:t>or indirectly, to (i) any person holding a legislative, executive, administrative or judicial</w:t>
      </w:r>
      <w:r>
        <w:rPr>
          <w:spacing w:val="1"/>
          <w:sz w:val="22"/>
        </w:rPr>
        <w:t xml:space="preserve"> </w:t>
      </w:r>
      <w:r>
        <w:rPr>
          <w:sz w:val="22"/>
        </w:rPr>
        <w:t>office within the country of the contracting authority, whether such person is appointed</w:t>
      </w:r>
      <w:r>
        <w:rPr>
          <w:spacing w:val="1"/>
          <w:sz w:val="22"/>
        </w:rPr>
        <w:t xml:space="preserve"> </w:t>
      </w:r>
      <w:r>
        <w:rPr>
          <w:sz w:val="22"/>
        </w:rPr>
        <w:t>or elected, permanently or otherwise, remunerated or otherwise and regardless of their</w:t>
      </w:r>
      <w:r>
        <w:rPr>
          <w:spacing w:val="1"/>
          <w:sz w:val="22"/>
        </w:rPr>
        <w:t xml:space="preserve"> </w:t>
      </w:r>
      <w:r>
        <w:rPr>
          <w:sz w:val="22"/>
        </w:rPr>
        <w:t>hierarchical level, (ii) any other person exercising a public function, including for a public</w:t>
      </w:r>
      <w:r>
        <w:rPr>
          <w:spacing w:val="1"/>
          <w:sz w:val="22"/>
        </w:rPr>
        <w:t xml:space="preserve"> </w:t>
      </w:r>
      <w:r>
        <w:rPr>
          <w:sz w:val="22"/>
        </w:rPr>
        <w:t>body or public company, or which provides a public service, or (iii) any other person</w:t>
      </w:r>
      <w:r>
        <w:rPr>
          <w:spacing w:val="1"/>
          <w:sz w:val="22"/>
        </w:rPr>
        <w:t xml:space="preserve"> </w:t>
      </w:r>
      <w:r>
        <w:rPr>
          <w:sz w:val="22"/>
        </w:rPr>
        <w:t>defined</w:t>
      </w:r>
      <w:r>
        <w:rPr>
          <w:spacing w:val="1"/>
          <w:sz w:val="22"/>
        </w:rPr>
        <w:t xml:space="preserve"> </w:t>
      </w:r>
      <w:r>
        <w:rPr>
          <w:sz w:val="22"/>
        </w:rPr>
        <w:t>as</w:t>
      </w:r>
      <w:r>
        <w:rPr>
          <w:spacing w:val="1"/>
          <w:sz w:val="22"/>
        </w:rPr>
        <w:t xml:space="preserve"> </w:t>
      </w:r>
      <w:r>
        <w:rPr>
          <w:sz w:val="22"/>
        </w:rPr>
        <w:t>a</w:t>
      </w:r>
      <w:r>
        <w:rPr>
          <w:spacing w:val="1"/>
          <w:sz w:val="22"/>
        </w:rPr>
        <w:t xml:space="preserve"> </w:t>
      </w:r>
      <w:r>
        <w:rPr>
          <w:sz w:val="22"/>
        </w:rPr>
        <w:t>public</w:t>
      </w:r>
      <w:r>
        <w:rPr>
          <w:spacing w:val="1"/>
          <w:sz w:val="22"/>
        </w:rPr>
        <w:t xml:space="preserve"> </w:t>
      </w:r>
      <w:r>
        <w:rPr>
          <w:sz w:val="22"/>
        </w:rPr>
        <w:t>official</w:t>
      </w:r>
      <w:r>
        <w:rPr>
          <w:spacing w:val="1"/>
          <w:sz w:val="22"/>
        </w:rPr>
        <w:t xml:space="preserve"> </w:t>
      </w:r>
      <w:r>
        <w:rPr>
          <w:sz w:val="22"/>
        </w:rPr>
        <w:t>in</w:t>
      </w:r>
      <w:r>
        <w:rPr>
          <w:spacing w:val="1"/>
          <w:sz w:val="22"/>
        </w:rPr>
        <w:t xml:space="preserve"> </w:t>
      </w:r>
      <w:r>
        <w:rPr>
          <w:sz w:val="22"/>
        </w:rPr>
        <w:t>the</w:t>
      </w:r>
      <w:r>
        <w:rPr>
          <w:spacing w:val="1"/>
          <w:sz w:val="22"/>
        </w:rPr>
        <w:t xml:space="preserve"> </w:t>
      </w:r>
      <w:r>
        <w:rPr>
          <w:sz w:val="22"/>
        </w:rPr>
        <w:t>country</w:t>
      </w:r>
      <w:r>
        <w:rPr>
          <w:spacing w:val="1"/>
          <w:sz w:val="22"/>
        </w:rPr>
        <w:t xml:space="preserve"> </w:t>
      </w:r>
      <w:r>
        <w:rPr>
          <w:sz w:val="22"/>
        </w:rPr>
        <w:t>of</w:t>
      </w:r>
      <w:r>
        <w:rPr>
          <w:spacing w:val="1"/>
          <w:sz w:val="22"/>
        </w:rPr>
        <w:t xml:space="preserve"> </w:t>
      </w:r>
      <w:r>
        <w:rPr>
          <w:sz w:val="22"/>
        </w:rPr>
        <w:t>the</w:t>
      </w:r>
      <w:r>
        <w:rPr>
          <w:spacing w:val="1"/>
          <w:sz w:val="22"/>
        </w:rPr>
        <w:t xml:space="preserve"> </w:t>
      </w:r>
      <w:r>
        <w:rPr>
          <w:sz w:val="22"/>
        </w:rPr>
        <w:t>contracting</w:t>
      </w:r>
      <w:r>
        <w:rPr>
          <w:spacing w:val="1"/>
          <w:sz w:val="22"/>
        </w:rPr>
        <w:t xml:space="preserve"> </w:t>
      </w:r>
      <w:r>
        <w:rPr>
          <w:sz w:val="22"/>
        </w:rPr>
        <w:t>authority,</w:t>
      </w:r>
      <w:r>
        <w:rPr>
          <w:spacing w:val="1"/>
          <w:sz w:val="22"/>
        </w:rPr>
        <w:t xml:space="preserve"> </w:t>
      </w:r>
      <w:r>
        <w:rPr>
          <w:sz w:val="22"/>
        </w:rPr>
        <w:t>any</w:t>
      </w:r>
      <w:r>
        <w:rPr>
          <w:spacing w:val="1"/>
          <w:sz w:val="22"/>
        </w:rPr>
        <w:t xml:space="preserve"> </w:t>
      </w:r>
      <w:r>
        <w:rPr>
          <w:sz w:val="22"/>
        </w:rPr>
        <w:t>undue</w:t>
      </w:r>
      <w:r>
        <w:rPr>
          <w:spacing w:val="1"/>
          <w:sz w:val="22"/>
        </w:rPr>
        <w:t xml:space="preserve"> </w:t>
      </w:r>
      <w:r>
        <w:rPr>
          <w:sz w:val="22"/>
        </w:rPr>
        <w:t>advantage of any kind, to the person directly or for any other person or entity, to incite</w:t>
      </w:r>
      <w:r>
        <w:rPr>
          <w:spacing w:val="1"/>
          <w:sz w:val="22"/>
        </w:rPr>
        <w:t xml:space="preserve"> </w:t>
      </w:r>
      <w:r>
        <w:rPr>
          <w:sz w:val="22"/>
        </w:rPr>
        <w:t>said</w:t>
      </w:r>
      <w:r>
        <w:rPr>
          <w:spacing w:val="-7"/>
          <w:sz w:val="22"/>
        </w:rPr>
        <w:t xml:space="preserve"> </w:t>
      </w:r>
      <w:r>
        <w:rPr>
          <w:sz w:val="22"/>
        </w:rPr>
        <w:t>person</w:t>
      </w:r>
      <w:r>
        <w:rPr>
          <w:spacing w:val="-6"/>
          <w:sz w:val="22"/>
        </w:rPr>
        <w:t xml:space="preserve"> </w:t>
      </w:r>
      <w:r>
        <w:rPr>
          <w:sz w:val="22"/>
        </w:rPr>
        <w:t>to</w:t>
      </w:r>
      <w:r>
        <w:rPr>
          <w:spacing w:val="-4"/>
          <w:sz w:val="22"/>
        </w:rPr>
        <w:t xml:space="preserve"> </w:t>
      </w:r>
      <w:r>
        <w:rPr>
          <w:sz w:val="22"/>
        </w:rPr>
        <w:t>take</w:t>
      </w:r>
      <w:r>
        <w:rPr>
          <w:spacing w:val="-5"/>
          <w:sz w:val="22"/>
        </w:rPr>
        <w:t xml:space="preserve"> </w:t>
      </w:r>
      <w:r>
        <w:rPr>
          <w:sz w:val="22"/>
        </w:rPr>
        <w:t>action</w:t>
      </w:r>
      <w:r>
        <w:rPr>
          <w:spacing w:val="-9"/>
          <w:sz w:val="22"/>
        </w:rPr>
        <w:t xml:space="preserve"> </w:t>
      </w:r>
      <w:r>
        <w:rPr>
          <w:sz w:val="22"/>
        </w:rPr>
        <w:t>or</w:t>
      </w:r>
      <w:r>
        <w:rPr>
          <w:spacing w:val="-5"/>
          <w:sz w:val="22"/>
        </w:rPr>
        <w:t xml:space="preserve"> </w:t>
      </w:r>
      <w:r>
        <w:rPr>
          <w:sz w:val="22"/>
        </w:rPr>
        <w:t>omit</w:t>
      </w:r>
      <w:r>
        <w:rPr>
          <w:spacing w:val="-5"/>
          <w:sz w:val="22"/>
        </w:rPr>
        <w:t xml:space="preserve"> </w:t>
      </w:r>
      <w:r>
        <w:rPr>
          <w:sz w:val="22"/>
        </w:rPr>
        <w:t>to</w:t>
      </w:r>
      <w:r>
        <w:rPr>
          <w:spacing w:val="-4"/>
          <w:sz w:val="22"/>
        </w:rPr>
        <w:t xml:space="preserve"> </w:t>
      </w:r>
      <w:r>
        <w:rPr>
          <w:sz w:val="22"/>
        </w:rPr>
        <w:t>take</w:t>
      </w:r>
      <w:r>
        <w:rPr>
          <w:spacing w:val="-5"/>
          <w:sz w:val="22"/>
        </w:rPr>
        <w:t xml:space="preserve"> </w:t>
      </w:r>
      <w:r>
        <w:rPr>
          <w:sz w:val="22"/>
        </w:rPr>
        <w:t>action</w:t>
      </w:r>
      <w:r>
        <w:rPr>
          <w:spacing w:val="-6"/>
          <w:sz w:val="22"/>
        </w:rPr>
        <w:t xml:space="preserve"> </w:t>
      </w:r>
      <w:r>
        <w:rPr>
          <w:sz w:val="22"/>
        </w:rPr>
        <w:t>during</w:t>
      </w:r>
      <w:r>
        <w:rPr>
          <w:spacing w:val="-6"/>
          <w:sz w:val="22"/>
        </w:rPr>
        <w:t xml:space="preserve"> </w:t>
      </w:r>
      <w:r>
        <w:rPr>
          <w:sz w:val="22"/>
        </w:rPr>
        <w:t>the</w:t>
      </w:r>
      <w:r>
        <w:rPr>
          <w:spacing w:val="-5"/>
          <w:sz w:val="22"/>
        </w:rPr>
        <w:t xml:space="preserve"> </w:t>
      </w:r>
      <w:r>
        <w:rPr>
          <w:sz w:val="22"/>
        </w:rPr>
        <w:t>exercise</w:t>
      </w:r>
      <w:r>
        <w:rPr>
          <w:spacing w:val="-7"/>
          <w:sz w:val="22"/>
        </w:rPr>
        <w:t xml:space="preserve"> </w:t>
      </w:r>
      <w:r>
        <w:rPr>
          <w:sz w:val="22"/>
        </w:rPr>
        <w:t>of</w:t>
      </w:r>
      <w:r>
        <w:rPr>
          <w:spacing w:val="-6"/>
          <w:sz w:val="22"/>
        </w:rPr>
        <w:t xml:space="preserve"> </w:t>
      </w:r>
      <w:r>
        <w:rPr>
          <w:sz w:val="22"/>
        </w:rPr>
        <w:t>their</w:t>
      </w:r>
      <w:r>
        <w:rPr>
          <w:spacing w:val="-6"/>
          <w:sz w:val="22"/>
        </w:rPr>
        <w:t xml:space="preserve"> </w:t>
      </w:r>
      <w:r>
        <w:rPr>
          <w:sz w:val="22"/>
        </w:rPr>
        <w:t>official</w:t>
      </w:r>
      <w:r>
        <w:rPr>
          <w:spacing w:val="-6"/>
          <w:sz w:val="22"/>
        </w:rPr>
        <w:t xml:space="preserve"> </w:t>
      </w:r>
      <w:r>
        <w:rPr>
          <w:sz w:val="22"/>
        </w:rPr>
        <w:t>public</w:t>
      </w:r>
      <w:r>
        <w:rPr>
          <w:spacing w:val="-47"/>
          <w:sz w:val="22"/>
        </w:rPr>
        <w:t xml:space="preserve"> </w:t>
      </w:r>
      <w:r>
        <w:rPr>
          <w:sz w:val="22"/>
        </w:rPr>
        <w:t>functions.</w:t>
      </w:r>
    </w:p>
    <w:p w14:paraId="3DEFD701" w14:textId="77777777" w:rsidR="00750048" w:rsidRDefault="00750048" w:rsidP="00750048">
      <w:pPr>
        <w:pStyle w:val="a9"/>
        <w:numPr>
          <w:ilvl w:val="1"/>
          <w:numId w:val="14"/>
        </w:numPr>
        <w:tabs>
          <w:tab w:val="left" w:pos="1352"/>
        </w:tabs>
        <w:autoSpaceDE w:val="0"/>
        <w:autoSpaceDN w:val="0"/>
        <w:spacing w:before="145"/>
        <w:ind w:left="1351" w:right="212"/>
        <w:jc w:val="both"/>
      </w:pPr>
      <w:r>
        <w:rPr>
          <w:sz w:val="22"/>
        </w:rPr>
        <w:t>We have not promised, offered or granted, nor will do so in the future, whether directly</w:t>
      </w:r>
      <w:r>
        <w:rPr>
          <w:spacing w:val="1"/>
          <w:sz w:val="22"/>
        </w:rPr>
        <w:t xml:space="preserve"> </w:t>
      </w:r>
      <w:r>
        <w:rPr>
          <w:spacing w:val="-1"/>
          <w:sz w:val="22"/>
        </w:rPr>
        <w:t>or</w:t>
      </w:r>
      <w:r>
        <w:rPr>
          <w:spacing w:val="-12"/>
          <w:sz w:val="22"/>
        </w:rPr>
        <w:t xml:space="preserve"> </w:t>
      </w:r>
      <w:r>
        <w:rPr>
          <w:spacing w:val="-1"/>
          <w:sz w:val="22"/>
        </w:rPr>
        <w:t>indirectly,</w:t>
      </w:r>
      <w:r>
        <w:rPr>
          <w:spacing w:val="-11"/>
          <w:sz w:val="22"/>
        </w:rPr>
        <w:t xml:space="preserve"> </w:t>
      </w:r>
      <w:r>
        <w:rPr>
          <w:sz w:val="22"/>
        </w:rPr>
        <w:t>to</w:t>
      </w:r>
      <w:r>
        <w:rPr>
          <w:spacing w:val="-10"/>
          <w:sz w:val="22"/>
        </w:rPr>
        <w:t xml:space="preserve"> </w:t>
      </w:r>
      <w:r>
        <w:rPr>
          <w:sz w:val="22"/>
        </w:rPr>
        <w:t>any</w:t>
      </w:r>
      <w:r>
        <w:rPr>
          <w:spacing w:val="-10"/>
          <w:sz w:val="22"/>
        </w:rPr>
        <w:t xml:space="preserve"> </w:t>
      </w:r>
      <w:r>
        <w:rPr>
          <w:sz w:val="22"/>
        </w:rPr>
        <w:t>person</w:t>
      </w:r>
      <w:r>
        <w:rPr>
          <w:spacing w:val="-13"/>
          <w:sz w:val="22"/>
        </w:rPr>
        <w:t xml:space="preserve"> </w:t>
      </w:r>
      <w:r>
        <w:rPr>
          <w:sz w:val="22"/>
        </w:rPr>
        <w:t>managing</w:t>
      </w:r>
      <w:r>
        <w:rPr>
          <w:spacing w:val="-12"/>
          <w:sz w:val="22"/>
        </w:rPr>
        <w:t xml:space="preserve"> </w:t>
      </w:r>
      <w:r>
        <w:rPr>
          <w:sz w:val="22"/>
        </w:rPr>
        <w:t>a</w:t>
      </w:r>
      <w:r>
        <w:rPr>
          <w:spacing w:val="-11"/>
          <w:sz w:val="22"/>
        </w:rPr>
        <w:t xml:space="preserve"> </w:t>
      </w:r>
      <w:r>
        <w:rPr>
          <w:sz w:val="22"/>
        </w:rPr>
        <w:t>private-sector</w:t>
      </w:r>
      <w:r>
        <w:rPr>
          <w:spacing w:val="-14"/>
          <w:sz w:val="22"/>
        </w:rPr>
        <w:t xml:space="preserve"> </w:t>
      </w:r>
      <w:r>
        <w:rPr>
          <w:sz w:val="22"/>
        </w:rPr>
        <w:t>entity</w:t>
      </w:r>
      <w:r>
        <w:rPr>
          <w:spacing w:val="-12"/>
          <w:sz w:val="22"/>
        </w:rPr>
        <w:t xml:space="preserve"> </w:t>
      </w:r>
      <w:r>
        <w:rPr>
          <w:sz w:val="22"/>
        </w:rPr>
        <w:t>or</w:t>
      </w:r>
      <w:r>
        <w:rPr>
          <w:spacing w:val="-11"/>
          <w:sz w:val="22"/>
        </w:rPr>
        <w:t xml:space="preserve"> </w:t>
      </w:r>
      <w:r>
        <w:rPr>
          <w:sz w:val="22"/>
        </w:rPr>
        <w:t>working</w:t>
      </w:r>
      <w:r>
        <w:rPr>
          <w:spacing w:val="-12"/>
          <w:sz w:val="22"/>
        </w:rPr>
        <w:t xml:space="preserve"> </w:t>
      </w:r>
      <w:r>
        <w:rPr>
          <w:sz w:val="22"/>
        </w:rPr>
        <w:t>for</w:t>
      </w:r>
      <w:r>
        <w:rPr>
          <w:spacing w:val="-12"/>
          <w:sz w:val="22"/>
        </w:rPr>
        <w:t xml:space="preserve"> </w:t>
      </w:r>
      <w:r>
        <w:rPr>
          <w:sz w:val="22"/>
        </w:rPr>
        <w:t>any</w:t>
      </w:r>
      <w:r>
        <w:rPr>
          <w:spacing w:val="-10"/>
          <w:sz w:val="22"/>
        </w:rPr>
        <w:t xml:space="preserve"> </w:t>
      </w:r>
      <w:r>
        <w:rPr>
          <w:sz w:val="22"/>
        </w:rPr>
        <w:t>such</w:t>
      </w:r>
      <w:r>
        <w:rPr>
          <w:spacing w:val="-11"/>
          <w:sz w:val="22"/>
        </w:rPr>
        <w:t xml:space="preserve"> </w:t>
      </w:r>
      <w:r>
        <w:rPr>
          <w:sz w:val="22"/>
        </w:rPr>
        <w:t>entity</w:t>
      </w:r>
      <w:r>
        <w:rPr>
          <w:spacing w:val="-47"/>
          <w:sz w:val="22"/>
        </w:rPr>
        <w:t xml:space="preserve"> </w:t>
      </w:r>
      <w:r>
        <w:rPr>
          <w:sz w:val="22"/>
        </w:rPr>
        <w:t>in any capacity whatsoever, any undue benefit of any kind, to the person directly or for</w:t>
      </w:r>
      <w:r>
        <w:rPr>
          <w:spacing w:val="1"/>
          <w:sz w:val="22"/>
        </w:rPr>
        <w:t xml:space="preserve"> </w:t>
      </w:r>
      <w:r>
        <w:rPr>
          <w:sz w:val="22"/>
        </w:rPr>
        <w:t>any other person or entity, to incite said person to take action or omit to take action in</w:t>
      </w:r>
      <w:r>
        <w:rPr>
          <w:spacing w:val="1"/>
          <w:sz w:val="22"/>
        </w:rPr>
        <w:t xml:space="preserve"> </w:t>
      </w:r>
      <w:r>
        <w:rPr>
          <w:sz w:val="22"/>
        </w:rPr>
        <w:t>breach</w:t>
      </w:r>
      <w:r>
        <w:rPr>
          <w:spacing w:val="-1"/>
          <w:sz w:val="22"/>
        </w:rPr>
        <w:t xml:space="preserve"> </w:t>
      </w:r>
      <w:r>
        <w:rPr>
          <w:sz w:val="22"/>
        </w:rPr>
        <w:t>of</w:t>
      </w:r>
      <w:r>
        <w:rPr>
          <w:spacing w:val="-3"/>
          <w:sz w:val="22"/>
        </w:rPr>
        <w:t xml:space="preserve"> </w:t>
      </w:r>
      <w:r>
        <w:rPr>
          <w:sz w:val="22"/>
        </w:rPr>
        <w:t>their legal, contractual</w:t>
      </w:r>
      <w:r>
        <w:rPr>
          <w:spacing w:val="-1"/>
          <w:sz w:val="22"/>
        </w:rPr>
        <w:t xml:space="preserve"> </w:t>
      </w:r>
      <w:r>
        <w:rPr>
          <w:sz w:val="22"/>
        </w:rPr>
        <w:t>or</w:t>
      </w:r>
      <w:r>
        <w:rPr>
          <w:spacing w:val="-3"/>
          <w:sz w:val="22"/>
        </w:rPr>
        <w:t xml:space="preserve"> </w:t>
      </w:r>
      <w:r>
        <w:rPr>
          <w:sz w:val="22"/>
        </w:rPr>
        <w:t>professional obligations.</w:t>
      </w:r>
    </w:p>
    <w:p w14:paraId="35181057" w14:textId="77777777" w:rsidR="00750048" w:rsidRDefault="00750048" w:rsidP="00750048">
      <w:pPr>
        <w:pStyle w:val="a9"/>
        <w:numPr>
          <w:ilvl w:val="1"/>
          <w:numId w:val="14"/>
        </w:numPr>
        <w:tabs>
          <w:tab w:val="left" w:pos="1352"/>
        </w:tabs>
        <w:autoSpaceDE w:val="0"/>
        <w:autoSpaceDN w:val="0"/>
        <w:spacing w:before="140"/>
        <w:ind w:left="1351" w:right="211"/>
        <w:jc w:val="both"/>
      </w:pPr>
      <w:r>
        <w:rPr>
          <w:sz w:val="22"/>
        </w:rPr>
        <w:t>We have not committed, nor will do so in the future, any act likely to influence the</w:t>
      </w:r>
      <w:r>
        <w:rPr>
          <w:spacing w:val="1"/>
          <w:sz w:val="22"/>
        </w:rPr>
        <w:t xml:space="preserve"> </w:t>
      </w:r>
      <w:r>
        <w:rPr>
          <w:sz w:val="22"/>
        </w:rPr>
        <w:t>contract award process to the detriment of the contracting authority, notably no anti-</w:t>
      </w:r>
      <w:r>
        <w:rPr>
          <w:spacing w:val="1"/>
          <w:sz w:val="22"/>
        </w:rPr>
        <w:t xml:space="preserve"> </w:t>
      </w:r>
      <w:r>
        <w:rPr>
          <w:spacing w:val="-1"/>
          <w:sz w:val="22"/>
        </w:rPr>
        <w:t>competitive</w:t>
      </w:r>
      <w:r>
        <w:rPr>
          <w:spacing w:val="-14"/>
          <w:sz w:val="22"/>
        </w:rPr>
        <w:t xml:space="preserve"> </w:t>
      </w:r>
      <w:r>
        <w:rPr>
          <w:sz w:val="22"/>
        </w:rPr>
        <w:t>practices</w:t>
      </w:r>
      <w:r>
        <w:rPr>
          <w:spacing w:val="-11"/>
          <w:sz w:val="22"/>
        </w:rPr>
        <w:t xml:space="preserve"> </w:t>
      </w:r>
      <w:r>
        <w:rPr>
          <w:sz w:val="22"/>
        </w:rPr>
        <w:t>having</w:t>
      </w:r>
      <w:r>
        <w:rPr>
          <w:spacing w:val="-13"/>
          <w:sz w:val="22"/>
        </w:rPr>
        <w:t xml:space="preserve"> </w:t>
      </w:r>
      <w:r>
        <w:rPr>
          <w:sz w:val="22"/>
        </w:rPr>
        <w:t>the</w:t>
      </w:r>
      <w:r>
        <w:rPr>
          <w:spacing w:val="-12"/>
          <w:sz w:val="22"/>
        </w:rPr>
        <w:t xml:space="preserve"> </w:t>
      </w:r>
      <w:r>
        <w:rPr>
          <w:sz w:val="22"/>
        </w:rPr>
        <w:t>purpose</w:t>
      </w:r>
      <w:r>
        <w:rPr>
          <w:spacing w:val="-11"/>
          <w:sz w:val="22"/>
        </w:rPr>
        <w:t xml:space="preserve"> </w:t>
      </w:r>
      <w:r>
        <w:rPr>
          <w:sz w:val="22"/>
        </w:rPr>
        <w:t>and</w:t>
      </w:r>
      <w:r>
        <w:rPr>
          <w:spacing w:val="-15"/>
          <w:sz w:val="22"/>
        </w:rPr>
        <w:t xml:space="preserve"> </w:t>
      </w:r>
      <w:r>
        <w:rPr>
          <w:sz w:val="22"/>
        </w:rPr>
        <w:t>effect</w:t>
      </w:r>
      <w:r>
        <w:rPr>
          <w:spacing w:val="-14"/>
          <w:sz w:val="22"/>
        </w:rPr>
        <w:t xml:space="preserve"> </w:t>
      </w:r>
      <w:r>
        <w:rPr>
          <w:sz w:val="22"/>
        </w:rPr>
        <w:t>of</w:t>
      </w:r>
      <w:r>
        <w:rPr>
          <w:spacing w:val="-17"/>
          <w:sz w:val="22"/>
        </w:rPr>
        <w:t xml:space="preserve"> </w:t>
      </w:r>
      <w:r>
        <w:rPr>
          <w:sz w:val="22"/>
        </w:rPr>
        <w:t>preventing,</w:t>
      </w:r>
      <w:r>
        <w:rPr>
          <w:spacing w:val="-13"/>
          <w:sz w:val="22"/>
        </w:rPr>
        <w:t xml:space="preserve"> </w:t>
      </w:r>
      <w:r>
        <w:rPr>
          <w:sz w:val="22"/>
        </w:rPr>
        <w:t>restricting</w:t>
      </w:r>
      <w:r>
        <w:rPr>
          <w:spacing w:val="-13"/>
          <w:sz w:val="22"/>
        </w:rPr>
        <w:t xml:space="preserve"> </w:t>
      </w:r>
      <w:r>
        <w:rPr>
          <w:sz w:val="22"/>
        </w:rPr>
        <w:t>or</w:t>
      </w:r>
      <w:r>
        <w:rPr>
          <w:spacing w:val="-12"/>
          <w:sz w:val="22"/>
        </w:rPr>
        <w:t xml:space="preserve"> </w:t>
      </w:r>
      <w:r>
        <w:rPr>
          <w:sz w:val="22"/>
        </w:rPr>
        <w:t>distorting</w:t>
      </w:r>
      <w:r>
        <w:rPr>
          <w:spacing w:val="-48"/>
          <w:sz w:val="22"/>
        </w:rPr>
        <w:t xml:space="preserve"> </w:t>
      </w:r>
      <w:r>
        <w:rPr>
          <w:sz w:val="22"/>
        </w:rPr>
        <w:t>fair</w:t>
      </w:r>
      <w:r>
        <w:rPr>
          <w:spacing w:val="1"/>
          <w:sz w:val="22"/>
        </w:rPr>
        <w:t xml:space="preserve"> </w:t>
      </w:r>
      <w:r>
        <w:rPr>
          <w:sz w:val="22"/>
        </w:rPr>
        <w:t>competition,</w:t>
      </w:r>
      <w:r>
        <w:rPr>
          <w:spacing w:val="1"/>
          <w:sz w:val="22"/>
        </w:rPr>
        <w:t xml:space="preserve"> </w:t>
      </w:r>
      <w:r>
        <w:rPr>
          <w:sz w:val="22"/>
        </w:rPr>
        <w:t>notably</w:t>
      </w:r>
      <w:r>
        <w:rPr>
          <w:spacing w:val="1"/>
          <w:sz w:val="22"/>
        </w:rPr>
        <w:t xml:space="preserve"> </w:t>
      </w:r>
      <w:r>
        <w:rPr>
          <w:sz w:val="22"/>
        </w:rPr>
        <w:t>by</w:t>
      </w:r>
      <w:r>
        <w:rPr>
          <w:spacing w:val="1"/>
          <w:sz w:val="22"/>
        </w:rPr>
        <w:t xml:space="preserve"> </w:t>
      </w:r>
      <w:r>
        <w:rPr>
          <w:sz w:val="22"/>
        </w:rPr>
        <w:t>limiting</w:t>
      </w:r>
      <w:r>
        <w:rPr>
          <w:spacing w:val="1"/>
          <w:sz w:val="22"/>
        </w:rPr>
        <w:t xml:space="preserve"> </w:t>
      </w:r>
      <w:r>
        <w:rPr>
          <w:sz w:val="22"/>
        </w:rPr>
        <w:t>access</w:t>
      </w:r>
      <w:r>
        <w:rPr>
          <w:spacing w:val="1"/>
          <w:sz w:val="22"/>
        </w:rPr>
        <w:t xml:space="preserve"> </w:t>
      </w:r>
      <w:r>
        <w:rPr>
          <w:sz w:val="22"/>
        </w:rPr>
        <w:t>to</w:t>
      </w:r>
      <w:r>
        <w:rPr>
          <w:spacing w:val="1"/>
          <w:sz w:val="22"/>
        </w:rPr>
        <w:t xml:space="preserve"> </w:t>
      </w:r>
      <w:r>
        <w:rPr>
          <w:sz w:val="22"/>
        </w:rPr>
        <w:t>the</w:t>
      </w:r>
      <w:r>
        <w:rPr>
          <w:spacing w:val="1"/>
          <w:sz w:val="22"/>
        </w:rPr>
        <w:t xml:space="preserve"> </w:t>
      </w:r>
      <w:r>
        <w:rPr>
          <w:sz w:val="22"/>
        </w:rPr>
        <w:t>contract</w:t>
      </w:r>
      <w:r>
        <w:rPr>
          <w:spacing w:val="1"/>
          <w:sz w:val="22"/>
        </w:rPr>
        <w:t xml:space="preserve"> </w:t>
      </w:r>
      <w:r>
        <w:rPr>
          <w:sz w:val="22"/>
        </w:rPr>
        <w:t>or</w:t>
      </w:r>
      <w:r>
        <w:rPr>
          <w:spacing w:val="1"/>
          <w:sz w:val="22"/>
        </w:rPr>
        <w:t xml:space="preserve"> </w:t>
      </w:r>
      <w:r>
        <w:rPr>
          <w:sz w:val="22"/>
        </w:rPr>
        <w:t>the</w:t>
      </w:r>
      <w:r>
        <w:rPr>
          <w:spacing w:val="1"/>
          <w:sz w:val="22"/>
        </w:rPr>
        <w:t xml:space="preserve"> </w:t>
      </w:r>
      <w:r>
        <w:rPr>
          <w:sz w:val="22"/>
        </w:rPr>
        <w:t>free</w:t>
      </w:r>
      <w:r>
        <w:rPr>
          <w:spacing w:val="1"/>
          <w:sz w:val="22"/>
        </w:rPr>
        <w:t xml:space="preserve"> </w:t>
      </w:r>
      <w:r>
        <w:rPr>
          <w:sz w:val="22"/>
        </w:rPr>
        <w:t>exercise</w:t>
      </w:r>
      <w:r>
        <w:rPr>
          <w:spacing w:val="1"/>
          <w:sz w:val="22"/>
        </w:rPr>
        <w:t xml:space="preserve"> </w:t>
      </w:r>
      <w:r>
        <w:rPr>
          <w:sz w:val="22"/>
        </w:rPr>
        <w:t>of</w:t>
      </w:r>
      <w:r>
        <w:rPr>
          <w:spacing w:val="1"/>
          <w:sz w:val="22"/>
        </w:rPr>
        <w:t xml:space="preserve"> </w:t>
      </w:r>
      <w:r>
        <w:rPr>
          <w:sz w:val="22"/>
        </w:rPr>
        <w:t>competition</w:t>
      </w:r>
      <w:r>
        <w:rPr>
          <w:spacing w:val="-2"/>
          <w:sz w:val="22"/>
        </w:rPr>
        <w:t xml:space="preserve"> </w:t>
      </w:r>
      <w:r>
        <w:rPr>
          <w:sz w:val="22"/>
        </w:rPr>
        <w:t>by</w:t>
      </w:r>
      <w:r>
        <w:rPr>
          <w:spacing w:val="-2"/>
          <w:sz w:val="22"/>
        </w:rPr>
        <w:t xml:space="preserve"> </w:t>
      </w:r>
      <w:r>
        <w:rPr>
          <w:sz w:val="22"/>
        </w:rPr>
        <w:t>other companies.</w:t>
      </w:r>
    </w:p>
    <w:p w14:paraId="77379E50" w14:textId="77777777" w:rsidR="00750048" w:rsidRDefault="00750048" w:rsidP="00750048">
      <w:pPr>
        <w:pStyle w:val="a9"/>
        <w:numPr>
          <w:ilvl w:val="1"/>
          <w:numId w:val="14"/>
        </w:numPr>
        <w:tabs>
          <w:tab w:val="left" w:pos="1352"/>
        </w:tabs>
        <w:autoSpaceDE w:val="0"/>
        <w:autoSpaceDN w:val="0"/>
        <w:spacing w:before="144" w:line="242" w:lineRule="auto"/>
        <w:ind w:left="1351" w:right="211"/>
        <w:jc w:val="both"/>
      </w:pPr>
      <w:r>
        <w:rPr>
          <w:sz w:val="22"/>
        </w:rPr>
        <w:t>We</w:t>
      </w:r>
      <w:r>
        <w:rPr>
          <w:spacing w:val="-3"/>
          <w:sz w:val="22"/>
        </w:rPr>
        <w:t xml:space="preserve"> </w:t>
      </w:r>
      <w:r>
        <w:rPr>
          <w:sz w:val="22"/>
        </w:rPr>
        <w:t>hereby</w:t>
      </w:r>
      <w:r>
        <w:rPr>
          <w:spacing w:val="-4"/>
          <w:sz w:val="22"/>
        </w:rPr>
        <w:t xml:space="preserve"> </w:t>
      </w:r>
      <w:r>
        <w:rPr>
          <w:sz w:val="22"/>
        </w:rPr>
        <w:t>certify</w:t>
      </w:r>
      <w:r>
        <w:rPr>
          <w:spacing w:val="-4"/>
          <w:sz w:val="22"/>
        </w:rPr>
        <w:t xml:space="preserve"> </w:t>
      </w:r>
      <w:r>
        <w:rPr>
          <w:sz w:val="22"/>
        </w:rPr>
        <w:t>that</w:t>
      </w:r>
      <w:r>
        <w:rPr>
          <w:spacing w:val="-5"/>
          <w:sz w:val="22"/>
        </w:rPr>
        <w:t xml:space="preserve"> </w:t>
      </w:r>
      <w:r>
        <w:rPr>
          <w:sz w:val="22"/>
        </w:rPr>
        <w:t>neither</w:t>
      </w:r>
      <w:r>
        <w:rPr>
          <w:spacing w:val="-2"/>
          <w:sz w:val="22"/>
        </w:rPr>
        <w:t xml:space="preserve"> </w:t>
      </w:r>
      <w:r>
        <w:rPr>
          <w:sz w:val="22"/>
        </w:rPr>
        <w:t>we</w:t>
      </w:r>
      <w:r>
        <w:rPr>
          <w:spacing w:val="-5"/>
          <w:sz w:val="22"/>
        </w:rPr>
        <w:t xml:space="preserve"> </w:t>
      </w:r>
      <w:r>
        <w:rPr>
          <w:sz w:val="22"/>
        </w:rPr>
        <w:t>ourselves</w:t>
      </w:r>
      <w:r>
        <w:rPr>
          <w:spacing w:val="-4"/>
          <w:sz w:val="22"/>
        </w:rPr>
        <w:t xml:space="preserve"> </w:t>
      </w:r>
      <w:r>
        <w:rPr>
          <w:sz w:val="22"/>
        </w:rPr>
        <w:t>nor</w:t>
      </w:r>
      <w:r>
        <w:rPr>
          <w:spacing w:val="-5"/>
          <w:sz w:val="22"/>
        </w:rPr>
        <w:t xml:space="preserve"> </w:t>
      </w:r>
      <w:r>
        <w:rPr>
          <w:sz w:val="22"/>
        </w:rPr>
        <w:t>any</w:t>
      </w:r>
      <w:r>
        <w:rPr>
          <w:spacing w:val="-6"/>
          <w:sz w:val="22"/>
        </w:rPr>
        <w:t xml:space="preserve"> </w:t>
      </w:r>
      <w:r>
        <w:rPr>
          <w:sz w:val="22"/>
        </w:rPr>
        <w:t>member</w:t>
      </w:r>
      <w:r>
        <w:rPr>
          <w:spacing w:val="-7"/>
          <w:sz w:val="22"/>
        </w:rPr>
        <w:t xml:space="preserve"> </w:t>
      </w:r>
      <w:r>
        <w:rPr>
          <w:sz w:val="22"/>
        </w:rPr>
        <w:t>of</w:t>
      </w:r>
      <w:r>
        <w:rPr>
          <w:spacing w:val="-5"/>
          <w:sz w:val="22"/>
        </w:rPr>
        <w:t xml:space="preserve"> </w:t>
      </w:r>
      <w:r>
        <w:rPr>
          <w:sz w:val="22"/>
        </w:rPr>
        <w:t>our</w:t>
      </w:r>
      <w:r>
        <w:rPr>
          <w:spacing w:val="-3"/>
          <w:sz w:val="22"/>
        </w:rPr>
        <w:t xml:space="preserve"> </w:t>
      </w:r>
      <w:r>
        <w:rPr>
          <w:sz w:val="22"/>
        </w:rPr>
        <w:t>consortium</w:t>
      </w:r>
      <w:r>
        <w:rPr>
          <w:spacing w:val="-4"/>
          <w:sz w:val="22"/>
        </w:rPr>
        <w:t xml:space="preserve"> </w:t>
      </w:r>
      <w:r>
        <w:rPr>
          <w:sz w:val="22"/>
        </w:rPr>
        <w:t>or</w:t>
      </w:r>
      <w:r>
        <w:rPr>
          <w:spacing w:val="-1"/>
          <w:sz w:val="22"/>
        </w:rPr>
        <w:t xml:space="preserve"> </w:t>
      </w:r>
      <w:r>
        <w:rPr>
          <w:sz w:val="22"/>
        </w:rPr>
        <w:t>any</w:t>
      </w:r>
      <w:r>
        <w:rPr>
          <w:spacing w:val="-4"/>
          <w:sz w:val="22"/>
        </w:rPr>
        <w:t xml:space="preserve"> </w:t>
      </w:r>
      <w:r>
        <w:rPr>
          <w:sz w:val="22"/>
        </w:rPr>
        <w:t>of</w:t>
      </w:r>
      <w:r>
        <w:rPr>
          <w:spacing w:val="-47"/>
          <w:sz w:val="22"/>
        </w:rPr>
        <w:t xml:space="preserve"> </w:t>
      </w:r>
      <w:r>
        <w:rPr>
          <w:sz w:val="22"/>
        </w:rPr>
        <w:t>our subcontractors will acquire or supply goods or take action in sectors subject to</w:t>
      </w:r>
      <w:r>
        <w:rPr>
          <w:spacing w:val="1"/>
          <w:sz w:val="22"/>
        </w:rPr>
        <w:t xml:space="preserve"> </w:t>
      </w:r>
      <w:r>
        <w:rPr>
          <w:sz w:val="22"/>
        </w:rPr>
        <w:t>embargo implemented</w:t>
      </w:r>
      <w:r>
        <w:rPr>
          <w:spacing w:val="-3"/>
          <w:sz w:val="22"/>
        </w:rPr>
        <w:t xml:space="preserve"> </w:t>
      </w:r>
      <w:r>
        <w:rPr>
          <w:sz w:val="22"/>
        </w:rPr>
        <w:t>by</w:t>
      </w:r>
      <w:r>
        <w:rPr>
          <w:spacing w:val="-2"/>
          <w:sz w:val="22"/>
        </w:rPr>
        <w:t xml:space="preserve"> </w:t>
      </w:r>
      <w:r>
        <w:rPr>
          <w:sz w:val="22"/>
        </w:rPr>
        <w:t>the United Nations,</w:t>
      </w:r>
      <w:r>
        <w:rPr>
          <w:spacing w:val="-2"/>
          <w:sz w:val="22"/>
        </w:rPr>
        <w:t xml:space="preserve"> </w:t>
      </w:r>
      <w:r>
        <w:rPr>
          <w:sz w:val="22"/>
        </w:rPr>
        <w:t>the</w:t>
      </w:r>
      <w:r>
        <w:rPr>
          <w:spacing w:val="-1"/>
          <w:sz w:val="22"/>
        </w:rPr>
        <w:t xml:space="preserve"> </w:t>
      </w:r>
      <w:r>
        <w:rPr>
          <w:sz w:val="22"/>
        </w:rPr>
        <w:t>European Union</w:t>
      </w:r>
      <w:r>
        <w:rPr>
          <w:spacing w:val="-1"/>
          <w:sz w:val="22"/>
        </w:rPr>
        <w:t xml:space="preserve"> </w:t>
      </w:r>
      <w:r>
        <w:rPr>
          <w:sz w:val="22"/>
        </w:rPr>
        <w:t>or</w:t>
      </w:r>
      <w:r>
        <w:rPr>
          <w:spacing w:val="-1"/>
          <w:sz w:val="22"/>
        </w:rPr>
        <w:t xml:space="preserve"> </w:t>
      </w:r>
      <w:r>
        <w:rPr>
          <w:sz w:val="22"/>
        </w:rPr>
        <w:t>France.</w:t>
      </w:r>
    </w:p>
    <w:p w14:paraId="2BC1528F" w14:textId="77777777" w:rsidR="00750048" w:rsidRDefault="00750048" w:rsidP="00750048">
      <w:pPr>
        <w:pStyle w:val="a9"/>
        <w:numPr>
          <w:ilvl w:val="1"/>
          <w:numId w:val="14"/>
        </w:numPr>
        <w:tabs>
          <w:tab w:val="left" w:pos="1352"/>
        </w:tabs>
        <w:autoSpaceDE w:val="0"/>
        <w:autoSpaceDN w:val="0"/>
        <w:spacing w:before="134"/>
        <w:ind w:left="1351" w:right="212"/>
        <w:jc w:val="both"/>
      </w:pPr>
      <w:r>
        <w:rPr>
          <w:sz w:val="22"/>
        </w:rPr>
        <w:t>We</w:t>
      </w:r>
      <w:r>
        <w:rPr>
          <w:spacing w:val="1"/>
          <w:sz w:val="22"/>
        </w:rPr>
        <w:t xml:space="preserve"> </w:t>
      </w:r>
      <w:r>
        <w:rPr>
          <w:sz w:val="22"/>
        </w:rPr>
        <w:t>undertake</w:t>
      </w:r>
      <w:r>
        <w:rPr>
          <w:spacing w:val="1"/>
          <w:sz w:val="22"/>
        </w:rPr>
        <w:t xml:space="preserve"> </w:t>
      </w:r>
      <w:r>
        <w:rPr>
          <w:sz w:val="22"/>
        </w:rPr>
        <w:t>to</w:t>
      </w:r>
      <w:r>
        <w:rPr>
          <w:spacing w:val="1"/>
          <w:sz w:val="22"/>
        </w:rPr>
        <w:t xml:space="preserve"> </w:t>
      </w:r>
      <w:r>
        <w:rPr>
          <w:sz w:val="22"/>
        </w:rPr>
        <w:t>comply</w:t>
      </w:r>
      <w:r>
        <w:rPr>
          <w:spacing w:val="1"/>
          <w:sz w:val="22"/>
        </w:rPr>
        <w:t xml:space="preserve"> </w:t>
      </w:r>
      <w:r>
        <w:rPr>
          <w:sz w:val="22"/>
        </w:rPr>
        <w:t>with,</w:t>
      </w:r>
      <w:r>
        <w:rPr>
          <w:spacing w:val="1"/>
          <w:sz w:val="22"/>
        </w:rPr>
        <w:t xml:space="preserve"> </w:t>
      </w:r>
      <w:r>
        <w:rPr>
          <w:sz w:val="22"/>
        </w:rPr>
        <w:t>and</w:t>
      </w:r>
      <w:r>
        <w:rPr>
          <w:spacing w:val="1"/>
          <w:sz w:val="22"/>
        </w:rPr>
        <w:t xml:space="preserve"> </w:t>
      </w:r>
      <w:r>
        <w:rPr>
          <w:sz w:val="22"/>
        </w:rPr>
        <w:t>shall</w:t>
      </w:r>
      <w:r>
        <w:rPr>
          <w:spacing w:val="1"/>
          <w:sz w:val="22"/>
        </w:rPr>
        <w:t xml:space="preserve"> </w:t>
      </w:r>
      <w:r>
        <w:rPr>
          <w:sz w:val="22"/>
        </w:rPr>
        <w:t>obtain</w:t>
      </w:r>
      <w:r>
        <w:rPr>
          <w:spacing w:val="1"/>
          <w:sz w:val="22"/>
        </w:rPr>
        <w:t xml:space="preserve"> </w:t>
      </w:r>
      <w:r>
        <w:rPr>
          <w:sz w:val="22"/>
        </w:rPr>
        <w:t>a</w:t>
      </w:r>
      <w:r>
        <w:rPr>
          <w:spacing w:val="1"/>
          <w:sz w:val="22"/>
        </w:rPr>
        <w:t xml:space="preserve"> </w:t>
      </w:r>
      <w:r>
        <w:rPr>
          <w:sz w:val="22"/>
        </w:rPr>
        <w:t>similar</w:t>
      </w:r>
      <w:r>
        <w:rPr>
          <w:spacing w:val="1"/>
          <w:sz w:val="22"/>
        </w:rPr>
        <w:t xml:space="preserve"> </w:t>
      </w:r>
      <w:r>
        <w:rPr>
          <w:sz w:val="22"/>
        </w:rPr>
        <w:t>undertaking</w:t>
      </w:r>
      <w:r>
        <w:rPr>
          <w:spacing w:val="1"/>
          <w:sz w:val="22"/>
        </w:rPr>
        <w:t xml:space="preserve"> </w:t>
      </w:r>
      <w:r>
        <w:rPr>
          <w:sz w:val="22"/>
        </w:rPr>
        <w:t>from</w:t>
      </w:r>
      <w:r>
        <w:rPr>
          <w:spacing w:val="1"/>
          <w:sz w:val="22"/>
        </w:rPr>
        <w:t xml:space="preserve"> </w:t>
      </w:r>
      <w:r>
        <w:rPr>
          <w:sz w:val="22"/>
        </w:rPr>
        <w:t>all</w:t>
      </w:r>
      <w:r>
        <w:rPr>
          <w:spacing w:val="1"/>
          <w:sz w:val="22"/>
        </w:rPr>
        <w:t xml:space="preserve"> </w:t>
      </w:r>
      <w:r>
        <w:rPr>
          <w:sz w:val="22"/>
        </w:rPr>
        <w:t>our</w:t>
      </w:r>
      <w:r>
        <w:rPr>
          <w:spacing w:val="1"/>
          <w:sz w:val="22"/>
        </w:rPr>
        <w:t xml:space="preserve"> </w:t>
      </w:r>
      <w:r>
        <w:rPr>
          <w:sz w:val="22"/>
        </w:rPr>
        <w:t>subcontractors, the environmental and social standards recognised by the international</w:t>
      </w:r>
      <w:r>
        <w:rPr>
          <w:spacing w:val="1"/>
          <w:sz w:val="22"/>
        </w:rPr>
        <w:t xml:space="preserve"> </w:t>
      </w:r>
      <w:r>
        <w:rPr>
          <w:sz w:val="22"/>
        </w:rPr>
        <w:t>community,</w:t>
      </w:r>
      <w:r>
        <w:rPr>
          <w:spacing w:val="1"/>
          <w:sz w:val="22"/>
        </w:rPr>
        <w:t xml:space="preserve"> </w:t>
      </w:r>
      <w:r>
        <w:rPr>
          <w:sz w:val="22"/>
        </w:rPr>
        <w:t>including</w:t>
      </w:r>
      <w:r>
        <w:rPr>
          <w:spacing w:val="1"/>
          <w:sz w:val="22"/>
        </w:rPr>
        <w:t xml:space="preserve"> </w:t>
      </w:r>
      <w:r>
        <w:rPr>
          <w:sz w:val="22"/>
        </w:rPr>
        <w:t>the</w:t>
      </w:r>
      <w:r>
        <w:rPr>
          <w:spacing w:val="1"/>
          <w:sz w:val="22"/>
        </w:rPr>
        <w:t xml:space="preserve"> </w:t>
      </w:r>
      <w:r>
        <w:rPr>
          <w:sz w:val="22"/>
        </w:rPr>
        <w:t>fundamental</w:t>
      </w:r>
      <w:r>
        <w:rPr>
          <w:spacing w:val="1"/>
          <w:sz w:val="22"/>
        </w:rPr>
        <w:t xml:space="preserve"> </w:t>
      </w:r>
      <w:r>
        <w:rPr>
          <w:sz w:val="22"/>
        </w:rPr>
        <w:t>conventions</w:t>
      </w:r>
      <w:r>
        <w:rPr>
          <w:spacing w:val="1"/>
          <w:sz w:val="22"/>
        </w:rPr>
        <w:t xml:space="preserve"> </w:t>
      </w:r>
      <w:r>
        <w:rPr>
          <w:sz w:val="22"/>
        </w:rPr>
        <w:t>of</w:t>
      </w:r>
      <w:r>
        <w:rPr>
          <w:spacing w:val="1"/>
          <w:sz w:val="22"/>
        </w:rPr>
        <w:t xml:space="preserve"> </w:t>
      </w:r>
      <w:r>
        <w:rPr>
          <w:sz w:val="22"/>
        </w:rPr>
        <w:t>the</w:t>
      </w:r>
      <w:r>
        <w:rPr>
          <w:spacing w:val="1"/>
          <w:sz w:val="22"/>
        </w:rPr>
        <w:t xml:space="preserve"> </w:t>
      </w:r>
      <w:r>
        <w:rPr>
          <w:sz w:val="22"/>
        </w:rPr>
        <w:t>International</w:t>
      </w:r>
      <w:r>
        <w:rPr>
          <w:spacing w:val="1"/>
          <w:sz w:val="22"/>
        </w:rPr>
        <w:t xml:space="preserve"> </w:t>
      </w:r>
      <w:r>
        <w:rPr>
          <w:sz w:val="22"/>
        </w:rPr>
        <w:t>Labour</w:t>
      </w:r>
      <w:r>
        <w:rPr>
          <w:spacing w:val="1"/>
          <w:sz w:val="22"/>
        </w:rPr>
        <w:t xml:space="preserve"> </w:t>
      </w:r>
      <w:r>
        <w:rPr>
          <w:sz w:val="22"/>
        </w:rPr>
        <w:t>Organisation (ILO), conventions of freedom of association and collective bargaining, on</w:t>
      </w:r>
      <w:r>
        <w:rPr>
          <w:spacing w:val="1"/>
          <w:sz w:val="22"/>
        </w:rPr>
        <w:t xml:space="preserve"> </w:t>
      </w:r>
      <w:r>
        <w:rPr>
          <w:sz w:val="22"/>
        </w:rPr>
        <w:t>the elimination of forced labour, on the elimination of discrimination in employment, on</w:t>
      </w:r>
      <w:r>
        <w:rPr>
          <w:spacing w:val="-47"/>
          <w:sz w:val="22"/>
        </w:rPr>
        <w:t xml:space="preserve"> </w:t>
      </w:r>
      <w:r>
        <w:rPr>
          <w:sz w:val="22"/>
        </w:rPr>
        <w:t>the</w:t>
      </w:r>
      <w:r>
        <w:rPr>
          <w:spacing w:val="1"/>
          <w:sz w:val="22"/>
        </w:rPr>
        <w:t xml:space="preserve"> </w:t>
      </w:r>
      <w:r>
        <w:rPr>
          <w:sz w:val="22"/>
        </w:rPr>
        <w:t>elimination</w:t>
      </w:r>
      <w:r>
        <w:rPr>
          <w:spacing w:val="1"/>
          <w:sz w:val="22"/>
        </w:rPr>
        <w:t xml:space="preserve"> </w:t>
      </w:r>
      <w:r>
        <w:rPr>
          <w:sz w:val="22"/>
        </w:rPr>
        <w:t>of</w:t>
      </w:r>
      <w:r>
        <w:rPr>
          <w:spacing w:val="1"/>
          <w:sz w:val="22"/>
        </w:rPr>
        <w:t xml:space="preserve"> </w:t>
      </w:r>
      <w:r>
        <w:rPr>
          <w:sz w:val="22"/>
        </w:rPr>
        <w:t>child</w:t>
      </w:r>
      <w:r>
        <w:rPr>
          <w:spacing w:val="1"/>
          <w:sz w:val="22"/>
        </w:rPr>
        <w:t xml:space="preserve"> </w:t>
      </w:r>
      <w:r>
        <w:rPr>
          <w:sz w:val="22"/>
        </w:rPr>
        <w:t>labour</w:t>
      </w:r>
      <w:r>
        <w:rPr>
          <w:spacing w:val="1"/>
          <w:sz w:val="22"/>
        </w:rPr>
        <w:t xml:space="preserve"> </w:t>
      </w:r>
      <w:r>
        <w:rPr>
          <w:sz w:val="22"/>
        </w:rPr>
        <w:t>and</w:t>
      </w:r>
      <w:r>
        <w:rPr>
          <w:spacing w:val="1"/>
          <w:sz w:val="22"/>
        </w:rPr>
        <w:t xml:space="preserve"> </w:t>
      </w:r>
      <w:r>
        <w:rPr>
          <w:sz w:val="22"/>
        </w:rPr>
        <w:t>international</w:t>
      </w:r>
      <w:r>
        <w:rPr>
          <w:spacing w:val="1"/>
          <w:sz w:val="22"/>
        </w:rPr>
        <w:t xml:space="preserve"> </w:t>
      </w:r>
      <w:r>
        <w:rPr>
          <w:sz w:val="22"/>
        </w:rPr>
        <w:t>agreements</w:t>
      </w:r>
      <w:r>
        <w:rPr>
          <w:spacing w:val="1"/>
          <w:sz w:val="22"/>
        </w:rPr>
        <w:t xml:space="preserve"> </w:t>
      </w:r>
      <w:r>
        <w:rPr>
          <w:sz w:val="22"/>
        </w:rPr>
        <w:t>on</w:t>
      </w:r>
      <w:r>
        <w:rPr>
          <w:spacing w:val="1"/>
          <w:sz w:val="22"/>
        </w:rPr>
        <w:t xml:space="preserve"> </w:t>
      </w:r>
      <w:r>
        <w:rPr>
          <w:sz w:val="22"/>
        </w:rPr>
        <w:t>environmental</w:t>
      </w:r>
      <w:r>
        <w:rPr>
          <w:spacing w:val="1"/>
          <w:sz w:val="22"/>
        </w:rPr>
        <w:t xml:space="preserve"> </w:t>
      </w:r>
      <w:r>
        <w:rPr>
          <w:sz w:val="22"/>
        </w:rPr>
        <w:t>protection, in compliance with the laws and regulations applicable in the country of</w:t>
      </w:r>
      <w:r>
        <w:rPr>
          <w:spacing w:val="1"/>
          <w:sz w:val="22"/>
        </w:rPr>
        <w:t xml:space="preserve"> </w:t>
      </w:r>
      <w:r>
        <w:rPr>
          <w:sz w:val="22"/>
        </w:rPr>
        <w:t>contract</w:t>
      </w:r>
      <w:r>
        <w:rPr>
          <w:spacing w:val="-5"/>
          <w:sz w:val="22"/>
        </w:rPr>
        <w:t xml:space="preserve"> </w:t>
      </w:r>
      <w:r>
        <w:rPr>
          <w:sz w:val="22"/>
        </w:rPr>
        <w:t>implementation.</w:t>
      </w:r>
      <w:r>
        <w:rPr>
          <w:spacing w:val="-6"/>
          <w:sz w:val="22"/>
        </w:rPr>
        <w:t xml:space="preserve"> </w:t>
      </w:r>
      <w:r>
        <w:rPr>
          <w:sz w:val="22"/>
        </w:rPr>
        <w:t>Furthermore,</w:t>
      </w:r>
      <w:r>
        <w:rPr>
          <w:spacing w:val="-8"/>
          <w:sz w:val="22"/>
        </w:rPr>
        <w:t xml:space="preserve"> </w:t>
      </w:r>
      <w:r>
        <w:rPr>
          <w:sz w:val="22"/>
        </w:rPr>
        <w:t>we</w:t>
      </w:r>
      <w:r>
        <w:rPr>
          <w:spacing w:val="-7"/>
          <w:sz w:val="22"/>
        </w:rPr>
        <w:t xml:space="preserve"> </w:t>
      </w:r>
      <w:r>
        <w:rPr>
          <w:sz w:val="22"/>
        </w:rPr>
        <w:t>undertake</w:t>
      </w:r>
      <w:r>
        <w:rPr>
          <w:spacing w:val="-7"/>
          <w:sz w:val="22"/>
        </w:rPr>
        <w:t xml:space="preserve"> </w:t>
      </w:r>
      <w:r>
        <w:rPr>
          <w:sz w:val="22"/>
        </w:rPr>
        <w:t>to</w:t>
      </w:r>
      <w:r>
        <w:rPr>
          <w:spacing w:val="-4"/>
          <w:sz w:val="22"/>
        </w:rPr>
        <w:t xml:space="preserve"> </w:t>
      </w:r>
      <w:r>
        <w:rPr>
          <w:sz w:val="22"/>
        </w:rPr>
        <w:t>implement</w:t>
      </w:r>
      <w:r>
        <w:rPr>
          <w:spacing w:val="-8"/>
          <w:sz w:val="22"/>
        </w:rPr>
        <w:t xml:space="preserve"> </w:t>
      </w:r>
      <w:r>
        <w:rPr>
          <w:sz w:val="22"/>
        </w:rPr>
        <w:t>mitigation</w:t>
      </w:r>
      <w:r>
        <w:rPr>
          <w:spacing w:val="-8"/>
          <w:sz w:val="22"/>
        </w:rPr>
        <w:t xml:space="preserve"> </w:t>
      </w:r>
      <w:r>
        <w:rPr>
          <w:sz w:val="22"/>
        </w:rPr>
        <w:t>measures</w:t>
      </w:r>
    </w:p>
    <w:p w14:paraId="3288F637" w14:textId="77777777" w:rsidR="00750048" w:rsidRDefault="00750048" w:rsidP="00750048">
      <w:pPr>
        <w:jc w:val="both"/>
        <w:sectPr w:rsidR="00750048">
          <w:pgSz w:w="11910" w:h="16840"/>
          <w:pgMar w:top="1860" w:right="1200" w:bottom="940" w:left="1200" w:header="567" w:footer="757" w:gutter="0"/>
          <w:cols w:space="720"/>
        </w:sectPr>
      </w:pPr>
    </w:p>
    <w:p w14:paraId="4B5A73A5" w14:textId="77777777" w:rsidR="00750048" w:rsidRDefault="00750048" w:rsidP="00750048">
      <w:pPr>
        <w:pStyle w:val="af4"/>
        <w:spacing w:before="11"/>
        <w:rPr>
          <w:sz w:val="15"/>
        </w:rPr>
      </w:pPr>
    </w:p>
    <w:p w14:paraId="68136EB6" w14:textId="77777777" w:rsidR="00750048" w:rsidRDefault="00750048" w:rsidP="00750048">
      <w:pPr>
        <w:pStyle w:val="af4"/>
        <w:spacing w:before="56" w:line="242" w:lineRule="auto"/>
        <w:ind w:left="1351"/>
      </w:pPr>
      <w:r>
        <w:t>against</w:t>
      </w:r>
      <w:r>
        <w:rPr>
          <w:spacing w:val="48"/>
        </w:rPr>
        <w:t xml:space="preserve"> </w:t>
      </w:r>
      <w:r>
        <w:t>environmental</w:t>
      </w:r>
      <w:r>
        <w:rPr>
          <w:spacing w:val="48"/>
        </w:rPr>
        <w:t xml:space="preserve"> </w:t>
      </w:r>
      <w:r>
        <w:t>and</w:t>
      </w:r>
      <w:r>
        <w:rPr>
          <w:spacing w:val="47"/>
        </w:rPr>
        <w:t xml:space="preserve"> </w:t>
      </w:r>
      <w:r>
        <w:t>social</w:t>
      </w:r>
      <w:r>
        <w:rPr>
          <w:spacing w:val="48"/>
        </w:rPr>
        <w:t xml:space="preserve"> </w:t>
      </w:r>
      <w:r>
        <w:t>risk</w:t>
      </w:r>
      <w:r>
        <w:rPr>
          <w:spacing w:val="45"/>
        </w:rPr>
        <w:t xml:space="preserve"> </w:t>
      </w:r>
      <w:r>
        <w:t>where</w:t>
      </w:r>
      <w:r>
        <w:rPr>
          <w:spacing w:val="46"/>
        </w:rPr>
        <w:t xml:space="preserve"> </w:t>
      </w:r>
      <w:r>
        <w:t>stated</w:t>
      </w:r>
      <w:r>
        <w:rPr>
          <w:spacing w:val="45"/>
        </w:rPr>
        <w:t xml:space="preserve"> </w:t>
      </w:r>
      <w:r>
        <w:t>in</w:t>
      </w:r>
      <w:r>
        <w:rPr>
          <w:spacing w:val="47"/>
        </w:rPr>
        <w:t xml:space="preserve"> </w:t>
      </w:r>
      <w:r>
        <w:t>the</w:t>
      </w:r>
      <w:r>
        <w:rPr>
          <w:spacing w:val="47"/>
        </w:rPr>
        <w:t xml:space="preserve"> </w:t>
      </w:r>
      <w:r>
        <w:t>environmental</w:t>
      </w:r>
      <w:r>
        <w:rPr>
          <w:spacing w:val="48"/>
        </w:rPr>
        <w:t xml:space="preserve"> </w:t>
      </w:r>
      <w:r>
        <w:t>and</w:t>
      </w:r>
      <w:r>
        <w:rPr>
          <w:spacing w:val="48"/>
        </w:rPr>
        <w:t xml:space="preserve"> </w:t>
      </w:r>
      <w:r>
        <w:t>social</w:t>
      </w:r>
      <w:r>
        <w:rPr>
          <w:spacing w:val="-47"/>
        </w:rPr>
        <w:t xml:space="preserve"> </w:t>
      </w:r>
      <w:r>
        <w:t>management</w:t>
      </w:r>
      <w:r>
        <w:rPr>
          <w:spacing w:val="-3"/>
        </w:rPr>
        <w:t xml:space="preserve"> </w:t>
      </w:r>
      <w:r>
        <w:t>plan</w:t>
      </w:r>
      <w:r>
        <w:rPr>
          <w:spacing w:val="-1"/>
        </w:rPr>
        <w:t xml:space="preserve"> </w:t>
      </w:r>
      <w:r>
        <w:t>provided</w:t>
      </w:r>
      <w:r>
        <w:rPr>
          <w:spacing w:val="-1"/>
        </w:rPr>
        <w:t xml:space="preserve"> </w:t>
      </w:r>
      <w:r>
        <w:t>by the</w:t>
      </w:r>
      <w:r>
        <w:rPr>
          <w:spacing w:val="-3"/>
        </w:rPr>
        <w:t xml:space="preserve"> </w:t>
      </w:r>
      <w:r>
        <w:t>contracting</w:t>
      </w:r>
      <w:r>
        <w:rPr>
          <w:spacing w:val="-2"/>
        </w:rPr>
        <w:t xml:space="preserve"> </w:t>
      </w:r>
      <w:r>
        <w:t>authority.</w:t>
      </w:r>
    </w:p>
    <w:p w14:paraId="4C8B19ED" w14:textId="77777777" w:rsidR="00750048" w:rsidRDefault="00750048" w:rsidP="00750048">
      <w:pPr>
        <w:pStyle w:val="af4"/>
        <w:spacing w:before="137"/>
        <w:ind w:left="218" w:right="213"/>
        <w:jc w:val="both"/>
      </w:pPr>
      <w:r>
        <w:t>We acknowledge and accept that, should any of the aforementioned situations be identified to apply</w:t>
      </w:r>
      <w:r>
        <w:rPr>
          <w:spacing w:val="1"/>
        </w:rPr>
        <w:t xml:space="preserve"> </w:t>
      </w:r>
      <w:r>
        <w:t>to us, the Beneficiary of the Grant would be obliged to forward such information to Expertise France,</w:t>
      </w:r>
      <w:r>
        <w:rPr>
          <w:spacing w:val="1"/>
        </w:rPr>
        <w:t xml:space="preserve"> </w:t>
      </w:r>
      <w:r>
        <w:t>or</w:t>
      </w:r>
      <w:r>
        <w:rPr>
          <w:spacing w:val="-6"/>
        </w:rPr>
        <w:t xml:space="preserve"> </w:t>
      </w:r>
      <w:r>
        <w:t>to</w:t>
      </w:r>
      <w:r>
        <w:rPr>
          <w:spacing w:val="-3"/>
        </w:rPr>
        <w:t xml:space="preserve"> </w:t>
      </w:r>
      <w:r>
        <w:t>the</w:t>
      </w:r>
      <w:r>
        <w:rPr>
          <w:spacing w:val="-7"/>
        </w:rPr>
        <w:t xml:space="preserve"> </w:t>
      </w:r>
      <w:r>
        <w:t>Donor</w:t>
      </w:r>
      <w:r>
        <w:rPr>
          <w:spacing w:val="-6"/>
        </w:rPr>
        <w:t xml:space="preserve"> </w:t>
      </w:r>
      <w:r>
        <w:t>of</w:t>
      </w:r>
      <w:r>
        <w:rPr>
          <w:spacing w:val="-7"/>
        </w:rPr>
        <w:t xml:space="preserve"> </w:t>
      </w:r>
      <w:r>
        <w:t>the</w:t>
      </w:r>
      <w:r>
        <w:rPr>
          <w:spacing w:val="-5"/>
        </w:rPr>
        <w:t xml:space="preserve"> </w:t>
      </w:r>
      <w:r>
        <w:t>financing</w:t>
      </w:r>
      <w:r>
        <w:rPr>
          <w:spacing w:val="-6"/>
        </w:rPr>
        <w:t xml:space="preserve"> </w:t>
      </w:r>
      <w:r>
        <w:t>or</w:t>
      </w:r>
      <w:r>
        <w:rPr>
          <w:spacing w:val="-5"/>
        </w:rPr>
        <w:t xml:space="preserve"> </w:t>
      </w:r>
      <w:r>
        <w:t>any</w:t>
      </w:r>
      <w:r>
        <w:rPr>
          <w:spacing w:val="-6"/>
        </w:rPr>
        <w:t xml:space="preserve"> </w:t>
      </w:r>
      <w:r>
        <w:t>other</w:t>
      </w:r>
      <w:r>
        <w:rPr>
          <w:spacing w:val="-6"/>
        </w:rPr>
        <w:t xml:space="preserve"> </w:t>
      </w:r>
      <w:r>
        <w:t>entity</w:t>
      </w:r>
      <w:r>
        <w:rPr>
          <w:spacing w:val="-6"/>
        </w:rPr>
        <w:t xml:space="preserve"> </w:t>
      </w:r>
      <w:r>
        <w:t>of</w:t>
      </w:r>
      <w:r>
        <w:rPr>
          <w:spacing w:val="-5"/>
        </w:rPr>
        <w:t xml:space="preserve"> </w:t>
      </w:r>
      <w:r>
        <w:t>the</w:t>
      </w:r>
      <w:r>
        <w:rPr>
          <w:spacing w:val="-5"/>
        </w:rPr>
        <w:t xml:space="preserve"> </w:t>
      </w:r>
      <w:r>
        <w:t>Agence</w:t>
      </w:r>
      <w:r>
        <w:rPr>
          <w:spacing w:val="-4"/>
        </w:rPr>
        <w:t xml:space="preserve"> </w:t>
      </w:r>
      <w:r>
        <w:t>Française</w:t>
      </w:r>
      <w:r>
        <w:rPr>
          <w:spacing w:val="-4"/>
        </w:rPr>
        <w:t xml:space="preserve"> </w:t>
      </w:r>
      <w:r>
        <w:t>de</w:t>
      </w:r>
      <w:r>
        <w:rPr>
          <w:spacing w:val="-5"/>
        </w:rPr>
        <w:t xml:space="preserve"> </w:t>
      </w:r>
      <w:r>
        <w:t>Développement</w:t>
      </w:r>
      <w:r>
        <w:rPr>
          <w:spacing w:val="-4"/>
        </w:rPr>
        <w:t xml:space="preserve"> </w:t>
      </w:r>
      <w:r>
        <w:t>group,</w:t>
      </w:r>
      <w:r>
        <w:rPr>
          <w:spacing w:val="-47"/>
        </w:rPr>
        <w:t xml:space="preserve"> </w:t>
      </w:r>
      <w:r>
        <w:t>and that said parties may integrate such information within a rapid detection and exclusion system,</w:t>
      </w:r>
      <w:r>
        <w:rPr>
          <w:spacing w:val="1"/>
        </w:rPr>
        <w:t xml:space="preserve"> </w:t>
      </w:r>
      <w:r>
        <w:t>including</w:t>
      </w:r>
      <w:r>
        <w:rPr>
          <w:spacing w:val="-1"/>
        </w:rPr>
        <w:t xml:space="preserve"> </w:t>
      </w:r>
      <w:r>
        <w:t>publication</w:t>
      </w:r>
      <w:r>
        <w:rPr>
          <w:spacing w:val="-1"/>
        </w:rPr>
        <w:t xml:space="preserve"> </w:t>
      </w:r>
      <w:r>
        <w:t>on</w:t>
      </w:r>
      <w:r>
        <w:rPr>
          <w:spacing w:val="-1"/>
        </w:rPr>
        <w:t xml:space="preserve"> </w:t>
      </w:r>
      <w:r>
        <w:t>their website.</w:t>
      </w:r>
    </w:p>
    <w:p w14:paraId="0F6E82D3" w14:textId="77777777" w:rsidR="00750048" w:rsidRDefault="00750048" w:rsidP="00750048">
      <w:pPr>
        <w:pStyle w:val="af4"/>
        <w:spacing w:before="9"/>
        <w:rPr>
          <w:sz w:val="19"/>
        </w:rPr>
      </w:pPr>
    </w:p>
    <w:p w14:paraId="1D9D9772" w14:textId="77777777" w:rsidR="00750048" w:rsidRDefault="00750048" w:rsidP="00750048">
      <w:pPr>
        <w:pStyle w:val="af4"/>
        <w:ind w:left="218" w:right="217"/>
        <w:jc w:val="both"/>
      </w:pPr>
      <w:r>
        <w:t>With regard to this declaration, we undertake to notify Expertise France without delay of any change</w:t>
      </w:r>
      <w:r>
        <w:rPr>
          <w:spacing w:val="1"/>
        </w:rPr>
        <w:t xml:space="preserve"> </w:t>
      </w:r>
      <w:r>
        <w:t>to</w:t>
      </w:r>
      <w:r>
        <w:rPr>
          <w:spacing w:val="-2"/>
        </w:rPr>
        <w:t xml:space="preserve"> </w:t>
      </w:r>
      <w:r>
        <w:t>our situation</w:t>
      </w:r>
      <w:r>
        <w:rPr>
          <w:spacing w:val="-1"/>
        </w:rPr>
        <w:t xml:space="preserve"> </w:t>
      </w:r>
      <w:r>
        <w:t>during</w:t>
      </w:r>
      <w:r>
        <w:rPr>
          <w:spacing w:val="-2"/>
        </w:rPr>
        <w:t xml:space="preserve"> </w:t>
      </w:r>
      <w:r>
        <w:t>the</w:t>
      </w:r>
      <w:r>
        <w:rPr>
          <w:spacing w:val="-2"/>
        </w:rPr>
        <w:t xml:space="preserve"> </w:t>
      </w:r>
      <w:r>
        <w:t>tender process</w:t>
      </w:r>
      <w:r>
        <w:rPr>
          <w:spacing w:val="-3"/>
        </w:rPr>
        <w:t xml:space="preserve"> </w:t>
      </w:r>
      <w:r>
        <w:t>and,</w:t>
      </w:r>
      <w:r>
        <w:rPr>
          <w:spacing w:val="-1"/>
        </w:rPr>
        <w:t xml:space="preserve"> </w:t>
      </w:r>
      <w:r>
        <w:t>as</w:t>
      </w:r>
      <w:r>
        <w:rPr>
          <w:spacing w:val="-2"/>
        </w:rPr>
        <w:t xml:space="preserve"> </w:t>
      </w:r>
      <w:r>
        <w:t>applicable, during</w:t>
      </w:r>
      <w:r>
        <w:rPr>
          <w:spacing w:val="-1"/>
        </w:rPr>
        <w:t xml:space="preserve"> </w:t>
      </w:r>
      <w:r>
        <w:t>contract</w:t>
      </w:r>
      <w:r>
        <w:rPr>
          <w:spacing w:val="-3"/>
        </w:rPr>
        <w:t xml:space="preserve"> </w:t>
      </w:r>
      <w:r>
        <w:t>execution.</w:t>
      </w:r>
    </w:p>
    <w:p w14:paraId="41C7AC22" w14:textId="77777777" w:rsidR="00750048" w:rsidRDefault="00750048" w:rsidP="00750048">
      <w:pPr>
        <w:pStyle w:val="af4"/>
        <w:spacing w:before="10"/>
        <w:rPr>
          <w:sz w:val="24"/>
        </w:rPr>
      </w:pPr>
    </w:p>
    <w:p w14:paraId="24236547" w14:textId="77777777" w:rsidR="00750048" w:rsidRDefault="00750048" w:rsidP="00750048">
      <w:pPr>
        <w:pStyle w:val="af4"/>
        <w:tabs>
          <w:tab w:val="left" w:pos="4697"/>
          <w:tab w:val="left" w:pos="5038"/>
          <w:tab w:val="left" w:pos="9334"/>
        </w:tabs>
        <w:spacing w:before="56"/>
        <w:ind w:left="218"/>
      </w:pPr>
      <w:r>
        <w:t>Name:</w:t>
      </w:r>
      <w:r>
        <w:rPr>
          <w:u w:val="single"/>
        </w:rPr>
        <w:tab/>
      </w:r>
      <w:r>
        <w:tab/>
        <w:t xml:space="preserve">Function: </w:t>
      </w:r>
      <w:r>
        <w:rPr>
          <w:spacing w:val="-3"/>
        </w:rPr>
        <w:t xml:space="preserve"> </w:t>
      </w:r>
      <w:r>
        <w:rPr>
          <w:u w:val="single"/>
        </w:rPr>
        <w:t xml:space="preserve"> </w:t>
      </w:r>
      <w:r>
        <w:rPr>
          <w:u w:val="single"/>
        </w:rPr>
        <w:tab/>
      </w:r>
    </w:p>
    <w:p w14:paraId="7CF10EDC" w14:textId="77777777" w:rsidR="00750048" w:rsidRDefault="00750048" w:rsidP="00750048">
      <w:pPr>
        <w:pStyle w:val="af4"/>
        <w:tabs>
          <w:tab w:val="left" w:pos="9206"/>
        </w:tabs>
        <w:spacing w:before="120"/>
        <w:ind w:left="218"/>
      </w:pPr>
      <w:r>
        <w:t>Duly authorised</w:t>
      </w:r>
      <w:r>
        <w:rPr>
          <w:spacing w:val="-4"/>
        </w:rPr>
        <w:t xml:space="preserve"> </w:t>
      </w:r>
      <w:r>
        <w:t>to</w:t>
      </w:r>
      <w:r>
        <w:rPr>
          <w:spacing w:val="-2"/>
        </w:rPr>
        <w:t xml:space="preserve"> </w:t>
      </w:r>
      <w:r>
        <w:t>sign</w:t>
      </w:r>
      <w:r>
        <w:rPr>
          <w:spacing w:val="-2"/>
        </w:rPr>
        <w:t xml:space="preserve"> </w:t>
      </w:r>
      <w:r>
        <w:t>on</w:t>
      </w:r>
      <w:r>
        <w:rPr>
          <w:spacing w:val="-5"/>
        </w:rPr>
        <w:t xml:space="preserve"> </w:t>
      </w:r>
      <w:r>
        <w:t>behalf of:</w:t>
      </w:r>
      <w:r>
        <w:rPr>
          <w:vertAlign w:val="superscript"/>
        </w:rPr>
        <w:t>1</w:t>
      </w:r>
      <w:r>
        <w:t xml:space="preserve"> </w:t>
      </w:r>
      <w:r>
        <w:rPr>
          <w:spacing w:val="24"/>
        </w:rPr>
        <w:t xml:space="preserve"> </w:t>
      </w:r>
      <w:r>
        <w:rPr>
          <w:w w:val="98"/>
          <w:u w:val="single"/>
          <w:vertAlign w:val="superscript"/>
        </w:rPr>
        <w:t xml:space="preserve"> </w:t>
      </w:r>
      <w:r>
        <w:rPr>
          <w:u w:val="single"/>
        </w:rPr>
        <w:tab/>
      </w:r>
    </w:p>
    <w:p w14:paraId="46D4055C" w14:textId="77777777" w:rsidR="00750048" w:rsidRDefault="00750048" w:rsidP="00750048">
      <w:pPr>
        <w:pStyle w:val="af4"/>
        <w:spacing w:before="1"/>
        <w:rPr>
          <w:sz w:val="15"/>
        </w:rPr>
      </w:pPr>
    </w:p>
    <w:p w14:paraId="4EDE6294" w14:textId="77777777" w:rsidR="00750048" w:rsidRDefault="00750048" w:rsidP="00750048">
      <w:pPr>
        <w:pStyle w:val="af4"/>
        <w:tabs>
          <w:tab w:val="left" w:pos="3334"/>
          <w:tab w:val="left" w:pos="9335"/>
        </w:tabs>
        <w:spacing w:before="56"/>
        <w:ind w:left="218"/>
      </w:pPr>
      <w:r>
        <w:t>Date:</w:t>
      </w:r>
      <w:r>
        <w:tab/>
        <w:t xml:space="preserve">Signature: </w:t>
      </w:r>
      <w:r>
        <w:rPr>
          <w:spacing w:val="-24"/>
        </w:rPr>
        <w:t xml:space="preserve"> </w:t>
      </w:r>
      <w:r>
        <w:rPr>
          <w:u w:val="single"/>
        </w:rPr>
        <w:t xml:space="preserve"> </w:t>
      </w:r>
      <w:r>
        <w:rPr>
          <w:u w:val="single"/>
        </w:rPr>
        <w:tab/>
      </w:r>
    </w:p>
    <w:p w14:paraId="44789E88" w14:textId="77777777" w:rsidR="00750048" w:rsidRDefault="00750048" w:rsidP="00750048">
      <w:pPr>
        <w:pStyle w:val="af4"/>
        <w:rPr>
          <w:sz w:val="20"/>
        </w:rPr>
      </w:pPr>
    </w:p>
    <w:p w14:paraId="6266AE48" w14:textId="77777777" w:rsidR="00750048" w:rsidRDefault="00750048" w:rsidP="00750048">
      <w:pPr>
        <w:pStyle w:val="af4"/>
        <w:rPr>
          <w:sz w:val="20"/>
        </w:rPr>
      </w:pPr>
    </w:p>
    <w:p w14:paraId="52E624E8" w14:textId="6D0F505C" w:rsidR="00F91A09" w:rsidRDefault="00F91A09">
      <w:pPr>
        <w:widowControl/>
        <w:spacing w:after="200" w:line="276" w:lineRule="auto"/>
        <w:rPr>
          <w:rFonts w:eastAsia="Arial"/>
          <w:b/>
          <w:lang w:val="uk-UA" w:eastAsia="x-none"/>
        </w:rPr>
      </w:pPr>
      <w:r>
        <w:rPr>
          <w:rFonts w:eastAsia="Arial"/>
          <w:b/>
          <w:lang w:val="uk-UA" w:eastAsia="x-none"/>
        </w:rPr>
        <w:br w:type="page"/>
      </w:r>
    </w:p>
    <w:p w14:paraId="0D076BC1" w14:textId="6BA9C2C6" w:rsidR="00FA4B1B" w:rsidRPr="00884DC5" w:rsidRDefault="00FA4B1B" w:rsidP="00FA4B1B">
      <w:pPr>
        <w:jc w:val="center"/>
        <w:rPr>
          <w:rFonts w:ascii="Arial" w:hAnsi="Arial" w:cs="Arial"/>
          <w:b/>
          <w:sz w:val="20"/>
        </w:rPr>
      </w:pPr>
      <w:r w:rsidRPr="00884DC5">
        <w:rPr>
          <w:rFonts w:ascii="Arial" w:hAnsi="Arial" w:cs="Arial"/>
          <w:b/>
          <w:sz w:val="20"/>
          <w:lang w:val="en-GB"/>
        </w:rPr>
        <w:t xml:space="preserve">Annex </w:t>
      </w:r>
      <w:r>
        <w:rPr>
          <w:rFonts w:ascii="Arial" w:hAnsi="Arial" w:cs="Arial"/>
          <w:b/>
          <w:sz w:val="20"/>
          <w:lang w:val="en-GB"/>
        </w:rPr>
        <w:t>5</w:t>
      </w:r>
      <w:r w:rsidRPr="00884DC5">
        <w:rPr>
          <w:rFonts w:ascii="Arial" w:hAnsi="Arial" w:cs="Arial"/>
          <w:b/>
          <w:sz w:val="20"/>
          <w:lang w:val="en-GB"/>
        </w:rPr>
        <w:t xml:space="preserve"> to the Specification for procurement</w:t>
      </w:r>
      <w:r w:rsidRPr="00FA4B1B">
        <w:t xml:space="preserve"> </w:t>
      </w:r>
      <w:r w:rsidRPr="00FA4B1B">
        <w:rPr>
          <w:rFonts w:ascii="Arial" w:hAnsi="Arial" w:cs="Arial"/>
          <w:b/>
          <w:sz w:val="20"/>
          <w:lang w:val="en-GB"/>
        </w:rPr>
        <w:t xml:space="preserve">of </w:t>
      </w:r>
      <w:r>
        <w:rPr>
          <w:rFonts w:ascii="Arial" w:hAnsi="Arial" w:cs="Arial"/>
          <w:b/>
          <w:sz w:val="20"/>
          <w:lang w:val="en-GB"/>
        </w:rPr>
        <w:t>rapid diagnostic</w:t>
      </w:r>
      <w:r w:rsidRPr="00FA4B1B">
        <w:rPr>
          <w:rFonts w:ascii="Arial" w:hAnsi="Arial" w:cs="Arial"/>
          <w:b/>
          <w:sz w:val="20"/>
          <w:lang w:val="en-GB"/>
        </w:rPr>
        <w:t xml:space="preserve"> (express) comb</w:t>
      </w:r>
      <w:r>
        <w:rPr>
          <w:rFonts w:ascii="Arial" w:hAnsi="Arial" w:cs="Arial"/>
          <w:b/>
          <w:sz w:val="20"/>
          <w:lang w:val="en-GB"/>
        </w:rPr>
        <w:t xml:space="preserve">o </w:t>
      </w:r>
      <w:r w:rsidRPr="00FA4B1B">
        <w:rPr>
          <w:rFonts w:ascii="Arial" w:hAnsi="Arial" w:cs="Arial"/>
          <w:b/>
          <w:sz w:val="20"/>
          <w:lang w:val="en-GB"/>
        </w:rPr>
        <w:t>tests</w:t>
      </w:r>
      <w:r w:rsidRPr="00884DC5">
        <w:rPr>
          <w:rFonts w:ascii="Arial" w:hAnsi="Arial" w:cs="Arial"/>
          <w:b/>
          <w:sz w:val="20"/>
          <w:lang w:val="en-GB"/>
        </w:rPr>
        <w:t xml:space="preserve"> </w:t>
      </w:r>
    </w:p>
    <w:p w14:paraId="70BD74D8" w14:textId="77777777" w:rsidR="00FA4B1B" w:rsidRPr="00884DC5" w:rsidRDefault="00FA4B1B" w:rsidP="00FA4B1B">
      <w:pPr>
        <w:rPr>
          <w:rFonts w:ascii="Arial" w:hAnsi="Arial" w:cs="Arial"/>
          <w:sz w:val="20"/>
        </w:rPr>
      </w:pPr>
      <w:r w:rsidRPr="00884DC5">
        <w:rPr>
          <w:rFonts w:ascii="Arial" w:hAnsi="Arial" w:cs="Arial"/>
          <w:sz w:val="20"/>
        </w:rPr>
        <w:t>by signing this form, we confirm the following assurances, which are important for the conclusion of the contract with the ICF "Alliance for Public Health":</w:t>
      </w:r>
    </w:p>
    <w:p w14:paraId="2F388957" w14:textId="77777777" w:rsidR="00FA4B1B" w:rsidRPr="00884DC5" w:rsidRDefault="00FA4B1B" w:rsidP="00FA4B1B">
      <w:pPr>
        <w:pStyle w:val="a9"/>
        <w:numPr>
          <w:ilvl w:val="0"/>
          <w:numId w:val="18"/>
        </w:numPr>
        <w:jc w:val="both"/>
        <w:rPr>
          <w:rFonts w:ascii="Arial" w:hAnsi="Arial" w:cs="Arial"/>
          <w:sz w:val="20"/>
        </w:rPr>
      </w:pPr>
      <w:r w:rsidRPr="00884DC5">
        <w:rPr>
          <w:rFonts w:ascii="Arial" w:hAnsi="Arial" w:cs="Arial"/>
          <w:sz w:val="20"/>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26F9A6A6" w14:textId="77777777" w:rsidR="00FA4B1B" w:rsidRPr="00884DC5" w:rsidRDefault="00FA4B1B" w:rsidP="00FA4B1B">
      <w:pPr>
        <w:pStyle w:val="a9"/>
        <w:numPr>
          <w:ilvl w:val="0"/>
          <w:numId w:val="18"/>
        </w:numPr>
        <w:jc w:val="both"/>
        <w:rPr>
          <w:rFonts w:ascii="Arial" w:hAnsi="Arial" w:cs="Arial"/>
          <w:sz w:val="20"/>
        </w:rPr>
      </w:pPr>
      <w:r w:rsidRPr="00884DC5">
        <w:rPr>
          <w:rFonts w:ascii="Arial" w:hAnsi="Arial" w:cs="Arial"/>
          <w:sz w:val="20"/>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527AF230" w14:textId="77777777" w:rsidR="00FA4B1B" w:rsidRPr="00884DC5" w:rsidRDefault="00FA4B1B" w:rsidP="00FA4B1B">
      <w:pPr>
        <w:pStyle w:val="a9"/>
        <w:numPr>
          <w:ilvl w:val="0"/>
          <w:numId w:val="18"/>
        </w:numPr>
        <w:jc w:val="both"/>
        <w:rPr>
          <w:rFonts w:ascii="Arial" w:hAnsi="Arial" w:cs="Arial"/>
          <w:sz w:val="20"/>
        </w:rPr>
      </w:pPr>
      <w:r w:rsidRPr="00884DC5">
        <w:rPr>
          <w:rFonts w:ascii="Arial" w:hAnsi="Arial" w:cs="Arial"/>
          <w:sz w:val="20"/>
        </w:rPr>
        <w:t>Personal special economic and other restrictive measures (sanctions) have not been applied to the Company's goods, services and/or works in accordance with Article 5 of the Law of Ukraine "On Sanctions".</w:t>
      </w:r>
    </w:p>
    <w:p w14:paraId="51AA0B01" w14:textId="77777777" w:rsidR="00FA4B1B" w:rsidRPr="00884DC5" w:rsidRDefault="00FA4B1B" w:rsidP="00FA4B1B">
      <w:pPr>
        <w:pStyle w:val="a9"/>
        <w:ind w:left="720"/>
        <w:rPr>
          <w:rFonts w:ascii="Arial" w:hAnsi="Arial" w:cs="Arial"/>
          <w:sz w:val="20"/>
        </w:rPr>
      </w:pPr>
    </w:p>
    <w:p w14:paraId="037510F7" w14:textId="77777777" w:rsidR="00FA4B1B" w:rsidRPr="00884DC5" w:rsidRDefault="00FA4B1B" w:rsidP="00FA4B1B">
      <w:pPr>
        <w:jc w:val="center"/>
        <w:rPr>
          <w:rFonts w:ascii="Arial" w:hAnsi="Arial" w:cs="Arial"/>
          <w:b/>
          <w:sz w:val="20"/>
        </w:rPr>
      </w:pPr>
      <w:r w:rsidRPr="00884DC5">
        <w:rPr>
          <w:rFonts w:ascii="Arial" w:hAnsi="Arial" w:cs="Arial"/>
          <w:b/>
          <w:sz w:val="20"/>
        </w:rPr>
        <w:t>Composition of the final beneficiaries of the participant</w:t>
      </w:r>
    </w:p>
    <w:tbl>
      <w:tblPr>
        <w:tblStyle w:val="a8"/>
        <w:tblW w:w="10267" w:type="dxa"/>
        <w:tblLook w:val="04A0" w:firstRow="1" w:lastRow="0" w:firstColumn="1" w:lastColumn="0" w:noHBand="0" w:noVBand="1"/>
      </w:tblPr>
      <w:tblGrid>
        <w:gridCol w:w="2042"/>
        <w:gridCol w:w="1925"/>
        <w:gridCol w:w="2804"/>
        <w:gridCol w:w="1701"/>
        <w:gridCol w:w="1795"/>
      </w:tblGrid>
      <w:tr w:rsidR="00FA4B1B" w:rsidRPr="00884DC5" w14:paraId="781A82D1" w14:textId="77777777" w:rsidTr="002420E3">
        <w:trPr>
          <w:trHeight w:val="844"/>
        </w:trPr>
        <w:tc>
          <w:tcPr>
            <w:tcW w:w="2042" w:type="dxa"/>
          </w:tcPr>
          <w:p w14:paraId="3D1880EA" w14:textId="77777777" w:rsidR="00FA4B1B" w:rsidRPr="00884DC5" w:rsidRDefault="00FA4B1B" w:rsidP="002420E3">
            <w:pPr>
              <w:rPr>
                <w:rFonts w:ascii="Arial" w:hAnsi="Arial" w:cs="Arial"/>
                <w:b/>
                <w:sz w:val="20"/>
              </w:rPr>
            </w:pPr>
            <w:r w:rsidRPr="00884DC5">
              <w:rPr>
                <w:rFonts w:ascii="Arial" w:hAnsi="Arial" w:cs="Arial"/>
                <w:b/>
                <w:sz w:val="20"/>
              </w:rPr>
              <w:t>Name of the organization/ person's full name</w:t>
            </w:r>
          </w:p>
        </w:tc>
        <w:tc>
          <w:tcPr>
            <w:tcW w:w="1925" w:type="dxa"/>
          </w:tcPr>
          <w:p w14:paraId="701658C9" w14:textId="77777777" w:rsidR="00FA4B1B" w:rsidRPr="00884DC5" w:rsidRDefault="00FA4B1B" w:rsidP="002420E3">
            <w:pPr>
              <w:rPr>
                <w:rFonts w:ascii="Arial" w:hAnsi="Arial" w:cs="Arial"/>
                <w:b/>
                <w:sz w:val="20"/>
              </w:rPr>
            </w:pPr>
            <w:r w:rsidRPr="00884DC5">
              <w:rPr>
                <w:rFonts w:ascii="Arial" w:hAnsi="Arial" w:cs="Arial"/>
                <w:b/>
                <w:sz w:val="20"/>
              </w:rPr>
              <w:t>Registration code/passport data</w:t>
            </w:r>
          </w:p>
        </w:tc>
        <w:tc>
          <w:tcPr>
            <w:tcW w:w="2804" w:type="dxa"/>
          </w:tcPr>
          <w:p w14:paraId="245917AC" w14:textId="77777777" w:rsidR="00FA4B1B" w:rsidRPr="00884DC5" w:rsidRDefault="00FA4B1B" w:rsidP="002420E3">
            <w:pPr>
              <w:rPr>
                <w:rFonts w:ascii="Arial" w:hAnsi="Arial" w:cs="Arial"/>
                <w:b/>
                <w:sz w:val="20"/>
              </w:rPr>
            </w:pPr>
            <w:r w:rsidRPr="00884DC5">
              <w:rPr>
                <w:rFonts w:ascii="Arial" w:hAnsi="Arial" w:cs="Arial"/>
                <w:b/>
                <w:sz w:val="20"/>
              </w:rPr>
              <w:t>Registration address</w:t>
            </w:r>
          </w:p>
        </w:tc>
        <w:tc>
          <w:tcPr>
            <w:tcW w:w="1701" w:type="dxa"/>
          </w:tcPr>
          <w:p w14:paraId="08EDF6AE" w14:textId="77777777" w:rsidR="00FA4B1B" w:rsidRPr="00884DC5" w:rsidRDefault="00FA4B1B" w:rsidP="002420E3">
            <w:pPr>
              <w:rPr>
                <w:rFonts w:ascii="Arial" w:hAnsi="Arial" w:cs="Arial"/>
                <w:b/>
                <w:sz w:val="20"/>
              </w:rPr>
            </w:pPr>
            <w:r w:rsidRPr="00884DC5">
              <w:rPr>
                <w:rFonts w:ascii="Arial" w:hAnsi="Arial" w:cs="Arial"/>
                <w:b/>
                <w:sz w:val="20"/>
              </w:rPr>
              <w:t>Citizenship</w:t>
            </w:r>
          </w:p>
        </w:tc>
        <w:tc>
          <w:tcPr>
            <w:tcW w:w="1795" w:type="dxa"/>
          </w:tcPr>
          <w:p w14:paraId="2C1D38D8" w14:textId="77777777" w:rsidR="00FA4B1B" w:rsidRPr="00884DC5" w:rsidRDefault="00FA4B1B" w:rsidP="002420E3">
            <w:pPr>
              <w:rPr>
                <w:rFonts w:ascii="Arial" w:hAnsi="Arial" w:cs="Arial"/>
                <w:b/>
                <w:sz w:val="20"/>
              </w:rPr>
            </w:pPr>
            <w:r w:rsidRPr="00884DC5">
              <w:rPr>
                <w:rFonts w:ascii="Arial" w:hAnsi="Arial" w:cs="Arial"/>
                <w:b/>
                <w:sz w:val="20"/>
              </w:rPr>
              <w:t>Is the organization/ person included in the sanctions lists of the USA, the European Union, and Ukraine.</w:t>
            </w:r>
          </w:p>
        </w:tc>
      </w:tr>
      <w:tr w:rsidR="00FA4B1B" w:rsidRPr="00884DC5" w14:paraId="47EDB6AD" w14:textId="77777777" w:rsidTr="002420E3">
        <w:trPr>
          <w:trHeight w:val="844"/>
        </w:trPr>
        <w:tc>
          <w:tcPr>
            <w:tcW w:w="2042" w:type="dxa"/>
          </w:tcPr>
          <w:p w14:paraId="2C198FA7" w14:textId="77777777" w:rsidR="00FA4B1B" w:rsidRPr="00884DC5" w:rsidRDefault="00FA4B1B" w:rsidP="002420E3">
            <w:pPr>
              <w:rPr>
                <w:rFonts w:ascii="Arial" w:hAnsi="Arial" w:cs="Arial"/>
                <w:sz w:val="20"/>
              </w:rPr>
            </w:pPr>
          </w:p>
        </w:tc>
        <w:tc>
          <w:tcPr>
            <w:tcW w:w="1925" w:type="dxa"/>
          </w:tcPr>
          <w:p w14:paraId="6BA8B9BB" w14:textId="77777777" w:rsidR="00FA4B1B" w:rsidRPr="00884DC5" w:rsidRDefault="00FA4B1B" w:rsidP="002420E3">
            <w:pPr>
              <w:rPr>
                <w:rFonts w:ascii="Arial" w:hAnsi="Arial" w:cs="Arial"/>
                <w:sz w:val="20"/>
              </w:rPr>
            </w:pPr>
          </w:p>
        </w:tc>
        <w:tc>
          <w:tcPr>
            <w:tcW w:w="2804" w:type="dxa"/>
          </w:tcPr>
          <w:p w14:paraId="42EA2063" w14:textId="77777777" w:rsidR="00FA4B1B" w:rsidRPr="00884DC5" w:rsidRDefault="00FA4B1B" w:rsidP="002420E3">
            <w:pPr>
              <w:rPr>
                <w:rFonts w:ascii="Arial" w:hAnsi="Arial" w:cs="Arial"/>
                <w:sz w:val="20"/>
              </w:rPr>
            </w:pPr>
          </w:p>
        </w:tc>
        <w:tc>
          <w:tcPr>
            <w:tcW w:w="1701" w:type="dxa"/>
          </w:tcPr>
          <w:p w14:paraId="2AE94DB5" w14:textId="77777777" w:rsidR="00FA4B1B" w:rsidRPr="00884DC5" w:rsidRDefault="00FA4B1B" w:rsidP="002420E3">
            <w:pPr>
              <w:rPr>
                <w:rFonts w:ascii="Arial" w:hAnsi="Arial" w:cs="Arial"/>
                <w:sz w:val="20"/>
              </w:rPr>
            </w:pPr>
          </w:p>
        </w:tc>
        <w:tc>
          <w:tcPr>
            <w:tcW w:w="1795" w:type="dxa"/>
          </w:tcPr>
          <w:p w14:paraId="5356E721" w14:textId="77777777" w:rsidR="00FA4B1B" w:rsidRPr="00884DC5" w:rsidRDefault="00FA4B1B" w:rsidP="002420E3">
            <w:pPr>
              <w:rPr>
                <w:rFonts w:ascii="Arial" w:hAnsi="Arial" w:cs="Arial"/>
                <w:sz w:val="20"/>
              </w:rPr>
            </w:pPr>
          </w:p>
        </w:tc>
      </w:tr>
      <w:tr w:rsidR="00FA4B1B" w:rsidRPr="00884DC5" w14:paraId="291D766C" w14:textId="77777777" w:rsidTr="002420E3">
        <w:trPr>
          <w:trHeight w:val="882"/>
        </w:trPr>
        <w:tc>
          <w:tcPr>
            <w:tcW w:w="2042" w:type="dxa"/>
          </w:tcPr>
          <w:p w14:paraId="0585F4F3" w14:textId="77777777" w:rsidR="00FA4B1B" w:rsidRPr="00884DC5" w:rsidRDefault="00FA4B1B" w:rsidP="002420E3">
            <w:pPr>
              <w:rPr>
                <w:rFonts w:ascii="Arial" w:hAnsi="Arial" w:cs="Arial"/>
                <w:sz w:val="20"/>
              </w:rPr>
            </w:pPr>
          </w:p>
        </w:tc>
        <w:tc>
          <w:tcPr>
            <w:tcW w:w="1925" w:type="dxa"/>
          </w:tcPr>
          <w:p w14:paraId="7F12C98B" w14:textId="77777777" w:rsidR="00FA4B1B" w:rsidRPr="00884DC5" w:rsidRDefault="00FA4B1B" w:rsidP="002420E3">
            <w:pPr>
              <w:rPr>
                <w:rFonts w:ascii="Arial" w:hAnsi="Arial" w:cs="Arial"/>
                <w:sz w:val="20"/>
              </w:rPr>
            </w:pPr>
          </w:p>
        </w:tc>
        <w:tc>
          <w:tcPr>
            <w:tcW w:w="2804" w:type="dxa"/>
          </w:tcPr>
          <w:p w14:paraId="0ECACD57" w14:textId="77777777" w:rsidR="00FA4B1B" w:rsidRPr="00884DC5" w:rsidRDefault="00FA4B1B" w:rsidP="002420E3">
            <w:pPr>
              <w:rPr>
                <w:rFonts w:ascii="Arial" w:hAnsi="Arial" w:cs="Arial"/>
                <w:sz w:val="20"/>
              </w:rPr>
            </w:pPr>
          </w:p>
        </w:tc>
        <w:tc>
          <w:tcPr>
            <w:tcW w:w="1701" w:type="dxa"/>
          </w:tcPr>
          <w:p w14:paraId="15342F31" w14:textId="77777777" w:rsidR="00FA4B1B" w:rsidRPr="00884DC5" w:rsidRDefault="00FA4B1B" w:rsidP="002420E3">
            <w:pPr>
              <w:rPr>
                <w:rFonts w:ascii="Arial" w:hAnsi="Arial" w:cs="Arial"/>
                <w:sz w:val="20"/>
              </w:rPr>
            </w:pPr>
          </w:p>
        </w:tc>
        <w:tc>
          <w:tcPr>
            <w:tcW w:w="1795" w:type="dxa"/>
          </w:tcPr>
          <w:p w14:paraId="0E032134" w14:textId="77777777" w:rsidR="00FA4B1B" w:rsidRPr="00884DC5" w:rsidRDefault="00FA4B1B" w:rsidP="002420E3">
            <w:pPr>
              <w:rPr>
                <w:rFonts w:ascii="Arial" w:hAnsi="Arial" w:cs="Arial"/>
                <w:sz w:val="20"/>
              </w:rPr>
            </w:pPr>
          </w:p>
        </w:tc>
      </w:tr>
      <w:tr w:rsidR="00FA4B1B" w:rsidRPr="00884DC5" w14:paraId="686CEA3B" w14:textId="77777777" w:rsidTr="002420E3">
        <w:trPr>
          <w:trHeight w:val="844"/>
        </w:trPr>
        <w:tc>
          <w:tcPr>
            <w:tcW w:w="2042" w:type="dxa"/>
          </w:tcPr>
          <w:p w14:paraId="6A54DF5B" w14:textId="77777777" w:rsidR="00FA4B1B" w:rsidRPr="00884DC5" w:rsidRDefault="00FA4B1B" w:rsidP="002420E3">
            <w:pPr>
              <w:rPr>
                <w:rFonts w:ascii="Arial" w:hAnsi="Arial" w:cs="Arial"/>
                <w:sz w:val="20"/>
              </w:rPr>
            </w:pPr>
          </w:p>
        </w:tc>
        <w:tc>
          <w:tcPr>
            <w:tcW w:w="1925" w:type="dxa"/>
          </w:tcPr>
          <w:p w14:paraId="550982E5" w14:textId="77777777" w:rsidR="00FA4B1B" w:rsidRPr="00884DC5" w:rsidRDefault="00FA4B1B" w:rsidP="002420E3">
            <w:pPr>
              <w:rPr>
                <w:rFonts w:ascii="Arial" w:hAnsi="Arial" w:cs="Arial"/>
                <w:sz w:val="20"/>
              </w:rPr>
            </w:pPr>
          </w:p>
        </w:tc>
        <w:tc>
          <w:tcPr>
            <w:tcW w:w="2804" w:type="dxa"/>
          </w:tcPr>
          <w:p w14:paraId="68EF670D" w14:textId="77777777" w:rsidR="00FA4B1B" w:rsidRPr="00884DC5" w:rsidRDefault="00FA4B1B" w:rsidP="002420E3">
            <w:pPr>
              <w:rPr>
                <w:rFonts w:ascii="Arial" w:hAnsi="Arial" w:cs="Arial"/>
                <w:sz w:val="20"/>
              </w:rPr>
            </w:pPr>
          </w:p>
        </w:tc>
        <w:tc>
          <w:tcPr>
            <w:tcW w:w="1701" w:type="dxa"/>
          </w:tcPr>
          <w:p w14:paraId="43515216" w14:textId="77777777" w:rsidR="00FA4B1B" w:rsidRPr="00884DC5" w:rsidRDefault="00FA4B1B" w:rsidP="002420E3">
            <w:pPr>
              <w:rPr>
                <w:rFonts w:ascii="Arial" w:hAnsi="Arial" w:cs="Arial"/>
                <w:sz w:val="20"/>
              </w:rPr>
            </w:pPr>
          </w:p>
        </w:tc>
        <w:tc>
          <w:tcPr>
            <w:tcW w:w="1795" w:type="dxa"/>
          </w:tcPr>
          <w:p w14:paraId="21C6F335" w14:textId="77777777" w:rsidR="00FA4B1B" w:rsidRPr="00884DC5" w:rsidRDefault="00FA4B1B" w:rsidP="002420E3">
            <w:pPr>
              <w:rPr>
                <w:rFonts w:ascii="Arial" w:hAnsi="Arial" w:cs="Arial"/>
                <w:sz w:val="20"/>
              </w:rPr>
            </w:pPr>
          </w:p>
        </w:tc>
      </w:tr>
      <w:tr w:rsidR="00FA4B1B" w:rsidRPr="00884DC5" w14:paraId="3C85FA6B" w14:textId="77777777" w:rsidTr="002420E3">
        <w:trPr>
          <w:trHeight w:val="844"/>
        </w:trPr>
        <w:tc>
          <w:tcPr>
            <w:tcW w:w="2042" w:type="dxa"/>
          </w:tcPr>
          <w:p w14:paraId="3562B931" w14:textId="77777777" w:rsidR="00FA4B1B" w:rsidRPr="00884DC5" w:rsidRDefault="00FA4B1B" w:rsidP="002420E3">
            <w:pPr>
              <w:rPr>
                <w:rFonts w:ascii="Arial" w:hAnsi="Arial" w:cs="Arial"/>
                <w:sz w:val="20"/>
              </w:rPr>
            </w:pPr>
          </w:p>
        </w:tc>
        <w:tc>
          <w:tcPr>
            <w:tcW w:w="1925" w:type="dxa"/>
          </w:tcPr>
          <w:p w14:paraId="27676BE3" w14:textId="77777777" w:rsidR="00FA4B1B" w:rsidRPr="00884DC5" w:rsidRDefault="00FA4B1B" w:rsidP="002420E3">
            <w:pPr>
              <w:rPr>
                <w:rFonts w:ascii="Arial" w:hAnsi="Arial" w:cs="Arial"/>
                <w:sz w:val="20"/>
              </w:rPr>
            </w:pPr>
          </w:p>
        </w:tc>
        <w:tc>
          <w:tcPr>
            <w:tcW w:w="2804" w:type="dxa"/>
          </w:tcPr>
          <w:p w14:paraId="45A2AA32" w14:textId="77777777" w:rsidR="00FA4B1B" w:rsidRPr="00884DC5" w:rsidRDefault="00FA4B1B" w:rsidP="002420E3">
            <w:pPr>
              <w:rPr>
                <w:rFonts w:ascii="Arial" w:hAnsi="Arial" w:cs="Arial"/>
                <w:sz w:val="20"/>
              </w:rPr>
            </w:pPr>
          </w:p>
        </w:tc>
        <w:tc>
          <w:tcPr>
            <w:tcW w:w="1701" w:type="dxa"/>
          </w:tcPr>
          <w:p w14:paraId="0C682BFD" w14:textId="77777777" w:rsidR="00FA4B1B" w:rsidRPr="00884DC5" w:rsidRDefault="00FA4B1B" w:rsidP="002420E3">
            <w:pPr>
              <w:rPr>
                <w:rFonts w:ascii="Arial" w:hAnsi="Arial" w:cs="Arial"/>
                <w:sz w:val="20"/>
              </w:rPr>
            </w:pPr>
          </w:p>
        </w:tc>
        <w:tc>
          <w:tcPr>
            <w:tcW w:w="1795" w:type="dxa"/>
          </w:tcPr>
          <w:p w14:paraId="136C4B00" w14:textId="77777777" w:rsidR="00FA4B1B" w:rsidRPr="00884DC5" w:rsidRDefault="00FA4B1B" w:rsidP="002420E3">
            <w:pPr>
              <w:rPr>
                <w:rFonts w:ascii="Arial" w:hAnsi="Arial" w:cs="Arial"/>
                <w:sz w:val="20"/>
              </w:rPr>
            </w:pPr>
          </w:p>
        </w:tc>
      </w:tr>
    </w:tbl>
    <w:p w14:paraId="7AE4B648" w14:textId="77777777" w:rsidR="00FA4B1B" w:rsidRPr="00884DC5" w:rsidRDefault="00FA4B1B" w:rsidP="00FA4B1B">
      <w:pPr>
        <w:rPr>
          <w:rFonts w:ascii="Arial" w:hAnsi="Arial" w:cs="Arial"/>
          <w:sz w:val="20"/>
        </w:rPr>
      </w:pPr>
    </w:p>
    <w:p w14:paraId="3331D913" w14:textId="77777777" w:rsidR="00FA4B1B" w:rsidRPr="00884DC5" w:rsidRDefault="00FA4B1B" w:rsidP="00FA4B1B">
      <w:pPr>
        <w:pStyle w:val="1"/>
        <w:spacing w:line="240" w:lineRule="auto"/>
        <w:jc w:val="left"/>
        <w:rPr>
          <w:rFonts w:ascii="Arial" w:hAnsi="Arial" w:cs="Arial"/>
          <w:i/>
          <w:sz w:val="20"/>
          <w:szCs w:val="20"/>
          <w:lang w:val="en-US"/>
        </w:rPr>
      </w:pPr>
      <w:r w:rsidRPr="00884DC5">
        <w:rPr>
          <w:rFonts w:ascii="Arial" w:hAnsi="Arial" w:cs="Arial"/>
          <w:i/>
          <w:sz w:val="20"/>
          <w:szCs w:val="20"/>
          <w:lang w:val="en-US"/>
        </w:rPr>
        <w:t>signature] [position]</w:t>
      </w:r>
    </w:p>
    <w:p w14:paraId="1A617D8E" w14:textId="77777777" w:rsidR="00FA4B1B" w:rsidRPr="00884DC5" w:rsidRDefault="00FA4B1B" w:rsidP="00FA4B1B">
      <w:pPr>
        <w:tabs>
          <w:tab w:val="right" w:pos="8640"/>
        </w:tabs>
        <w:suppressAutoHyphens/>
        <w:jc w:val="both"/>
        <w:rPr>
          <w:rFonts w:ascii="Arial" w:hAnsi="Arial" w:cs="Arial"/>
          <w:sz w:val="20"/>
        </w:rPr>
      </w:pPr>
      <w:r w:rsidRPr="00884DC5">
        <w:rPr>
          <w:rFonts w:ascii="Arial" w:hAnsi="Arial" w:cs="Arial"/>
          <w:sz w:val="20"/>
        </w:rPr>
        <w:t>Authorized to sign a commercial proposal for and on behalf of:</w:t>
      </w:r>
    </w:p>
    <w:p w14:paraId="291A6749" w14:textId="77777777" w:rsidR="00FA4B1B" w:rsidRPr="00884DC5" w:rsidRDefault="00FA4B1B" w:rsidP="00FA4B1B">
      <w:pPr>
        <w:tabs>
          <w:tab w:val="right" w:pos="8640"/>
        </w:tabs>
        <w:suppressAutoHyphens/>
        <w:jc w:val="both"/>
        <w:rPr>
          <w:rFonts w:ascii="Arial" w:hAnsi="Arial" w:cs="Arial"/>
          <w:sz w:val="20"/>
        </w:rPr>
      </w:pPr>
    </w:p>
    <w:p w14:paraId="74F925EC" w14:textId="77777777" w:rsidR="00FA4B1B" w:rsidRPr="00884DC5" w:rsidRDefault="00FA4B1B" w:rsidP="00FA4B1B">
      <w:pPr>
        <w:tabs>
          <w:tab w:val="right" w:pos="8640"/>
        </w:tabs>
        <w:suppressAutoHyphens/>
        <w:jc w:val="both"/>
        <w:rPr>
          <w:rFonts w:ascii="Arial" w:hAnsi="Arial" w:cs="Arial"/>
          <w:sz w:val="20"/>
          <w:u w:val="single"/>
        </w:rPr>
      </w:pPr>
      <w:r w:rsidRPr="00884DC5">
        <w:rPr>
          <w:rFonts w:ascii="Arial" w:hAnsi="Arial" w:cs="Arial"/>
          <w:sz w:val="20"/>
        </w:rPr>
        <w:t xml:space="preserve">  </w:t>
      </w:r>
      <w:r w:rsidRPr="00884DC5">
        <w:rPr>
          <w:rFonts w:ascii="Arial" w:hAnsi="Arial" w:cs="Arial"/>
          <w:sz w:val="20"/>
          <w:u w:val="single"/>
        </w:rPr>
        <w:tab/>
      </w:r>
    </w:p>
    <w:p w14:paraId="1530B6BD" w14:textId="77777777" w:rsidR="00FA4B1B" w:rsidRPr="00884DC5" w:rsidRDefault="00FA4B1B" w:rsidP="00FA4B1B">
      <w:pPr>
        <w:tabs>
          <w:tab w:val="right" w:pos="8640"/>
        </w:tabs>
        <w:suppressAutoHyphens/>
        <w:jc w:val="both"/>
        <w:rPr>
          <w:rFonts w:ascii="Arial" w:hAnsi="Arial" w:cs="Arial"/>
          <w:i/>
          <w:sz w:val="20"/>
        </w:rPr>
      </w:pPr>
      <w:r w:rsidRPr="00884DC5">
        <w:rPr>
          <w:rFonts w:ascii="Arial" w:hAnsi="Arial" w:cs="Arial"/>
          <w:i/>
          <w:sz w:val="20"/>
        </w:rPr>
        <w:t xml:space="preserve">[the company </w:t>
      </w:r>
      <w:proofErr w:type="gramStart"/>
      <w:r w:rsidRPr="00884DC5">
        <w:rPr>
          <w:rFonts w:ascii="Arial" w:hAnsi="Arial" w:cs="Arial"/>
          <w:i/>
          <w:sz w:val="20"/>
        </w:rPr>
        <w:t xml:space="preserve">name]   </w:t>
      </w:r>
      <w:proofErr w:type="gramEnd"/>
      <w:r w:rsidRPr="00884DC5">
        <w:rPr>
          <w:rFonts w:ascii="Arial" w:hAnsi="Arial" w:cs="Arial"/>
          <w:i/>
          <w:sz w:val="20"/>
        </w:rPr>
        <w:t xml:space="preserve"> Company seal</w:t>
      </w:r>
    </w:p>
    <w:p w14:paraId="7F8AD187" w14:textId="77777777" w:rsidR="00F25E6D" w:rsidRPr="00F25E6D" w:rsidRDefault="00F25E6D" w:rsidP="00750048">
      <w:pPr>
        <w:rPr>
          <w:rFonts w:eastAsia="Arial"/>
          <w:b/>
          <w:lang w:val="uk-UA" w:eastAsia="x-none"/>
        </w:rPr>
      </w:pPr>
    </w:p>
    <w:sectPr w:rsidR="00F25E6D" w:rsidRPr="00F25E6D" w:rsidSect="00F25E6D">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1193B" w14:textId="77777777" w:rsidR="00823962" w:rsidRDefault="00823962" w:rsidP="002E1A63">
      <w:r>
        <w:separator/>
      </w:r>
    </w:p>
  </w:endnote>
  <w:endnote w:type="continuationSeparator" w:id="0">
    <w:p w14:paraId="5AB44591" w14:textId="77777777" w:rsidR="00823962" w:rsidRDefault="00823962" w:rsidP="002E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755047"/>
      <w:docPartObj>
        <w:docPartGallery w:val="Page Numbers (Bottom of Page)"/>
        <w:docPartUnique/>
      </w:docPartObj>
    </w:sdtPr>
    <w:sdtEndPr/>
    <w:sdtContent>
      <w:p w14:paraId="76724B0E" w14:textId="12D468E6" w:rsidR="00E97289" w:rsidRPr="00E97289" w:rsidRDefault="00E97289" w:rsidP="00E97289">
        <w:pPr>
          <w:pStyle w:val="a5"/>
          <w:jc w:val="right"/>
        </w:pPr>
        <w:r>
          <w:fldChar w:fldCharType="begin"/>
        </w:r>
        <w:r>
          <w:instrText>PAGE   \* MERGEFORMAT</w:instrText>
        </w:r>
        <w:r>
          <w:fldChar w:fldCharType="separate"/>
        </w:r>
        <w:r w:rsidR="00FA4B1B" w:rsidRPr="00FA4B1B">
          <w:rPr>
            <w:noProof/>
            <w:lang w:val="ru-RU"/>
          </w:rPr>
          <w:t>10</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8B9C0" w14:textId="77777777" w:rsidR="00750048" w:rsidRDefault="00FA4B1B">
    <w:pPr>
      <w:pStyle w:val="af4"/>
      <w:spacing w:line="14" w:lineRule="auto"/>
      <w:rPr>
        <w:sz w:val="20"/>
      </w:rPr>
    </w:pPr>
    <w:r>
      <w:pict w14:anchorId="1838E90F">
        <v:rect id="_x0000_s2049" style="position:absolute;margin-left:70.95pt;margin-top:790.05pt;width:453.7pt;height:.6pt;z-index:-251656192;mso-position-horizontal-relative:page;mso-position-vertical-relative:page" fillcolor="black" stroked="f">
          <w10:wrap anchorx="page" anchory="page"/>
        </v:rect>
      </w:pict>
    </w:r>
    <w:r>
      <w:pict w14:anchorId="5A51A350">
        <v:shapetype id="_x0000_t202" coordsize="21600,21600" o:spt="202" path="m,l,21600r21600,l21600,xe">
          <v:stroke joinstyle="miter"/>
          <v:path gradientshapeok="t" o:connecttype="rect"/>
        </v:shapetype>
        <v:shape id="_x0000_s2050" type="#_x0000_t202" style="position:absolute;margin-left:69.95pt;margin-top:793.3pt;width:71.9pt;height:13.05pt;z-index:-251655168;mso-position-horizontal-relative:page;mso-position-vertical-relative:page" filled="f" stroked="f">
          <v:textbox inset="0,0,0,0">
            <w:txbxContent>
              <w:p w14:paraId="71B0AE55" w14:textId="77777777" w:rsidR="00750048" w:rsidRDefault="00750048">
                <w:pPr>
                  <w:pStyle w:val="af4"/>
                  <w:spacing w:line="245" w:lineRule="exact"/>
                  <w:ind w:left="20"/>
                </w:pPr>
                <w:r>
                  <w:t>DAJ_M020_v03</w:t>
                </w:r>
              </w:p>
            </w:txbxContent>
          </v:textbox>
          <w10:wrap anchorx="page" anchory="page"/>
        </v:shape>
      </w:pict>
    </w:r>
    <w:r>
      <w:pict w14:anchorId="08F31D1E">
        <v:shape id="_x0000_s2051" type="#_x0000_t202" style="position:absolute;margin-left:494pt;margin-top:793.3pt;width:33.75pt;height:13.05pt;z-index:-251654144;mso-position-horizontal-relative:page;mso-position-vertical-relative:page" filled="f" stroked="f">
          <v:textbox inset="0,0,0,0">
            <w:txbxContent>
              <w:p w14:paraId="4CB19246" w14:textId="38BF3EA1" w:rsidR="00750048" w:rsidRDefault="00750048">
                <w:pPr>
                  <w:pStyle w:val="af4"/>
                  <w:spacing w:line="245" w:lineRule="exact"/>
                  <w:ind w:left="20"/>
                </w:pPr>
                <w:r>
                  <w:t>Page</w:t>
                </w:r>
                <w:r>
                  <w:rPr>
                    <w:spacing w:val="-1"/>
                  </w:rPr>
                  <w:t xml:space="preserve"> </w:t>
                </w:r>
                <w:r>
                  <w:fldChar w:fldCharType="begin"/>
                </w:r>
                <w:r>
                  <w:instrText xml:space="preserve"> PAGE </w:instrText>
                </w:r>
                <w:r>
                  <w:fldChar w:fldCharType="separate"/>
                </w:r>
                <w:r w:rsidR="00FA4B1B">
                  <w:rPr>
                    <w:noProof/>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7480F" w14:textId="77777777" w:rsidR="00823962" w:rsidRDefault="00823962" w:rsidP="002E1A63">
      <w:r>
        <w:separator/>
      </w:r>
    </w:p>
  </w:footnote>
  <w:footnote w:type="continuationSeparator" w:id="0">
    <w:p w14:paraId="0D7E7E34" w14:textId="77777777" w:rsidR="00823962" w:rsidRDefault="00823962" w:rsidP="002E1A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E85DF" w14:textId="240DD8F5" w:rsidR="00750048" w:rsidRDefault="00750048">
    <w:pPr>
      <w:pStyle w:val="af4"/>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02A95"/>
    <w:multiLevelType w:val="hybridMultilevel"/>
    <w:tmpl w:val="40546B18"/>
    <w:lvl w:ilvl="0" w:tplc="F4DA193E">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11A17F07"/>
    <w:multiLevelType w:val="multilevel"/>
    <w:tmpl w:val="FE2C8C9C"/>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bullet"/>
      <w:lvlText w:val=""/>
      <w:lvlJc w:val="left"/>
      <w:pPr>
        <w:ind w:left="3960" w:hanging="1080"/>
      </w:pPr>
      <w:rPr>
        <w:rFonts w:ascii="Symbol" w:hAnsi="Symbol"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 w15:restartNumberingAfterBreak="0">
    <w:nsid w:val="1361346A"/>
    <w:multiLevelType w:val="hybridMultilevel"/>
    <w:tmpl w:val="2AE4D2DA"/>
    <w:lvl w:ilvl="0" w:tplc="6F7EC6D0">
      <w:start w:val="1"/>
      <w:numFmt w:val="lowerLetter"/>
      <w:lvlText w:val="%1)"/>
      <w:lvlJc w:val="left"/>
      <w:pPr>
        <w:ind w:left="931" w:hanging="356"/>
      </w:pPr>
      <w:rPr>
        <w:rFonts w:ascii="Calibri" w:eastAsia="Calibri" w:hAnsi="Calibri" w:cs="Calibri" w:hint="default"/>
        <w:spacing w:val="-1"/>
        <w:w w:val="100"/>
        <w:sz w:val="22"/>
        <w:szCs w:val="22"/>
        <w:lang w:val="en-US" w:eastAsia="en-US" w:bidi="ar-SA"/>
      </w:rPr>
    </w:lvl>
    <w:lvl w:ilvl="1" w:tplc="8F74C7D6">
      <w:start w:val="1"/>
      <w:numFmt w:val="lowerRoman"/>
      <w:lvlText w:val="%2."/>
      <w:lvlJc w:val="left"/>
      <w:pPr>
        <w:ind w:left="1495" w:hanging="288"/>
      </w:pPr>
      <w:rPr>
        <w:rFonts w:ascii="Calibri" w:eastAsia="Calibri" w:hAnsi="Calibri" w:cs="Calibri" w:hint="default"/>
        <w:spacing w:val="-1"/>
        <w:w w:val="100"/>
        <w:sz w:val="22"/>
        <w:szCs w:val="22"/>
        <w:lang w:val="en-US" w:eastAsia="en-US" w:bidi="ar-SA"/>
      </w:rPr>
    </w:lvl>
    <w:lvl w:ilvl="2" w:tplc="18F01748">
      <w:numFmt w:val="bullet"/>
      <w:lvlText w:val="•"/>
      <w:lvlJc w:val="left"/>
      <w:pPr>
        <w:ind w:left="2389" w:hanging="288"/>
      </w:pPr>
      <w:rPr>
        <w:rFonts w:hint="default"/>
        <w:lang w:val="en-US" w:eastAsia="en-US" w:bidi="ar-SA"/>
      </w:rPr>
    </w:lvl>
    <w:lvl w:ilvl="3" w:tplc="81F874A8">
      <w:numFmt w:val="bullet"/>
      <w:lvlText w:val="•"/>
      <w:lvlJc w:val="left"/>
      <w:pPr>
        <w:ind w:left="3279" w:hanging="288"/>
      </w:pPr>
      <w:rPr>
        <w:rFonts w:hint="default"/>
        <w:lang w:val="en-US" w:eastAsia="en-US" w:bidi="ar-SA"/>
      </w:rPr>
    </w:lvl>
    <w:lvl w:ilvl="4" w:tplc="C524B298">
      <w:numFmt w:val="bullet"/>
      <w:lvlText w:val="•"/>
      <w:lvlJc w:val="left"/>
      <w:pPr>
        <w:ind w:left="4168" w:hanging="288"/>
      </w:pPr>
      <w:rPr>
        <w:rFonts w:hint="default"/>
        <w:lang w:val="en-US" w:eastAsia="en-US" w:bidi="ar-SA"/>
      </w:rPr>
    </w:lvl>
    <w:lvl w:ilvl="5" w:tplc="E99EFB56">
      <w:numFmt w:val="bullet"/>
      <w:lvlText w:val="•"/>
      <w:lvlJc w:val="left"/>
      <w:pPr>
        <w:ind w:left="5058" w:hanging="288"/>
      </w:pPr>
      <w:rPr>
        <w:rFonts w:hint="default"/>
        <w:lang w:val="en-US" w:eastAsia="en-US" w:bidi="ar-SA"/>
      </w:rPr>
    </w:lvl>
    <w:lvl w:ilvl="6" w:tplc="BA200892">
      <w:numFmt w:val="bullet"/>
      <w:lvlText w:val="•"/>
      <w:lvlJc w:val="left"/>
      <w:pPr>
        <w:ind w:left="5948" w:hanging="288"/>
      </w:pPr>
      <w:rPr>
        <w:rFonts w:hint="default"/>
        <w:lang w:val="en-US" w:eastAsia="en-US" w:bidi="ar-SA"/>
      </w:rPr>
    </w:lvl>
    <w:lvl w:ilvl="7" w:tplc="2C50845E">
      <w:numFmt w:val="bullet"/>
      <w:lvlText w:val="•"/>
      <w:lvlJc w:val="left"/>
      <w:pPr>
        <w:ind w:left="6837" w:hanging="288"/>
      </w:pPr>
      <w:rPr>
        <w:rFonts w:hint="default"/>
        <w:lang w:val="en-US" w:eastAsia="en-US" w:bidi="ar-SA"/>
      </w:rPr>
    </w:lvl>
    <w:lvl w:ilvl="8" w:tplc="95E046F8">
      <w:numFmt w:val="bullet"/>
      <w:lvlText w:val="•"/>
      <w:lvlJc w:val="left"/>
      <w:pPr>
        <w:ind w:left="7727" w:hanging="288"/>
      </w:pPr>
      <w:rPr>
        <w:rFonts w:hint="default"/>
        <w:lang w:val="en-US" w:eastAsia="en-US" w:bidi="ar-SA"/>
      </w:r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4917F10"/>
    <w:multiLevelType w:val="hybridMultilevel"/>
    <w:tmpl w:val="CC22E6F2"/>
    <w:lvl w:ilvl="0" w:tplc="5FC6AA52">
      <w:start w:val="1"/>
      <w:numFmt w:val="decimal"/>
      <w:lvlText w:val="%1."/>
      <w:lvlJc w:val="left"/>
      <w:pPr>
        <w:ind w:left="502" w:hanging="360"/>
      </w:pPr>
      <w:rPr>
        <w:rFonts w:ascii="Calibri" w:eastAsia="Calibri" w:hAnsi="Calibri" w:cs="Calibri" w:hint="default"/>
        <w:w w:val="100"/>
        <w:sz w:val="22"/>
        <w:szCs w:val="22"/>
        <w:lang w:val="en-US" w:eastAsia="en-US" w:bidi="ar-SA"/>
      </w:rPr>
    </w:lvl>
    <w:lvl w:ilvl="1" w:tplc="BAA86B8E">
      <w:start w:val="1"/>
      <w:numFmt w:val="lowerLetter"/>
      <w:lvlText w:val="%2)"/>
      <w:lvlJc w:val="left"/>
      <w:pPr>
        <w:ind w:left="1286" w:hanging="360"/>
      </w:pPr>
      <w:rPr>
        <w:rFonts w:ascii="Calibri" w:eastAsia="Calibri" w:hAnsi="Calibri" w:cs="Calibri" w:hint="default"/>
        <w:spacing w:val="-1"/>
        <w:w w:val="100"/>
        <w:sz w:val="22"/>
        <w:szCs w:val="22"/>
        <w:lang w:val="en-US" w:eastAsia="en-US" w:bidi="ar-SA"/>
      </w:rPr>
    </w:lvl>
    <w:lvl w:ilvl="2" w:tplc="8DA6A5AA">
      <w:start w:val="1"/>
      <w:numFmt w:val="lowerRoman"/>
      <w:lvlText w:val="%3."/>
      <w:lvlJc w:val="left"/>
      <w:pPr>
        <w:ind w:left="1920" w:hanging="466"/>
        <w:jc w:val="right"/>
      </w:pPr>
      <w:rPr>
        <w:rFonts w:ascii="Calibri" w:eastAsia="Calibri" w:hAnsi="Calibri" w:cs="Calibri" w:hint="default"/>
        <w:spacing w:val="-1"/>
        <w:w w:val="100"/>
        <w:sz w:val="22"/>
        <w:szCs w:val="22"/>
        <w:lang w:val="en-US" w:eastAsia="en-US" w:bidi="ar-SA"/>
      </w:rPr>
    </w:lvl>
    <w:lvl w:ilvl="3" w:tplc="D938EC8A">
      <w:numFmt w:val="bullet"/>
      <w:lvlText w:val="•"/>
      <w:lvlJc w:val="left"/>
      <w:pPr>
        <w:ind w:left="1920" w:hanging="466"/>
      </w:pPr>
      <w:rPr>
        <w:rFonts w:hint="default"/>
        <w:lang w:val="en-US" w:eastAsia="en-US" w:bidi="ar-SA"/>
      </w:rPr>
    </w:lvl>
    <w:lvl w:ilvl="4" w:tplc="F41EE614">
      <w:numFmt w:val="bullet"/>
      <w:lvlText w:val="•"/>
      <w:lvlJc w:val="left"/>
      <w:pPr>
        <w:ind w:left="3003" w:hanging="466"/>
      </w:pPr>
      <w:rPr>
        <w:rFonts w:hint="default"/>
        <w:lang w:val="en-US" w:eastAsia="en-US" w:bidi="ar-SA"/>
      </w:rPr>
    </w:lvl>
    <w:lvl w:ilvl="5" w:tplc="44140B74">
      <w:numFmt w:val="bullet"/>
      <w:lvlText w:val="•"/>
      <w:lvlJc w:val="left"/>
      <w:pPr>
        <w:ind w:left="4087" w:hanging="466"/>
      </w:pPr>
      <w:rPr>
        <w:rFonts w:hint="default"/>
        <w:lang w:val="en-US" w:eastAsia="en-US" w:bidi="ar-SA"/>
      </w:rPr>
    </w:lvl>
    <w:lvl w:ilvl="6" w:tplc="B00EA1EC">
      <w:numFmt w:val="bullet"/>
      <w:lvlText w:val="•"/>
      <w:lvlJc w:val="left"/>
      <w:pPr>
        <w:ind w:left="5171" w:hanging="466"/>
      </w:pPr>
      <w:rPr>
        <w:rFonts w:hint="default"/>
        <w:lang w:val="en-US" w:eastAsia="en-US" w:bidi="ar-SA"/>
      </w:rPr>
    </w:lvl>
    <w:lvl w:ilvl="7" w:tplc="5DFAD5B6">
      <w:numFmt w:val="bullet"/>
      <w:lvlText w:val="•"/>
      <w:lvlJc w:val="left"/>
      <w:pPr>
        <w:ind w:left="6255" w:hanging="466"/>
      </w:pPr>
      <w:rPr>
        <w:rFonts w:hint="default"/>
        <w:lang w:val="en-US" w:eastAsia="en-US" w:bidi="ar-SA"/>
      </w:rPr>
    </w:lvl>
    <w:lvl w:ilvl="8" w:tplc="3202D53E">
      <w:numFmt w:val="bullet"/>
      <w:lvlText w:val="•"/>
      <w:lvlJc w:val="left"/>
      <w:pPr>
        <w:ind w:left="7338" w:hanging="466"/>
      </w:pPr>
      <w:rPr>
        <w:rFonts w:hint="default"/>
        <w:lang w:val="en-US" w:eastAsia="en-US" w:bidi="ar-SA"/>
      </w:rPr>
    </w:lvl>
  </w:abstractNum>
  <w:abstractNum w:abstractNumId="6" w15:restartNumberingAfterBreak="0">
    <w:nsid w:val="24A750D3"/>
    <w:multiLevelType w:val="hybridMultilevel"/>
    <w:tmpl w:val="F9C6C0C8"/>
    <w:lvl w:ilvl="0" w:tplc="3336FB1E">
      <w:start w:val="1"/>
      <w:numFmt w:val="lowerLetter"/>
      <w:lvlText w:val="%1)"/>
      <w:lvlJc w:val="left"/>
      <w:pPr>
        <w:ind w:left="785" w:hanging="425"/>
      </w:pPr>
      <w:rPr>
        <w:rFonts w:ascii="Calibri" w:eastAsia="Calibri" w:hAnsi="Calibri" w:cs="Calibri" w:hint="default"/>
        <w:spacing w:val="-1"/>
        <w:w w:val="100"/>
        <w:sz w:val="22"/>
        <w:szCs w:val="22"/>
        <w:lang w:val="en-US" w:eastAsia="en-US" w:bidi="ar-SA"/>
      </w:rPr>
    </w:lvl>
    <w:lvl w:ilvl="1" w:tplc="5D0E77E6">
      <w:start w:val="1"/>
      <w:numFmt w:val="lowerRoman"/>
      <w:lvlText w:val="(%2)"/>
      <w:lvlJc w:val="left"/>
      <w:pPr>
        <w:ind w:left="1351" w:hanging="360"/>
      </w:pPr>
      <w:rPr>
        <w:rFonts w:ascii="Calibri" w:eastAsia="Calibri" w:hAnsi="Calibri" w:cs="Calibri" w:hint="default"/>
        <w:spacing w:val="-1"/>
        <w:w w:val="100"/>
        <w:sz w:val="22"/>
        <w:szCs w:val="22"/>
        <w:lang w:val="en-US" w:eastAsia="en-US" w:bidi="ar-SA"/>
      </w:rPr>
    </w:lvl>
    <w:lvl w:ilvl="2" w:tplc="2EAABBBA">
      <w:start w:val="1"/>
      <w:numFmt w:val="lowerLetter"/>
      <w:lvlText w:val="%3)"/>
      <w:lvlJc w:val="left"/>
      <w:pPr>
        <w:ind w:left="1778" w:hanging="284"/>
      </w:pPr>
      <w:rPr>
        <w:rFonts w:ascii="Calibri" w:eastAsia="Calibri" w:hAnsi="Calibri" w:cs="Calibri" w:hint="default"/>
        <w:spacing w:val="-1"/>
        <w:w w:val="100"/>
        <w:sz w:val="22"/>
        <w:szCs w:val="22"/>
        <w:lang w:val="en-US" w:eastAsia="en-US" w:bidi="ar-SA"/>
      </w:rPr>
    </w:lvl>
    <w:lvl w:ilvl="3" w:tplc="4AA6284A">
      <w:numFmt w:val="bullet"/>
      <w:lvlText w:val="•"/>
      <w:lvlJc w:val="left"/>
      <w:pPr>
        <w:ind w:left="2745" w:hanging="284"/>
      </w:pPr>
      <w:rPr>
        <w:rFonts w:hint="default"/>
        <w:lang w:val="en-US" w:eastAsia="en-US" w:bidi="ar-SA"/>
      </w:rPr>
    </w:lvl>
    <w:lvl w:ilvl="4" w:tplc="F5401BF6">
      <w:numFmt w:val="bullet"/>
      <w:lvlText w:val="•"/>
      <w:lvlJc w:val="left"/>
      <w:pPr>
        <w:ind w:left="3711" w:hanging="284"/>
      </w:pPr>
      <w:rPr>
        <w:rFonts w:hint="default"/>
        <w:lang w:val="en-US" w:eastAsia="en-US" w:bidi="ar-SA"/>
      </w:rPr>
    </w:lvl>
    <w:lvl w:ilvl="5" w:tplc="26142DEC">
      <w:numFmt w:val="bullet"/>
      <w:lvlText w:val="•"/>
      <w:lvlJc w:val="left"/>
      <w:pPr>
        <w:ind w:left="4677" w:hanging="284"/>
      </w:pPr>
      <w:rPr>
        <w:rFonts w:hint="default"/>
        <w:lang w:val="en-US" w:eastAsia="en-US" w:bidi="ar-SA"/>
      </w:rPr>
    </w:lvl>
    <w:lvl w:ilvl="6" w:tplc="31469002">
      <w:numFmt w:val="bullet"/>
      <w:lvlText w:val="•"/>
      <w:lvlJc w:val="left"/>
      <w:pPr>
        <w:ind w:left="5643" w:hanging="284"/>
      </w:pPr>
      <w:rPr>
        <w:rFonts w:hint="default"/>
        <w:lang w:val="en-US" w:eastAsia="en-US" w:bidi="ar-SA"/>
      </w:rPr>
    </w:lvl>
    <w:lvl w:ilvl="7" w:tplc="363AAFC0">
      <w:numFmt w:val="bullet"/>
      <w:lvlText w:val="•"/>
      <w:lvlJc w:val="left"/>
      <w:pPr>
        <w:ind w:left="6609" w:hanging="284"/>
      </w:pPr>
      <w:rPr>
        <w:rFonts w:hint="default"/>
        <w:lang w:val="en-US" w:eastAsia="en-US" w:bidi="ar-SA"/>
      </w:rPr>
    </w:lvl>
    <w:lvl w:ilvl="8" w:tplc="F3D86500">
      <w:numFmt w:val="bullet"/>
      <w:lvlText w:val="•"/>
      <w:lvlJc w:val="left"/>
      <w:pPr>
        <w:ind w:left="7574" w:hanging="284"/>
      </w:pPr>
      <w:rPr>
        <w:rFonts w:hint="default"/>
        <w:lang w:val="en-US" w:eastAsia="en-US" w:bidi="ar-SA"/>
      </w:rPr>
    </w:lvl>
  </w:abstractNum>
  <w:abstractNum w:abstractNumId="7"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10"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5A40101C"/>
    <w:multiLevelType w:val="multilevel"/>
    <w:tmpl w:val="864A6406"/>
    <w:lvl w:ilvl="0">
      <w:start w:val="1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4" w15:restartNumberingAfterBreak="0">
    <w:nsid w:val="5BA46BE1"/>
    <w:multiLevelType w:val="hybridMultilevel"/>
    <w:tmpl w:val="C31CC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787D37FE"/>
    <w:multiLevelType w:val="hybridMultilevel"/>
    <w:tmpl w:val="89E6B3D0"/>
    <w:lvl w:ilvl="0" w:tplc="E2EE4266">
      <w:start w:val="1"/>
      <w:numFmt w:val="decimal"/>
      <w:lvlText w:val="%1."/>
      <w:lvlJc w:val="left"/>
      <w:pPr>
        <w:ind w:left="672" w:hanging="454"/>
      </w:pPr>
      <w:rPr>
        <w:rFonts w:ascii="Calibri" w:eastAsia="Calibri" w:hAnsi="Calibri" w:cs="Calibri" w:hint="default"/>
        <w:b/>
        <w:bCs/>
        <w:w w:val="100"/>
        <w:sz w:val="24"/>
        <w:szCs w:val="24"/>
        <w:lang w:val="en-US" w:eastAsia="en-US" w:bidi="ar-SA"/>
      </w:rPr>
    </w:lvl>
    <w:lvl w:ilvl="1" w:tplc="D2EA12F0">
      <w:numFmt w:val="bullet"/>
      <w:lvlText w:val=""/>
      <w:lvlJc w:val="left"/>
      <w:pPr>
        <w:ind w:left="785" w:hanging="360"/>
      </w:pPr>
      <w:rPr>
        <w:rFonts w:ascii="Symbol" w:eastAsia="Symbol" w:hAnsi="Symbol" w:cs="Symbol" w:hint="default"/>
        <w:w w:val="100"/>
        <w:sz w:val="22"/>
        <w:szCs w:val="22"/>
        <w:lang w:val="en-US" w:eastAsia="en-US" w:bidi="ar-SA"/>
      </w:rPr>
    </w:lvl>
    <w:lvl w:ilvl="2" w:tplc="C9160D22">
      <w:numFmt w:val="bullet"/>
      <w:lvlText w:val="•"/>
      <w:lvlJc w:val="left"/>
      <w:pPr>
        <w:ind w:left="1749" w:hanging="360"/>
      </w:pPr>
      <w:rPr>
        <w:rFonts w:hint="default"/>
        <w:lang w:val="en-US" w:eastAsia="en-US" w:bidi="ar-SA"/>
      </w:rPr>
    </w:lvl>
    <w:lvl w:ilvl="3" w:tplc="567C4728">
      <w:numFmt w:val="bullet"/>
      <w:lvlText w:val="•"/>
      <w:lvlJc w:val="left"/>
      <w:pPr>
        <w:ind w:left="2719" w:hanging="360"/>
      </w:pPr>
      <w:rPr>
        <w:rFonts w:hint="default"/>
        <w:lang w:val="en-US" w:eastAsia="en-US" w:bidi="ar-SA"/>
      </w:rPr>
    </w:lvl>
    <w:lvl w:ilvl="4" w:tplc="50206DF4">
      <w:numFmt w:val="bullet"/>
      <w:lvlText w:val="•"/>
      <w:lvlJc w:val="left"/>
      <w:pPr>
        <w:ind w:left="3688" w:hanging="360"/>
      </w:pPr>
      <w:rPr>
        <w:rFonts w:hint="default"/>
        <w:lang w:val="en-US" w:eastAsia="en-US" w:bidi="ar-SA"/>
      </w:rPr>
    </w:lvl>
    <w:lvl w:ilvl="5" w:tplc="C7F2265E">
      <w:numFmt w:val="bullet"/>
      <w:lvlText w:val="•"/>
      <w:lvlJc w:val="left"/>
      <w:pPr>
        <w:ind w:left="4658" w:hanging="360"/>
      </w:pPr>
      <w:rPr>
        <w:rFonts w:hint="default"/>
        <w:lang w:val="en-US" w:eastAsia="en-US" w:bidi="ar-SA"/>
      </w:rPr>
    </w:lvl>
    <w:lvl w:ilvl="6" w:tplc="48126372">
      <w:numFmt w:val="bullet"/>
      <w:lvlText w:val="•"/>
      <w:lvlJc w:val="left"/>
      <w:pPr>
        <w:ind w:left="5628" w:hanging="360"/>
      </w:pPr>
      <w:rPr>
        <w:rFonts w:hint="default"/>
        <w:lang w:val="en-US" w:eastAsia="en-US" w:bidi="ar-SA"/>
      </w:rPr>
    </w:lvl>
    <w:lvl w:ilvl="7" w:tplc="921CB53C">
      <w:numFmt w:val="bullet"/>
      <w:lvlText w:val="•"/>
      <w:lvlJc w:val="left"/>
      <w:pPr>
        <w:ind w:left="6597" w:hanging="360"/>
      </w:pPr>
      <w:rPr>
        <w:rFonts w:hint="default"/>
        <w:lang w:val="en-US" w:eastAsia="en-US" w:bidi="ar-SA"/>
      </w:rPr>
    </w:lvl>
    <w:lvl w:ilvl="8" w:tplc="74B82EA8">
      <w:numFmt w:val="bullet"/>
      <w:lvlText w:val="•"/>
      <w:lvlJc w:val="left"/>
      <w:pPr>
        <w:ind w:left="7567" w:hanging="360"/>
      </w:pPr>
      <w:rPr>
        <w:rFonts w:hint="default"/>
        <w:lang w:val="en-US" w:eastAsia="en-US" w:bidi="ar-SA"/>
      </w:rPr>
    </w:lvl>
  </w:abstractNum>
  <w:abstractNum w:abstractNumId="17"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9"/>
  </w:num>
  <w:num w:numId="3">
    <w:abstractNumId w:val="10"/>
  </w:num>
  <w:num w:numId="4">
    <w:abstractNumId w:val="13"/>
  </w:num>
  <w:num w:numId="5">
    <w:abstractNumId w:val="12"/>
  </w:num>
  <w:num w:numId="6">
    <w:abstractNumId w:val="1"/>
  </w:num>
  <w:num w:numId="7">
    <w:abstractNumId w:val="17"/>
  </w:num>
  <w:num w:numId="8">
    <w:abstractNumId w:val="8"/>
  </w:num>
  <w:num w:numId="9">
    <w:abstractNumId w:val="0"/>
  </w:num>
  <w:num w:numId="10">
    <w:abstractNumId w:val="7"/>
  </w:num>
  <w:num w:numId="11">
    <w:abstractNumId w:val="14"/>
  </w:num>
  <w:num w:numId="12">
    <w:abstractNumId w:val="2"/>
  </w:num>
  <w:num w:numId="13">
    <w:abstractNumId w:val="4"/>
  </w:num>
  <w:num w:numId="14">
    <w:abstractNumId w:val="5"/>
  </w:num>
  <w:num w:numId="15">
    <w:abstractNumId w:val="6"/>
  </w:num>
  <w:num w:numId="16">
    <w:abstractNumId w:val="3"/>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4B5"/>
    <w:rsid w:val="000256D7"/>
    <w:rsid w:val="000325D2"/>
    <w:rsid w:val="000326F4"/>
    <w:rsid w:val="00064CCE"/>
    <w:rsid w:val="000A71F4"/>
    <w:rsid w:val="00106849"/>
    <w:rsid w:val="00120721"/>
    <w:rsid w:val="00125C76"/>
    <w:rsid w:val="00133890"/>
    <w:rsid w:val="001609AF"/>
    <w:rsid w:val="0016290F"/>
    <w:rsid w:val="001F3944"/>
    <w:rsid w:val="00202D38"/>
    <w:rsid w:val="00221B92"/>
    <w:rsid w:val="0024341D"/>
    <w:rsid w:val="00266E54"/>
    <w:rsid w:val="002E1A63"/>
    <w:rsid w:val="002F1D65"/>
    <w:rsid w:val="00374713"/>
    <w:rsid w:val="00376A4F"/>
    <w:rsid w:val="00385ED4"/>
    <w:rsid w:val="003B3E6E"/>
    <w:rsid w:val="003E3368"/>
    <w:rsid w:val="004151F2"/>
    <w:rsid w:val="0042764B"/>
    <w:rsid w:val="004807CA"/>
    <w:rsid w:val="004A563C"/>
    <w:rsid w:val="004F2766"/>
    <w:rsid w:val="0051323B"/>
    <w:rsid w:val="0053419B"/>
    <w:rsid w:val="00556D1F"/>
    <w:rsid w:val="005A7AAE"/>
    <w:rsid w:val="005B4B92"/>
    <w:rsid w:val="005B6B51"/>
    <w:rsid w:val="005F585D"/>
    <w:rsid w:val="00605FA3"/>
    <w:rsid w:val="00615E59"/>
    <w:rsid w:val="0066168C"/>
    <w:rsid w:val="00672FEA"/>
    <w:rsid w:val="006738AE"/>
    <w:rsid w:val="006A5672"/>
    <w:rsid w:val="006A6DD4"/>
    <w:rsid w:val="00734B78"/>
    <w:rsid w:val="00750048"/>
    <w:rsid w:val="007F435D"/>
    <w:rsid w:val="008233CA"/>
    <w:rsid w:val="00823962"/>
    <w:rsid w:val="00884CF0"/>
    <w:rsid w:val="00891B01"/>
    <w:rsid w:val="00896EB7"/>
    <w:rsid w:val="008A1A14"/>
    <w:rsid w:val="00957DC8"/>
    <w:rsid w:val="00A47FB7"/>
    <w:rsid w:val="00A759BF"/>
    <w:rsid w:val="00AA4A26"/>
    <w:rsid w:val="00AC244D"/>
    <w:rsid w:val="00AC2CB6"/>
    <w:rsid w:val="00B035C8"/>
    <w:rsid w:val="00B126DB"/>
    <w:rsid w:val="00B20E5D"/>
    <w:rsid w:val="00B5015F"/>
    <w:rsid w:val="00B80734"/>
    <w:rsid w:val="00BB2E77"/>
    <w:rsid w:val="00BD6A1A"/>
    <w:rsid w:val="00BE2434"/>
    <w:rsid w:val="00BE3331"/>
    <w:rsid w:val="00C01AA8"/>
    <w:rsid w:val="00C4046C"/>
    <w:rsid w:val="00C74E0B"/>
    <w:rsid w:val="00C83A12"/>
    <w:rsid w:val="00C92866"/>
    <w:rsid w:val="00CA6801"/>
    <w:rsid w:val="00D121E6"/>
    <w:rsid w:val="00D57A9F"/>
    <w:rsid w:val="00D65BE1"/>
    <w:rsid w:val="00D80CB7"/>
    <w:rsid w:val="00D9740D"/>
    <w:rsid w:val="00E23EE5"/>
    <w:rsid w:val="00E373C0"/>
    <w:rsid w:val="00E77385"/>
    <w:rsid w:val="00E81886"/>
    <w:rsid w:val="00E97289"/>
    <w:rsid w:val="00EC34B5"/>
    <w:rsid w:val="00F25E6D"/>
    <w:rsid w:val="00F26C92"/>
    <w:rsid w:val="00F91A09"/>
    <w:rsid w:val="00F9751F"/>
    <w:rsid w:val="00FA2FEF"/>
    <w:rsid w:val="00FA4B1B"/>
    <w:rsid w:val="00FA78F8"/>
    <w:rsid w:val="00FF5569"/>
    <w:rsid w:val="00FF7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31618C2"/>
  <w15:docId w15:val="{E564A115-EDA2-4B99-8EFA-24AD6F3E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eastAsia="ru-RU"/>
    </w:rPr>
  </w:style>
  <w:style w:type="paragraph" w:styleId="1">
    <w:name w:val="heading 1"/>
    <w:basedOn w:val="a"/>
    <w:next w:val="a"/>
    <w:link w:val="10"/>
    <w:uiPriority w:val="1"/>
    <w:qFormat/>
    <w:rsid w:val="002E1A63"/>
    <w:pPr>
      <w:keepNext/>
      <w:spacing w:line="240" w:lineRule="atLeast"/>
      <w:jc w:val="right"/>
      <w:outlineLvl w:val="0"/>
    </w:pPr>
    <w:rPr>
      <w:rFonts w:ascii="Times New Roman" w:hAnsi="Times New Roman"/>
      <w:b/>
      <w:bCs/>
      <w:iCs/>
      <w:sz w:val="18"/>
      <w:szCs w:val="24"/>
      <w:lang w:eastAsia="x-none"/>
    </w:rPr>
  </w:style>
  <w:style w:type="paragraph" w:styleId="2">
    <w:name w:val="heading 2"/>
    <w:basedOn w:val="a"/>
    <w:link w:val="20"/>
    <w:uiPriority w:val="1"/>
    <w:qFormat/>
    <w:rsid w:val="00750048"/>
    <w:pPr>
      <w:autoSpaceDE w:val="0"/>
      <w:autoSpaceDN w:val="0"/>
      <w:spacing w:before="56"/>
      <w:ind w:left="785"/>
      <w:outlineLvl w:val="1"/>
    </w:pPr>
    <w:rPr>
      <w:rFonts w:ascii="Calibri" w:eastAsia="Calibri" w:hAnsi="Calibri" w:cs="Calibri"/>
      <w:b/>
      <w:bCs/>
      <w:sz w:val="22"/>
      <w:szCs w:val="22"/>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en" w:eastAsia="x-none"/>
    </w:rPr>
  </w:style>
  <w:style w:type="character" w:styleId="a7">
    <w:name w:val="Hyperlink"/>
    <w:rsid w:val="002E1A63"/>
    <w:rPr>
      <w:color w:val="0000FF"/>
      <w:u w:val="single"/>
    </w:rPr>
  </w:style>
  <w:style w:type="table" w:styleId="a8">
    <w:name w:val="Table Grid"/>
    <w:basedOn w:val="a1"/>
    <w:uiPriority w:val="39"/>
    <w:rsid w:val="002E1A63"/>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 w:eastAsia="ru-RU"/>
    </w:rPr>
  </w:style>
  <w:style w:type="paragraph" w:styleId="af1">
    <w:name w:val="footnote text"/>
    <w:basedOn w:val="a"/>
    <w:link w:val="af2"/>
    <w:semiHidden/>
    <w:rsid w:val="00F25E6D"/>
    <w:pPr>
      <w:widowControl/>
    </w:pPr>
    <w:rPr>
      <w:rFonts w:ascii="Times New Roman" w:hAnsi="Times New Roman"/>
      <w:snapToGrid w:val="0"/>
      <w:sz w:val="20"/>
      <w:lang w:eastAsia="en-US"/>
    </w:rPr>
  </w:style>
  <w:style w:type="character" w:customStyle="1" w:styleId="af2">
    <w:name w:val="Текст сноски Знак"/>
    <w:basedOn w:val="a0"/>
    <w:link w:val="af1"/>
    <w:semiHidden/>
    <w:rsid w:val="00F25E6D"/>
    <w:rPr>
      <w:rFonts w:ascii="Times New Roman" w:eastAsia="Times New Roman" w:hAnsi="Times New Roman" w:cs="Times New Roman"/>
      <w:snapToGrid w:val="0"/>
      <w:sz w:val="20"/>
      <w:szCs w:val="20"/>
      <w:lang w:val="en"/>
    </w:rPr>
  </w:style>
  <w:style w:type="character" w:styleId="af3">
    <w:name w:val="footnote reference"/>
    <w:semiHidden/>
    <w:rsid w:val="00F25E6D"/>
    <w:rPr>
      <w:vertAlign w:val="superscript"/>
    </w:rPr>
  </w:style>
  <w:style w:type="character" w:customStyle="1" w:styleId="20">
    <w:name w:val="Заголовок 2 Знак"/>
    <w:basedOn w:val="a0"/>
    <w:link w:val="2"/>
    <w:uiPriority w:val="1"/>
    <w:rsid w:val="00750048"/>
    <w:rPr>
      <w:rFonts w:ascii="Calibri" w:eastAsia="Calibri" w:hAnsi="Calibri" w:cs="Calibri"/>
      <w:b/>
      <w:bCs/>
      <w:lang w:val="en-US"/>
    </w:rPr>
  </w:style>
  <w:style w:type="table" w:customStyle="1" w:styleId="TableNormal">
    <w:name w:val="Table Normal"/>
    <w:uiPriority w:val="2"/>
    <w:semiHidden/>
    <w:unhideWhenUsed/>
    <w:qFormat/>
    <w:rsid w:val="007500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4">
    <w:name w:val="Body Text"/>
    <w:basedOn w:val="a"/>
    <w:link w:val="af5"/>
    <w:uiPriority w:val="1"/>
    <w:qFormat/>
    <w:rsid w:val="00750048"/>
    <w:pPr>
      <w:autoSpaceDE w:val="0"/>
      <w:autoSpaceDN w:val="0"/>
    </w:pPr>
    <w:rPr>
      <w:rFonts w:ascii="Calibri" w:eastAsia="Calibri" w:hAnsi="Calibri" w:cs="Calibri"/>
      <w:sz w:val="22"/>
      <w:szCs w:val="22"/>
      <w:lang w:val="en-US" w:eastAsia="en-US"/>
    </w:rPr>
  </w:style>
  <w:style w:type="character" w:customStyle="1" w:styleId="af5">
    <w:name w:val="Основной текст Знак"/>
    <w:basedOn w:val="a0"/>
    <w:link w:val="af4"/>
    <w:uiPriority w:val="1"/>
    <w:rsid w:val="00750048"/>
    <w:rPr>
      <w:rFonts w:ascii="Calibri" w:eastAsia="Calibri" w:hAnsi="Calibri" w:cs="Calibri"/>
      <w:lang w:val="en-US"/>
    </w:rPr>
  </w:style>
  <w:style w:type="paragraph" w:customStyle="1" w:styleId="TableParagraph">
    <w:name w:val="Table Paragraph"/>
    <w:basedOn w:val="a"/>
    <w:uiPriority w:val="1"/>
    <w:qFormat/>
    <w:rsid w:val="00750048"/>
    <w:pPr>
      <w:autoSpaceDE w:val="0"/>
      <w:autoSpaceDN w:val="0"/>
    </w:pPr>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rldbank.org/debarr"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15</Pages>
  <Words>18691</Words>
  <Characters>10655</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 Eduard</dc:creator>
  <cp:lastModifiedBy>Krylova Tetiana</cp:lastModifiedBy>
  <cp:revision>12</cp:revision>
  <cp:lastPrinted>2018-05-23T13:11:00Z</cp:lastPrinted>
  <dcterms:created xsi:type="dcterms:W3CDTF">2023-04-11T13:46:00Z</dcterms:created>
  <dcterms:modified xsi:type="dcterms:W3CDTF">2024-11-11T15:19:00Z</dcterms:modified>
</cp:coreProperties>
</file>