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F350DA" w:rsidRDefault="00781E82" w:rsidP="00F350DA">
      <w:pPr>
        <w:pBdr>
          <w:bottom w:val="single" w:sz="4" w:space="1" w:color="auto"/>
        </w:pBdr>
        <w:tabs>
          <w:tab w:val="left" w:pos="7683"/>
          <w:tab w:val="left" w:pos="7993"/>
          <w:tab w:val="left" w:pos="8747"/>
          <w:tab w:val="right" w:pos="10035"/>
        </w:tabs>
        <w:spacing w:after="0"/>
        <w:rPr>
          <w:rFonts w:ascii="Arial" w:hAnsi="Arial" w:cs="Arial"/>
          <w:i/>
        </w:rPr>
      </w:pPr>
      <w:r w:rsidRPr="00F350DA">
        <w:rPr>
          <w:rFonts w:ascii="Arial" w:hAnsi="Arial" w:cs="Arial"/>
          <w:noProof/>
          <w:lang w:val="uk-UA" w:eastAsia="uk-UA"/>
        </w:rPr>
        <w:drawing>
          <wp:anchor distT="0" distB="0" distL="114300" distR="114300" simplePos="0" relativeHeight="25165926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F350DA">
        <w:rPr>
          <w:rFonts w:ascii="Arial" w:hAnsi="Arial" w:cs="Arial"/>
          <w:noProof/>
          <w:lang w:val="uk-UA" w:eastAsia="uk-UA"/>
        </w:rPr>
        <mc:AlternateContent>
          <mc:Choice Requires="wps">
            <w:drawing>
              <wp:anchor distT="45720" distB="45720" distL="114300" distR="114300" simplePos="0" relativeHeight="251657216"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F350DA">
        <w:rPr>
          <w:rFonts w:ascii="Arial" w:hAnsi="Arial" w:cs="Arial"/>
          <w:i/>
        </w:rPr>
        <w:tab/>
      </w:r>
    </w:p>
    <w:p w:rsidR="0057765A" w:rsidRDefault="0057765A" w:rsidP="00F350DA">
      <w:pPr>
        <w:pBdr>
          <w:bottom w:val="single" w:sz="4" w:space="1" w:color="auto"/>
        </w:pBdr>
        <w:tabs>
          <w:tab w:val="left" w:pos="7683"/>
          <w:tab w:val="left" w:pos="7993"/>
          <w:tab w:val="left" w:pos="8747"/>
          <w:tab w:val="right" w:pos="10035"/>
        </w:tabs>
        <w:spacing w:after="0"/>
        <w:rPr>
          <w:rFonts w:ascii="Arial" w:hAnsi="Arial" w:cs="Arial"/>
          <w:i/>
        </w:rPr>
      </w:pPr>
    </w:p>
    <w:p w:rsidR="00F350DA" w:rsidRPr="00F350DA" w:rsidRDefault="00F350DA" w:rsidP="00F350DA">
      <w:pPr>
        <w:pBdr>
          <w:bottom w:val="single" w:sz="4" w:space="1" w:color="auto"/>
        </w:pBdr>
        <w:tabs>
          <w:tab w:val="left" w:pos="7683"/>
          <w:tab w:val="left" w:pos="7993"/>
          <w:tab w:val="left" w:pos="8747"/>
          <w:tab w:val="right" w:pos="10035"/>
        </w:tabs>
        <w:spacing w:after="0"/>
        <w:rPr>
          <w:rFonts w:ascii="Arial" w:hAnsi="Arial" w:cs="Arial"/>
          <w:i/>
        </w:rPr>
      </w:pPr>
    </w:p>
    <w:p w:rsidR="0057765A" w:rsidRPr="00F350DA" w:rsidRDefault="0057765A" w:rsidP="00F350DA">
      <w:pPr>
        <w:pBdr>
          <w:bottom w:val="single" w:sz="4" w:space="1" w:color="auto"/>
        </w:pBdr>
        <w:tabs>
          <w:tab w:val="left" w:pos="7683"/>
          <w:tab w:val="left" w:pos="7993"/>
          <w:tab w:val="left" w:pos="8747"/>
          <w:tab w:val="right" w:pos="10035"/>
        </w:tabs>
        <w:spacing w:after="0"/>
        <w:rPr>
          <w:rFonts w:ascii="Arial" w:hAnsi="Arial" w:cs="Arial"/>
          <w:lang w:val="ru-RU"/>
        </w:rPr>
      </w:pPr>
    </w:p>
    <w:p w:rsidR="00F350DA" w:rsidRDefault="00F350DA" w:rsidP="00F350DA">
      <w:pPr>
        <w:spacing w:after="0"/>
        <w:jc w:val="center"/>
        <w:rPr>
          <w:rFonts w:ascii="Arial" w:hAnsi="Arial" w:cs="Arial"/>
          <w:b/>
          <w:bCs/>
          <w:lang w:val="uk-UA"/>
        </w:rPr>
      </w:pPr>
    </w:p>
    <w:p w:rsidR="00F350DA" w:rsidRDefault="00F350DA" w:rsidP="00F350DA">
      <w:pPr>
        <w:spacing w:after="0"/>
        <w:jc w:val="center"/>
        <w:rPr>
          <w:rFonts w:ascii="Arial" w:hAnsi="Arial" w:cs="Arial"/>
          <w:b/>
          <w:bCs/>
          <w:sz w:val="28"/>
          <w:szCs w:val="28"/>
          <w:lang w:val="uk-UA"/>
        </w:rPr>
      </w:pPr>
    </w:p>
    <w:p w:rsidR="00F350DA" w:rsidRPr="00F350DA" w:rsidRDefault="00F350DA" w:rsidP="00F350DA">
      <w:pPr>
        <w:spacing w:after="0"/>
        <w:jc w:val="center"/>
        <w:rPr>
          <w:rFonts w:ascii="Arial" w:hAnsi="Arial" w:cs="Arial"/>
          <w:b/>
          <w:bCs/>
          <w:sz w:val="28"/>
          <w:szCs w:val="28"/>
          <w:lang w:val="uk-UA"/>
        </w:rPr>
      </w:pPr>
      <w:r w:rsidRPr="00F350DA">
        <w:rPr>
          <w:rFonts w:ascii="Arial" w:hAnsi="Arial" w:cs="Arial"/>
          <w:b/>
          <w:bCs/>
          <w:sz w:val="28"/>
          <w:szCs w:val="28"/>
          <w:lang w:val="uk-UA"/>
        </w:rPr>
        <w:t>Специфікація за тендером на постачання гігієнічних наборів</w:t>
      </w:r>
    </w:p>
    <w:p w:rsidR="00F350DA" w:rsidRPr="00F350DA" w:rsidRDefault="00F350DA" w:rsidP="00F350DA">
      <w:pPr>
        <w:spacing w:after="0"/>
        <w:jc w:val="center"/>
        <w:rPr>
          <w:rFonts w:ascii="Arial" w:hAnsi="Arial" w:cs="Arial"/>
          <w:b/>
          <w:bCs/>
          <w:lang w:val="uk-UA"/>
        </w:rPr>
      </w:pPr>
    </w:p>
    <w:p w:rsidR="00F350DA" w:rsidRPr="00F350DA" w:rsidRDefault="00F350DA" w:rsidP="00F350DA">
      <w:pPr>
        <w:numPr>
          <w:ilvl w:val="0"/>
          <w:numId w:val="2"/>
        </w:numPr>
        <w:spacing w:after="0" w:line="240" w:lineRule="auto"/>
        <w:ind w:left="709" w:hanging="283"/>
        <w:rPr>
          <w:rFonts w:ascii="Arial" w:hAnsi="Arial" w:cs="Arial"/>
          <w:b/>
          <w:bCs/>
          <w:lang w:val="uk-UA"/>
        </w:rPr>
      </w:pPr>
      <w:r w:rsidRPr="00F350DA">
        <w:rPr>
          <w:rFonts w:ascii="Arial" w:hAnsi="Arial" w:cs="Arial"/>
          <w:b/>
          <w:lang w:val="uk-UA"/>
        </w:rPr>
        <w:t xml:space="preserve"> Профіль замовника послуг</w:t>
      </w:r>
    </w:p>
    <w:p w:rsidR="00F350DA" w:rsidRPr="00F350DA" w:rsidRDefault="00F350DA" w:rsidP="00F350DA">
      <w:pPr>
        <w:spacing w:after="0" w:line="240" w:lineRule="auto"/>
        <w:ind w:left="709"/>
        <w:rPr>
          <w:rFonts w:ascii="Arial" w:hAnsi="Arial" w:cs="Arial"/>
          <w:b/>
          <w:bCs/>
          <w:lang w:val="uk-UA"/>
        </w:rPr>
      </w:pPr>
    </w:p>
    <w:p w:rsidR="005F267F" w:rsidRPr="005F267F" w:rsidRDefault="005F267F" w:rsidP="005F267F">
      <w:pPr>
        <w:spacing w:after="0" w:line="240" w:lineRule="auto"/>
        <w:ind w:firstLine="708"/>
        <w:jc w:val="both"/>
        <w:rPr>
          <w:rFonts w:ascii="Arial" w:hAnsi="Arial" w:cs="Arial"/>
          <w:lang w:val="uk-UA"/>
        </w:rPr>
      </w:pPr>
      <w:r w:rsidRPr="005F267F">
        <w:rPr>
          <w:rFonts w:ascii="Arial" w:hAnsi="Arial" w:cs="Arial"/>
          <w:lang w:val="uk-UA"/>
        </w:rPr>
        <w:t>Міжнародний благодійний фонд «Альянс громадського здоров’я» (далі Альянс) — провідна професійна організація, що в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w:t>
      </w:r>
    </w:p>
    <w:p w:rsidR="005F267F" w:rsidRPr="005F267F" w:rsidRDefault="005F267F" w:rsidP="005F267F">
      <w:pPr>
        <w:spacing w:after="0" w:line="240" w:lineRule="auto"/>
        <w:ind w:firstLine="708"/>
        <w:jc w:val="both"/>
        <w:rPr>
          <w:rFonts w:ascii="Arial" w:hAnsi="Arial" w:cs="Arial"/>
          <w:lang w:val="uk-UA"/>
        </w:rPr>
      </w:pPr>
      <w:r w:rsidRPr="005F267F">
        <w:rPr>
          <w:rFonts w:ascii="Arial" w:hAnsi="Arial" w:cs="Arial"/>
          <w:lang w:val="uk-UA"/>
        </w:rPr>
        <w:t xml:space="preserve">Після початку повномасштабного вторгнення росії в Україну з 24 лютого 2022 року Альянс почав впроваджувати низку проєктів та кризового реагування на виклики, пов’язані з війною та повоєнним відновленням. Відповідаючи на виклики війни, Альянс за підтримки </w:t>
      </w:r>
      <w:r w:rsidRPr="005F267F">
        <w:rPr>
          <w:rFonts w:ascii="Arial" w:hAnsi="Arial" w:cs="Arial"/>
        </w:rPr>
        <w:t>UHF</w:t>
      </w:r>
      <w:r w:rsidRPr="005F267F">
        <w:rPr>
          <w:rFonts w:ascii="Arial" w:hAnsi="Arial" w:cs="Arial"/>
          <w:lang w:val="ru-RU"/>
        </w:rPr>
        <w:t xml:space="preserve"> </w:t>
      </w:r>
      <w:r w:rsidRPr="005F267F">
        <w:rPr>
          <w:rFonts w:ascii="Arial" w:hAnsi="Arial" w:cs="Arial"/>
          <w:lang w:val="uk-UA"/>
        </w:rPr>
        <w:t>запустив ряд проєктів, спрямованих на надання медичних, соціальних та психологічних послуг на деокупованих територіях та в населених пунктах, які знаходяться близько до лінії розмежування. Одним із напрямів Проєкту є боротьба з гендерно зумовленим насильством (ГЗН) шляхом підвищення обізнаності населення, надання психологічної підтримки з залученням гарячої лінії, розповсюдження наборів Гідності та інші.</w:t>
      </w:r>
    </w:p>
    <w:p w:rsidR="00F350DA" w:rsidRDefault="00F350DA" w:rsidP="005F267F">
      <w:pPr>
        <w:spacing w:after="0" w:line="240" w:lineRule="auto"/>
        <w:jc w:val="both"/>
        <w:rPr>
          <w:rFonts w:ascii="Arial" w:hAnsi="Arial" w:cs="Arial"/>
          <w:lang w:val="uk-UA"/>
        </w:rPr>
      </w:pPr>
    </w:p>
    <w:p w:rsidR="00F350DA" w:rsidRPr="00F350DA" w:rsidRDefault="00F350DA" w:rsidP="00F350DA">
      <w:pPr>
        <w:spacing w:after="0" w:line="240" w:lineRule="auto"/>
        <w:ind w:firstLine="708"/>
        <w:jc w:val="both"/>
        <w:rPr>
          <w:rFonts w:ascii="Arial" w:hAnsi="Arial" w:cs="Arial"/>
          <w:lang w:val="uk-UA"/>
        </w:rPr>
      </w:pPr>
    </w:p>
    <w:p w:rsidR="00F350DA" w:rsidRPr="00F350DA" w:rsidRDefault="00F350DA" w:rsidP="00F350DA">
      <w:pPr>
        <w:pStyle w:val="ab"/>
        <w:numPr>
          <w:ilvl w:val="0"/>
          <w:numId w:val="2"/>
        </w:numPr>
        <w:spacing w:after="0"/>
        <w:ind w:left="426"/>
        <w:rPr>
          <w:rFonts w:ascii="Arial" w:hAnsi="Arial" w:cs="Arial"/>
          <w:lang w:val="uk-UA"/>
        </w:rPr>
      </w:pPr>
      <w:r w:rsidRPr="00F350DA">
        <w:rPr>
          <w:rFonts w:ascii="Arial" w:hAnsi="Arial" w:cs="Arial"/>
          <w:b/>
          <w:lang w:val="uk-UA"/>
        </w:rPr>
        <w:t xml:space="preserve">Опис </w:t>
      </w:r>
      <w:r>
        <w:rPr>
          <w:rFonts w:ascii="Arial" w:hAnsi="Arial" w:cs="Arial"/>
          <w:b/>
          <w:lang w:val="uk-UA"/>
        </w:rPr>
        <w:t>предмету закупівлі</w:t>
      </w:r>
    </w:p>
    <w:p w:rsidR="00F350DA" w:rsidRPr="00BE4965" w:rsidRDefault="00F350DA" w:rsidP="00F350DA">
      <w:pPr>
        <w:numPr>
          <w:ilvl w:val="1"/>
          <w:numId w:val="2"/>
        </w:numPr>
        <w:spacing w:after="0" w:line="240" w:lineRule="auto"/>
        <w:ind w:left="851"/>
        <w:jc w:val="both"/>
        <w:rPr>
          <w:rFonts w:ascii="Arial" w:hAnsi="Arial" w:cs="Arial"/>
          <w:b/>
          <w:lang w:val="uk-UA"/>
        </w:rPr>
      </w:pPr>
      <w:r w:rsidRPr="00F350DA">
        <w:rPr>
          <w:rFonts w:ascii="Arial" w:hAnsi="Arial" w:cs="Arial"/>
          <w:b/>
          <w:lang w:val="uk-UA"/>
        </w:rPr>
        <w:t>Товар</w:t>
      </w:r>
      <w:r>
        <w:rPr>
          <w:rFonts w:ascii="Arial" w:hAnsi="Arial" w:cs="Arial"/>
          <w:b/>
          <w:lang w:val="uk-UA"/>
        </w:rPr>
        <w:t xml:space="preserve"> – гігієнічні набори</w:t>
      </w:r>
      <w:r w:rsidR="005F267F">
        <w:rPr>
          <w:rFonts w:ascii="Arial" w:hAnsi="Arial" w:cs="Arial"/>
          <w:b/>
          <w:lang w:val="ru-RU"/>
        </w:rPr>
        <w:t xml:space="preserve">, </w:t>
      </w:r>
      <w:r w:rsidR="005F267F" w:rsidRPr="005F267F">
        <w:rPr>
          <w:rFonts w:ascii="Arial" w:hAnsi="Arial" w:cs="Arial"/>
          <w:b/>
          <w:lang w:val="uk-UA"/>
        </w:rPr>
        <w:t xml:space="preserve">які є </w:t>
      </w:r>
      <w:r w:rsidR="005F267F" w:rsidRPr="00BE4965">
        <w:rPr>
          <w:rFonts w:ascii="Arial" w:hAnsi="Arial" w:cs="Arial"/>
          <w:b/>
          <w:lang w:val="uk-UA"/>
        </w:rPr>
        <w:t>складовою Пакунку Гідності</w:t>
      </w:r>
    </w:p>
    <w:p w:rsidR="00F350DA" w:rsidRPr="00F350DA" w:rsidRDefault="00F350DA" w:rsidP="00F350DA">
      <w:pPr>
        <w:spacing w:after="0" w:line="240" w:lineRule="auto"/>
        <w:ind w:left="851"/>
        <w:jc w:val="both"/>
        <w:rPr>
          <w:rFonts w:ascii="Arial" w:hAnsi="Arial" w:cs="Arial"/>
          <w:b/>
          <w:lang w:val="uk-UA"/>
        </w:rPr>
      </w:pPr>
      <w:r w:rsidRPr="00F350DA">
        <w:rPr>
          <w:rFonts w:ascii="Arial" w:hAnsi="Arial" w:cs="Arial"/>
          <w:b/>
          <w:lang w:val="uk-UA"/>
        </w:rPr>
        <w:t xml:space="preserve">Потреба – </w:t>
      </w:r>
      <w:r w:rsidR="005F267F" w:rsidRPr="005F267F">
        <w:rPr>
          <w:rFonts w:ascii="Arial" w:hAnsi="Arial" w:cs="Arial"/>
          <w:b/>
          <w:lang w:val="uk-UA"/>
        </w:rPr>
        <w:t>21640 гігієнічних наборів</w:t>
      </w:r>
    </w:p>
    <w:p w:rsidR="00F350DA" w:rsidRDefault="00F350DA" w:rsidP="00F350DA">
      <w:pPr>
        <w:spacing w:after="0" w:line="240" w:lineRule="auto"/>
        <w:ind w:left="851"/>
        <w:jc w:val="both"/>
        <w:rPr>
          <w:rFonts w:ascii="Arial" w:hAnsi="Arial" w:cs="Arial"/>
          <w:b/>
          <w:lang w:val="uk-UA"/>
        </w:rPr>
      </w:pPr>
    </w:p>
    <w:p w:rsidR="00F350DA" w:rsidRPr="00F350DA" w:rsidRDefault="00F350DA" w:rsidP="00F350DA">
      <w:pPr>
        <w:pStyle w:val="ab"/>
        <w:numPr>
          <w:ilvl w:val="1"/>
          <w:numId w:val="2"/>
        </w:numPr>
        <w:spacing w:after="0" w:line="240" w:lineRule="auto"/>
        <w:ind w:left="851"/>
        <w:jc w:val="both"/>
        <w:rPr>
          <w:rFonts w:ascii="Arial" w:hAnsi="Arial" w:cs="Arial"/>
          <w:lang w:val="uk-UA"/>
        </w:rPr>
      </w:pPr>
      <w:r w:rsidRPr="00F350DA">
        <w:rPr>
          <w:rFonts w:ascii="Arial" w:hAnsi="Arial" w:cs="Arial"/>
          <w:lang w:val="uk-UA"/>
        </w:rPr>
        <w:t>Гігієнічний набір, має мати наступну комплектацію:</w:t>
      </w:r>
    </w:p>
    <w:p w:rsidR="00F350DA" w:rsidRPr="00F350DA" w:rsidRDefault="00F350DA" w:rsidP="00F350DA">
      <w:pPr>
        <w:spacing w:after="0" w:line="240" w:lineRule="auto"/>
        <w:jc w:val="both"/>
        <w:rPr>
          <w:rFonts w:ascii="Arial" w:hAnsi="Arial" w:cs="Arial"/>
          <w:b/>
          <w:lang w:val="uk-UA"/>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295"/>
        <w:gridCol w:w="4238"/>
        <w:gridCol w:w="1512"/>
        <w:gridCol w:w="1453"/>
      </w:tblGrid>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w:t>
            </w:r>
          </w:p>
        </w:tc>
        <w:tc>
          <w:tcPr>
            <w:tcW w:w="2295" w:type="dxa"/>
            <w:shd w:val="clear" w:color="auto" w:fill="auto"/>
            <w:noWrap/>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Назва</w:t>
            </w:r>
          </w:p>
        </w:tc>
        <w:tc>
          <w:tcPr>
            <w:tcW w:w="4238"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Специфікація</w:t>
            </w:r>
          </w:p>
        </w:tc>
        <w:tc>
          <w:tcPr>
            <w:tcW w:w="151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Одиниця виміру</w:t>
            </w:r>
          </w:p>
        </w:tc>
        <w:tc>
          <w:tcPr>
            <w:tcW w:w="1453" w:type="dxa"/>
            <w:shd w:val="clear" w:color="auto" w:fill="auto"/>
            <w:noWrap/>
          </w:tcPr>
          <w:p w:rsidR="00F350DA" w:rsidRPr="00F350DA" w:rsidRDefault="00F350DA" w:rsidP="00F350DA">
            <w:pPr>
              <w:spacing w:after="0" w:line="240" w:lineRule="auto"/>
              <w:jc w:val="center"/>
              <w:rPr>
                <w:rFonts w:ascii="Arial" w:hAnsi="Arial" w:cs="Arial"/>
                <w:b/>
                <w:lang w:val="uk-UA"/>
              </w:rPr>
            </w:pPr>
            <w:r>
              <w:rPr>
                <w:rFonts w:ascii="Arial" w:hAnsi="Arial" w:cs="Arial"/>
                <w:b/>
                <w:lang w:val="uk-UA"/>
              </w:rPr>
              <w:t>К</w:t>
            </w:r>
            <w:r w:rsidRPr="00F350DA">
              <w:rPr>
                <w:rFonts w:ascii="Arial" w:hAnsi="Arial" w:cs="Arial"/>
                <w:b/>
                <w:lang w:val="uk-UA"/>
              </w:rPr>
              <w:t>ількість</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1</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Прокладки гігієнічні 6 крапель</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Прокладки гігієнічні 6 крапель, 10 (8) шт в упаковці неароматизовані</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5F267F" w:rsidP="00F350DA">
            <w:pPr>
              <w:spacing w:after="0" w:line="240" w:lineRule="auto"/>
              <w:jc w:val="center"/>
              <w:rPr>
                <w:rFonts w:ascii="Arial" w:hAnsi="Arial" w:cs="Arial"/>
              </w:rPr>
            </w:pPr>
            <w:r>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2</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Прокладки гігієнічні 4 краплі</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Прокладки гігієнічні 4 краплі, 10 (8) шт в упаковці неароматизовані</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5F267F" w:rsidP="00F350DA">
            <w:pPr>
              <w:spacing w:after="0" w:line="240" w:lineRule="auto"/>
              <w:jc w:val="center"/>
              <w:rPr>
                <w:rFonts w:ascii="Arial" w:hAnsi="Arial" w:cs="Arial"/>
                <w:lang w:val="uk-UA"/>
              </w:rPr>
            </w:pPr>
            <w:r>
              <w:rPr>
                <w:rFonts w:ascii="Arial" w:hAnsi="Arial" w:cs="Arial"/>
                <w:lang w:val="uk-UA"/>
              </w:rPr>
              <w:t>2</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3</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Шампунь</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Шампунь рідкий для всіх типів волосся в пластиковій пляшці 500мл</w:t>
            </w:r>
          </w:p>
        </w:tc>
        <w:tc>
          <w:tcPr>
            <w:tcW w:w="1512" w:type="dxa"/>
          </w:tcPr>
          <w:p w:rsidR="00F350DA" w:rsidRPr="00F350DA" w:rsidRDefault="00F350DA" w:rsidP="00F350DA">
            <w:pPr>
              <w:spacing w:after="0" w:line="240" w:lineRule="auto"/>
              <w:jc w:val="center"/>
              <w:rPr>
                <w:rFonts w:ascii="Arial" w:hAnsi="Arial" w:cs="Arial"/>
                <w:lang w:val="uk-UA"/>
              </w:rPr>
            </w:pPr>
            <w:r>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4</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F350DA">
              <w:rPr>
                <w:rFonts w:ascii="Arial" w:hAnsi="Arial" w:cs="Arial"/>
                <w:lang w:val="uk-UA"/>
              </w:rPr>
              <w:t>Паста зубна</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Паста зубна  в м’якій тубі 75 мл</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5</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Щітка зубна</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Зубна щітка для дорослих (середньої жорсткості) в індивідуальному пакування</w:t>
            </w:r>
          </w:p>
        </w:tc>
        <w:tc>
          <w:tcPr>
            <w:tcW w:w="1512" w:type="dxa"/>
          </w:tcPr>
          <w:p w:rsidR="00F350DA" w:rsidRPr="00F350DA" w:rsidRDefault="00F350DA" w:rsidP="00F350DA">
            <w:pPr>
              <w:spacing w:after="0" w:line="240" w:lineRule="auto"/>
              <w:jc w:val="center"/>
              <w:rPr>
                <w:rFonts w:ascii="Arial" w:hAnsi="Arial" w:cs="Arial"/>
                <w:lang w:val="ru-RU"/>
              </w:rPr>
            </w:pPr>
            <w:r w:rsidRPr="00F350DA">
              <w:rPr>
                <w:rFonts w:ascii="Arial" w:hAnsi="Arial" w:cs="Arial"/>
                <w:lang w:val="ru-RU"/>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ru-RU"/>
              </w:rPr>
            </w:pPr>
            <w:r w:rsidRPr="00F350DA">
              <w:rPr>
                <w:rFonts w:ascii="Arial" w:hAnsi="Arial" w:cs="Arial"/>
                <w:lang w:val="ru-RU"/>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6</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Гель для душу</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Гель для душу в пластиковій пляшці 250мл</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7</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Гель для інтимної гігієни</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Гель для інтимної гігієни Sensitive (Гіпоалергенний) в пластиковій пляшці з дозатором 500мл</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8</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Рідке мило для рук</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Рідке мило для рук в пластиковій пляшці з дозатором 500мл</w:t>
            </w:r>
          </w:p>
        </w:tc>
        <w:tc>
          <w:tcPr>
            <w:tcW w:w="1512" w:type="dxa"/>
          </w:tcPr>
          <w:p w:rsidR="00F350DA" w:rsidRPr="00F350DA" w:rsidRDefault="005F267F" w:rsidP="00F350DA">
            <w:pPr>
              <w:spacing w:after="0" w:line="240" w:lineRule="auto"/>
              <w:jc w:val="center"/>
              <w:rPr>
                <w:rFonts w:ascii="Arial" w:hAnsi="Arial" w:cs="Arial"/>
                <w:lang w:val="uk-UA"/>
              </w:rPr>
            </w:pPr>
            <w:r>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9</w:t>
            </w:r>
          </w:p>
        </w:tc>
        <w:tc>
          <w:tcPr>
            <w:tcW w:w="2295" w:type="dxa"/>
            <w:shd w:val="clear" w:color="auto" w:fill="auto"/>
            <w:noWrap/>
          </w:tcPr>
          <w:p w:rsidR="00F350DA" w:rsidRPr="00F350DA" w:rsidRDefault="005F267F" w:rsidP="00F350DA">
            <w:pPr>
              <w:spacing w:after="0" w:line="240" w:lineRule="auto"/>
              <w:jc w:val="both"/>
              <w:rPr>
                <w:rFonts w:ascii="Arial" w:hAnsi="Arial" w:cs="Arial"/>
                <w:lang w:val="uk-UA"/>
              </w:rPr>
            </w:pPr>
            <w:r w:rsidRPr="005F267F">
              <w:rPr>
                <w:rFonts w:ascii="Arial" w:hAnsi="Arial" w:cs="Arial"/>
                <w:lang w:val="uk-UA"/>
              </w:rPr>
              <w:t>Крем для рук</w:t>
            </w:r>
          </w:p>
        </w:tc>
        <w:tc>
          <w:tcPr>
            <w:tcW w:w="4238" w:type="dxa"/>
          </w:tcPr>
          <w:p w:rsidR="00F350DA" w:rsidRPr="00F350DA" w:rsidRDefault="005F267F" w:rsidP="005F267F">
            <w:pPr>
              <w:spacing w:after="0" w:line="240" w:lineRule="auto"/>
              <w:rPr>
                <w:rFonts w:ascii="Arial" w:hAnsi="Arial" w:cs="Arial"/>
                <w:lang w:val="uk-UA"/>
              </w:rPr>
            </w:pPr>
            <w:r w:rsidRPr="005F267F">
              <w:rPr>
                <w:rFonts w:ascii="Arial" w:hAnsi="Arial" w:cs="Arial"/>
                <w:lang w:val="uk-UA"/>
              </w:rPr>
              <w:t>Крем для рук в м’якій тубі 100мл</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lastRenderedPageBreak/>
              <w:t>10</w:t>
            </w:r>
          </w:p>
        </w:tc>
        <w:tc>
          <w:tcPr>
            <w:tcW w:w="2295" w:type="dxa"/>
            <w:shd w:val="clear" w:color="auto" w:fill="auto"/>
            <w:noWrap/>
          </w:tcPr>
          <w:p w:rsidR="00F350DA" w:rsidRPr="00F350DA" w:rsidRDefault="005F267F" w:rsidP="00F350DA">
            <w:pPr>
              <w:tabs>
                <w:tab w:val="left" w:pos="1130"/>
              </w:tabs>
              <w:spacing w:after="0" w:line="240" w:lineRule="auto"/>
              <w:jc w:val="both"/>
              <w:rPr>
                <w:rFonts w:ascii="Arial" w:hAnsi="Arial" w:cs="Arial"/>
                <w:lang w:val="uk-UA"/>
              </w:rPr>
            </w:pPr>
            <w:r w:rsidRPr="005F267F">
              <w:rPr>
                <w:rFonts w:ascii="Arial" w:hAnsi="Arial" w:cs="Arial"/>
                <w:lang w:val="uk-UA"/>
              </w:rPr>
              <w:t>Антисептик для рук</w:t>
            </w:r>
          </w:p>
        </w:tc>
        <w:tc>
          <w:tcPr>
            <w:tcW w:w="4238" w:type="dxa"/>
          </w:tcPr>
          <w:p w:rsidR="00F350DA" w:rsidRPr="00F350DA" w:rsidRDefault="005F267F" w:rsidP="00F350DA">
            <w:pPr>
              <w:spacing w:after="0" w:line="240" w:lineRule="auto"/>
              <w:rPr>
                <w:rFonts w:ascii="Arial" w:hAnsi="Arial" w:cs="Arial"/>
                <w:lang w:val="uk-UA"/>
              </w:rPr>
            </w:pPr>
            <w:r w:rsidRPr="005F267F">
              <w:rPr>
                <w:rFonts w:ascii="Arial" w:hAnsi="Arial" w:cs="Arial"/>
                <w:lang w:val="uk-UA"/>
              </w:rPr>
              <w:t>Антисептик для рук у вигляді спрею в пластиковій пляшечці 50мл</w:t>
            </w:r>
          </w:p>
        </w:tc>
        <w:tc>
          <w:tcPr>
            <w:tcW w:w="1512" w:type="dxa"/>
          </w:tcPr>
          <w:p w:rsidR="00F350DA" w:rsidRPr="00F350DA" w:rsidRDefault="00D73B32" w:rsidP="00F350DA">
            <w:pPr>
              <w:spacing w:after="0" w:line="240" w:lineRule="auto"/>
              <w:jc w:val="center"/>
              <w:rPr>
                <w:rFonts w:ascii="Arial" w:hAnsi="Arial" w:cs="Arial"/>
                <w:lang w:val="uk-UA"/>
              </w:rPr>
            </w:pPr>
            <w:r>
              <w:rPr>
                <w:rFonts w:ascii="Arial" w:hAnsi="Arial" w:cs="Arial"/>
                <w:lang w:val="uk-UA"/>
              </w:rPr>
              <w:t>шт</w:t>
            </w:r>
          </w:p>
        </w:tc>
        <w:tc>
          <w:tcPr>
            <w:tcW w:w="1453" w:type="dxa"/>
            <w:shd w:val="clear" w:color="auto" w:fill="auto"/>
            <w:noWrap/>
          </w:tcPr>
          <w:p w:rsidR="00F350DA" w:rsidRPr="00F350DA" w:rsidRDefault="00D73B32" w:rsidP="00F350DA">
            <w:pPr>
              <w:spacing w:after="0" w:line="240" w:lineRule="auto"/>
              <w:jc w:val="center"/>
              <w:rPr>
                <w:rFonts w:ascii="Arial" w:hAnsi="Arial" w:cs="Arial"/>
                <w:lang w:val="uk-UA"/>
              </w:rPr>
            </w:pPr>
            <w:r>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sidRPr="00F350DA">
              <w:rPr>
                <w:rFonts w:ascii="Arial" w:hAnsi="Arial" w:cs="Arial"/>
                <w:b/>
                <w:lang w:val="uk-UA"/>
              </w:rPr>
              <w:t>11</w:t>
            </w:r>
          </w:p>
        </w:tc>
        <w:tc>
          <w:tcPr>
            <w:tcW w:w="2295" w:type="dxa"/>
            <w:shd w:val="clear" w:color="auto" w:fill="auto"/>
            <w:noWrap/>
          </w:tcPr>
          <w:p w:rsidR="00F350DA" w:rsidRPr="00F350DA" w:rsidRDefault="00D73B32" w:rsidP="00F350DA">
            <w:pPr>
              <w:spacing w:after="0" w:line="240" w:lineRule="auto"/>
              <w:jc w:val="both"/>
              <w:rPr>
                <w:rFonts w:ascii="Arial" w:hAnsi="Arial" w:cs="Arial"/>
                <w:lang w:val="uk-UA"/>
              </w:rPr>
            </w:pPr>
            <w:r w:rsidRPr="00D73B32">
              <w:rPr>
                <w:rFonts w:ascii="Arial" w:hAnsi="Arial" w:cs="Arial"/>
                <w:lang w:val="uk-UA"/>
              </w:rPr>
              <w:t>Дезодорант-антиперспірант</w:t>
            </w:r>
          </w:p>
        </w:tc>
        <w:tc>
          <w:tcPr>
            <w:tcW w:w="4238" w:type="dxa"/>
          </w:tcPr>
          <w:p w:rsidR="00F350DA" w:rsidRPr="00F350DA" w:rsidRDefault="00D73B32" w:rsidP="00F350DA">
            <w:pPr>
              <w:spacing w:after="0" w:line="240" w:lineRule="auto"/>
              <w:rPr>
                <w:rFonts w:ascii="Arial" w:hAnsi="Arial" w:cs="Arial"/>
                <w:lang w:val="uk-UA"/>
              </w:rPr>
            </w:pPr>
            <w:r w:rsidRPr="00D73B32">
              <w:rPr>
                <w:rFonts w:ascii="Arial" w:hAnsi="Arial" w:cs="Arial"/>
                <w:lang w:val="uk-UA"/>
              </w:rPr>
              <w:t>Дезодорант-антиперспірант в аерозолі жіночий 150мл безспиртовий</w:t>
            </w:r>
          </w:p>
        </w:tc>
        <w:tc>
          <w:tcPr>
            <w:tcW w:w="1512" w:type="dxa"/>
          </w:tcPr>
          <w:p w:rsidR="00F350DA" w:rsidRPr="00F350DA" w:rsidRDefault="00D73B32" w:rsidP="00F350DA">
            <w:pPr>
              <w:spacing w:after="0" w:line="240" w:lineRule="auto"/>
              <w:jc w:val="center"/>
              <w:rPr>
                <w:rFonts w:ascii="Arial" w:hAnsi="Arial" w:cs="Arial"/>
                <w:lang w:val="uk-UA"/>
              </w:rPr>
            </w:pPr>
            <w:r>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rPr>
            </w:pPr>
            <w:r w:rsidRPr="00F350DA">
              <w:rPr>
                <w:rFonts w:ascii="Arial" w:hAnsi="Arial" w:cs="Arial"/>
                <w:b/>
              </w:rPr>
              <w:t>12</w:t>
            </w:r>
          </w:p>
        </w:tc>
        <w:tc>
          <w:tcPr>
            <w:tcW w:w="2295" w:type="dxa"/>
            <w:shd w:val="clear" w:color="auto" w:fill="auto"/>
            <w:noWrap/>
          </w:tcPr>
          <w:p w:rsidR="00F350DA" w:rsidRPr="00F350DA" w:rsidRDefault="00D73B32" w:rsidP="00F350DA">
            <w:pPr>
              <w:spacing w:after="0" w:line="240" w:lineRule="auto"/>
              <w:jc w:val="both"/>
              <w:rPr>
                <w:rFonts w:ascii="Arial" w:hAnsi="Arial" w:cs="Arial"/>
                <w:lang w:val="uk-UA"/>
              </w:rPr>
            </w:pPr>
            <w:r w:rsidRPr="00D73B32">
              <w:rPr>
                <w:rFonts w:ascii="Arial" w:hAnsi="Arial" w:cs="Arial"/>
                <w:lang w:val="uk-UA"/>
              </w:rPr>
              <w:t>Тканинний шопер</w:t>
            </w:r>
          </w:p>
        </w:tc>
        <w:tc>
          <w:tcPr>
            <w:tcW w:w="4238" w:type="dxa"/>
          </w:tcPr>
          <w:p w:rsidR="00F350DA" w:rsidRPr="00F350DA" w:rsidRDefault="00D73B32" w:rsidP="00F350DA">
            <w:pPr>
              <w:spacing w:after="0" w:line="240" w:lineRule="auto"/>
              <w:rPr>
                <w:rFonts w:ascii="Arial" w:hAnsi="Arial" w:cs="Arial"/>
                <w:lang w:val="uk-UA"/>
              </w:rPr>
            </w:pPr>
            <w:r w:rsidRPr="00D73B32">
              <w:rPr>
                <w:rFonts w:ascii="Arial" w:hAnsi="Arial" w:cs="Arial"/>
                <w:lang w:val="uk-UA"/>
              </w:rPr>
              <w:t>Тканинний шопер (має вміщати склад набору)</w:t>
            </w:r>
            <w:r w:rsidR="008674BB">
              <w:rPr>
                <w:rFonts w:ascii="Arial" w:hAnsi="Arial" w:cs="Arial"/>
                <w:lang w:val="uk-UA"/>
              </w:rPr>
              <w:t xml:space="preserve"> матеріал: бавовна</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r w:rsidR="00F350DA" w:rsidRPr="00F350DA" w:rsidTr="00F350DA">
        <w:trPr>
          <w:trHeight w:val="231"/>
        </w:trPr>
        <w:tc>
          <w:tcPr>
            <w:tcW w:w="582" w:type="dxa"/>
          </w:tcPr>
          <w:p w:rsidR="00F350DA" w:rsidRPr="00F350DA" w:rsidRDefault="00F350DA" w:rsidP="00F350DA">
            <w:pPr>
              <w:spacing w:after="0" w:line="240" w:lineRule="auto"/>
              <w:jc w:val="center"/>
              <w:rPr>
                <w:rFonts w:ascii="Arial" w:hAnsi="Arial" w:cs="Arial"/>
                <w:b/>
                <w:lang w:val="uk-UA"/>
              </w:rPr>
            </w:pPr>
            <w:r>
              <w:rPr>
                <w:rFonts w:ascii="Arial" w:hAnsi="Arial" w:cs="Arial"/>
                <w:b/>
                <w:lang w:val="uk-UA"/>
              </w:rPr>
              <w:t>13</w:t>
            </w:r>
          </w:p>
        </w:tc>
        <w:tc>
          <w:tcPr>
            <w:tcW w:w="2295" w:type="dxa"/>
            <w:shd w:val="clear" w:color="auto" w:fill="auto"/>
            <w:noWrap/>
          </w:tcPr>
          <w:p w:rsidR="00F350DA" w:rsidRPr="00F350DA" w:rsidRDefault="00D73B32" w:rsidP="00F350DA">
            <w:pPr>
              <w:spacing w:after="0" w:line="240" w:lineRule="auto"/>
              <w:jc w:val="both"/>
              <w:rPr>
                <w:rFonts w:ascii="Arial" w:hAnsi="Arial" w:cs="Arial"/>
                <w:lang w:val="uk-UA"/>
              </w:rPr>
            </w:pPr>
            <w:r w:rsidRPr="00D73B32">
              <w:rPr>
                <w:rFonts w:ascii="Arial" w:hAnsi="Arial" w:cs="Arial"/>
                <w:lang w:val="uk-UA"/>
              </w:rPr>
              <w:t>Картонна коробка</w:t>
            </w:r>
          </w:p>
        </w:tc>
        <w:tc>
          <w:tcPr>
            <w:tcW w:w="4238" w:type="dxa"/>
          </w:tcPr>
          <w:p w:rsidR="00F350DA" w:rsidRPr="00F350DA" w:rsidRDefault="00D73B32" w:rsidP="00F350DA">
            <w:pPr>
              <w:spacing w:after="0" w:line="240" w:lineRule="auto"/>
              <w:rPr>
                <w:rFonts w:ascii="Arial" w:hAnsi="Arial" w:cs="Arial"/>
                <w:lang w:val="ru-RU"/>
              </w:rPr>
            </w:pPr>
            <w:r w:rsidRPr="00D73B32">
              <w:rPr>
                <w:rFonts w:ascii="Arial" w:hAnsi="Arial" w:cs="Arial"/>
                <w:lang w:val="ru-RU"/>
              </w:rPr>
              <w:t xml:space="preserve">Картонна коробка розміром </w:t>
            </w:r>
            <w:r w:rsidR="008674BB">
              <w:rPr>
                <w:rFonts w:ascii="Arial" w:hAnsi="Arial" w:cs="Arial"/>
                <w:lang w:val="ru-RU"/>
              </w:rPr>
              <w:t xml:space="preserve">орієнтовно </w:t>
            </w:r>
            <w:r w:rsidRPr="00D73B32">
              <w:rPr>
                <w:rFonts w:ascii="Arial" w:hAnsi="Arial" w:cs="Arial"/>
                <w:lang w:val="ru-RU"/>
              </w:rPr>
              <w:t xml:space="preserve">25*25*30см. Якість гофрокартону коробки  </w:t>
            </w:r>
            <w:r w:rsidRPr="00D73B32">
              <w:rPr>
                <w:rFonts w:ascii="Arial" w:hAnsi="Arial" w:cs="Arial"/>
                <w:bCs/>
                <w:lang w:val="uk-UA"/>
              </w:rPr>
              <w:t>не гірше ніж гофрокартон тришаровий Т-22</w:t>
            </w:r>
            <w:r w:rsidR="008674BB">
              <w:rPr>
                <w:rFonts w:ascii="Arial" w:hAnsi="Arial" w:cs="Arial"/>
                <w:bCs/>
                <w:lang w:val="uk-UA"/>
              </w:rPr>
              <w:t xml:space="preserve"> </w:t>
            </w:r>
            <w:r w:rsidR="008674BB" w:rsidRPr="00D73B32">
              <w:rPr>
                <w:rFonts w:ascii="Arial" w:hAnsi="Arial" w:cs="Arial"/>
                <w:lang w:val="uk-UA"/>
              </w:rPr>
              <w:t>(має вміщати склад набору)</w:t>
            </w:r>
          </w:p>
        </w:tc>
        <w:tc>
          <w:tcPr>
            <w:tcW w:w="1512" w:type="dxa"/>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шт</w:t>
            </w:r>
          </w:p>
        </w:tc>
        <w:tc>
          <w:tcPr>
            <w:tcW w:w="1453" w:type="dxa"/>
            <w:shd w:val="clear" w:color="auto" w:fill="auto"/>
            <w:noWrap/>
          </w:tcPr>
          <w:p w:rsidR="00F350DA" w:rsidRPr="00F350DA" w:rsidRDefault="00F350DA" w:rsidP="00F350DA">
            <w:pPr>
              <w:spacing w:after="0" w:line="240" w:lineRule="auto"/>
              <w:jc w:val="center"/>
              <w:rPr>
                <w:rFonts w:ascii="Arial" w:hAnsi="Arial" w:cs="Arial"/>
                <w:lang w:val="uk-UA"/>
              </w:rPr>
            </w:pPr>
            <w:r w:rsidRPr="00F350DA">
              <w:rPr>
                <w:rFonts w:ascii="Arial" w:hAnsi="Arial" w:cs="Arial"/>
                <w:lang w:val="uk-UA"/>
              </w:rPr>
              <w:t>1</w:t>
            </w:r>
          </w:p>
        </w:tc>
      </w:tr>
    </w:tbl>
    <w:p w:rsidR="00D73B32" w:rsidRPr="00D73B32" w:rsidRDefault="00D73B32" w:rsidP="00D73B32">
      <w:pPr>
        <w:spacing w:after="0"/>
        <w:rPr>
          <w:rFonts w:ascii="Arial" w:hAnsi="Arial" w:cs="Arial"/>
          <w:lang w:val="uk-UA"/>
        </w:rPr>
      </w:pPr>
    </w:p>
    <w:p w:rsidR="00F350DA" w:rsidRDefault="00F350DA" w:rsidP="00F350DA">
      <w:pPr>
        <w:pStyle w:val="ab"/>
        <w:numPr>
          <w:ilvl w:val="1"/>
          <w:numId w:val="2"/>
        </w:numPr>
        <w:spacing w:after="0"/>
        <w:ind w:left="851"/>
        <w:rPr>
          <w:rFonts w:ascii="Arial" w:hAnsi="Arial" w:cs="Arial"/>
          <w:lang w:val="uk-UA"/>
        </w:rPr>
      </w:pPr>
      <w:r w:rsidRPr="00F350DA">
        <w:rPr>
          <w:rFonts w:ascii="Arial" w:hAnsi="Arial" w:cs="Arial"/>
          <w:lang w:val="uk-UA"/>
        </w:rPr>
        <w:t>За результатами тендеру буде обраний один постачальник.</w:t>
      </w:r>
    </w:p>
    <w:p w:rsidR="00F75A08" w:rsidRPr="00F350DA" w:rsidRDefault="00F75A08" w:rsidP="00F75A08">
      <w:pPr>
        <w:pStyle w:val="ab"/>
        <w:numPr>
          <w:ilvl w:val="1"/>
          <w:numId w:val="2"/>
        </w:numPr>
        <w:spacing w:after="0"/>
        <w:ind w:left="851"/>
        <w:rPr>
          <w:rFonts w:ascii="Arial" w:hAnsi="Arial" w:cs="Arial"/>
          <w:lang w:val="uk-UA"/>
        </w:rPr>
      </w:pPr>
      <w:r w:rsidRPr="00F75A08">
        <w:rPr>
          <w:rFonts w:ascii="Arial" w:hAnsi="Arial" w:cs="Arial"/>
          <w:lang w:val="uk-UA"/>
        </w:rPr>
        <w:t>Альянс залишає за собою право збільшувати або зменшувати кількість товарів для закупівлі в межах +/-20% від загальної кількості товарів для закупівлі.</w:t>
      </w:r>
    </w:p>
    <w:p w:rsidR="00F350DA" w:rsidRDefault="00F350DA" w:rsidP="00F350DA">
      <w:pPr>
        <w:pStyle w:val="ab"/>
        <w:spacing w:after="0"/>
        <w:ind w:left="851"/>
        <w:rPr>
          <w:rFonts w:ascii="Arial" w:hAnsi="Arial" w:cs="Arial"/>
          <w:lang w:val="uk-UA"/>
        </w:rPr>
      </w:pPr>
    </w:p>
    <w:p w:rsidR="00A00EDA" w:rsidRPr="00F350DA" w:rsidRDefault="00A00EDA" w:rsidP="00F350DA">
      <w:pPr>
        <w:pStyle w:val="ab"/>
        <w:spacing w:after="0"/>
        <w:ind w:left="851"/>
        <w:rPr>
          <w:rFonts w:ascii="Arial" w:hAnsi="Arial" w:cs="Arial"/>
          <w:lang w:val="uk-UA"/>
        </w:rPr>
      </w:pPr>
    </w:p>
    <w:p w:rsidR="008674BB" w:rsidRPr="008674BB" w:rsidRDefault="00F350DA" w:rsidP="008674BB">
      <w:pPr>
        <w:pStyle w:val="ab"/>
        <w:numPr>
          <w:ilvl w:val="0"/>
          <w:numId w:val="2"/>
        </w:numPr>
        <w:spacing w:after="0" w:line="240" w:lineRule="auto"/>
        <w:ind w:left="426"/>
        <w:rPr>
          <w:rFonts w:ascii="Arial" w:hAnsi="Arial" w:cs="Arial"/>
          <w:b/>
          <w:lang w:val="uk-UA"/>
        </w:rPr>
      </w:pPr>
      <w:r w:rsidRPr="00F350DA">
        <w:rPr>
          <w:rFonts w:ascii="Arial" w:hAnsi="Arial" w:cs="Arial"/>
          <w:b/>
          <w:lang w:val="uk-UA"/>
        </w:rPr>
        <w:t>Якість товару. Пакування</w:t>
      </w:r>
      <w:r w:rsidR="008674BB">
        <w:rPr>
          <w:rFonts w:ascii="Arial" w:hAnsi="Arial" w:cs="Arial"/>
          <w:b/>
          <w:lang w:val="uk-UA"/>
        </w:rPr>
        <w:t>.</w:t>
      </w:r>
    </w:p>
    <w:p w:rsidR="00F350DA" w:rsidRPr="008674BB" w:rsidRDefault="00F350DA" w:rsidP="008674BB">
      <w:pPr>
        <w:spacing w:after="0" w:line="240" w:lineRule="auto"/>
        <w:ind w:left="66"/>
        <w:rPr>
          <w:rFonts w:ascii="Arial" w:hAnsi="Arial" w:cs="Arial"/>
          <w:b/>
          <w:lang w:val="uk-UA"/>
        </w:rPr>
      </w:pPr>
      <w:r w:rsidRPr="008674BB">
        <w:rPr>
          <w:rFonts w:ascii="Arial" w:hAnsi="Arial" w:cs="Arial"/>
          <w:lang w:val="uk-UA"/>
        </w:rPr>
        <w:t>3.1. Товар повинен бути новим, в оригінальному пакуванні.</w:t>
      </w:r>
    </w:p>
    <w:p w:rsidR="00D73B32" w:rsidRDefault="00F350DA" w:rsidP="00D73B32">
      <w:pPr>
        <w:spacing w:after="0"/>
        <w:jc w:val="both"/>
        <w:rPr>
          <w:rFonts w:ascii="Arial" w:hAnsi="Arial" w:cs="Arial"/>
          <w:lang w:val="uk-UA"/>
        </w:rPr>
      </w:pPr>
      <w:r>
        <w:rPr>
          <w:rFonts w:ascii="Arial" w:hAnsi="Arial" w:cs="Arial"/>
          <w:lang w:val="uk-UA"/>
        </w:rPr>
        <w:t xml:space="preserve">3.2. </w:t>
      </w:r>
      <w:r w:rsidR="00D73B32">
        <w:rPr>
          <w:rFonts w:ascii="Arial" w:hAnsi="Arial" w:cs="Arial"/>
          <w:lang w:val="uk-UA"/>
        </w:rPr>
        <w:t xml:space="preserve">Якість товару стандартна. </w:t>
      </w:r>
      <w:r w:rsidR="00D73B32" w:rsidRPr="00D73B32">
        <w:rPr>
          <w:rFonts w:ascii="Arial" w:hAnsi="Arial" w:cs="Arial"/>
          <w:lang w:val="uk-UA"/>
        </w:rPr>
        <w:t xml:space="preserve">Товари повинні </w:t>
      </w:r>
      <w:r w:rsidR="00D73B32" w:rsidRPr="00694C90">
        <w:rPr>
          <w:rFonts w:ascii="Arial" w:hAnsi="Arial" w:cs="Arial"/>
          <w:color w:val="FF0000"/>
          <w:lang w:val="uk-UA"/>
        </w:rPr>
        <w:t>мати сертифікацію ISO 22</w:t>
      </w:r>
      <w:r w:rsidR="00694C90" w:rsidRPr="00694C90">
        <w:rPr>
          <w:rFonts w:ascii="Arial" w:hAnsi="Arial" w:cs="Arial"/>
          <w:color w:val="FF0000"/>
          <w:lang w:val="uk-UA"/>
        </w:rPr>
        <w:t>716</w:t>
      </w:r>
      <w:r w:rsidR="00D73B32">
        <w:rPr>
          <w:rFonts w:ascii="Arial" w:hAnsi="Arial" w:cs="Arial"/>
          <w:lang w:val="uk-UA"/>
        </w:rPr>
        <w:t xml:space="preserve">, ISO 9001 акредитовану в ЄС </w:t>
      </w:r>
      <w:r w:rsidR="00D73B32" w:rsidRPr="00D73B32">
        <w:rPr>
          <w:rFonts w:ascii="Arial" w:hAnsi="Arial" w:cs="Arial"/>
          <w:lang w:val="uk-UA"/>
        </w:rPr>
        <w:t>та/або інші сертифікати ISO та/або інші сертифікати якості міжнародного зразку. Вміст натуральних компонентів має складати понад 50% відсотків від загального складу продукції.</w:t>
      </w:r>
    </w:p>
    <w:p w:rsidR="00D73B32" w:rsidRDefault="00A00EDA" w:rsidP="00F350DA">
      <w:pPr>
        <w:spacing w:after="0"/>
        <w:jc w:val="both"/>
        <w:rPr>
          <w:rFonts w:ascii="Arial" w:hAnsi="Arial" w:cs="Arial"/>
          <w:lang w:val="uk-UA"/>
        </w:rPr>
      </w:pPr>
      <w:r>
        <w:rPr>
          <w:rFonts w:ascii="Arial" w:hAnsi="Arial" w:cs="Arial"/>
          <w:lang w:val="uk-UA"/>
        </w:rPr>
        <w:t>3.3</w:t>
      </w:r>
      <w:r w:rsidR="00D73B32">
        <w:rPr>
          <w:rFonts w:ascii="Arial" w:hAnsi="Arial" w:cs="Arial"/>
          <w:lang w:val="uk-UA"/>
        </w:rPr>
        <w:t xml:space="preserve">. </w:t>
      </w:r>
      <w:r w:rsidR="00D73B32" w:rsidRPr="00D73B32">
        <w:rPr>
          <w:rFonts w:ascii="Arial" w:hAnsi="Arial" w:cs="Arial"/>
          <w:lang w:val="uk-UA"/>
        </w:rPr>
        <w:t xml:space="preserve">На вимогу замовника мають бути надані сертифікати якості на усі запропоновані </w:t>
      </w:r>
      <w:r w:rsidR="00D73B32">
        <w:rPr>
          <w:rFonts w:ascii="Arial" w:hAnsi="Arial" w:cs="Arial"/>
          <w:lang w:val="uk-UA"/>
        </w:rPr>
        <w:t>товари</w:t>
      </w:r>
      <w:r w:rsidR="00D73B32" w:rsidRPr="00D73B32">
        <w:rPr>
          <w:rFonts w:ascii="Arial" w:hAnsi="Arial" w:cs="Arial"/>
          <w:lang w:val="uk-UA"/>
        </w:rPr>
        <w:t>.</w:t>
      </w:r>
    </w:p>
    <w:p w:rsidR="00A00EDA" w:rsidRPr="00F350DA" w:rsidRDefault="00D73B32" w:rsidP="00F350DA">
      <w:pPr>
        <w:spacing w:after="0"/>
        <w:jc w:val="both"/>
        <w:rPr>
          <w:rFonts w:ascii="Arial" w:hAnsi="Arial" w:cs="Arial"/>
          <w:lang w:val="uk-UA"/>
        </w:rPr>
      </w:pPr>
      <w:r>
        <w:rPr>
          <w:rFonts w:ascii="Arial" w:hAnsi="Arial" w:cs="Arial"/>
          <w:lang w:val="uk-UA"/>
        </w:rPr>
        <w:t>3.4.</w:t>
      </w:r>
      <w:r w:rsidR="00A00EDA">
        <w:rPr>
          <w:rFonts w:ascii="Arial" w:hAnsi="Arial" w:cs="Arial"/>
          <w:lang w:val="uk-UA"/>
        </w:rPr>
        <w:t xml:space="preserve"> </w:t>
      </w:r>
      <w:r w:rsidR="00A00EDA" w:rsidRPr="00A00EDA">
        <w:rPr>
          <w:rFonts w:ascii="Arial" w:hAnsi="Arial" w:cs="Arial"/>
          <w:lang w:val="uk-UA"/>
        </w:rPr>
        <w:t xml:space="preserve">Термін придатності </w:t>
      </w:r>
      <w:r w:rsidR="00A00EDA">
        <w:rPr>
          <w:rFonts w:ascii="Arial" w:hAnsi="Arial" w:cs="Arial"/>
          <w:lang w:val="uk-UA"/>
        </w:rPr>
        <w:t xml:space="preserve">товарів, що входять до складу набору має складати </w:t>
      </w:r>
      <w:r w:rsidR="00A00EDA" w:rsidRPr="00A00EDA">
        <w:rPr>
          <w:rFonts w:ascii="Arial" w:hAnsi="Arial" w:cs="Arial"/>
          <w:lang w:val="uk-UA"/>
        </w:rPr>
        <w:t xml:space="preserve">не менше 18 місяців </w:t>
      </w:r>
      <w:r w:rsidR="008674BB">
        <w:rPr>
          <w:rFonts w:ascii="Arial" w:hAnsi="Arial" w:cs="Arial"/>
          <w:lang w:val="uk-UA"/>
        </w:rPr>
        <w:t>на момент</w:t>
      </w:r>
      <w:r w:rsidR="00A00EDA" w:rsidRPr="00A00EDA">
        <w:rPr>
          <w:rFonts w:ascii="Arial" w:hAnsi="Arial" w:cs="Arial"/>
          <w:lang w:val="uk-UA"/>
        </w:rPr>
        <w:t xml:space="preserve"> поставки даних наборів замовнику.</w:t>
      </w:r>
      <w:r w:rsidR="002A7C4C">
        <w:rPr>
          <w:rFonts w:ascii="Arial" w:hAnsi="Arial" w:cs="Arial"/>
          <w:lang w:val="uk-UA"/>
        </w:rPr>
        <w:t xml:space="preserve"> </w:t>
      </w:r>
      <w:r w:rsidR="008674BB">
        <w:rPr>
          <w:rFonts w:ascii="Arial" w:hAnsi="Arial" w:cs="Arial"/>
          <w:lang w:val="uk-UA"/>
        </w:rPr>
        <w:t>Товар має бути виробле</w:t>
      </w:r>
      <w:bookmarkStart w:id="0" w:name="_GoBack"/>
      <w:bookmarkEnd w:id="0"/>
      <w:r w:rsidR="008674BB">
        <w:rPr>
          <w:rFonts w:ascii="Arial" w:hAnsi="Arial" w:cs="Arial"/>
          <w:lang w:val="uk-UA"/>
        </w:rPr>
        <w:t>ний не раніше 2024 року.</w:t>
      </w:r>
    </w:p>
    <w:p w:rsidR="00F350DA" w:rsidRDefault="00D73B32" w:rsidP="00F350DA">
      <w:pPr>
        <w:spacing w:after="0"/>
        <w:jc w:val="both"/>
        <w:rPr>
          <w:rFonts w:ascii="Arial" w:hAnsi="Arial" w:cs="Arial"/>
          <w:bCs/>
          <w:lang w:val="uk-UA"/>
        </w:rPr>
      </w:pPr>
      <w:r>
        <w:rPr>
          <w:rFonts w:ascii="Arial" w:hAnsi="Arial" w:cs="Arial"/>
          <w:lang w:val="uk-UA"/>
        </w:rPr>
        <w:t>3.5</w:t>
      </w:r>
      <w:r w:rsidR="00F350DA">
        <w:rPr>
          <w:rFonts w:ascii="Arial" w:hAnsi="Arial" w:cs="Arial"/>
          <w:lang w:val="uk-UA"/>
        </w:rPr>
        <w:t xml:space="preserve">. </w:t>
      </w:r>
      <w:r w:rsidR="00773CF3">
        <w:rPr>
          <w:rFonts w:ascii="Arial" w:hAnsi="Arial" w:cs="Arial"/>
          <w:lang w:val="uk-UA"/>
        </w:rPr>
        <w:t>Кожен</w:t>
      </w:r>
      <w:r w:rsidR="00F350DA" w:rsidRPr="00F350DA">
        <w:rPr>
          <w:rFonts w:ascii="Arial" w:hAnsi="Arial" w:cs="Arial"/>
          <w:lang w:val="uk-UA"/>
        </w:rPr>
        <w:t xml:space="preserve"> гігієнічний набір та шопер має бути спакований в індивідуальну картонну коробку, що забезпечи</w:t>
      </w:r>
      <w:r w:rsidR="002A7C4C">
        <w:rPr>
          <w:rFonts w:ascii="Arial" w:hAnsi="Arial" w:cs="Arial"/>
          <w:lang w:val="uk-UA"/>
        </w:rPr>
        <w:t xml:space="preserve">ть зручність транспортування, </w:t>
      </w:r>
      <w:r w:rsidR="00F350DA" w:rsidRPr="00F350DA">
        <w:rPr>
          <w:rFonts w:ascii="Arial" w:hAnsi="Arial" w:cs="Arial"/>
          <w:lang w:val="uk-UA"/>
        </w:rPr>
        <w:t>зберігання</w:t>
      </w:r>
      <w:r w:rsidR="002A7C4C">
        <w:rPr>
          <w:rFonts w:ascii="Arial" w:hAnsi="Arial" w:cs="Arial"/>
          <w:lang w:val="uk-UA"/>
        </w:rPr>
        <w:t xml:space="preserve"> </w:t>
      </w:r>
      <w:r w:rsidR="002A7C4C" w:rsidRPr="002A7C4C">
        <w:rPr>
          <w:rFonts w:ascii="Arial" w:hAnsi="Arial" w:cs="Arial"/>
          <w:lang w:val="uk-UA"/>
        </w:rPr>
        <w:t>та дистрибуції</w:t>
      </w:r>
      <w:r w:rsidR="002A7C4C">
        <w:rPr>
          <w:rFonts w:ascii="Arial" w:hAnsi="Arial" w:cs="Arial"/>
          <w:lang w:val="uk-UA"/>
        </w:rPr>
        <w:t>. Якість гофро</w:t>
      </w:r>
      <w:r w:rsidR="00F350DA" w:rsidRPr="00F350DA">
        <w:rPr>
          <w:rFonts w:ascii="Arial" w:hAnsi="Arial" w:cs="Arial"/>
          <w:lang w:val="uk-UA"/>
        </w:rPr>
        <w:t>картон</w:t>
      </w:r>
      <w:r w:rsidR="002A7C4C">
        <w:rPr>
          <w:rFonts w:ascii="Arial" w:hAnsi="Arial" w:cs="Arial"/>
          <w:lang w:val="uk-UA"/>
        </w:rPr>
        <w:t>у</w:t>
      </w:r>
      <w:r w:rsidR="00F350DA" w:rsidRPr="00F350DA">
        <w:rPr>
          <w:rFonts w:ascii="Arial" w:hAnsi="Arial" w:cs="Arial"/>
          <w:lang w:val="uk-UA"/>
        </w:rPr>
        <w:t xml:space="preserve"> </w:t>
      </w:r>
      <w:r w:rsidR="002A7C4C">
        <w:rPr>
          <w:rFonts w:ascii="Arial" w:hAnsi="Arial" w:cs="Arial"/>
          <w:lang w:val="uk-UA"/>
        </w:rPr>
        <w:t>коробки</w:t>
      </w:r>
      <w:r w:rsidR="00F350DA" w:rsidRPr="00F350DA">
        <w:rPr>
          <w:rFonts w:ascii="Arial" w:hAnsi="Arial" w:cs="Arial"/>
        </w:rPr>
        <w:t> </w:t>
      </w:r>
      <w:r w:rsidR="00F350DA" w:rsidRPr="00F350DA">
        <w:rPr>
          <w:rFonts w:ascii="Arial" w:hAnsi="Arial" w:cs="Arial"/>
          <w:lang w:val="uk-UA"/>
        </w:rPr>
        <w:t xml:space="preserve">не гірше ніж </w:t>
      </w:r>
      <w:r w:rsidR="00F350DA" w:rsidRPr="00F350DA">
        <w:rPr>
          <w:rFonts w:ascii="Arial" w:hAnsi="Arial" w:cs="Arial"/>
          <w:bCs/>
          <w:lang w:val="uk-UA"/>
        </w:rPr>
        <w:t>Гофрокартон тришаровий Т-22</w:t>
      </w:r>
      <w:r w:rsidR="00F350DA">
        <w:rPr>
          <w:rFonts w:ascii="Arial" w:hAnsi="Arial" w:cs="Arial"/>
          <w:bCs/>
          <w:lang w:val="uk-UA"/>
        </w:rPr>
        <w:t>.</w:t>
      </w:r>
    </w:p>
    <w:p w:rsidR="008674BB" w:rsidRPr="00F350DA" w:rsidRDefault="008674BB" w:rsidP="00F350DA">
      <w:pPr>
        <w:spacing w:after="0"/>
        <w:jc w:val="both"/>
        <w:rPr>
          <w:rFonts w:ascii="Arial" w:hAnsi="Arial" w:cs="Arial"/>
          <w:lang w:val="uk-UA"/>
        </w:rPr>
      </w:pPr>
    </w:p>
    <w:p w:rsidR="00F350DA" w:rsidRPr="008674BB" w:rsidRDefault="00F350DA" w:rsidP="008674BB">
      <w:pPr>
        <w:numPr>
          <w:ilvl w:val="0"/>
          <w:numId w:val="2"/>
        </w:numPr>
        <w:spacing w:after="0" w:line="240" w:lineRule="auto"/>
        <w:ind w:left="0" w:firstLine="0"/>
        <w:rPr>
          <w:rFonts w:ascii="Arial" w:hAnsi="Arial" w:cs="Arial"/>
          <w:b/>
          <w:lang w:val="uk-UA"/>
        </w:rPr>
      </w:pPr>
      <w:r w:rsidRPr="00F350DA">
        <w:rPr>
          <w:rFonts w:ascii="Arial" w:eastAsia="Arial" w:hAnsi="Arial" w:cs="Arial"/>
          <w:b/>
          <w:bCs/>
          <w:lang w:val="uk-UA"/>
        </w:rPr>
        <w:t>Умови поставки. Умови оплати .</w:t>
      </w:r>
      <w:r w:rsidRPr="008674BB">
        <w:rPr>
          <w:rFonts w:ascii="Arial" w:hAnsi="Arial" w:cs="Arial"/>
          <w:lang w:val="uk-UA"/>
        </w:rPr>
        <w:br/>
        <w:t>4.1. Товар поставляється одноразово.</w:t>
      </w:r>
      <w:r w:rsidR="00AE4A16" w:rsidRPr="008674BB">
        <w:rPr>
          <w:rFonts w:ascii="Arial" w:hAnsi="Arial" w:cs="Arial"/>
          <w:lang w:val="uk-UA"/>
        </w:rPr>
        <w:t xml:space="preserve"> </w:t>
      </w:r>
      <w:r w:rsidR="00AE4A16" w:rsidRPr="008674BB">
        <w:rPr>
          <w:rFonts w:ascii="Arial" w:hAnsi="Arial" w:cs="Arial"/>
          <w:b/>
          <w:lang w:val="uk-UA"/>
        </w:rPr>
        <w:t>Бажаний термін поставки.</w:t>
      </w:r>
      <w:r w:rsidR="00AE4A16" w:rsidRPr="008674BB">
        <w:rPr>
          <w:rFonts w:ascii="Arial" w:hAnsi="Arial" w:cs="Arial"/>
          <w:lang w:val="uk-UA"/>
        </w:rPr>
        <w:t xml:space="preserve"> </w:t>
      </w:r>
      <w:r w:rsidR="00BE4965" w:rsidRPr="00BE4965">
        <w:rPr>
          <w:rFonts w:ascii="Arial" w:hAnsi="Arial" w:cs="Arial"/>
          <w:b/>
          <w:lang w:val="uk-UA"/>
        </w:rPr>
        <w:t>– до 8 листопада 2024 року</w:t>
      </w:r>
      <w:r w:rsidR="00BE4965" w:rsidRPr="008674BB">
        <w:rPr>
          <w:rFonts w:ascii="Arial" w:hAnsi="Arial" w:cs="Arial"/>
          <w:lang w:val="uk-UA"/>
        </w:rPr>
        <w:t xml:space="preserve"> </w:t>
      </w:r>
      <w:r w:rsidR="00AE4A16" w:rsidRPr="008674BB">
        <w:rPr>
          <w:rFonts w:ascii="Arial" w:hAnsi="Arial" w:cs="Arial"/>
          <w:lang w:val="uk-UA"/>
        </w:rPr>
        <w:t>Учасник може надати власний графік поставки у Додатку 4.</w:t>
      </w:r>
    </w:p>
    <w:p w:rsidR="00812D28" w:rsidRDefault="00F350DA" w:rsidP="00F350DA">
      <w:pPr>
        <w:spacing w:after="0"/>
        <w:jc w:val="both"/>
        <w:rPr>
          <w:rFonts w:ascii="Arial" w:hAnsi="Arial" w:cs="Arial"/>
          <w:lang w:val="uk-UA"/>
        </w:rPr>
      </w:pPr>
      <w:r>
        <w:rPr>
          <w:rFonts w:ascii="Arial" w:hAnsi="Arial" w:cs="Arial"/>
          <w:lang w:val="uk-UA"/>
        </w:rPr>
        <w:t xml:space="preserve">4.2. </w:t>
      </w:r>
      <w:r w:rsidRPr="00F350DA">
        <w:rPr>
          <w:rFonts w:ascii="Arial" w:hAnsi="Arial" w:cs="Arial"/>
          <w:lang w:val="uk-UA"/>
        </w:rPr>
        <w:t xml:space="preserve">Умови постачання: </w:t>
      </w:r>
      <w:r w:rsidR="00812D28">
        <w:rPr>
          <w:rFonts w:ascii="Arial" w:hAnsi="Arial" w:cs="Arial"/>
          <w:lang w:val="uk-UA"/>
        </w:rPr>
        <w:t xml:space="preserve">доставка на склад замовника в межах м. </w:t>
      </w:r>
      <w:r w:rsidR="00812D28" w:rsidRPr="008674BB">
        <w:rPr>
          <w:rFonts w:ascii="Arial" w:hAnsi="Arial" w:cs="Arial"/>
          <w:lang w:val="ru-RU"/>
        </w:rPr>
        <w:t>Києва, або Київської област</w:t>
      </w:r>
      <w:r w:rsidR="00812D28">
        <w:rPr>
          <w:rFonts w:ascii="Arial" w:hAnsi="Arial" w:cs="Arial"/>
          <w:lang w:val="uk-UA"/>
        </w:rPr>
        <w:t>і</w:t>
      </w:r>
      <w:r w:rsidR="00812D28" w:rsidRPr="008674BB">
        <w:rPr>
          <w:rFonts w:ascii="Arial" w:hAnsi="Arial" w:cs="Arial"/>
          <w:lang w:val="ru-RU"/>
        </w:rPr>
        <w:t>. Точна адреса поставки буде надана на етапі укладання договору з переможцем.</w:t>
      </w:r>
      <w:r w:rsidR="00812D28">
        <w:rPr>
          <w:rFonts w:ascii="Arial" w:hAnsi="Arial" w:cs="Arial"/>
          <w:lang w:val="uk-UA"/>
        </w:rPr>
        <w:t xml:space="preserve"> </w:t>
      </w:r>
    </w:p>
    <w:p w:rsidR="00F350DA" w:rsidRPr="00F350DA" w:rsidRDefault="00F350DA" w:rsidP="00F350DA">
      <w:pPr>
        <w:spacing w:after="0"/>
        <w:jc w:val="both"/>
        <w:rPr>
          <w:rFonts w:ascii="Arial" w:hAnsi="Arial" w:cs="Arial"/>
          <w:lang w:val="uk-UA"/>
        </w:rPr>
      </w:pPr>
      <w:r>
        <w:rPr>
          <w:rFonts w:ascii="Arial" w:hAnsi="Arial" w:cs="Arial"/>
          <w:lang w:val="uk-UA"/>
        </w:rPr>
        <w:t xml:space="preserve">4.3. </w:t>
      </w:r>
      <w:r w:rsidRPr="00F350DA">
        <w:rPr>
          <w:rFonts w:ascii="Arial" w:hAnsi="Arial" w:cs="Arial"/>
          <w:lang w:val="uk-UA"/>
        </w:rPr>
        <w:t>Ціни</w:t>
      </w:r>
      <w:r w:rsidRPr="00F350DA">
        <w:rPr>
          <w:rFonts w:ascii="Arial" w:hAnsi="Arial" w:cs="Arial"/>
          <w:lang w:val="ru-RU"/>
        </w:rPr>
        <w:t xml:space="preserve"> </w:t>
      </w:r>
      <w:r>
        <w:rPr>
          <w:rFonts w:ascii="Arial" w:hAnsi="Arial" w:cs="Arial"/>
          <w:lang w:val="ru-RU"/>
        </w:rPr>
        <w:t>на товари</w:t>
      </w:r>
      <w:r w:rsidRPr="00F350DA">
        <w:rPr>
          <w:rFonts w:ascii="Arial" w:hAnsi="Arial" w:cs="Arial"/>
          <w:lang w:val="uk-UA"/>
        </w:rPr>
        <w:t xml:space="preserve"> повинні бути надані в доларах США.</w:t>
      </w:r>
    </w:p>
    <w:p w:rsidR="002F3042" w:rsidRDefault="00F350DA" w:rsidP="00F350DA">
      <w:pPr>
        <w:spacing w:after="0"/>
        <w:jc w:val="both"/>
        <w:rPr>
          <w:rFonts w:ascii="Arial" w:hAnsi="Arial" w:cs="Arial"/>
          <w:lang w:val="uk-UA"/>
        </w:rPr>
      </w:pPr>
      <w:r>
        <w:rPr>
          <w:rFonts w:ascii="Arial" w:hAnsi="Arial" w:cs="Arial"/>
          <w:lang w:val="uk-UA"/>
        </w:rPr>
        <w:t xml:space="preserve">4.4. </w:t>
      </w:r>
      <w:r w:rsidRPr="00F350DA">
        <w:rPr>
          <w:rFonts w:ascii="Arial" w:hAnsi="Arial" w:cs="Arial"/>
          <w:lang w:val="uk-UA"/>
        </w:rPr>
        <w:t xml:space="preserve">Договір на поставку буде укладений і оплата буде здійснюватися </w:t>
      </w:r>
    </w:p>
    <w:p w:rsidR="00F350DA" w:rsidRDefault="002F3042" w:rsidP="002F3042">
      <w:pPr>
        <w:spacing w:after="0"/>
        <w:ind w:left="851"/>
        <w:jc w:val="both"/>
        <w:rPr>
          <w:rFonts w:ascii="Arial" w:hAnsi="Arial" w:cs="Arial"/>
          <w:lang w:val="uk-UA"/>
        </w:rPr>
      </w:pPr>
      <w:r w:rsidRPr="002F3042">
        <w:rPr>
          <w:rFonts w:ascii="Arial" w:hAnsi="Arial" w:cs="Arial"/>
          <w:i/>
          <w:lang w:val="ru-RU"/>
        </w:rPr>
        <w:t>Для резидент</w:t>
      </w:r>
      <w:r w:rsidRPr="002F3042">
        <w:rPr>
          <w:rFonts w:ascii="Arial" w:hAnsi="Arial" w:cs="Arial"/>
          <w:i/>
          <w:lang w:val="uk-UA"/>
        </w:rPr>
        <w:t xml:space="preserve">ів: </w:t>
      </w:r>
      <w:r w:rsidR="00F350DA" w:rsidRPr="00F350DA">
        <w:rPr>
          <w:rFonts w:ascii="Arial" w:hAnsi="Arial" w:cs="Arial"/>
          <w:lang w:val="uk-UA"/>
        </w:rPr>
        <w:t>у гривнях України (у перерахунку за курсом НБУ на дату укладання догово</w:t>
      </w:r>
      <w:r>
        <w:rPr>
          <w:rFonts w:ascii="Arial" w:hAnsi="Arial" w:cs="Arial"/>
          <w:lang w:val="uk-UA"/>
        </w:rPr>
        <w:t>ру або надання рахунку-фактури)</w:t>
      </w:r>
    </w:p>
    <w:p w:rsidR="002F3042" w:rsidRPr="00F350DA" w:rsidRDefault="002F3042" w:rsidP="002F3042">
      <w:pPr>
        <w:spacing w:after="0"/>
        <w:ind w:left="851"/>
        <w:jc w:val="both"/>
        <w:rPr>
          <w:rFonts w:ascii="Arial" w:hAnsi="Arial" w:cs="Arial"/>
          <w:lang w:val="uk-UA"/>
        </w:rPr>
      </w:pPr>
      <w:r w:rsidRPr="002F3042">
        <w:rPr>
          <w:rFonts w:ascii="Arial" w:hAnsi="Arial" w:cs="Arial"/>
          <w:i/>
          <w:lang w:val="uk-UA"/>
        </w:rPr>
        <w:t>Для нерезидентів:</w:t>
      </w:r>
      <w:r>
        <w:rPr>
          <w:rFonts w:ascii="Arial" w:hAnsi="Arial" w:cs="Arial"/>
          <w:lang w:val="uk-UA"/>
        </w:rPr>
        <w:t xml:space="preserve"> у доларах США</w:t>
      </w:r>
    </w:p>
    <w:p w:rsidR="00F350DA" w:rsidRPr="00F350DA" w:rsidRDefault="00F350DA" w:rsidP="00F350DA">
      <w:pPr>
        <w:spacing w:after="0"/>
        <w:jc w:val="both"/>
        <w:rPr>
          <w:rFonts w:ascii="Arial" w:hAnsi="Arial" w:cs="Arial"/>
          <w:lang w:val="uk-UA"/>
        </w:rPr>
      </w:pPr>
      <w:r>
        <w:rPr>
          <w:rFonts w:ascii="Arial" w:eastAsia="Arial" w:hAnsi="Arial" w:cs="Arial"/>
          <w:lang w:val="uk-UA"/>
        </w:rPr>
        <w:t xml:space="preserve">4.5. </w:t>
      </w:r>
      <w:r w:rsidRPr="00F350DA">
        <w:rPr>
          <w:rFonts w:ascii="Arial" w:eastAsia="Arial" w:hAnsi="Arial" w:cs="Arial"/>
          <w:lang w:val="uk-UA"/>
        </w:rPr>
        <w:t>Умови оплати</w:t>
      </w:r>
      <w:r>
        <w:rPr>
          <w:rFonts w:ascii="Arial" w:eastAsia="Arial" w:hAnsi="Arial" w:cs="Arial"/>
          <w:lang w:val="uk-UA"/>
        </w:rPr>
        <w:t xml:space="preserve"> </w:t>
      </w:r>
      <w:r w:rsidRPr="00F350DA">
        <w:rPr>
          <w:rFonts w:ascii="Arial" w:eastAsia="Arial" w:hAnsi="Arial" w:cs="Arial"/>
          <w:lang w:val="uk-UA"/>
        </w:rPr>
        <w:t xml:space="preserve">– 50 % передоплата чи оплата </w:t>
      </w:r>
      <w:r w:rsidRPr="00F350DA">
        <w:rPr>
          <w:rFonts w:ascii="Arial" w:hAnsi="Arial" w:cs="Arial"/>
          <w:lang w:val="uk-UA"/>
        </w:rPr>
        <w:t>по факту постачання (зазначити</w:t>
      </w:r>
      <w:r>
        <w:rPr>
          <w:rFonts w:ascii="Arial" w:hAnsi="Arial" w:cs="Arial"/>
          <w:lang w:val="uk-UA"/>
        </w:rPr>
        <w:t xml:space="preserve"> у комерційній пропозиції</w:t>
      </w:r>
      <w:r w:rsidRPr="00F350DA">
        <w:rPr>
          <w:rFonts w:ascii="Arial" w:hAnsi="Arial" w:cs="Arial"/>
          <w:lang w:val="uk-UA"/>
        </w:rPr>
        <w:t>).</w:t>
      </w:r>
    </w:p>
    <w:p w:rsidR="008674BB" w:rsidRPr="00F350DA" w:rsidRDefault="008674BB" w:rsidP="008674BB">
      <w:pPr>
        <w:spacing w:after="0"/>
        <w:jc w:val="both"/>
        <w:rPr>
          <w:rFonts w:ascii="Arial" w:hAnsi="Arial" w:cs="Arial"/>
          <w:b/>
          <w:lang w:val="uk-UA"/>
        </w:rPr>
      </w:pPr>
    </w:p>
    <w:p w:rsidR="00F350DA" w:rsidRPr="00F350DA" w:rsidRDefault="00F350DA" w:rsidP="00F350DA">
      <w:pPr>
        <w:pStyle w:val="ab"/>
        <w:numPr>
          <w:ilvl w:val="0"/>
          <w:numId w:val="2"/>
        </w:numPr>
        <w:spacing w:after="0" w:line="240" w:lineRule="auto"/>
        <w:ind w:left="426"/>
        <w:rPr>
          <w:rFonts w:ascii="Arial" w:hAnsi="Arial" w:cs="Arial"/>
          <w:b/>
          <w:lang w:val="en-GB"/>
        </w:rPr>
      </w:pPr>
      <w:r w:rsidRPr="00F350DA">
        <w:rPr>
          <w:rFonts w:ascii="Arial" w:eastAsia="Arial" w:hAnsi="Arial" w:cs="Arial"/>
          <w:b/>
          <w:bCs/>
          <w:lang w:val="uk-UA"/>
        </w:rPr>
        <w:t>Організаційні вимоги</w:t>
      </w:r>
    </w:p>
    <w:p w:rsidR="00F350DA" w:rsidRPr="00F350DA" w:rsidRDefault="00F350DA" w:rsidP="00F350DA">
      <w:pPr>
        <w:numPr>
          <w:ilvl w:val="1"/>
          <w:numId w:val="2"/>
        </w:numPr>
        <w:spacing w:after="0" w:line="240" w:lineRule="auto"/>
        <w:ind w:left="851"/>
        <w:jc w:val="both"/>
        <w:rPr>
          <w:rFonts w:ascii="Arial" w:eastAsia="Arial" w:hAnsi="Arial" w:cs="Arial"/>
          <w:color w:val="000000"/>
          <w:lang w:val="uk-UA"/>
        </w:rPr>
      </w:pPr>
      <w:r w:rsidRPr="00F350DA">
        <w:rPr>
          <w:rFonts w:ascii="Arial" w:eastAsia="Arial" w:hAnsi="Arial" w:cs="Arial"/>
          <w:color w:val="000000"/>
          <w:lang w:val="uk-UA"/>
        </w:rPr>
        <w:t>Суб’єкт підприємницької діяльності за законодавством України (юридична або фізична особа)</w:t>
      </w:r>
    </w:p>
    <w:p w:rsidR="00F350DA" w:rsidRPr="00F350DA" w:rsidRDefault="00F350DA" w:rsidP="00F350DA">
      <w:pPr>
        <w:numPr>
          <w:ilvl w:val="1"/>
          <w:numId w:val="2"/>
        </w:numPr>
        <w:spacing w:after="0" w:line="240" w:lineRule="auto"/>
        <w:ind w:left="851"/>
        <w:jc w:val="both"/>
        <w:rPr>
          <w:rFonts w:ascii="Arial" w:eastAsia="Arial" w:hAnsi="Arial" w:cs="Arial"/>
          <w:color w:val="000000"/>
          <w:lang w:val="uk-UA"/>
        </w:rPr>
      </w:pPr>
      <w:r w:rsidRPr="00F350DA">
        <w:rPr>
          <w:rFonts w:ascii="Arial" w:eastAsia="Arial" w:hAnsi="Arial" w:cs="Arial"/>
          <w:color w:val="000000"/>
          <w:lang w:val="uk-UA"/>
        </w:rPr>
        <w:t xml:space="preserve">Наявність досвіду </w:t>
      </w:r>
      <w:r w:rsidR="00A00EDA">
        <w:rPr>
          <w:rFonts w:ascii="Arial" w:eastAsia="Arial" w:hAnsi="Arial" w:cs="Arial"/>
          <w:color w:val="000000"/>
          <w:lang w:val="uk-UA"/>
        </w:rPr>
        <w:t>та спроможності виконати вимоги</w:t>
      </w:r>
      <w:r w:rsidRPr="00F350DA">
        <w:rPr>
          <w:rFonts w:ascii="Arial" w:eastAsia="Arial" w:hAnsi="Arial" w:cs="Arial"/>
          <w:color w:val="000000"/>
          <w:lang w:val="uk-UA"/>
        </w:rPr>
        <w:t xml:space="preserve"> </w:t>
      </w:r>
      <w:r w:rsidR="00A00EDA">
        <w:rPr>
          <w:rFonts w:ascii="Arial" w:eastAsia="Arial" w:hAnsi="Arial" w:cs="Arial"/>
          <w:color w:val="000000"/>
          <w:lang w:val="uk-UA"/>
        </w:rPr>
        <w:t>тендерної</w:t>
      </w:r>
      <w:r w:rsidRPr="00F350DA">
        <w:rPr>
          <w:rFonts w:ascii="Arial" w:eastAsia="Arial" w:hAnsi="Arial" w:cs="Arial"/>
          <w:color w:val="000000"/>
          <w:lang w:val="uk-UA"/>
        </w:rPr>
        <w:t xml:space="preserve"> </w:t>
      </w:r>
      <w:r w:rsidR="00A00EDA">
        <w:rPr>
          <w:rFonts w:ascii="Arial" w:eastAsia="Arial" w:hAnsi="Arial" w:cs="Arial"/>
          <w:color w:val="000000"/>
          <w:lang w:val="uk-UA"/>
        </w:rPr>
        <w:t>документації</w:t>
      </w:r>
      <w:r w:rsidRPr="00F350DA">
        <w:rPr>
          <w:rFonts w:ascii="Arial" w:eastAsia="Arial" w:hAnsi="Arial" w:cs="Arial"/>
          <w:color w:val="000000"/>
          <w:lang w:val="uk-UA"/>
        </w:rPr>
        <w:t>, підтверджена документально</w:t>
      </w:r>
    </w:p>
    <w:p w:rsidR="00F350DA" w:rsidRPr="00AE4A16" w:rsidRDefault="00F350DA" w:rsidP="00AE4A16">
      <w:pPr>
        <w:spacing w:after="0" w:line="240" w:lineRule="auto"/>
        <w:rPr>
          <w:rFonts w:ascii="Arial" w:hAnsi="Arial" w:cs="Arial"/>
          <w:b/>
          <w:highlight w:val="yellow"/>
          <w:lang w:val="uk-UA"/>
        </w:rPr>
      </w:pPr>
    </w:p>
    <w:p w:rsidR="00F350DA" w:rsidRPr="00F350DA" w:rsidRDefault="00F350DA" w:rsidP="00A00EDA">
      <w:pPr>
        <w:numPr>
          <w:ilvl w:val="0"/>
          <w:numId w:val="2"/>
        </w:numPr>
        <w:spacing w:after="0" w:line="240" w:lineRule="auto"/>
        <w:ind w:left="284" w:hanging="283"/>
        <w:rPr>
          <w:rFonts w:ascii="Arial" w:hAnsi="Arial" w:cs="Arial"/>
          <w:b/>
          <w:lang w:val="uk-UA"/>
        </w:rPr>
      </w:pPr>
      <w:r w:rsidRPr="00F350DA">
        <w:rPr>
          <w:rFonts w:ascii="Arial" w:eastAsia="Arial" w:hAnsi="Arial" w:cs="Arial"/>
          <w:b/>
          <w:bCs/>
          <w:lang w:val="uk-UA"/>
        </w:rPr>
        <w:t>Клю</w:t>
      </w:r>
      <w:r w:rsidR="00A00EDA">
        <w:rPr>
          <w:rFonts w:ascii="Arial" w:eastAsia="Arial" w:hAnsi="Arial" w:cs="Arial"/>
          <w:b/>
          <w:bCs/>
          <w:lang w:val="uk-UA"/>
        </w:rPr>
        <w:t xml:space="preserve">чові критерії оцінки тендерних </w:t>
      </w:r>
      <w:r w:rsidRPr="00F350DA">
        <w:rPr>
          <w:rFonts w:ascii="Arial" w:eastAsia="Arial" w:hAnsi="Arial" w:cs="Arial"/>
          <w:b/>
          <w:bCs/>
          <w:lang w:val="uk-UA"/>
        </w:rPr>
        <w:t>Заявок</w:t>
      </w:r>
    </w:p>
    <w:p w:rsidR="00F350DA" w:rsidRPr="00F350DA" w:rsidRDefault="00A00EDA" w:rsidP="00F350DA">
      <w:pPr>
        <w:keepNext/>
        <w:spacing w:after="0"/>
        <w:jc w:val="both"/>
        <w:rPr>
          <w:rFonts w:ascii="Arial" w:hAnsi="Arial" w:cs="Arial"/>
          <w:lang w:val="uk-UA"/>
        </w:rPr>
      </w:pPr>
      <w:r>
        <w:rPr>
          <w:rFonts w:ascii="Arial" w:hAnsi="Arial" w:cs="Arial"/>
          <w:lang w:val="uk-UA"/>
        </w:rPr>
        <w:t xml:space="preserve">Тендерна </w:t>
      </w:r>
      <w:r w:rsidR="00F350DA" w:rsidRPr="00F350DA">
        <w:rPr>
          <w:rFonts w:ascii="Arial" w:hAnsi="Arial" w:cs="Arial"/>
          <w:lang w:val="uk-UA"/>
        </w:rPr>
        <w:t>пропозиція (разом з додатками до неї) має відповідати та оцінюється за наступними критеріями:</w:t>
      </w:r>
    </w:p>
    <w:p w:rsidR="00F350DA" w:rsidRPr="00F350DA" w:rsidRDefault="00A00EDA" w:rsidP="00F350DA">
      <w:pPr>
        <w:keepNext/>
        <w:numPr>
          <w:ilvl w:val="0"/>
          <w:numId w:val="3"/>
        </w:numPr>
        <w:spacing w:after="0" w:line="240" w:lineRule="auto"/>
        <w:jc w:val="both"/>
        <w:rPr>
          <w:rFonts w:ascii="Arial" w:hAnsi="Arial" w:cs="Arial"/>
          <w:bCs/>
          <w:lang w:val="uk-UA"/>
        </w:rPr>
      </w:pPr>
      <w:r>
        <w:rPr>
          <w:rFonts w:ascii="Arial" w:hAnsi="Arial" w:cs="Arial"/>
          <w:lang w:val="uk-UA"/>
        </w:rPr>
        <w:t>відповідність тендерній</w:t>
      </w:r>
      <w:r w:rsidR="00F350DA" w:rsidRPr="00F350DA">
        <w:rPr>
          <w:rFonts w:ascii="Arial" w:hAnsi="Arial" w:cs="Arial"/>
          <w:lang w:val="uk-UA"/>
        </w:rPr>
        <w:t xml:space="preserve"> документації</w:t>
      </w:r>
    </w:p>
    <w:p w:rsidR="00F350DA" w:rsidRPr="00F350DA" w:rsidRDefault="00F350DA" w:rsidP="00F350DA">
      <w:pPr>
        <w:numPr>
          <w:ilvl w:val="0"/>
          <w:numId w:val="3"/>
        </w:numPr>
        <w:spacing w:after="0" w:line="240" w:lineRule="auto"/>
        <w:jc w:val="both"/>
        <w:rPr>
          <w:rFonts w:ascii="Arial" w:hAnsi="Arial" w:cs="Arial"/>
          <w:lang w:val="uk-UA"/>
        </w:rPr>
      </w:pPr>
      <w:r w:rsidRPr="00F350DA">
        <w:rPr>
          <w:rFonts w:ascii="Arial" w:hAnsi="Arial" w:cs="Arial"/>
          <w:lang w:val="uk-UA"/>
        </w:rPr>
        <w:t>вартість Товару</w:t>
      </w:r>
    </w:p>
    <w:p w:rsidR="00F350DA" w:rsidRPr="00F350DA" w:rsidRDefault="00F350DA" w:rsidP="00F350DA">
      <w:pPr>
        <w:numPr>
          <w:ilvl w:val="0"/>
          <w:numId w:val="3"/>
        </w:numPr>
        <w:spacing w:after="0" w:line="240" w:lineRule="auto"/>
        <w:jc w:val="both"/>
        <w:rPr>
          <w:rFonts w:ascii="Arial" w:hAnsi="Arial" w:cs="Arial"/>
          <w:lang w:val="uk-UA"/>
        </w:rPr>
      </w:pPr>
      <w:r w:rsidRPr="00F350DA">
        <w:rPr>
          <w:rFonts w:ascii="Arial" w:hAnsi="Arial" w:cs="Arial"/>
          <w:lang w:val="uk-UA"/>
        </w:rPr>
        <w:t>термін постачання</w:t>
      </w:r>
    </w:p>
    <w:p w:rsidR="00F350DA" w:rsidRPr="00F350DA" w:rsidRDefault="00F350DA" w:rsidP="00F350DA">
      <w:pPr>
        <w:numPr>
          <w:ilvl w:val="0"/>
          <w:numId w:val="3"/>
        </w:numPr>
        <w:spacing w:after="0" w:line="240" w:lineRule="auto"/>
        <w:jc w:val="both"/>
        <w:rPr>
          <w:rFonts w:ascii="Arial" w:hAnsi="Arial" w:cs="Arial"/>
          <w:lang w:val="uk-UA"/>
        </w:rPr>
      </w:pPr>
      <w:r w:rsidRPr="00F350DA">
        <w:rPr>
          <w:rFonts w:ascii="Arial" w:hAnsi="Arial" w:cs="Arial"/>
          <w:lang w:val="uk-UA"/>
        </w:rPr>
        <w:t>умови оплати</w:t>
      </w:r>
    </w:p>
    <w:p w:rsidR="00F350DA" w:rsidRPr="00F350DA" w:rsidRDefault="00F350DA" w:rsidP="00F350DA">
      <w:pPr>
        <w:numPr>
          <w:ilvl w:val="0"/>
          <w:numId w:val="3"/>
        </w:numPr>
        <w:spacing w:after="0" w:line="240" w:lineRule="auto"/>
        <w:jc w:val="both"/>
        <w:rPr>
          <w:rFonts w:ascii="Arial" w:hAnsi="Arial" w:cs="Arial"/>
          <w:lang w:val="uk-UA"/>
        </w:rPr>
      </w:pPr>
      <w:r w:rsidRPr="00F350DA">
        <w:rPr>
          <w:rFonts w:ascii="Arial" w:hAnsi="Arial" w:cs="Arial"/>
          <w:lang w:val="uk-UA"/>
        </w:rPr>
        <w:lastRenderedPageBreak/>
        <w:t>підтверджений досвід та репутація постачальника: статус партнерства з виробником, досвід виконання аналогічних проектів/робіт (за наявності);</w:t>
      </w:r>
    </w:p>
    <w:p w:rsidR="00F350DA" w:rsidRPr="00F350DA" w:rsidRDefault="00F350DA" w:rsidP="00F350DA">
      <w:pPr>
        <w:spacing w:after="0" w:line="240" w:lineRule="auto"/>
        <w:ind w:left="720"/>
        <w:jc w:val="both"/>
        <w:rPr>
          <w:rFonts w:ascii="Arial" w:hAnsi="Arial" w:cs="Arial"/>
          <w:lang w:val="uk-UA"/>
        </w:rPr>
      </w:pPr>
    </w:p>
    <w:p w:rsidR="00F350DA" w:rsidRDefault="00F350DA" w:rsidP="00A00EDA">
      <w:pPr>
        <w:spacing w:after="0"/>
        <w:jc w:val="both"/>
        <w:rPr>
          <w:rFonts w:ascii="Arial" w:hAnsi="Arial" w:cs="Arial"/>
          <w:lang w:val="uk-UA"/>
        </w:rPr>
      </w:pPr>
      <w:r w:rsidRPr="00F350DA">
        <w:rPr>
          <w:rFonts w:ascii="Arial" w:hAnsi="Arial" w:cs="Arial"/>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p>
    <w:p w:rsidR="00A00EDA" w:rsidRPr="00F350DA" w:rsidRDefault="00A00EDA" w:rsidP="00A00EDA">
      <w:pPr>
        <w:spacing w:after="0"/>
        <w:jc w:val="both"/>
        <w:rPr>
          <w:rFonts w:ascii="Arial" w:hAnsi="Arial" w:cs="Arial"/>
          <w:lang w:val="uk-UA"/>
        </w:rPr>
      </w:pPr>
    </w:p>
    <w:p w:rsidR="00F350DA" w:rsidRPr="00F350DA" w:rsidRDefault="00F350DA" w:rsidP="00F350DA">
      <w:pPr>
        <w:numPr>
          <w:ilvl w:val="0"/>
          <w:numId w:val="2"/>
        </w:numPr>
        <w:spacing w:after="0" w:line="240" w:lineRule="auto"/>
        <w:ind w:left="709" w:hanging="283"/>
        <w:rPr>
          <w:rFonts w:ascii="Arial" w:eastAsia="Arial" w:hAnsi="Arial" w:cs="Arial"/>
          <w:b/>
          <w:bCs/>
          <w:lang w:val="uk-UA"/>
        </w:rPr>
      </w:pPr>
      <w:r w:rsidRPr="00F350DA">
        <w:rPr>
          <w:rFonts w:ascii="Arial" w:eastAsia="Arial" w:hAnsi="Arial" w:cs="Arial"/>
          <w:b/>
          <w:bCs/>
          <w:lang w:val="uk-UA"/>
        </w:rPr>
        <w:t xml:space="preserve">Зміст </w:t>
      </w:r>
      <w:r w:rsidR="00A00EDA">
        <w:rPr>
          <w:rFonts w:ascii="Arial" w:eastAsia="Arial" w:hAnsi="Arial" w:cs="Arial"/>
          <w:b/>
          <w:bCs/>
          <w:lang w:val="uk-UA"/>
        </w:rPr>
        <w:t>тендерних</w:t>
      </w:r>
      <w:r w:rsidRPr="00F350DA">
        <w:rPr>
          <w:rFonts w:ascii="Arial" w:eastAsia="Arial" w:hAnsi="Arial" w:cs="Arial"/>
          <w:b/>
          <w:bCs/>
          <w:lang w:val="uk-UA"/>
        </w:rPr>
        <w:t xml:space="preserve"> Заявок </w:t>
      </w:r>
    </w:p>
    <w:p w:rsidR="00F350DA" w:rsidRPr="00F350DA" w:rsidRDefault="00F350DA" w:rsidP="00F350DA">
      <w:pPr>
        <w:spacing w:after="0"/>
        <w:rPr>
          <w:rFonts w:ascii="Arial" w:hAnsi="Arial" w:cs="Arial"/>
          <w:lang w:val="uk-UA"/>
        </w:rPr>
      </w:pPr>
      <w:r w:rsidRPr="00F350DA">
        <w:rPr>
          <w:rFonts w:ascii="Arial" w:eastAsia="Arial" w:hAnsi="Arial" w:cs="Arial"/>
          <w:lang w:val="uk-UA"/>
        </w:rPr>
        <w:t>Учасники повинні включа</w:t>
      </w:r>
      <w:r w:rsidR="00A00EDA">
        <w:rPr>
          <w:rFonts w:ascii="Arial" w:eastAsia="Arial" w:hAnsi="Arial" w:cs="Arial"/>
          <w:lang w:val="uk-UA"/>
        </w:rPr>
        <w:t>ти таку інформації до тендерних</w:t>
      </w:r>
      <w:r w:rsidRPr="00F350DA">
        <w:rPr>
          <w:rFonts w:ascii="Arial" w:eastAsia="Arial" w:hAnsi="Arial" w:cs="Arial"/>
          <w:lang w:val="uk-UA"/>
        </w:rPr>
        <w:t xml:space="preserve"> Заявок:</w:t>
      </w:r>
    </w:p>
    <w:p w:rsidR="00F350DA" w:rsidRDefault="00F350DA" w:rsidP="00F350DA">
      <w:pPr>
        <w:widowControl w:val="0"/>
        <w:numPr>
          <w:ilvl w:val="1"/>
          <w:numId w:val="4"/>
        </w:numPr>
        <w:tabs>
          <w:tab w:val="num" w:pos="709"/>
        </w:tabs>
        <w:spacing w:after="0" w:line="240" w:lineRule="auto"/>
        <w:ind w:left="709"/>
        <w:jc w:val="both"/>
        <w:rPr>
          <w:rFonts w:ascii="Arial" w:hAnsi="Arial" w:cs="Arial"/>
          <w:lang w:val="uk-UA"/>
        </w:rPr>
      </w:pPr>
      <w:r w:rsidRPr="00F350DA">
        <w:rPr>
          <w:rFonts w:ascii="Arial" w:hAnsi="Arial" w:cs="Arial"/>
          <w:lang w:val="uk-UA"/>
        </w:rPr>
        <w:t>Копії реєстраційних документів (свідоцтво про державну реєстрацію, свідоцтво платника податків)</w:t>
      </w:r>
    </w:p>
    <w:p w:rsidR="008674BB" w:rsidRDefault="00A00EDA" w:rsidP="008674BB">
      <w:pPr>
        <w:widowControl w:val="0"/>
        <w:numPr>
          <w:ilvl w:val="1"/>
          <w:numId w:val="4"/>
        </w:numPr>
        <w:tabs>
          <w:tab w:val="num" w:pos="709"/>
        </w:tabs>
        <w:spacing w:after="0" w:line="240" w:lineRule="auto"/>
        <w:ind w:left="709"/>
        <w:jc w:val="both"/>
        <w:rPr>
          <w:rFonts w:ascii="Arial" w:hAnsi="Arial" w:cs="Arial"/>
          <w:lang w:val="uk-UA"/>
        </w:rPr>
      </w:pPr>
      <w:r>
        <w:rPr>
          <w:rFonts w:ascii="Arial" w:hAnsi="Arial" w:cs="Arial"/>
          <w:lang w:val="uk-UA"/>
        </w:rPr>
        <w:t>Зразки сертифікатів якості на товари, що входять до складу набору</w:t>
      </w:r>
      <w:r w:rsidR="00211525">
        <w:rPr>
          <w:rFonts w:ascii="Arial" w:hAnsi="Arial" w:cs="Arial"/>
          <w:lang w:val="uk-UA"/>
        </w:rPr>
        <w:t>.</w:t>
      </w:r>
    </w:p>
    <w:p w:rsidR="008674BB" w:rsidRPr="008674BB" w:rsidRDefault="008674BB" w:rsidP="008674BB">
      <w:pPr>
        <w:widowControl w:val="0"/>
        <w:numPr>
          <w:ilvl w:val="1"/>
          <w:numId w:val="4"/>
        </w:numPr>
        <w:tabs>
          <w:tab w:val="num" w:pos="709"/>
        </w:tabs>
        <w:spacing w:after="0" w:line="240" w:lineRule="auto"/>
        <w:ind w:left="709"/>
        <w:jc w:val="both"/>
        <w:rPr>
          <w:rFonts w:ascii="Arial" w:hAnsi="Arial" w:cs="Arial"/>
          <w:lang w:val="uk-UA"/>
        </w:rPr>
      </w:pPr>
      <w:r>
        <w:rPr>
          <w:rFonts w:ascii="Arial" w:hAnsi="Arial" w:cs="Arial"/>
          <w:lang w:val="uk-UA"/>
        </w:rPr>
        <w:t xml:space="preserve">Сертифікати </w:t>
      </w:r>
      <w:r w:rsidRPr="008674BB">
        <w:rPr>
          <w:rFonts w:ascii="Arial" w:hAnsi="Arial" w:cs="Arial"/>
          <w:lang w:val="uk-UA"/>
        </w:rPr>
        <w:t>ISO 22000, ISO 9001 акредитовану в ЄС та/або інші сертифікати ISO та/або інші сертифікати якості міжнародного зразку.</w:t>
      </w:r>
    </w:p>
    <w:p w:rsidR="00211525" w:rsidRDefault="00211525" w:rsidP="00F350DA">
      <w:pPr>
        <w:widowControl w:val="0"/>
        <w:numPr>
          <w:ilvl w:val="1"/>
          <w:numId w:val="4"/>
        </w:numPr>
        <w:tabs>
          <w:tab w:val="num" w:pos="709"/>
        </w:tabs>
        <w:spacing w:after="0" w:line="240" w:lineRule="auto"/>
        <w:ind w:left="709"/>
        <w:jc w:val="both"/>
        <w:rPr>
          <w:rFonts w:ascii="Arial" w:hAnsi="Arial" w:cs="Arial"/>
          <w:lang w:val="uk-UA"/>
        </w:rPr>
      </w:pPr>
      <w:r>
        <w:rPr>
          <w:rFonts w:ascii="Arial" w:hAnsi="Arial" w:cs="Arial"/>
          <w:lang w:val="uk-UA"/>
        </w:rPr>
        <w:t xml:space="preserve">Фото </w:t>
      </w:r>
      <w:r w:rsidR="005E273C">
        <w:rPr>
          <w:rFonts w:ascii="Arial" w:hAnsi="Arial" w:cs="Arial"/>
          <w:lang w:val="uk-UA"/>
        </w:rPr>
        <w:t>та</w:t>
      </w:r>
      <w:r>
        <w:rPr>
          <w:rFonts w:ascii="Arial" w:hAnsi="Arial" w:cs="Arial"/>
          <w:lang w:val="uk-UA"/>
        </w:rPr>
        <w:t xml:space="preserve"> детальний опис товарів, що входять до складу набору</w:t>
      </w:r>
    </w:p>
    <w:p w:rsidR="00A00EDA" w:rsidRDefault="00A00EDA" w:rsidP="00F350DA">
      <w:pPr>
        <w:widowControl w:val="0"/>
        <w:numPr>
          <w:ilvl w:val="1"/>
          <w:numId w:val="4"/>
        </w:numPr>
        <w:tabs>
          <w:tab w:val="num" w:pos="709"/>
        </w:tabs>
        <w:spacing w:after="0" w:line="240" w:lineRule="auto"/>
        <w:ind w:left="709"/>
        <w:jc w:val="both"/>
        <w:rPr>
          <w:rFonts w:ascii="Arial" w:hAnsi="Arial" w:cs="Arial"/>
          <w:lang w:val="uk-UA"/>
        </w:rPr>
      </w:pPr>
      <w:r>
        <w:rPr>
          <w:rFonts w:ascii="Arial" w:hAnsi="Arial" w:cs="Arial"/>
          <w:lang w:val="uk-UA"/>
        </w:rPr>
        <w:t>Підтвердження досвіду виконання аналогічних договорів (договори/рекомендаційні листи)</w:t>
      </w:r>
    </w:p>
    <w:p w:rsidR="00472F55" w:rsidRPr="00F350DA" w:rsidRDefault="00472F55" w:rsidP="00F350DA">
      <w:pPr>
        <w:widowControl w:val="0"/>
        <w:numPr>
          <w:ilvl w:val="1"/>
          <w:numId w:val="4"/>
        </w:numPr>
        <w:tabs>
          <w:tab w:val="num" w:pos="709"/>
        </w:tabs>
        <w:spacing w:after="0" w:line="240" w:lineRule="auto"/>
        <w:ind w:left="709"/>
        <w:jc w:val="both"/>
        <w:rPr>
          <w:rFonts w:ascii="Arial" w:hAnsi="Arial" w:cs="Arial"/>
          <w:lang w:val="uk-UA"/>
        </w:rPr>
      </w:pPr>
      <w:r>
        <w:rPr>
          <w:rFonts w:ascii="Arial" w:hAnsi="Arial" w:cs="Arial"/>
          <w:lang w:val="uk-UA"/>
        </w:rPr>
        <w:t>Тендерна гарантія</w:t>
      </w:r>
    </w:p>
    <w:p w:rsidR="00AE4A16" w:rsidRDefault="00F350DA" w:rsidP="00F350DA">
      <w:pPr>
        <w:widowControl w:val="0"/>
        <w:numPr>
          <w:ilvl w:val="1"/>
          <w:numId w:val="4"/>
        </w:numPr>
        <w:tabs>
          <w:tab w:val="num" w:pos="709"/>
        </w:tabs>
        <w:spacing w:after="0" w:line="240" w:lineRule="auto"/>
        <w:ind w:left="709"/>
        <w:jc w:val="both"/>
        <w:rPr>
          <w:rFonts w:ascii="Arial" w:hAnsi="Arial" w:cs="Arial"/>
          <w:lang w:val="uk-UA"/>
        </w:rPr>
      </w:pPr>
      <w:r w:rsidRPr="00F350DA">
        <w:rPr>
          <w:rFonts w:ascii="Arial" w:hAnsi="Arial" w:cs="Arial"/>
          <w:lang w:val="uk-UA"/>
        </w:rPr>
        <w:t>Заповнені та підписа</w:t>
      </w:r>
      <w:r w:rsidR="00472F55">
        <w:rPr>
          <w:rFonts w:ascii="Arial" w:hAnsi="Arial" w:cs="Arial"/>
          <w:lang w:val="uk-UA"/>
        </w:rPr>
        <w:t>ні Додатки №1-5</w:t>
      </w:r>
      <w:r w:rsidRPr="00F350DA">
        <w:rPr>
          <w:rFonts w:ascii="Arial" w:hAnsi="Arial" w:cs="Arial"/>
          <w:lang w:val="uk-UA"/>
        </w:rPr>
        <w:t xml:space="preserve"> до Специфікації</w:t>
      </w:r>
      <w:r w:rsidR="00211525">
        <w:rPr>
          <w:rFonts w:ascii="Arial" w:hAnsi="Arial" w:cs="Arial"/>
          <w:lang w:val="uk-UA"/>
        </w:rPr>
        <w:t xml:space="preserve"> (додатково комерційна пропозиція в форматі </w:t>
      </w:r>
      <w:r w:rsidR="00211525">
        <w:rPr>
          <w:rFonts w:ascii="Arial" w:hAnsi="Arial" w:cs="Arial"/>
        </w:rPr>
        <w:t>word</w:t>
      </w:r>
      <w:r w:rsidR="00211525" w:rsidRPr="00211525">
        <w:rPr>
          <w:rFonts w:ascii="Arial" w:hAnsi="Arial" w:cs="Arial"/>
          <w:lang w:val="uk-UA"/>
        </w:rPr>
        <w:t xml:space="preserve"> або </w:t>
      </w:r>
      <w:r w:rsidR="00211525">
        <w:rPr>
          <w:rFonts w:ascii="Arial" w:hAnsi="Arial" w:cs="Arial"/>
        </w:rPr>
        <w:t>excel</w:t>
      </w:r>
      <w:r w:rsidR="00211525" w:rsidRPr="00211525">
        <w:rPr>
          <w:rFonts w:ascii="Arial" w:hAnsi="Arial" w:cs="Arial"/>
          <w:lang w:val="uk-UA"/>
        </w:rPr>
        <w:t>)</w:t>
      </w:r>
    </w:p>
    <w:p w:rsidR="00AE4A16" w:rsidRPr="00472F55" w:rsidRDefault="00AE4A16" w:rsidP="00AE4A16">
      <w:pPr>
        <w:widowControl w:val="0"/>
        <w:tabs>
          <w:tab w:val="num" w:pos="1440"/>
        </w:tabs>
        <w:spacing w:after="0" w:line="240" w:lineRule="auto"/>
        <w:jc w:val="both"/>
        <w:rPr>
          <w:rFonts w:ascii="Arial" w:hAnsi="Arial" w:cs="Arial"/>
          <w:b/>
          <w:lang w:val="uk-UA"/>
        </w:rPr>
      </w:pPr>
    </w:p>
    <w:p w:rsidR="00472F55" w:rsidRPr="00472F55" w:rsidRDefault="00472F55" w:rsidP="00472F55">
      <w:pPr>
        <w:widowControl w:val="0"/>
        <w:tabs>
          <w:tab w:val="num" w:pos="1440"/>
        </w:tabs>
        <w:spacing w:after="0" w:line="240" w:lineRule="auto"/>
        <w:jc w:val="both"/>
        <w:rPr>
          <w:rFonts w:ascii="Arial" w:hAnsi="Arial" w:cs="Arial"/>
          <w:b/>
          <w:lang w:val="uk-UA"/>
        </w:rPr>
      </w:pPr>
      <w:r w:rsidRPr="00472F55">
        <w:rPr>
          <w:rFonts w:ascii="Arial" w:hAnsi="Arial" w:cs="Arial"/>
          <w:b/>
          <w:lang w:val="uk-UA"/>
        </w:rPr>
        <w:t>8. Тендерна гарантія.</w:t>
      </w:r>
    </w:p>
    <w:p w:rsidR="00472F55" w:rsidRPr="00472F55" w:rsidRDefault="00472F55" w:rsidP="00472F55">
      <w:pPr>
        <w:widowControl w:val="0"/>
        <w:tabs>
          <w:tab w:val="num" w:pos="1440"/>
        </w:tabs>
        <w:spacing w:after="0" w:line="240" w:lineRule="auto"/>
        <w:jc w:val="both"/>
        <w:rPr>
          <w:rFonts w:ascii="Arial" w:hAnsi="Arial" w:cs="Arial"/>
          <w:lang w:val="uk-UA"/>
        </w:rPr>
      </w:pPr>
      <w:r>
        <w:rPr>
          <w:rFonts w:ascii="Arial" w:hAnsi="Arial" w:cs="Arial"/>
          <w:lang w:val="uk-UA"/>
        </w:rPr>
        <w:t>8</w:t>
      </w:r>
      <w:r w:rsidRPr="00472F55">
        <w:rPr>
          <w:rFonts w:ascii="Arial" w:hAnsi="Arial" w:cs="Arial"/>
          <w:lang w:val="uk-UA"/>
        </w:rPr>
        <w:t xml:space="preserve">.1. Тендерна гарантія - це зобов'язання банку (гаранта), видане за клопотанням учасника Тендера (принципала), який виявив бажання взяти участь у тендері та представив свої пропозиції організатору тендера (бенефіціару) виплатити останньому визначену в гарантії суму у випадку: </w:t>
      </w:r>
    </w:p>
    <w:p w:rsidR="00472F55" w:rsidRPr="00472F55" w:rsidRDefault="00472F55" w:rsidP="00472F55">
      <w:pPr>
        <w:widowControl w:val="0"/>
        <w:tabs>
          <w:tab w:val="num" w:pos="1440"/>
        </w:tabs>
        <w:spacing w:after="0" w:line="240" w:lineRule="auto"/>
        <w:jc w:val="both"/>
        <w:rPr>
          <w:rFonts w:ascii="Arial" w:hAnsi="Arial" w:cs="Arial"/>
          <w:lang w:val="uk-UA"/>
        </w:rPr>
      </w:pPr>
      <w:r>
        <w:rPr>
          <w:rFonts w:ascii="Arial" w:hAnsi="Arial" w:cs="Arial"/>
          <w:lang w:val="uk-UA"/>
        </w:rPr>
        <w:t xml:space="preserve">        </w:t>
      </w:r>
      <w:r w:rsidRPr="00472F55">
        <w:rPr>
          <w:rFonts w:ascii="Arial" w:hAnsi="Arial" w:cs="Arial"/>
          <w:lang w:val="uk-UA"/>
        </w:rPr>
        <w:t>•</w:t>
      </w:r>
      <w:r w:rsidRPr="00472F55">
        <w:rPr>
          <w:rFonts w:ascii="Arial" w:hAnsi="Arial" w:cs="Arial"/>
          <w:lang w:val="uk-UA"/>
        </w:rPr>
        <w:tab/>
        <w:t>відмови учасника тендера (відклик пропозиції) від участі у тендері протягом строку дії його тендерної пропозиції або</w:t>
      </w:r>
    </w:p>
    <w:p w:rsidR="00472F55" w:rsidRPr="00472F55" w:rsidRDefault="00472F55" w:rsidP="00472F55">
      <w:pPr>
        <w:widowControl w:val="0"/>
        <w:tabs>
          <w:tab w:val="num" w:pos="1440"/>
        </w:tabs>
        <w:spacing w:after="0" w:line="240" w:lineRule="auto"/>
        <w:jc w:val="both"/>
        <w:rPr>
          <w:rFonts w:ascii="Arial" w:hAnsi="Arial" w:cs="Arial"/>
          <w:lang w:val="uk-UA"/>
        </w:rPr>
      </w:pPr>
      <w:r>
        <w:rPr>
          <w:rFonts w:ascii="Arial" w:hAnsi="Arial" w:cs="Arial"/>
          <w:lang w:val="uk-UA"/>
        </w:rPr>
        <w:t xml:space="preserve">        </w:t>
      </w:r>
      <w:r w:rsidRPr="00472F55">
        <w:rPr>
          <w:rFonts w:ascii="Arial" w:hAnsi="Arial" w:cs="Arial"/>
          <w:lang w:val="uk-UA"/>
        </w:rPr>
        <w:t>•</w:t>
      </w:r>
      <w:r w:rsidRPr="00472F55">
        <w:rPr>
          <w:rFonts w:ascii="Arial" w:hAnsi="Arial" w:cs="Arial"/>
          <w:lang w:val="uk-UA"/>
        </w:rPr>
        <w:tab/>
        <w:t>після отримання повідомлення про те, що його пропозиція перемогла, учасник Тендеру (і) не підписує або відмовляється підписати договір поставки, якщо це вимагається, чи (іі) не надає або відмовляється надати гарантію забезпечення виконання договору.</w:t>
      </w:r>
    </w:p>
    <w:p w:rsidR="00472F55" w:rsidRPr="00472F55" w:rsidRDefault="00472F55" w:rsidP="00472F55">
      <w:pPr>
        <w:widowControl w:val="0"/>
        <w:tabs>
          <w:tab w:val="num" w:pos="1440"/>
        </w:tabs>
        <w:spacing w:after="0" w:line="240" w:lineRule="auto"/>
        <w:jc w:val="both"/>
        <w:rPr>
          <w:rFonts w:ascii="Arial" w:hAnsi="Arial" w:cs="Arial"/>
          <w:lang w:val="uk-UA"/>
        </w:rPr>
      </w:pPr>
      <w:r>
        <w:rPr>
          <w:rFonts w:ascii="Arial" w:hAnsi="Arial" w:cs="Arial"/>
          <w:lang w:val="uk-UA"/>
        </w:rPr>
        <w:t>8</w:t>
      </w:r>
      <w:r w:rsidRPr="00472F55">
        <w:rPr>
          <w:rFonts w:ascii="Arial" w:hAnsi="Arial" w:cs="Arial"/>
          <w:lang w:val="uk-UA"/>
        </w:rPr>
        <w:t>.2. Тендерні гарантії учасників, пропозиції яких відхилено, повертаються протягом 3 робочих днів, а переможцю – після підписання Договору.</w:t>
      </w:r>
    </w:p>
    <w:p w:rsidR="00472F55" w:rsidRPr="00472F55" w:rsidRDefault="00472F55" w:rsidP="00472F55">
      <w:pPr>
        <w:widowControl w:val="0"/>
        <w:tabs>
          <w:tab w:val="num" w:pos="1440"/>
        </w:tabs>
        <w:spacing w:after="0" w:line="240" w:lineRule="auto"/>
        <w:jc w:val="both"/>
        <w:rPr>
          <w:rFonts w:ascii="Arial" w:hAnsi="Arial" w:cs="Arial"/>
          <w:lang w:val="uk-UA"/>
        </w:rPr>
      </w:pPr>
      <w:r>
        <w:rPr>
          <w:rFonts w:ascii="Arial" w:hAnsi="Arial" w:cs="Arial"/>
          <w:lang w:val="uk-UA"/>
        </w:rPr>
        <w:t>8</w:t>
      </w:r>
      <w:r w:rsidRPr="00472F55">
        <w:rPr>
          <w:rFonts w:ascii="Arial" w:hAnsi="Arial" w:cs="Arial"/>
          <w:lang w:val="uk-UA"/>
        </w:rPr>
        <w:t>.3. Розмір тендерної гарантії: 0,2% від загальної вартості пропозиції. Термін дії гарантії - 120 днів.</w:t>
      </w:r>
    </w:p>
    <w:p w:rsidR="00472F55" w:rsidRPr="00472F55" w:rsidRDefault="00472F55" w:rsidP="00472F55">
      <w:pPr>
        <w:widowControl w:val="0"/>
        <w:tabs>
          <w:tab w:val="num" w:pos="1440"/>
        </w:tabs>
        <w:spacing w:after="0" w:line="240" w:lineRule="auto"/>
        <w:jc w:val="both"/>
        <w:rPr>
          <w:rFonts w:ascii="Arial" w:hAnsi="Arial" w:cs="Arial"/>
          <w:lang w:val="uk-UA"/>
        </w:rPr>
      </w:pPr>
      <w:r>
        <w:rPr>
          <w:rFonts w:ascii="Arial" w:hAnsi="Arial" w:cs="Arial"/>
          <w:lang w:val="uk-UA"/>
        </w:rPr>
        <w:t>8</w:t>
      </w:r>
      <w:r w:rsidRPr="00472F55">
        <w:rPr>
          <w:rFonts w:ascii="Arial" w:hAnsi="Arial" w:cs="Arial"/>
          <w:lang w:val="uk-UA"/>
        </w:rPr>
        <w:t xml:space="preserve">.4. Типова форма банківської гарантії наводиться в Додатку № </w:t>
      </w:r>
      <w:r>
        <w:rPr>
          <w:rFonts w:ascii="Arial" w:hAnsi="Arial" w:cs="Arial"/>
          <w:lang w:val="uk-UA"/>
        </w:rPr>
        <w:t>5</w:t>
      </w:r>
      <w:r w:rsidRPr="00472F55">
        <w:rPr>
          <w:rFonts w:ascii="Arial" w:hAnsi="Arial" w:cs="Arial"/>
          <w:lang w:val="uk-UA"/>
        </w:rPr>
        <w:t xml:space="preserve"> до специфікації. </w:t>
      </w:r>
    </w:p>
    <w:p w:rsidR="00472F55" w:rsidRPr="00472F55" w:rsidRDefault="00472F55" w:rsidP="00472F55">
      <w:pPr>
        <w:widowControl w:val="0"/>
        <w:tabs>
          <w:tab w:val="num" w:pos="1440"/>
        </w:tabs>
        <w:spacing w:after="0" w:line="240" w:lineRule="auto"/>
        <w:jc w:val="both"/>
        <w:rPr>
          <w:rFonts w:ascii="Arial" w:hAnsi="Arial" w:cs="Arial"/>
          <w:lang w:val="uk-UA"/>
        </w:rPr>
      </w:pPr>
      <w:r>
        <w:rPr>
          <w:rFonts w:ascii="Arial" w:hAnsi="Arial" w:cs="Arial"/>
          <w:lang w:val="uk-UA"/>
        </w:rPr>
        <w:t>8</w:t>
      </w:r>
      <w:r w:rsidRPr="00472F55">
        <w:rPr>
          <w:rFonts w:ascii="Arial" w:hAnsi="Arial" w:cs="Arial"/>
          <w:lang w:val="uk-UA"/>
        </w:rPr>
        <w:t>.5. Учасник може використовувати також і інші формати за попереднім погодженням з організатором тендеру.</w:t>
      </w:r>
    </w:p>
    <w:p w:rsidR="00472F55" w:rsidRPr="00472F55" w:rsidRDefault="00472F55" w:rsidP="00472F55">
      <w:pPr>
        <w:widowControl w:val="0"/>
        <w:tabs>
          <w:tab w:val="num" w:pos="1440"/>
        </w:tabs>
        <w:spacing w:after="0" w:line="240" w:lineRule="auto"/>
        <w:jc w:val="both"/>
        <w:rPr>
          <w:rFonts w:ascii="Arial" w:hAnsi="Arial" w:cs="Arial"/>
          <w:lang w:val="uk-UA"/>
        </w:rPr>
      </w:pPr>
      <w:r>
        <w:rPr>
          <w:rFonts w:ascii="Arial" w:hAnsi="Arial" w:cs="Arial"/>
          <w:lang w:val="uk-UA"/>
        </w:rPr>
        <w:t>8</w:t>
      </w:r>
      <w:r w:rsidRPr="00472F55">
        <w:rPr>
          <w:rFonts w:ascii="Arial" w:hAnsi="Arial" w:cs="Arial"/>
          <w:lang w:val="uk-UA"/>
        </w:rPr>
        <w:t>.6. Якщо заявник надає декілька альтернативних пропозицій (з різними кількостями, лотами, умовами поставки, тощо), сума гарантії рахується від суми найбільшої за вартістю пропозиції.</w:t>
      </w:r>
    </w:p>
    <w:p w:rsidR="00472F55" w:rsidRDefault="00472F55" w:rsidP="00472F55">
      <w:pPr>
        <w:widowControl w:val="0"/>
        <w:tabs>
          <w:tab w:val="num" w:pos="1440"/>
        </w:tabs>
        <w:spacing w:after="0" w:line="240" w:lineRule="auto"/>
        <w:jc w:val="both"/>
        <w:rPr>
          <w:rFonts w:ascii="Arial" w:hAnsi="Arial" w:cs="Arial"/>
          <w:lang w:val="uk-UA"/>
        </w:rPr>
      </w:pPr>
      <w:r>
        <w:rPr>
          <w:rFonts w:ascii="Arial" w:hAnsi="Arial" w:cs="Arial"/>
          <w:lang w:val="uk-UA"/>
        </w:rPr>
        <w:t>8</w:t>
      </w:r>
      <w:r w:rsidRPr="00472F55">
        <w:rPr>
          <w:rFonts w:ascii="Arial" w:hAnsi="Arial" w:cs="Arial"/>
          <w:lang w:val="uk-UA"/>
        </w:rPr>
        <w:t>.7. У разі ненадання тендерної гарантії учасником, його тендерна пропозиція буде вважатись такою, що не відповідає умовам тендеру, та підлягає відхиленню.</w:t>
      </w:r>
    </w:p>
    <w:p w:rsidR="00472F55" w:rsidRPr="00472F55" w:rsidRDefault="00472F55" w:rsidP="00AE4A16">
      <w:pPr>
        <w:widowControl w:val="0"/>
        <w:tabs>
          <w:tab w:val="num" w:pos="1440"/>
        </w:tabs>
        <w:spacing w:after="0" w:line="240" w:lineRule="auto"/>
        <w:jc w:val="both"/>
        <w:rPr>
          <w:rFonts w:ascii="Arial" w:hAnsi="Arial" w:cs="Arial"/>
          <w:b/>
          <w:lang w:val="uk-UA"/>
        </w:rPr>
      </w:pPr>
    </w:p>
    <w:p w:rsidR="00AE4A16" w:rsidRPr="00472F55" w:rsidRDefault="00AE4A16" w:rsidP="00472F55">
      <w:pPr>
        <w:pStyle w:val="ab"/>
        <w:widowControl w:val="0"/>
        <w:numPr>
          <w:ilvl w:val="0"/>
          <w:numId w:val="12"/>
        </w:numPr>
        <w:spacing w:after="0" w:line="240" w:lineRule="auto"/>
        <w:ind w:left="709"/>
        <w:jc w:val="both"/>
        <w:rPr>
          <w:rFonts w:ascii="Arial" w:hAnsi="Arial" w:cs="Arial"/>
          <w:b/>
          <w:lang w:val="uk-UA"/>
        </w:rPr>
      </w:pPr>
      <w:r w:rsidRPr="00472F55">
        <w:rPr>
          <w:rFonts w:ascii="Arial" w:hAnsi="Arial" w:cs="Arial"/>
          <w:b/>
          <w:lang w:val="uk-UA"/>
        </w:rPr>
        <w:t>Інструкція по поданню пропозицій</w:t>
      </w:r>
    </w:p>
    <w:p w:rsidR="00AE4A16" w:rsidRPr="00472F55" w:rsidRDefault="00AE4A16" w:rsidP="00472F55">
      <w:pPr>
        <w:pStyle w:val="ab"/>
        <w:widowControl w:val="0"/>
        <w:numPr>
          <w:ilvl w:val="1"/>
          <w:numId w:val="12"/>
        </w:numPr>
        <w:spacing w:after="0" w:line="240" w:lineRule="auto"/>
        <w:ind w:left="709"/>
        <w:jc w:val="both"/>
        <w:rPr>
          <w:rFonts w:ascii="Arial" w:hAnsi="Arial" w:cs="Arial"/>
          <w:lang w:val="uk-UA"/>
        </w:rPr>
      </w:pPr>
      <w:r w:rsidRPr="00472F55">
        <w:rPr>
          <w:rFonts w:ascii="Arial" w:hAnsi="Arial" w:cs="Arial"/>
          <w:lang w:val="uk-UA"/>
        </w:rPr>
        <w:t xml:space="preserve">Учасники можуть подавати пропозиції в закритих конвертах на адресу Альянсу або в захищеному паролем архіві на електронну адресу </w:t>
      </w:r>
      <w:hyperlink r:id="rId8" w:history="1">
        <w:r w:rsidRPr="00472F55">
          <w:rPr>
            <w:rStyle w:val="ad"/>
            <w:rFonts w:ascii="Arial" w:hAnsi="Arial" w:cs="Arial"/>
            <w:lang w:val="uk-UA"/>
          </w:rPr>
          <w:t>tenders@aph.org.ua</w:t>
        </w:r>
      </w:hyperlink>
      <w:r w:rsidRPr="00472F55">
        <w:rPr>
          <w:rFonts w:ascii="Arial" w:hAnsi="Arial" w:cs="Arial"/>
          <w:lang w:val="uk-UA"/>
        </w:rPr>
        <w:t xml:space="preserve">  </w:t>
      </w:r>
    </w:p>
    <w:p w:rsidR="00AE4A16" w:rsidRDefault="00AE4A16" w:rsidP="00472F55">
      <w:pPr>
        <w:pStyle w:val="ab"/>
        <w:widowControl w:val="0"/>
        <w:numPr>
          <w:ilvl w:val="1"/>
          <w:numId w:val="12"/>
        </w:numPr>
        <w:spacing w:after="0" w:line="240" w:lineRule="auto"/>
        <w:ind w:left="709"/>
        <w:jc w:val="both"/>
        <w:rPr>
          <w:rFonts w:ascii="Arial" w:hAnsi="Arial" w:cs="Arial"/>
          <w:lang w:val="uk-UA"/>
        </w:rPr>
      </w:pPr>
      <w:r w:rsidRPr="00AE4A16">
        <w:rPr>
          <w:rFonts w:ascii="Arial" w:hAnsi="Arial" w:cs="Arial"/>
          <w:lang w:val="uk-UA"/>
        </w:rPr>
        <w:t>Публічне розкриття конвертів з пропозиціями відбудеться в режимі телеконференції ZOOM.</w:t>
      </w:r>
    </w:p>
    <w:p w:rsidR="00AE4A16" w:rsidRDefault="00AE4A16" w:rsidP="00472F55">
      <w:pPr>
        <w:pStyle w:val="ab"/>
        <w:widowControl w:val="0"/>
        <w:numPr>
          <w:ilvl w:val="1"/>
          <w:numId w:val="12"/>
        </w:numPr>
        <w:spacing w:after="0" w:line="240" w:lineRule="auto"/>
        <w:ind w:left="709"/>
        <w:jc w:val="both"/>
        <w:rPr>
          <w:rFonts w:ascii="Arial" w:hAnsi="Arial" w:cs="Arial"/>
          <w:lang w:val="uk-UA"/>
        </w:rPr>
      </w:pPr>
      <w:r w:rsidRPr="00AE4A16">
        <w:rPr>
          <w:rFonts w:ascii="Arial" w:hAnsi="Arial" w:cs="Arial"/>
          <w:lang w:val="uk-UA"/>
        </w:rPr>
        <w:t xml:space="preserve">Кожен учасник тендеру, </w:t>
      </w:r>
      <w:r w:rsidRPr="00472F55">
        <w:rPr>
          <w:rFonts w:ascii="Arial" w:hAnsi="Arial" w:cs="Arial"/>
          <w:lang w:val="uk-UA"/>
        </w:rPr>
        <w:t>який повідомив про намір взяти участь у тендері</w:t>
      </w:r>
      <w:r w:rsidRPr="00AE4A16">
        <w:rPr>
          <w:rFonts w:ascii="Arial" w:hAnsi="Arial" w:cs="Arial"/>
          <w:lang w:val="uk-UA"/>
        </w:rPr>
        <w:t xml:space="preserve"> та подав цінову пропозицію у зазначений термін, отримає посилання для приєднання до телеконференції.</w:t>
      </w:r>
    </w:p>
    <w:p w:rsidR="00AE4A16" w:rsidRDefault="00AE4A16" w:rsidP="00472F55">
      <w:pPr>
        <w:pStyle w:val="ab"/>
        <w:widowControl w:val="0"/>
        <w:numPr>
          <w:ilvl w:val="1"/>
          <w:numId w:val="12"/>
        </w:numPr>
        <w:spacing w:after="0" w:line="240" w:lineRule="auto"/>
        <w:ind w:left="709"/>
        <w:jc w:val="both"/>
        <w:rPr>
          <w:rFonts w:ascii="Arial" w:hAnsi="Arial" w:cs="Arial"/>
          <w:lang w:val="uk-UA"/>
        </w:rPr>
      </w:pPr>
      <w:r w:rsidRPr="00AE4A16">
        <w:rPr>
          <w:rFonts w:ascii="Arial" w:hAnsi="Arial" w:cs="Arial"/>
          <w:lang w:val="uk-UA"/>
        </w:rPr>
        <w:t>Під час процедури відкриття всі учасники, які надіслали пропозицію електронною поштою, повинні надіслати свої паролі до чату. Відкриття архіву та оголошення цінових пропозицій відбуватиметься онлайн, а весь процес буде зафіксовано в протоколі розкриття.</w:t>
      </w:r>
    </w:p>
    <w:p w:rsidR="00AE4A16" w:rsidRDefault="00AE4A16" w:rsidP="00472F55">
      <w:pPr>
        <w:pStyle w:val="ab"/>
        <w:widowControl w:val="0"/>
        <w:numPr>
          <w:ilvl w:val="1"/>
          <w:numId w:val="12"/>
        </w:numPr>
        <w:spacing w:after="0" w:line="240" w:lineRule="auto"/>
        <w:ind w:left="709"/>
        <w:jc w:val="both"/>
        <w:rPr>
          <w:rFonts w:ascii="Arial" w:hAnsi="Arial" w:cs="Arial"/>
          <w:lang w:val="uk-UA"/>
        </w:rPr>
      </w:pPr>
      <w:r w:rsidRPr="00AE4A16">
        <w:rPr>
          <w:rFonts w:ascii="Arial" w:hAnsi="Arial" w:cs="Arial"/>
          <w:lang w:val="uk-UA"/>
        </w:rPr>
        <w:t xml:space="preserve">Переконайтеся, що ваша </w:t>
      </w:r>
      <w:r w:rsidR="003D5AC2">
        <w:rPr>
          <w:rFonts w:ascii="Arial" w:hAnsi="Arial" w:cs="Arial"/>
          <w:lang w:val="uk-UA"/>
        </w:rPr>
        <w:t xml:space="preserve">заявка </w:t>
      </w:r>
      <w:r w:rsidRPr="00AE4A16">
        <w:rPr>
          <w:rFonts w:ascii="Arial" w:hAnsi="Arial" w:cs="Arial"/>
          <w:lang w:val="uk-UA"/>
        </w:rPr>
        <w:t xml:space="preserve">правильно структурована. Документи мають бути оформлені згідно з </w:t>
      </w:r>
      <w:r>
        <w:rPr>
          <w:rFonts w:ascii="Arial" w:hAnsi="Arial" w:cs="Arial"/>
          <w:lang w:val="uk-UA"/>
        </w:rPr>
        <w:t>переліком, наведеним у пункті 7</w:t>
      </w:r>
      <w:r w:rsidRPr="00AE4A16">
        <w:rPr>
          <w:rFonts w:ascii="Arial" w:hAnsi="Arial" w:cs="Arial"/>
          <w:lang w:val="uk-UA"/>
        </w:rPr>
        <w:t xml:space="preserve"> цієї Специфікації;</w:t>
      </w:r>
    </w:p>
    <w:p w:rsidR="00AE4A16" w:rsidRDefault="00AE4A16" w:rsidP="00472F55">
      <w:pPr>
        <w:pStyle w:val="ab"/>
        <w:widowControl w:val="0"/>
        <w:numPr>
          <w:ilvl w:val="1"/>
          <w:numId w:val="12"/>
        </w:numPr>
        <w:spacing w:after="0" w:line="240" w:lineRule="auto"/>
        <w:ind w:left="709"/>
        <w:jc w:val="both"/>
        <w:rPr>
          <w:rFonts w:ascii="Arial" w:hAnsi="Arial" w:cs="Arial"/>
          <w:lang w:val="uk-UA"/>
        </w:rPr>
      </w:pPr>
      <w:r w:rsidRPr="00AE4A16">
        <w:rPr>
          <w:rFonts w:ascii="Arial" w:hAnsi="Arial" w:cs="Arial"/>
          <w:lang w:val="uk-UA"/>
        </w:rPr>
        <w:t>Тендерна пропозиція повинна містити зміст із переліком усіх поданих документів;</w:t>
      </w:r>
    </w:p>
    <w:p w:rsidR="00AE4A16" w:rsidRDefault="00AE4A16" w:rsidP="00472F55">
      <w:pPr>
        <w:pStyle w:val="ab"/>
        <w:widowControl w:val="0"/>
        <w:numPr>
          <w:ilvl w:val="1"/>
          <w:numId w:val="12"/>
        </w:numPr>
        <w:spacing w:after="0" w:line="240" w:lineRule="auto"/>
        <w:ind w:left="709"/>
        <w:jc w:val="both"/>
        <w:rPr>
          <w:rFonts w:ascii="Arial" w:hAnsi="Arial" w:cs="Arial"/>
          <w:lang w:val="uk-UA"/>
        </w:rPr>
      </w:pPr>
      <w:r w:rsidRPr="00AE4A16">
        <w:rPr>
          <w:rFonts w:ascii="Arial" w:hAnsi="Arial" w:cs="Arial"/>
          <w:lang w:val="uk-UA"/>
        </w:rPr>
        <w:t>Усі документи, складені не англійською мовою, повинні мати переклад</w:t>
      </w:r>
      <w:r w:rsidR="005E273C">
        <w:rPr>
          <w:rFonts w:ascii="Arial" w:hAnsi="Arial" w:cs="Arial"/>
          <w:lang w:val="uk-UA"/>
        </w:rPr>
        <w:t>;</w:t>
      </w:r>
      <w:r w:rsidRPr="00AE4A16">
        <w:rPr>
          <w:rFonts w:ascii="Arial" w:hAnsi="Arial" w:cs="Arial"/>
          <w:lang w:val="uk-UA"/>
        </w:rPr>
        <w:t xml:space="preserve"> </w:t>
      </w:r>
    </w:p>
    <w:p w:rsidR="00AE4A16" w:rsidRDefault="00AE4A16" w:rsidP="00472F55">
      <w:pPr>
        <w:pStyle w:val="ab"/>
        <w:widowControl w:val="0"/>
        <w:numPr>
          <w:ilvl w:val="1"/>
          <w:numId w:val="12"/>
        </w:numPr>
        <w:spacing w:after="0" w:line="240" w:lineRule="auto"/>
        <w:ind w:left="709"/>
        <w:jc w:val="both"/>
        <w:rPr>
          <w:rFonts w:ascii="Arial" w:hAnsi="Arial" w:cs="Arial"/>
          <w:lang w:val="uk-UA"/>
        </w:rPr>
      </w:pPr>
      <w:r w:rsidRPr="00AE4A16">
        <w:rPr>
          <w:rFonts w:ascii="Arial" w:hAnsi="Arial" w:cs="Arial"/>
          <w:lang w:val="uk-UA"/>
        </w:rPr>
        <w:t xml:space="preserve">Пропозиції необхідно надсилати у зашифрованому ZIP-архіві на окрему електронну скриньку </w:t>
      </w:r>
      <w:hyperlink r:id="rId9" w:history="1">
        <w:r w:rsidR="003D5AC2" w:rsidRPr="00472F55">
          <w:rPr>
            <w:rStyle w:val="ad"/>
            <w:rFonts w:ascii="Arial" w:hAnsi="Arial" w:cs="Arial"/>
            <w:lang w:val="uk-UA"/>
          </w:rPr>
          <w:t>tenders@aph.org.ua</w:t>
        </w:r>
      </w:hyperlink>
      <w:r w:rsidR="003D5AC2">
        <w:rPr>
          <w:rFonts w:ascii="Arial" w:hAnsi="Arial" w:cs="Arial"/>
          <w:lang w:val="uk-UA"/>
        </w:rPr>
        <w:t xml:space="preserve"> </w:t>
      </w:r>
      <w:r w:rsidRPr="00AE4A16">
        <w:rPr>
          <w:rFonts w:ascii="Arial" w:hAnsi="Arial" w:cs="Arial"/>
          <w:lang w:val="uk-UA"/>
        </w:rPr>
        <w:t xml:space="preserve">  В темі листа необхідно вказати: </w:t>
      </w:r>
      <w:r w:rsidR="003D5AC2">
        <w:rPr>
          <w:rFonts w:ascii="Arial" w:hAnsi="Arial" w:cs="Arial"/>
          <w:lang w:val="uk-UA"/>
        </w:rPr>
        <w:t>До у</w:t>
      </w:r>
      <w:r w:rsidRPr="00AE4A16">
        <w:rPr>
          <w:rFonts w:ascii="Arial" w:hAnsi="Arial" w:cs="Arial"/>
          <w:lang w:val="uk-UA"/>
        </w:rPr>
        <w:t>ваг</w:t>
      </w:r>
      <w:r w:rsidR="003D5AC2">
        <w:rPr>
          <w:rFonts w:ascii="Arial" w:hAnsi="Arial" w:cs="Arial"/>
          <w:lang w:val="uk-UA"/>
        </w:rPr>
        <w:t>и Лісової Юлії</w:t>
      </w:r>
      <w:r w:rsidRPr="00AE4A16">
        <w:rPr>
          <w:rFonts w:ascii="Arial" w:hAnsi="Arial" w:cs="Arial"/>
          <w:lang w:val="uk-UA"/>
        </w:rPr>
        <w:t xml:space="preserve">, тендерна пропозиція на </w:t>
      </w:r>
      <w:r>
        <w:rPr>
          <w:rFonts w:ascii="Arial" w:hAnsi="Arial" w:cs="Arial"/>
          <w:lang w:val="uk-UA"/>
        </w:rPr>
        <w:t>закупівлю гігієнічних наборів</w:t>
      </w:r>
      <w:r w:rsidRPr="00AE4A16">
        <w:rPr>
          <w:rFonts w:ascii="Arial" w:hAnsi="Arial" w:cs="Arial"/>
          <w:lang w:val="uk-UA"/>
        </w:rPr>
        <w:t>.</w:t>
      </w:r>
      <w:r>
        <w:rPr>
          <w:rFonts w:ascii="Arial" w:hAnsi="Arial" w:cs="Arial"/>
          <w:lang w:val="uk-UA"/>
        </w:rPr>
        <w:t xml:space="preserve"> </w:t>
      </w:r>
    </w:p>
    <w:p w:rsidR="00AE4A16" w:rsidRDefault="00AE4A16" w:rsidP="00472F55">
      <w:pPr>
        <w:pStyle w:val="ab"/>
        <w:widowControl w:val="0"/>
        <w:numPr>
          <w:ilvl w:val="1"/>
          <w:numId w:val="12"/>
        </w:numPr>
        <w:spacing w:after="0" w:line="240" w:lineRule="auto"/>
        <w:ind w:left="709"/>
        <w:jc w:val="both"/>
        <w:rPr>
          <w:rFonts w:ascii="Arial" w:hAnsi="Arial" w:cs="Arial"/>
          <w:lang w:val="uk-UA"/>
        </w:rPr>
      </w:pPr>
      <w:r w:rsidRPr="00AE4A16">
        <w:rPr>
          <w:rFonts w:ascii="Arial" w:hAnsi="Arial" w:cs="Arial"/>
          <w:lang w:val="uk-UA"/>
        </w:rPr>
        <w:t xml:space="preserve">Пропозиції в друкованому вигляді надсилати за адресою Бульварно-Кудрявська 24, буд. 3, м. Київ, 01054, Україна. </w:t>
      </w:r>
      <w:r w:rsidR="003D5AC2">
        <w:rPr>
          <w:rFonts w:ascii="Arial" w:hAnsi="Arial" w:cs="Arial"/>
          <w:lang w:val="uk-UA"/>
        </w:rPr>
        <w:t>На тендерному конверті</w:t>
      </w:r>
      <w:r w:rsidRPr="00AE4A16">
        <w:rPr>
          <w:rFonts w:ascii="Arial" w:hAnsi="Arial" w:cs="Arial"/>
          <w:lang w:val="uk-UA"/>
        </w:rPr>
        <w:t xml:space="preserve"> вказати:</w:t>
      </w:r>
    </w:p>
    <w:p w:rsidR="003D5AC2" w:rsidRPr="00472F55" w:rsidRDefault="003D5AC2" w:rsidP="00472F55">
      <w:pPr>
        <w:pStyle w:val="ab"/>
        <w:widowControl w:val="0"/>
        <w:spacing w:after="0" w:line="240" w:lineRule="auto"/>
        <w:ind w:left="1440"/>
        <w:jc w:val="both"/>
        <w:rPr>
          <w:rFonts w:ascii="Arial" w:hAnsi="Arial" w:cs="Arial"/>
          <w:lang w:val="uk-UA"/>
        </w:rPr>
      </w:pPr>
    </w:p>
    <w:tbl>
      <w:tblPr>
        <w:tblStyle w:val="ac"/>
        <w:tblW w:w="0" w:type="auto"/>
        <w:tblLook w:val="04A0" w:firstRow="1" w:lastRow="0" w:firstColumn="1" w:lastColumn="0" w:noHBand="0" w:noVBand="1"/>
      </w:tblPr>
      <w:tblGrid>
        <w:gridCol w:w="10025"/>
      </w:tblGrid>
      <w:tr w:rsidR="003D5AC2" w:rsidRPr="00472F55" w:rsidTr="003D5AC2">
        <w:tc>
          <w:tcPr>
            <w:tcW w:w="10251" w:type="dxa"/>
          </w:tcPr>
          <w:p w:rsidR="003D5AC2" w:rsidRPr="00CC4F9B" w:rsidRDefault="003D5AC2" w:rsidP="003D5AC2">
            <w:pPr>
              <w:spacing w:line="360" w:lineRule="auto"/>
              <w:jc w:val="center"/>
              <w:rPr>
                <w:rFonts w:ascii="Arial" w:hAnsi="Arial" w:cs="Arial"/>
                <w:i/>
                <w:szCs w:val="24"/>
                <w:lang w:val="uk-UA"/>
              </w:rPr>
            </w:pPr>
            <w:r w:rsidRPr="00CC4F9B">
              <w:rPr>
                <w:rFonts w:ascii="Arial" w:hAnsi="Arial" w:cs="Arial"/>
                <w:i/>
                <w:szCs w:val="24"/>
                <w:lang w:val="uk-UA"/>
              </w:rPr>
              <w:lastRenderedPageBreak/>
              <w:t>ПРОПОЗИЦІЯ НА ТЕНДЕР</w:t>
            </w:r>
          </w:p>
          <w:p w:rsidR="003D5AC2" w:rsidRPr="00CC4F9B" w:rsidRDefault="003D5AC2" w:rsidP="003D5AC2">
            <w:pPr>
              <w:spacing w:line="360" w:lineRule="auto"/>
              <w:jc w:val="center"/>
              <w:rPr>
                <w:rFonts w:ascii="Arial" w:hAnsi="Arial" w:cs="Arial"/>
                <w:i/>
                <w:iCs/>
                <w:kern w:val="32"/>
                <w:szCs w:val="24"/>
                <w:lang w:val="uk-UA"/>
              </w:rPr>
            </w:pPr>
            <w:r w:rsidRPr="00CC4F9B">
              <w:rPr>
                <w:rFonts w:ascii="Arial" w:hAnsi="Arial" w:cs="Arial"/>
                <w:i/>
                <w:iCs/>
                <w:kern w:val="32"/>
                <w:szCs w:val="24"/>
                <w:lang w:val="uk-UA"/>
              </w:rPr>
              <w:t>(</w:t>
            </w:r>
            <w:r w:rsidRPr="00246B71">
              <w:rPr>
                <w:rFonts w:ascii="Arial" w:hAnsi="Arial" w:cs="Arial"/>
                <w:i/>
                <w:iCs/>
                <w:kern w:val="32"/>
                <w:szCs w:val="24"/>
                <w:lang w:val="uk-UA"/>
              </w:rPr>
              <w:t xml:space="preserve">на закупівлю </w:t>
            </w:r>
            <w:r>
              <w:rPr>
                <w:rFonts w:ascii="Arial" w:hAnsi="Arial" w:cs="Arial"/>
                <w:i/>
                <w:iCs/>
                <w:kern w:val="32"/>
                <w:szCs w:val="24"/>
                <w:lang w:val="uk-UA"/>
              </w:rPr>
              <w:t>гігієнічних наборів)</w:t>
            </w:r>
          </w:p>
          <w:p w:rsidR="003D5AC2" w:rsidRPr="003D5AC2" w:rsidRDefault="003D5AC2" w:rsidP="003D5AC2">
            <w:pPr>
              <w:widowControl w:val="0"/>
              <w:jc w:val="center"/>
              <w:rPr>
                <w:rFonts w:ascii="Arial" w:hAnsi="Arial" w:cs="Arial"/>
                <w:b/>
                <w:lang w:val="uk-UA"/>
              </w:rPr>
            </w:pPr>
            <w:r>
              <w:rPr>
                <w:rFonts w:ascii="Arial" w:hAnsi="Arial" w:cs="Arial"/>
                <w:i/>
                <w:sz w:val="24"/>
                <w:szCs w:val="24"/>
                <w:lang w:val="uk-UA"/>
              </w:rPr>
              <w:t>НЕ РОЗКРИВАТИ ДО 12</w:t>
            </w:r>
            <w:r w:rsidRPr="003D5AC2">
              <w:rPr>
                <w:rFonts w:ascii="Arial" w:hAnsi="Arial" w:cs="Arial"/>
                <w:i/>
                <w:sz w:val="24"/>
                <w:szCs w:val="24"/>
                <w:lang w:val="uk-UA"/>
              </w:rPr>
              <w:t>.00</w:t>
            </w:r>
            <w:r w:rsidRPr="003D5AC2">
              <w:rPr>
                <w:rFonts w:ascii="Arial" w:hAnsi="Arial" w:cs="Arial"/>
                <w:i/>
                <w:caps/>
                <w:sz w:val="24"/>
                <w:szCs w:val="24"/>
                <w:lang w:val="uk-UA"/>
              </w:rPr>
              <w:t xml:space="preserve"> </w:t>
            </w:r>
            <w:r w:rsidR="00EE2B61">
              <w:rPr>
                <w:rFonts w:ascii="Arial" w:hAnsi="Arial" w:cs="Arial"/>
                <w:i/>
                <w:caps/>
                <w:sz w:val="24"/>
                <w:szCs w:val="24"/>
                <w:lang w:val="ru-RU"/>
              </w:rPr>
              <w:t>18</w:t>
            </w:r>
            <w:r w:rsidRPr="003D5AC2">
              <w:rPr>
                <w:rFonts w:ascii="Arial" w:hAnsi="Arial" w:cs="Arial"/>
                <w:i/>
                <w:caps/>
                <w:sz w:val="24"/>
                <w:szCs w:val="24"/>
                <w:lang w:val="ru-RU"/>
              </w:rPr>
              <w:t>.</w:t>
            </w:r>
            <w:r w:rsidR="005E273C">
              <w:rPr>
                <w:rFonts w:ascii="Arial" w:hAnsi="Arial" w:cs="Arial"/>
                <w:i/>
                <w:caps/>
                <w:sz w:val="24"/>
                <w:szCs w:val="24"/>
                <w:lang w:val="ru-RU"/>
              </w:rPr>
              <w:t>10</w:t>
            </w:r>
            <w:r w:rsidRPr="003D5AC2">
              <w:rPr>
                <w:rFonts w:ascii="Arial" w:hAnsi="Arial" w:cs="Arial"/>
                <w:i/>
                <w:caps/>
                <w:sz w:val="24"/>
                <w:szCs w:val="24"/>
                <w:lang w:val="ru-RU"/>
              </w:rPr>
              <w:t>.2024</w:t>
            </w:r>
            <w:r w:rsidRPr="003D5AC2">
              <w:rPr>
                <w:rFonts w:ascii="Arial" w:hAnsi="Arial" w:cs="Arial"/>
                <w:i/>
                <w:caps/>
                <w:sz w:val="24"/>
                <w:szCs w:val="24"/>
                <w:lang w:val="uk-UA"/>
              </w:rPr>
              <w:t xml:space="preserve"> року</w:t>
            </w:r>
          </w:p>
        </w:tc>
      </w:tr>
    </w:tbl>
    <w:p w:rsidR="00F350DA" w:rsidRPr="00AE4A16" w:rsidRDefault="00F350DA" w:rsidP="00AE4A16">
      <w:pPr>
        <w:widowControl w:val="0"/>
        <w:spacing w:after="0" w:line="240" w:lineRule="auto"/>
        <w:jc w:val="both"/>
        <w:rPr>
          <w:rFonts w:ascii="Arial" w:hAnsi="Arial" w:cs="Arial"/>
          <w:lang w:val="uk-UA"/>
        </w:rPr>
      </w:pPr>
      <w:r w:rsidRPr="00AE4A16">
        <w:rPr>
          <w:rFonts w:ascii="Arial" w:hAnsi="Arial" w:cs="Arial"/>
          <w:b/>
          <w:lang w:val="uk-UA"/>
        </w:rPr>
        <w:br w:type="page"/>
      </w:r>
    </w:p>
    <w:p w:rsidR="00F350DA" w:rsidRPr="00F350DA" w:rsidRDefault="00F350DA" w:rsidP="00F350DA">
      <w:pPr>
        <w:spacing w:after="0"/>
        <w:jc w:val="center"/>
        <w:rPr>
          <w:rFonts w:ascii="Arial" w:hAnsi="Arial" w:cs="Arial"/>
          <w:b/>
          <w:lang w:val="uk-UA"/>
        </w:rPr>
      </w:pPr>
      <w:r w:rsidRPr="00F350DA">
        <w:rPr>
          <w:rFonts w:ascii="Arial" w:hAnsi="Arial" w:cs="Arial"/>
          <w:b/>
          <w:lang w:val="uk-UA"/>
        </w:rPr>
        <w:lastRenderedPageBreak/>
        <w:t xml:space="preserve">Додаток №1 до Специфікації на </w:t>
      </w:r>
      <w:r w:rsidRPr="00F350DA">
        <w:rPr>
          <w:rFonts w:ascii="Arial" w:hAnsi="Arial" w:cs="Arial"/>
          <w:b/>
          <w:bCs/>
          <w:lang w:val="uk-UA"/>
        </w:rPr>
        <w:t xml:space="preserve">постачання гігієнічних  наборів </w:t>
      </w: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r w:rsidRPr="00F350DA">
        <w:rPr>
          <w:rFonts w:ascii="Arial" w:hAnsi="Arial" w:cs="Arial"/>
          <w:lang w:val="uk-UA"/>
        </w:rPr>
        <w:t>Загальна інформація</w:t>
      </w: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r w:rsidRPr="00F350DA">
        <w:rPr>
          <w:rFonts w:ascii="Arial" w:hAnsi="Arial" w:cs="Arial"/>
          <w:lang w:val="uk-UA"/>
        </w:rPr>
        <w:t>Будь – ласка, заповніть таблицю:</w:t>
      </w:r>
    </w:p>
    <w:p w:rsidR="00F350DA" w:rsidRPr="00F350DA" w:rsidRDefault="00F350DA" w:rsidP="00F350DA">
      <w:pPr>
        <w:spacing w:after="0"/>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F350DA" w:rsidRPr="00F350DA" w:rsidTr="00AD6B12">
        <w:tc>
          <w:tcPr>
            <w:tcW w:w="648" w:type="dxa"/>
          </w:tcPr>
          <w:p w:rsidR="00F350DA" w:rsidRPr="003D5AC2" w:rsidRDefault="00F350DA" w:rsidP="00F350DA">
            <w:pPr>
              <w:spacing w:after="0"/>
              <w:rPr>
                <w:rFonts w:ascii="Arial" w:hAnsi="Arial" w:cs="Arial"/>
                <w:lang w:val="ru-RU"/>
              </w:rPr>
            </w:pPr>
            <w:r w:rsidRPr="00F350DA">
              <w:rPr>
                <w:rFonts w:ascii="Arial" w:eastAsia="Arial" w:hAnsi="Arial" w:cs="Arial"/>
                <w:lang w:val="uk-UA"/>
              </w:rPr>
              <w:t>1.</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Повна назва компанії</w:t>
            </w:r>
          </w:p>
        </w:tc>
        <w:tc>
          <w:tcPr>
            <w:tcW w:w="3766" w:type="dxa"/>
          </w:tcPr>
          <w:p w:rsidR="00F350DA" w:rsidRPr="00F350DA" w:rsidRDefault="00F350DA" w:rsidP="00F350DA">
            <w:pPr>
              <w:spacing w:after="0"/>
              <w:rPr>
                <w:rFonts w:ascii="Arial" w:hAnsi="Arial" w:cs="Arial"/>
                <w:lang w:val="en-GB"/>
              </w:rPr>
            </w:pPr>
          </w:p>
        </w:tc>
      </w:tr>
      <w:tr w:rsidR="00F350DA" w:rsidRPr="00F350DA" w:rsidTr="00AD6B12">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2.</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Юридична адреса компанії</w:t>
            </w:r>
          </w:p>
        </w:tc>
        <w:tc>
          <w:tcPr>
            <w:tcW w:w="3766" w:type="dxa"/>
          </w:tcPr>
          <w:p w:rsidR="00F350DA" w:rsidRPr="00F350DA" w:rsidRDefault="00F350DA" w:rsidP="00F350DA">
            <w:pPr>
              <w:spacing w:after="0"/>
              <w:rPr>
                <w:rFonts w:ascii="Arial" w:hAnsi="Arial" w:cs="Arial"/>
                <w:lang w:val="en-GB"/>
              </w:rPr>
            </w:pPr>
          </w:p>
        </w:tc>
      </w:tr>
      <w:tr w:rsidR="00F350DA" w:rsidRPr="00F350DA" w:rsidTr="00AD6B12">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3.</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Фактична адреса компанії</w:t>
            </w:r>
          </w:p>
        </w:tc>
        <w:tc>
          <w:tcPr>
            <w:tcW w:w="3766" w:type="dxa"/>
          </w:tcPr>
          <w:p w:rsidR="00F350DA" w:rsidRPr="00F350DA" w:rsidRDefault="00F350DA" w:rsidP="00F350DA">
            <w:pPr>
              <w:spacing w:after="0"/>
              <w:rPr>
                <w:rFonts w:ascii="Arial" w:hAnsi="Arial" w:cs="Arial"/>
                <w:lang w:val="en-GB"/>
              </w:rPr>
            </w:pPr>
          </w:p>
        </w:tc>
      </w:tr>
      <w:tr w:rsidR="00F350DA" w:rsidRPr="00F350DA"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4.</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Керівник компанії: посада, ПІБ</w:t>
            </w:r>
          </w:p>
        </w:tc>
        <w:tc>
          <w:tcPr>
            <w:tcW w:w="3766" w:type="dxa"/>
          </w:tcPr>
          <w:p w:rsidR="00F350DA" w:rsidRPr="00F350DA" w:rsidRDefault="00F350DA" w:rsidP="00F350DA">
            <w:pPr>
              <w:spacing w:after="0"/>
              <w:rPr>
                <w:rFonts w:ascii="Arial" w:hAnsi="Arial" w:cs="Arial"/>
                <w:lang w:val="en-GB"/>
              </w:rPr>
            </w:pPr>
          </w:p>
        </w:tc>
      </w:tr>
      <w:tr w:rsidR="00F350DA" w:rsidRPr="00694C90"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5.</w:t>
            </w:r>
          </w:p>
        </w:tc>
        <w:tc>
          <w:tcPr>
            <w:tcW w:w="5126" w:type="dxa"/>
          </w:tcPr>
          <w:p w:rsidR="00F350DA" w:rsidRPr="00F350DA" w:rsidRDefault="00F350DA" w:rsidP="00F350DA">
            <w:pPr>
              <w:spacing w:after="0"/>
              <w:rPr>
                <w:rFonts w:ascii="Arial" w:hAnsi="Arial" w:cs="Arial"/>
                <w:lang w:val="ru-RU"/>
              </w:rPr>
            </w:pPr>
            <w:r w:rsidRPr="00F350DA">
              <w:rPr>
                <w:rFonts w:ascii="Arial" w:eastAsia="Arial" w:hAnsi="Arial" w:cs="Arial"/>
                <w:lang w:val="uk-UA"/>
              </w:rPr>
              <w:t>Контактний номер телефону керівника компанії</w:t>
            </w:r>
          </w:p>
        </w:tc>
        <w:tc>
          <w:tcPr>
            <w:tcW w:w="3766" w:type="dxa"/>
          </w:tcPr>
          <w:p w:rsidR="00F350DA" w:rsidRPr="00F350DA" w:rsidRDefault="00F350DA" w:rsidP="00F350DA">
            <w:pPr>
              <w:spacing w:after="0"/>
              <w:rPr>
                <w:rFonts w:ascii="Arial" w:hAnsi="Arial" w:cs="Arial"/>
                <w:lang w:val="ru-RU"/>
              </w:rPr>
            </w:pPr>
          </w:p>
        </w:tc>
      </w:tr>
      <w:tr w:rsidR="00F350DA" w:rsidRPr="00694C90"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6.</w:t>
            </w:r>
          </w:p>
        </w:tc>
        <w:tc>
          <w:tcPr>
            <w:tcW w:w="5126" w:type="dxa"/>
          </w:tcPr>
          <w:p w:rsidR="00F350DA" w:rsidRPr="00F350DA" w:rsidRDefault="00F350DA" w:rsidP="00F350DA">
            <w:pPr>
              <w:spacing w:after="0"/>
              <w:rPr>
                <w:rFonts w:ascii="Arial" w:hAnsi="Arial" w:cs="Arial"/>
                <w:lang w:val="ru-RU"/>
              </w:rPr>
            </w:pPr>
            <w:r w:rsidRPr="00F350DA">
              <w:rPr>
                <w:rFonts w:ascii="Arial" w:eastAsia="Arial" w:hAnsi="Arial" w:cs="Arial"/>
                <w:lang w:val="uk-UA"/>
              </w:rPr>
              <w:t>Контактна особа з питань подання Заявки</w:t>
            </w:r>
          </w:p>
        </w:tc>
        <w:tc>
          <w:tcPr>
            <w:tcW w:w="3766" w:type="dxa"/>
          </w:tcPr>
          <w:p w:rsidR="00F350DA" w:rsidRPr="00F350DA" w:rsidRDefault="00F350DA" w:rsidP="00F350DA">
            <w:pPr>
              <w:spacing w:after="0"/>
              <w:rPr>
                <w:rFonts w:ascii="Arial" w:hAnsi="Arial" w:cs="Arial"/>
                <w:lang w:val="ru-RU"/>
              </w:rPr>
            </w:pPr>
          </w:p>
        </w:tc>
      </w:tr>
      <w:tr w:rsidR="00F350DA" w:rsidRPr="00694C90"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7.</w:t>
            </w:r>
          </w:p>
        </w:tc>
        <w:tc>
          <w:tcPr>
            <w:tcW w:w="5126" w:type="dxa"/>
          </w:tcPr>
          <w:p w:rsidR="00F350DA" w:rsidRPr="00F350DA" w:rsidRDefault="00F350DA" w:rsidP="00F350DA">
            <w:pPr>
              <w:spacing w:after="0"/>
              <w:rPr>
                <w:rFonts w:ascii="Arial" w:hAnsi="Arial" w:cs="Arial"/>
                <w:lang w:val="ru-RU"/>
              </w:rPr>
            </w:pPr>
            <w:r w:rsidRPr="00F350DA">
              <w:rPr>
                <w:rFonts w:ascii="Arial" w:eastAsia="Arial" w:hAnsi="Arial" w:cs="Arial"/>
                <w:lang w:val="uk-UA"/>
              </w:rPr>
              <w:t>Номер мобільного телефону контактної особи</w:t>
            </w:r>
          </w:p>
        </w:tc>
        <w:tc>
          <w:tcPr>
            <w:tcW w:w="3766" w:type="dxa"/>
          </w:tcPr>
          <w:p w:rsidR="00F350DA" w:rsidRPr="00F350DA" w:rsidRDefault="00F350DA" w:rsidP="00F350DA">
            <w:pPr>
              <w:spacing w:after="0"/>
              <w:rPr>
                <w:rFonts w:ascii="Arial" w:hAnsi="Arial" w:cs="Arial"/>
                <w:lang w:val="ru-RU"/>
              </w:rPr>
            </w:pPr>
          </w:p>
        </w:tc>
      </w:tr>
      <w:tr w:rsidR="00F350DA" w:rsidRPr="00F350DA" w:rsidTr="00AD6B12">
        <w:tblPrEx>
          <w:tblLook w:val="04A0" w:firstRow="1" w:lastRow="0" w:firstColumn="1" w:lastColumn="0" w:noHBand="0" w:noVBand="1"/>
        </w:tblPrEx>
        <w:tc>
          <w:tcPr>
            <w:tcW w:w="648" w:type="dxa"/>
          </w:tcPr>
          <w:p w:rsidR="00F350DA" w:rsidRPr="00F350DA" w:rsidRDefault="00F350DA" w:rsidP="00F350DA">
            <w:pPr>
              <w:spacing w:after="0"/>
              <w:rPr>
                <w:rFonts w:ascii="Arial" w:hAnsi="Arial" w:cs="Arial"/>
                <w:lang w:val="en-GB"/>
              </w:rPr>
            </w:pPr>
            <w:r w:rsidRPr="00F350DA">
              <w:rPr>
                <w:rFonts w:ascii="Arial" w:eastAsia="Arial" w:hAnsi="Arial" w:cs="Arial"/>
                <w:lang w:val="uk-UA"/>
              </w:rPr>
              <w:t>8.</w:t>
            </w:r>
          </w:p>
        </w:tc>
        <w:tc>
          <w:tcPr>
            <w:tcW w:w="5126" w:type="dxa"/>
          </w:tcPr>
          <w:p w:rsidR="00F350DA" w:rsidRPr="00F350DA" w:rsidRDefault="00F350DA" w:rsidP="00F350DA">
            <w:pPr>
              <w:spacing w:after="0"/>
              <w:rPr>
                <w:rFonts w:ascii="Arial" w:hAnsi="Arial" w:cs="Arial"/>
                <w:lang w:val="en-GB"/>
              </w:rPr>
            </w:pPr>
            <w:r w:rsidRPr="00F350DA">
              <w:rPr>
                <w:rFonts w:ascii="Arial" w:eastAsia="Arial" w:hAnsi="Arial" w:cs="Arial"/>
              </w:rPr>
              <w:t xml:space="preserve">E-mail </w:t>
            </w:r>
            <w:r w:rsidRPr="00F350DA">
              <w:rPr>
                <w:rFonts w:ascii="Arial" w:eastAsia="Arial" w:hAnsi="Arial" w:cs="Arial"/>
                <w:lang w:val="uk-UA"/>
              </w:rPr>
              <w:t xml:space="preserve">контактної особи </w:t>
            </w:r>
          </w:p>
        </w:tc>
        <w:tc>
          <w:tcPr>
            <w:tcW w:w="3766" w:type="dxa"/>
          </w:tcPr>
          <w:p w:rsidR="00F350DA" w:rsidRPr="00F350DA" w:rsidRDefault="00F350DA" w:rsidP="00F350DA">
            <w:pPr>
              <w:spacing w:after="0"/>
              <w:rPr>
                <w:rFonts w:ascii="Arial" w:hAnsi="Arial" w:cs="Arial"/>
                <w:lang w:val="en-GB"/>
              </w:rPr>
            </w:pPr>
          </w:p>
        </w:tc>
      </w:tr>
    </w:tbl>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211525"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p>
    <w:p w:rsidR="00211525" w:rsidRPr="00E70BA7"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[посада]</w:t>
      </w:r>
    </w:p>
    <w:p w:rsidR="00211525" w:rsidRDefault="00211525" w:rsidP="00211525">
      <w:pPr>
        <w:tabs>
          <w:tab w:val="right" w:pos="8640"/>
        </w:tabs>
        <w:suppressAutoHyphens/>
        <w:spacing w:after="0" w:line="240" w:lineRule="auto"/>
        <w:jc w:val="both"/>
        <w:rPr>
          <w:rFonts w:ascii="Arial" w:hAnsi="Arial" w:cs="Arial"/>
          <w:lang w:val="uk-UA"/>
        </w:rPr>
      </w:pPr>
    </w:p>
    <w:p w:rsidR="00211525" w:rsidRDefault="00211525" w:rsidP="00211525">
      <w:pPr>
        <w:tabs>
          <w:tab w:val="right" w:pos="8640"/>
        </w:tabs>
        <w:suppressAutoHyphens/>
        <w:spacing w:after="0" w:line="240" w:lineRule="auto"/>
        <w:jc w:val="both"/>
        <w:rPr>
          <w:rFonts w:ascii="Arial" w:hAnsi="Arial" w:cs="Arial"/>
          <w:lang w:val="uk-UA"/>
        </w:rPr>
      </w:pPr>
      <w:r>
        <w:rPr>
          <w:rFonts w:ascii="Arial" w:hAnsi="Arial" w:cs="Arial"/>
          <w:lang w:val="uk-UA"/>
        </w:rPr>
        <w:t>Уповноважений підписати</w:t>
      </w:r>
      <w:r w:rsidRPr="00E70BA7">
        <w:rPr>
          <w:rFonts w:ascii="Arial" w:hAnsi="Arial" w:cs="Arial"/>
          <w:lang w:val="uk-UA"/>
        </w:rPr>
        <w:t xml:space="preserve"> пропозицію для та від імені:</w:t>
      </w:r>
    </w:p>
    <w:p w:rsidR="00211525" w:rsidRPr="00E70BA7" w:rsidRDefault="00211525" w:rsidP="00211525">
      <w:pPr>
        <w:tabs>
          <w:tab w:val="right" w:pos="8640"/>
        </w:tabs>
        <w:suppressAutoHyphens/>
        <w:spacing w:after="0" w:line="240" w:lineRule="auto"/>
        <w:jc w:val="both"/>
        <w:rPr>
          <w:rFonts w:ascii="Arial" w:hAnsi="Arial" w:cs="Arial"/>
          <w:lang w:val="uk-UA"/>
        </w:rPr>
      </w:pPr>
    </w:p>
    <w:p w:rsidR="00211525" w:rsidRPr="00E70BA7" w:rsidRDefault="00211525" w:rsidP="00211525">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rsidR="00211525" w:rsidRPr="00514BA5" w:rsidRDefault="00211525" w:rsidP="00211525">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F350DA" w:rsidRPr="00F350DA" w:rsidRDefault="00F350DA" w:rsidP="00F350DA">
      <w:pPr>
        <w:spacing w:after="0"/>
        <w:jc w:val="both"/>
        <w:rPr>
          <w:rFonts w:ascii="Arial" w:hAnsi="Arial" w:cs="Arial"/>
          <w:lang w:val="uk-UA"/>
        </w:rPr>
      </w:pPr>
      <w:r w:rsidRPr="00F350DA">
        <w:rPr>
          <w:rFonts w:ascii="Arial" w:hAnsi="Arial" w:cs="Arial"/>
          <w:lang w:val="uk-UA"/>
        </w:rPr>
        <w:br/>
      </w: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F350DA" w:rsidRPr="00F350DA" w:rsidRDefault="00F350DA" w:rsidP="00F350DA">
      <w:pPr>
        <w:spacing w:after="0"/>
        <w:jc w:val="both"/>
        <w:rPr>
          <w:rFonts w:ascii="Arial" w:hAnsi="Arial" w:cs="Arial"/>
          <w:lang w:val="uk-UA"/>
        </w:rPr>
      </w:pPr>
    </w:p>
    <w:p w:rsidR="00F350DA" w:rsidRDefault="00F350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A00EDA" w:rsidRDefault="00A00EDA" w:rsidP="00F350DA">
      <w:pPr>
        <w:spacing w:after="0"/>
        <w:jc w:val="both"/>
        <w:rPr>
          <w:rFonts w:ascii="Arial" w:hAnsi="Arial" w:cs="Arial"/>
          <w:lang w:val="uk-UA"/>
        </w:rPr>
      </w:pPr>
    </w:p>
    <w:p w:rsidR="00211525" w:rsidRDefault="00211525" w:rsidP="00F350DA">
      <w:pPr>
        <w:spacing w:after="0"/>
        <w:jc w:val="both"/>
        <w:rPr>
          <w:rFonts w:ascii="Arial" w:hAnsi="Arial" w:cs="Arial"/>
          <w:lang w:val="uk-UA"/>
        </w:rPr>
      </w:pPr>
    </w:p>
    <w:p w:rsidR="00211525" w:rsidRDefault="00211525" w:rsidP="00F350DA">
      <w:pPr>
        <w:spacing w:after="0"/>
        <w:jc w:val="both"/>
        <w:rPr>
          <w:rFonts w:ascii="Arial" w:hAnsi="Arial" w:cs="Arial"/>
          <w:lang w:val="uk-UA"/>
        </w:rPr>
      </w:pPr>
    </w:p>
    <w:p w:rsidR="00211525" w:rsidRDefault="00211525" w:rsidP="00F350DA">
      <w:pPr>
        <w:spacing w:after="0"/>
        <w:jc w:val="both"/>
        <w:rPr>
          <w:rFonts w:ascii="Arial" w:hAnsi="Arial" w:cs="Arial"/>
          <w:lang w:val="uk-UA"/>
        </w:rPr>
      </w:pPr>
    </w:p>
    <w:p w:rsidR="00211525" w:rsidRDefault="00211525" w:rsidP="00F350DA">
      <w:pPr>
        <w:spacing w:after="0"/>
        <w:jc w:val="both"/>
        <w:rPr>
          <w:rFonts w:ascii="Arial" w:hAnsi="Arial" w:cs="Arial"/>
          <w:lang w:val="uk-UA"/>
        </w:rPr>
      </w:pPr>
    </w:p>
    <w:p w:rsidR="00A00EDA" w:rsidRPr="00F350DA" w:rsidRDefault="00A00EDA" w:rsidP="00F350DA">
      <w:pPr>
        <w:spacing w:after="0"/>
        <w:jc w:val="both"/>
        <w:rPr>
          <w:rFonts w:ascii="Arial" w:hAnsi="Arial" w:cs="Arial"/>
          <w:lang w:val="uk-UA"/>
        </w:rPr>
      </w:pPr>
    </w:p>
    <w:p w:rsidR="00A00EDA" w:rsidRPr="00CC4F9B" w:rsidRDefault="00A00EDA" w:rsidP="00A00EDA">
      <w:pPr>
        <w:jc w:val="center"/>
        <w:rPr>
          <w:rFonts w:ascii="Arial" w:hAnsi="Arial" w:cs="Arial"/>
          <w:b/>
          <w:bCs/>
          <w:kern w:val="32"/>
          <w:szCs w:val="24"/>
          <w:lang w:val="uk-UA"/>
        </w:rPr>
      </w:pPr>
      <w:r>
        <w:rPr>
          <w:rFonts w:ascii="Arial" w:hAnsi="Arial" w:cs="Arial"/>
          <w:b/>
          <w:bCs/>
          <w:kern w:val="32"/>
          <w:szCs w:val="24"/>
          <w:lang w:val="uk-UA"/>
        </w:rPr>
        <w:lastRenderedPageBreak/>
        <w:t xml:space="preserve">Додаток №2 </w:t>
      </w:r>
      <w:r w:rsidRPr="00F350DA">
        <w:rPr>
          <w:rFonts w:ascii="Arial" w:hAnsi="Arial" w:cs="Arial"/>
          <w:b/>
          <w:lang w:val="uk-UA"/>
        </w:rPr>
        <w:t xml:space="preserve">до Специфікації на </w:t>
      </w:r>
      <w:r w:rsidRPr="00F350DA">
        <w:rPr>
          <w:rFonts w:ascii="Arial" w:hAnsi="Arial" w:cs="Arial"/>
          <w:b/>
          <w:bCs/>
          <w:lang w:val="uk-UA"/>
        </w:rPr>
        <w:t>постачання гігієнічних  наборів</w:t>
      </w:r>
    </w:p>
    <w:p w:rsidR="00A00EDA" w:rsidRPr="00CC4F9B" w:rsidRDefault="00A00EDA" w:rsidP="00A00EDA">
      <w:pPr>
        <w:jc w:val="center"/>
        <w:rPr>
          <w:rFonts w:ascii="Arial" w:hAnsi="Arial" w:cs="Arial"/>
          <w:szCs w:val="24"/>
          <w:lang w:val="uk-UA"/>
        </w:rPr>
      </w:pPr>
      <w:r w:rsidRPr="00CC4F9B">
        <w:rPr>
          <w:rFonts w:ascii="Arial" w:hAnsi="Arial" w:cs="Arial"/>
          <w:szCs w:val="24"/>
          <w:lang w:val="uk-UA"/>
        </w:rPr>
        <w:t>Ознайомтесь з текстом форми та передайте її у заповненому вигляді до організатора тендеру.</w:t>
      </w:r>
    </w:p>
    <w:p w:rsidR="00A00EDA" w:rsidRPr="00CC4F9B" w:rsidRDefault="00A00EDA" w:rsidP="00A00EDA">
      <w:pPr>
        <w:suppressAutoHyphens/>
        <w:jc w:val="both"/>
        <w:rPr>
          <w:rFonts w:ascii="Arial" w:hAnsi="Arial" w:cs="Arial"/>
          <w:b/>
          <w:szCs w:val="24"/>
          <w:u w:val="single"/>
          <w:lang w:val="uk-UA"/>
        </w:rPr>
      </w:pPr>
      <w:r w:rsidRPr="00CC4F9B">
        <w:rPr>
          <w:rFonts w:ascii="Arial" w:hAnsi="Arial" w:cs="Arial"/>
          <w:b/>
          <w:bCs/>
          <w:i/>
          <w:szCs w:val="24"/>
          <w:lang w:val="uk-UA"/>
        </w:rPr>
        <w:t xml:space="preserve">До МБФ «Альянс громадського здоров’я» </w:t>
      </w:r>
    </w:p>
    <w:p w:rsidR="00A00EDA" w:rsidRPr="00CC4F9B" w:rsidRDefault="00A00EDA" w:rsidP="00A00EDA">
      <w:pPr>
        <w:ind w:firstLine="540"/>
        <w:jc w:val="both"/>
        <w:rPr>
          <w:rFonts w:ascii="Arial" w:hAnsi="Arial" w:cs="Arial"/>
          <w:szCs w:val="24"/>
          <w:lang w:val="uk-UA"/>
        </w:rPr>
      </w:pPr>
      <w:r w:rsidRPr="00CC4F9B">
        <w:rPr>
          <w:rFonts w:ascii="Arial" w:hAnsi="Arial" w:cs="Arial"/>
          <w:szCs w:val="24"/>
          <w:lang w:val="uk-UA"/>
        </w:rPr>
        <w:t>Шановні пані і панове,</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пропонуємо виготовити та поставити  зазначені товари (</w:t>
      </w:r>
      <w:r w:rsidRPr="00CC4F9B">
        <w:rPr>
          <w:rFonts w:ascii="Arial" w:hAnsi="Arial" w:cs="Arial"/>
          <w:i/>
          <w:szCs w:val="24"/>
          <w:lang w:val="uk-UA"/>
        </w:rPr>
        <w:t>перелік</w:t>
      </w:r>
      <w:r w:rsidRPr="00CC4F9B">
        <w:rPr>
          <w:rFonts w:ascii="Arial" w:hAnsi="Arial" w:cs="Arial"/>
          <w:szCs w:val="24"/>
          <w:lang w:val="uk-UA"/>
        </w:rPr>
        <w:t>…) у повній відповідності з вимогами зазначеної тендерної документації за цінами, вказаними в нашій тендерній пропозиції, що міститься в додатках.</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Ми зобов’язуємося, в разі якщо пропозиція нашої компанії буде визнана переможною, надати зазначені товари у відповідності до умов, визначених тендерною документацією.</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Ми розуміємо, що МБФ «</w:t>
      </w:r>
      <w:r w:rsidRPr="00CC4F9B">
        <w:rPr>
          <w:rFonts w:ascii="Arial" w:hAnsi="Arial" w:cs="Arial"/>
          <w:bCs/>
          <w:szCs w:val="24"/>
          <w:lang w:val="uk-UA"/>
        </w:rPr>
        <w:t>Альянс громадського здоров’я</w:t>
      </w:r>
      <w:r w:rsidRPr="00CC4F9B">
        <w:rPr>
          <w:rFonts w:ascii="Arial" w:hAnsi="Arial" w:cs="Arial"/>
          <w:szCs w:val="24"/>
          <w:lang w:val="uk-UA"/>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rsidR="00A00EDA" w:rsidRPr="00CC4F9B" w:rsidRDefault="00A00EDA" w:rsidP="00A00EDA">
      <w:pPr>
        <w:ind w:firstLine="539"/>
        <w:jc w:val="both"/>
        <w:rPr>
          <w:rFonts w:ascii="Arial" w:hAnsi="Arial" w:cs="Arial"/>
          <w:szCs w:val="24"/>
          <w:lang w:val="uk-UA"/>
        </w:rPr>
      </w:pPr>
      <w:r w:rsidRPr="00CC4F9B">
        <w:rPr>
          <w:rFonts w:ascii="Arial" w:hAnsi="Arial" w:cs="Arial"/>
          <w:szCs w:val="24"/>
          <w:lang w:val="uk-UA"/>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rsidR="00A00EDA" w:rsidRPr="00CC4F9B" w:rsidRDefault="00A00EDA" w:rsidP="00A00EDA">
      <w:pPr>
        <w:ind w:firstLine="539"/>
        <w:jc w:val="both"/>
        <w:rPr>
          <w:rFonts w:ascii="Arial" w:hAnsi="Arial" w:cs="Arial"/>
          <w:szCs w:val="24"/>
          <w:lang w:val="uk-UA"/>
        </w:rPr>
      </w:pPr>
    </w:p>
    <w:p w:rsidR="00211525"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p>
    <w:p w:rsidR="00211525" w:rsidRPr="00E70BA7"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[посада]</w:t>
      </w:r>
    </w:p>
    <w:p w:rsidR="00211525" w:rsidRDefault="00211525" w:rsidP="00211525">
      <w:pPr>
        <w:tabs>
          <w:tab w:val="right" w:pos="8640"/>
        </w:tabs>
        <w:suppressAutoHyphens/>
        <w:spacing w:after="0" w:line="240" w:lineRule="auto"/>
        <w:jc w:val="both"/>
        <w:rPr>
          <w:rFonts w:ascii="Arial" w:hAnsi="Arial" w:cs="Arial"/>
          <w:lang w:val="uk-UA"/>
        </w:rPr>
      </w:pPr>
    </w:p>
    <w:p w:rsidR="00211525" w:rsidRDefault="00211525" w:rsidP="00211525">
      <w:pPr>
        <w:tabs>
          <w:tab w:val="right" w:pos="8640"/>
        </w:tabs>
        <w:suppressAutoHyphens/>
        <w:spacing w:after="0" w:line="240" w:lineRule="auto"/>
        <w:jc w:val="both"/>
        <w:rPr>
          <w:rFonts w:ascii="Arial" w:hAnsi="Arial" w:cs="Arial"/>
          <w:lang w:val="uk-UA"/>
        </w:rPr>
      </w:pPr>
      <w:r>
        <w:rPr>
          <w:rFonts w:ascii="Arial" w:hAnsi="Arial" w:cs="Arial"/>
          <w:lang w:val="uk-UA"/>
        </w:rPr>
        <w:t>Уповноважений підписати</w:t>
      </w:r>
      <w:r w:rsidRPr="00E70BA7">
        <w:rPr>
          <w:rFonts w:ascii="Arial" w:hAnsi="Arial" w:cs="Arial"/>
          <w:lang w:val="uk-UA"/>
        </w:rPr>
        <w:t xml:space="preserve"> пропозицію для та від імені:</w:t>
      </w:r>
    </w:p>
    <w:p w:rsidR="00211525" w:rsidRPr="00E70BA7" w:rsidRDefault="00211525" w:rsidP="00211525">
      <w:pPr>
        <w:tabs>
          <w:tab w:val="right" w:pos="8640"/>
        </w:tabs>
        <w:suppressAutoHyphens/>
        <w:spacing w:after="0" w:line="240" w:lineRule="auto"/>
        <w:jc w:val="both"/>
        <w:rPr>
          <w:rFonts w:ascii="Arial" w:hAnsi="Arial" w:cs="Arial"/>
          <w:lang w:val="uk-UA"/>
        </w:rPr>
      </w:pPr>
    </w:p>
    <w:p w:rsidR="00211525" w:rsidRPr="00E70BA7" w:rsidRDefault="00211525" w:rsidP="00211525">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rsidR="00211525" w:rsidRPr="00514BA5" w:rsidRDefault="00211525" w:rsidP="00211525">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A00EDA" w:rsidRDefault="00A00EDA" w:rsidP="00A00EDA">
      <w:pPr>
        <w:ind w:firstLine="539"/>
        <w:jc w:val="both"/>
        <w:rPr>
          <w:rFonts w:ascii="Arial" w:hAnsi="Arial" w:cs="Arial"/>
          <w:szCs w:val="24"/>
          <w:lang w:val="uk-UA"/>
        </w:rPr>
      </w:pPr>
    </w:p>
    <w:p w:rsidR="00211525" w:rsidRDefault="00211525"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ind w:firstLine="539"/>
        <w:jc w:val="both"/>
        <w:rPr>
          <w:rFonts w:ascii="Arial" w:hAnsi="Arial" w:cs="Arial"/>
          <w:szCs w:val="24"/>
          <w:lang w:val="uk-UA"/>
        </w:rPr>
      </w:pPr>
    </w:p>
    <w:p w:rsidR="00A00EDA" w:rsidRDefault="00A00EDA" w:rsidP="00A00EDA">
      <w:pPr>
        <w:jc w:val="both"/>
        <w:rPr>
          <w:rFonts w:ascii="Arial" w:hAnsi="Arial" w:cs="Arial"/>
          <w:szCs w:val="24"/>
          <w:lang w:val="uk-UA"/>
        </w:rPr>
      </w:pPr>
    </w:p>
    <w:p w:rsidR="00A00EDA" w:rsidRPr="00A00EDA" w:rsidRDefault="00A00EDA" w:rsidP="00A00EDA">
      <w:pPr>
        <w:spacing w:after="0" w:line="240" w:lineRule="auto"/>
        <w:jc w:val="center"/>
        <w:rPr>
          <w:rFonts w:ascii="Arial" w:eastAsia="Times New Roman" w:hAnsi="Arial" w:cs="Arial"/>
          <w:b/>
          <w:bCs/>
          <w:kern w:val="32"/>
          <w:lang w:val="uk-UA" w:eastAsia="ru-RU"/>
        </w:rPr>
      </w:pPr>
      <w:r>
        <w:rPr>
          <w:rFonts w:ascii="Arial" w:eastAsia="Times New Roman" w:hAnsi="Arial" w:cs="Arial"/>
          <w:b/>
          <w:bCs/>
          <w:kern w:val="32"/>
          <w:lang w:val="uk-UA" w:eastAsia="ru-RU"/>
        </w:rPr>
        <w:lastRenderedPageBreak/>
        <w:t>Додаток №3</w:t>
      </w:r>
      <w:r w:rsidRPr="00514BA5">
        <w:rPr>
          <w:rFonts w:ascii="Arial" w:eastAsia="Times New Roman" w:hAnsi="Arial" w:cs="Arial"/>
          <w:b/>
          <w:bCs/>
          <w:kern w:val="32"/>
          <w:lang w:val="uk-UA" w:eastAsia="ru-RU"/>
        </w:rPr>
        <w:t xml:space="preserve"> </w:t>
      </w:r>
      <w:r w:rsidRPr="00F350DA">
        <w:rPr>
          <w:rFonts w:ascii="Arial" w:hAnsi="Arial" w:cs="Arial"/>
          <w:b/>
          <w:lang w:val="uk-UA"/>
        </w:rPr>
        <w:t xml:space="preserve">до Специфікації на </w:t>
      </w:r>
      <w:r w:rsidRPr="00F350DA">
        <w:rPr>
          <w:rFonts w:ascii="Arial" w:hAnsi="Arial" w:cs="Arial"/>
          <w:b/>
          <w:bCs/>
          <w:lang w:val="uk-UA"/>
        </w:rPr>
        <w:t>постачання гігієнічних  наборів</w:t>
      </w:r>
    </w:p>
    <w:p w:rsidR="00A00EDA" w:rsidRDefault="00A00EDA" w:rsidP="00A00EDA">
      <w:pPr>
        <w:spacing w:after="0" w:line="240" w:lineRule="auto"/>
        <w:jc w:val="both"/>
        <w:rPr>
          <w:rFonts w:ascii="Arial" w:hAnsi="Arial" w:cs="Arial"/>
          <w:lang w:val="uk-UA" w:eastAsia="ru-RU"/>
        </w:rPr>
      </w:pPr>
    </w:p>
    <w:p w:rsidR="00A00EDA" w:rsidRPr="00E70BA7" w:rsidRDefault="00A00EDA" w:rsidP="00A00EDA">
      <w:pPr>
        <w:spacing w:after="0" w:line="240" w:lineRule="auto"/>
        <w:jc w:val="both"/>
        <w:rPr>
          <w:rFonts w:ascii="Arial" w:hAnsi="Arial" w:cs="Arial"/>
          <w:lang w:val="uk-UA" w:eastAsia="ru-RU"/>
        </w:rPr>
      </w:pPr>
      <w:r w:rsidRPr="00E70BA7">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00EDA" w:rsidRPr="00E70BA7" w:rsidRDefault="00A00EDA" w:rsidP="00A00EDA">
      <w:pPr>
        <w:pStyle w:val="ab"/>
        <w:numPr>
          <w:ilvl w:val="0"/>
          <w:numId w:val="8"/>
        </w:numPr>
        <w:spacing w:after="0" w:line="240" w:lineRule="auto"/>
        <w:jc w:val="both"/>
        <w:rPr>
          <w:rFonts w:ascii="Arial" w:hAnsi="Arial" w:cs="Arial"/>
          <w:lang w:val="uk-UA" w:eastAsia="ru-RU"/>
        </w:rPr>
      </w:pPr>
      <w:r w:rsidRPr="00E70BA7">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00EDA" w:rsidRPr="00E70BA7" w:rsidRDefault="00A00EDA" w:rsidP="00A00EDA">
      <w:pPr>
        <w:pStyle w:val="ab"/>
        <w:numPr>
          <w:ilvl w:val="0"/>
          <w:numId w:val="8"/>
        </w:numPr>
        <w:spacing w:after="0" w:line="240" w:lineRule="auto"/>
        <w:jc w:val="both"/>
        <w:rPr>
          <w:rFonts w:ascii="Arial" w:hAnsi="Arial" w:cs="Arial"/>
          <w:lang w:val="uk-UA" w:eastAsia="ru-RU"/>
        </w:rPr>
      </w:pPr>
      <w:r w:rsidRPr="00E70BA7">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00EDA" w:rsidRDefault="00A00EDA" w:rsidP="00A00EDA">
      <w:pPr>
        <w:pStyle w:val="ab"/>
        <w:numPr>
          <w:ilvl w:val="0"/>
          <w:numId w:val="8"/>
        </w:numPr>
        <w:spacing w:after="0" w:line="240" w:lineRule="auto"/>
        <w:jc w:val="both"/>
        <w:rPr>
          <w:rFonts w:ascii="Arial" w:hAnsi="Arial" w:cs="Arial"/>
          <w:lang w:val="uk-UA" w:eastAsia="ru-RU"/>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00EDA" w:rsidRPr="00E70BA7" w:rsidRDefault="00A00EDA" w:rsidP="00A00EDA">
      <w:pPr>
        <w:pStyle w:val="ab"/>
        <w:spacing w:after="0" w:line="240" w:lineRule="auto"/>
        <w:jc w:val="both"/>
        <w:rPr>
          <w:rFonts w:ascii="Arial" w:hAnsi="Arial" w:cs="Arial"/>
          <w:lang w:val="uk-UA" w:eastAsia="ru-RU"/>
        </w:rPr>
      </w:pPr>
    </w:p>
    <w:p w:rsidR="00A00EDA" w:rsidRDefault="00A00EDA" w:rsidP="00A00EDA">
      <w:pPr>
        <w:pStyle w:val="1"/>
        <w:widowControl/>
        <w:spacing w:line="240" w:lineRule="auto"/>
        <w:jc w:val="center"/>
        <w:rPr>
          <w:rFonts w:ascii="Arial" w:hAnsi="Arial" w:cs="Arial"/>
          <w:iCs w:val="0"/>
          <w:kern w:val="32"/>
          <w:sz w:val="22"/>
          <w:szCs w:val="22"/>
        </w:rPr>
      </w:pPr>
      <w:r w:rsidRPr="00E70BA7">
        <w:rPr>
          <w:rFonts w:ascii="Arial" w:hAnsi="Arial" w:cs="Arial"/>
          <w:iCs w:val="0"/>
          <w:kern w:val="32"/>
          <w:sz w:val="22"/>
          <w:szCs w:val="22"/>
        </w:rPr>
        <w:t>Склад кінцевих бенефіціарних власників учасника тендеру</w:t>
      </w:r>
    </w:p>
    <w:p w:rsidR="00A00EDA" w:rsidRPr="00E70BA7" w:rsidRDefault="00A00EDA" w:rsidP="00A00EDA">
      <w:pPr>
        <w:spacing w:after="0" w:line="240" w:lineRule="auto"/>
        <w:rPr>
          <w:lang w:val="uk-UA" w:eastAsia="ru-RU"/>
        </w:rPr>
      </w:pPr>
    </w:p>
    <w:tbl>
      <w:tblPr>
        <w:tblStyle w:val="ac"/>
        <w:tblW w:w="9838" w:type="dxa"/>
        <w:tblInd w:w="279" w:type="dxa"/>
        <w:tblLook w:val="04A0" w:firstRow="1" w:lastRow="0" w:firstColumn="1" w:lastColumn="0" w:noHBand="0" w:noVBand="1"/>
      </w:tblPr>
      <w:tblGrid>
        <w:gridCol w:w="1840"/>
        <w:gridCol w:w="1829"/>
        <w:gridCol w:w="2440"/>
        <w:gridCol w:w="1989"/>
        <w:gridCol w:w="1740"/>
      </w:tblGrid>
      <w:tr w:rsidR="00A00EDA" w:rsidRPr="00694C90" w:rsidTr="00AD6B12">
        <w:trPr>
          <w:trHeight w:val="820"/>
        </w:trPr>
        <w:tc>
          <w:tcPr>
            <w:tcW w:w="1843"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Назва організації/ ФІО фізичної особи</w:t>
            </w:r>
          </w:p>
        </w:tc>
        <w:tc>
          <w:tcPr>
            <w:tcW w:w="1813"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Реєстраційний код / паспортні дані</w:t>
            </w:r>
          </w:p>
        </w:tc>
        <w:tc>
          <w:tcPr>
            <w:tcW w:w="2449"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Адреса реєстрації</w:t>
            </w:r>
          </w:p>
        </w:tc>
        <w:tc>
          <w:tcPr>
            <w:tcW w:w="1991"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Громадянство</w:t>
            </w:r>
          </w:p>
        </w:tc>
        <w:tc>
          <w:tcPr>
            <w:tcW w:w="1742" w:type="dxa"/>
          </w:tcPr>
          <w:p w:rsidR="00A00EDA" w:rsidRPr="00E70BA7" w:rsidRDefault="00A00EDA" w:rsidP="00AD6B12">
            <w:pPr>
              <w:rPr>
                <w:rFonts w:ascii="Arial" w:hAnsi="Arial" w:cs="Arial"/>
                <w:b/>
                <w:lang w:val="uk-UA" w:eastAsia="ru-RU"/>
              </w:rPr>
            </w:pPr>
            <w:r w:rsidRPr="00E70BA7">
              <w:rPr>
                <w:rFonts w:ascii="Arial" w:hAnsi="Arial" w:cs="Arial"/>
                <w:b/>
                <w:lang w:val="uk-UA" w:eastAsia="ru-RU"/>
              </w:rPr>
              <w:t>Чи значиться організація/ людина в санкційних списках США, Євросоюзу, України.</w:t>
            </w:r>
          </w:p>
        </w:tc>
      </w:tr>
      <w:tr w:rsidR="00A00EDA" w:rsidRPr="00694C90" w:rsidTr="00AD6B12">
        <w:trPr>
          <w:trHeight w:val="820"/>
        </w:trPr>
        <w:tc>
          <w:tcPr>
            <w:tcW w:w="1843" w:type="dxa"/>
          </w:tcPr>
          <w:p w:rsidR="00A00EDA" w:rsidRPr="00E70BA7" w:rsidRDefault="00A00EDA" w:rsidP="00AD6B12">
            <w:pPr>
              <w:rPr>
                <w:rFonts w:ascii="Arial" w:hAnsi="Arial" w:cs="Arial"/>
                <w:lang w:val="uk-UA" w:eastAsia="ru-RU"/>
              </w:rPr>
            </w:pPr>
          </w:p>
        </w:tc>
        <w:tc>
          <w:tcPr>
            <w:tcW w:w="1813" w:type="dxa"/>
          </w:tcPr>
          <w:p w:rsidR="00A00EDA" w:rsidRPr="00E70BA7" w:rsidRDefault="00A00EDA" w:rsidP="00AD6B12">
            <w:pPr>
              <w:rPr>
                <w:rFonts w:ascii="Arial" w:hAnsi="Arial" w:cs="Arial"/>
                <w:lang w:val="uk-UA" w:eastAsia="ru-RU"/>
              </w:rPr>
            </w:pPr>
          </w:p>
        </w:tc>
        <w:tc>
          <w:tcPr>
            <w:tcW w:w="2449" w:type="dxa"/>
          </w:tcPr>
          <w:p w:rsidR="00A00EDA" w:rsidRPr="00E70BA7" w:rsidRDefault="00A00EDA" w:rsidP="00AD6B12">
            <w:pPr>
              <w:rPr>
                <w:rFonts w:ascii="Arial" w:hAnsi="Arial" w:cs="Arial"/>
                <w:lang w:val="uk-UA" w:eastAsia="ru-RU"/>
              </w:rPr>
            </w:pPr>
          </w:p>
        </w:tc>
        <w:tc>
          <w:tcPr>
            <w:tcW w:w="1991" w:type="dxa"/>
          </w:tcPr>
          <w:p w:rsidR="00A00EDA" w:rsidRPr="00E70BA7" w:rsidRDefault="00A00EDA" w:rsidP="00AD6B12">
            <w:pPr>
              <w:rPr>
                <w:rFonts w:ascii="Arial" w:hAnsi="Arial" w:cs="Arial"/>
                <w:lang w:val="uk-UA" w:eastAsia="ru-RU"/>
              </w:rPr>
            </w:pPr>
          </w:p>
        </w:tc>
        <w:tc>
          <w:tcPr>
            <w:tcW w:w="1742" w:type="dxa"/>
          </w:tcPr>
          <w:p w:rsidR="00A00EDA" w:rsidRPr="00E70BA7" w:rsidRDefault="00A00EDA" w:rsidP="00AD6B12">
            <w:pPr>
              <w:rPr>
                <w:rFonts w:ascii="Arial" w:hAnsi="Arial" w:cs="Arial"/>
                <w:lang w:val="uk-UA" w:eastAsia="ru-RU"/>
              </w:rPr>
            </w:pPr>
          </w:p>
        </w:tc>
      </w:tr>
      <w:tr w:rsidR="00A00EDA" w:rsidRPr="00694C90" w:rsidTr="00AD6B12">
        <w:trPr>
          <w:trHeight w:val="857"/>
        </w:trPr>
        <w:tc>
          <w:tcPr>
            <w:tcW w:w="1843" w:type="dxa"/>
          </w:tcPr>
          <w:p w:rsidR="00A00EDA" w:rsidRPr="00E70BA7" w:rsidRDefault="00A00EDA" w:rsidP="00AD6B12">
            <w:pPr>
              <w:rPr>
                <w:rFonts w:ascii="Arial" w:hAnsi="Arial" w:cs="Arial"/>
                <w:lang w:val="uk-UA" w:eastAsia="ru-RU"/>
              </w:rPr>
            </w:pPr>
          </w:p>
        </w:tc>
        <w:tc>
          <w:tcPr>
            <w:tcW w:w="1813" w:type="dxa"/>
          </w:tcPr>
          <w:p w:rsidR="00A00EDA" w:rsidRPr="00E70BA7" w:rsidRDefault="00A00EDA" w:rsidP="00AD6B12">
            <w:pPr>
              <w:rPr>
                <w:rFonts w:ascii="Arial" w:hAnsi="Arial" w:cs="Arial"/>
                <w:lang w:val="uk-UA" w:eastAsia="ru-RU"/>
              </w:rPr>
            </w:pPr>
          </w:p>
        </w:tc>
        <w:tc>
          <w:tcPr>
            <w:tcW w:w="2449" w:type="dxa"/>
          </w:tcPr>
          <w:p w:rsidR="00A00EDA" w:rsidRPr="00E70BA7" w:rsidRDefault="00A00EDA" w:rsidP="00AD6B12">
            <w:pPr>
              <w:rPr>
                <w:rFonts w:ascii="Arial" w:hAnsi="Arial" w:cs="Arial"/>
                <w:lang w:val="uk-UA" w:eastAsia="ru-RU"/>
              </w:rPr>
            </w:pPr>
          </w:p>
        </w:tc>
        <w:tc>
          <w:tcPr>
            <w:tcW w:w="1991" w:type="dxa"/>
          </w:tcPr>
          <w:p w:rsidR="00A00EDA" w:rsidRPr="00E70BA7" w:rsidRDefault="00A00EDA" w:rsidP="00AD6B12">
            <w:pPr>
              <w:rPr>
                <w:rFonts w:ascii="Arial" w:hAnsi="Arial" w:cs="Arial"/>
                <w:lang w:val="uk-UA" w:eastAsia="ru-RU"/>
              </w:rPr>
            </w:pPr>
          </w:p>
        </w:tc>
        <w:tc>
          <w:tcPr>
            <w:tcW w:w="1742" w:type="dxa"/>
          </w:tcPr>
          <w:p w:rsidR="00A00EDA" w:rsidRPr="00E70BA7" w:rsidRDefault="00A00EDA" w:rsidP="00AD6B12">
            <w:pPr>
              <w:rPr>
                <w:rFonts w:ascii="Arial" w:hAnsi="Arial" w:cs="Arial"/>
                <w:lang w:val="uk-UA" w:eastAsia="ru-RU"/>
              </w:rPr>
            </w:pPr>
          </w:p>
        </w:tc>
      </w:tr>
      <w:tr w:rsidR="00A00EDA" w:rsidRPr="00694C90" w:rsidTr="00AD6B12">
        <w:trPr>
          <w:trHeight w:val="820"/>
        </w:trPr>
        <w:tc>
          <w:tcPr>
            <w:tcW w:w="1843" w:type="dxa"/>
          </w:tcPr>
          <w:p w:rsidR="00A00EDA" w:rsidRPr="00E70BA7" w:rsidRDefault="00A00EDA" w:rsidP="00AD6B12">
            <w:pPr>
              <w:rPr>
                <w:rFonts w:ascii="Arial" w:hAnsi="Arial" w:cs="Arial"/>
                <w:lang w:val="uk-UA" w:eastAsia="ru-RU"/>
              </w:rPr>
            </w:pPr>
          </w:p>
        </w:tc>
        <w:tc>
          <w:tcPr>
            <w:tcW w:w="1813" w:type="dxa"/>
          </w:tcPr>
          <w:p w:rsidR="00A00EDA" w:rsidRPr="00E70BA7" w:rsidRDefault="00A00EDA" w:rsidP="00AD6B12">
            <w:pPr>
              <w:rPr>
                <w:rFonts w:ascii="Arial" w:hAnsi="Arial" w:cs="Arial"/>
                <w:lang w:val="uk-UA" w:eastAsia="ru-RU"/>
              </w:rPr>
            </w:pPr>
          </w:p>
        </w:tc>
        <w:tc>
          <w:tcPr>
            <w:tcW w:w="2449" w:type="dxa"/>
          </w:tcPr>
          <w:p w:rsidR="00A00EDA" w:rsidRPr="00E70BA7" w:rsidRDefault="00A00EDA" w:rsidP="00AD6B12">
            <w:pPr>
              <w:rPr>
                <w:rFonts w:ascii="Arial" w:hAnsi="Arial" w:cs="Arial"/>
                <w:lang w:val="uk-UA" w:eastAsia="ru-RU"/>
              </w:rPr>
            </w:pPr>
          </w:p>
        </w:tc>
        <w:tc>
          <w:tcPr>
            <w:tcW w:w="1991" w:type="dxa"/>
          </w:tcPr>
          <w:p w:rsidR="00A00EDA" w:rsidRPr="00E70BA7" w:rsidRDefault="00A00EDA" w:rsidP="00AD6B12">
            <w:pPr>
              <w:rPr>
                <w:rFonts w:ascii="Arial" w:hAnsi="Arial" w:cs="Arial"/>
                <w:lang w:val="uk-UA" w:eastAsia="ru-RU"/>
              </w:rPr>
            </w:pPr>
          </w:p>
        </w:tc>
        <w:tc>
          <w:tcPr>
            <w:tcW w:w="1742" w:type="dxa"/>
          </w:tcPr>
          <w:p w:rsidR="00A00EDA" w:rsidRPr="00E70BA7" w:rsidRDefault="00A00EDA" w:rsidP="00AD6B12">
            <w:pPr>
              <w:rPr>
                <w:rFonts w:ascii="Arial" w:hAnsi="Arial" w:cs="Arial"/>
                <w:lang w:val="uk-UA" w:eastAsia="ru-RU"/>
              </w:rPr>
            </w:pPr>
          </w:p>
        </w:tc>
      </w:tr>
      <w:tr w:rsidR="00A00EDA" w:rsidRPr="00694C90" w:rsidTr="00AD6B12">
        <w:trPr>
          <w:trHeight w:val="820"/>
        </w:trPr>
        <w:tc>
          <w:tcPr>
            <w:tcW w:w="1843" w:type="dxa"/>
          </w:tcPr>
          <w:p w:rsidR="00A00EDA" w:rsidRPr="00E70BA7" w:rsidRDefault="00A00EDA" w:rsidP="00AD6B12">
            <w:pPr>
              <w:rPr>
                <w:rFonts w:ascii="Arial" w:hAnsi="Arial" w:cs="Arial"/>
                <w:lang w:val="uk-UA" w:eastAsia="ru-RU"/>
              </w:rPr>
            </w:pPr>
          </w:p>
        </w:tc>
        <w:tc>
          <w:tcPr>
            <w:tcW w:w="1813" w:type="dxa"/>
          </w:tcPr>
          <w:p w:rsidR="00A00EDA" w:rsidRPr="00E70BA7" w:rsidRDefault="00A00EDA" w:rsidP="00AD6B12">
            <w:pPr>
              <w:rPr>
                <w:rFonts w:ascii="Arial" w:hAnsi="Arial" w:cs="Arial"/>
                <w:lang w:val="uk-UA" w:eastAsia="ru-RU"/>
              </w:rPr>
            </w:pPr>
          </w:p>
        </w:tc>
        <w:tc>
          <w:tcPr>
            <w:tcW w:w="2449" w:type="dxa"/>
          </w:tcPr>
          <w:p w:rsidR="00A00EDA" w:rsidRPr="00E70BA7" w:rsidRDefault="00A00EDA" w:rsidP="00AD6B12">
            <w:pPr>
              <w:rPr>
                <w:rFonts w:ascii="Arial" w:hAnsi="Arial" w:cs="Arial"/>
                <w:lang w:val="uk-UA" w:eastAsia="ru-RU"/>
              </w:rPr>
            </w:pPr>
          </w:p>
        </w:tc>
        <w:tc>
          <w:tcPr>
            <w:tcW w:w="1991" w:type="dxa"/>
          </w:tcPr>
          <w:p w:rsidR="00A00EDA" w:rsidRPr="00E70BA7" w:rsidRDefault="00A00EDA" w:rsidP="00AD6B12">
            <w:pPr>
              <w:rPr>
                <w:rFonts w:ascii="Arial" w:hAnsi="Arial" w:cs="Arial"/>
                <w:lang w:val="uk-UA" w:eastAsia="ru-RU"/>
              </w:rPr>
            </w:pPr>
          </w:p>
        </w:tc>
        <w:tc>
          <w:tcPr>
            <w:tcW w:w="1742" w:type="dxa"/>
          </w:tcPr>
          <w:p w:rsidR="00A00EDA" w:rsidRPr="00E70BA7" w:rsidRDefault="00A00EDA" w:rsidP="00AD6B12">
            <w:pPr>
              <w:rPr>
                <w:rFonts w:ascii="Arial" w:hAnsi="Arial" w:cs="Arial"/>
                <w:lang w:val="uk-UA" w:eastAsia="ru-RU"/>
              </w:rPr>
            </w:pPr>
          </w:p>
        </w:tc>
      </w:tr>
    </w:tbl>
    <w:p w:rsidR="00A00EDA" w:rsidRDefault="00A00EDA" w:rsidP="00A00EDA">
      <w:pPr>
        <w:pStyle w:val="1"/>
        <w:widowControl/>
        <w:spacing w:line="240" w:lineRule="auto"/>
        <w:jc w:val="left"/>
        <w:rPr>
          <w:rFonts w:ascii="Arial" w:hAnsi="Arial" w:cs="Arial"/>
          <w:iCs w:val="0"/>
          <w:kern w:val="32"/>
          <w:sz w:val="22"/>
          <w:szCs w:val="22"/>
        </w:rPr>
      </w:pPr>
    </w:p>
    <w:p w:rsidR="00A00EDA" w:rsidRPr="00E70BA7" w:rsidRDefault="00A00EDA" w:rsidP="00A00EDA">
      <w:pPr>
        <w:rPr>
          <w:lang w:val="uk-UA" w:eastAsia="ru-RU"/>
        </w:rPr>
      </w:pPr>
    </w:p>
    <w:p w:rsidR="002A2EEB" w:rsidRDefault="00A00EDA" w:rsidP="00A00EDA">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p>
    <w:p w:rsidR="00A00EDA" w:rsidRPr="00E70BA7" w:rsidRDefault="00A00EDA" w:rsidP="00A00EDA">
      <w:pPr>
        <w:pStyle w:val="1"/>
        <w:spacing w:line="240" w:lineRule="auto"/>
        <w:jc w:val="left"/>
        <w:rPr>
          <w:rFonts w:ascii="Arial" w:hAnsi="Arial" w:cs="Arial"/>
          <w:i/>
          <w:sz w:val="22"/>
          <w:szCs w:val="22"/>
        </w:rPr>
      </w:pPr>
      <w:r w:rsidRPr="00E70BA7">
        <w:rPr>
          <w:rFonts w:ascii="Arial" w:hAnsi="Arial" w:cs="Arial"/>
          <w:i/>
          <w:sz w:val="22"/>
          <w:szCs w:val="22"/>
        </w:rPr>
        <w:t>[посада]</w:t>
      </w:r>
    </w:p>
    <w:p w:rsidR="00A00EDA" w:rsidRDefault="00A00EDA" w:rsidP="00A00EDA">
      <w:pPr>
        <w:tabs>
          <w:tab w:val="right" w:pos="8640"/>
        </w:tabs>
        <w:suppressAutoHyphens/>
        <w:spacing w:after="0" w:line="240" w:lineRule="auto"/>
        <w:jc w:val="both"/>
        <w:rPr>
          <w:rFonts w:ascii="Arial" w:hAnsi="Arial" w:cs="Arial"/>
          <w:lang w:val="uk-UA"/>
        </w:rPr>
      </w:pPr>
    </w:p>
    <w:p w:rsidR="00A00EDA" w:rsidRDefault="002A2EEB" w:rsidP="00A00EDA">
      <w:pPr>
        <w:tabs>
          <w:tab w:val="right" w:pos="8640"/>
        </w:tabs>
        <w:suppressAutoHyphens/>
        <w:spacing w:after="0" w:line="240" w:lineRule="auto"/>
        <w:jc w:val="both"/>
        <w:rPr>
          <w:rFonts w:ascii="Arial" w:hAnsi="Arial" w:cs="Arial"/>
          <w:lang w:val="uk-UA"/>
        </w:rPr>
      </w:pPr>
      <w:r>
        <w:rPr>
          <w:rFonts w:ascii="Arial" w:hAnsi="Arial" w:cs="Arial"/>
          <w:lang w:val="uk-UA"/>
        </w:rPr>
        <w:t>Уповноважений підписати</w:t>
      </w:r>
      <w:r w:rsidR="00A00EDA" w:rsidRPr="00E70BA7">
        <w:rPr>
          <w:rFonts w:ascii="Arial" w:hAnsi="Arial" w:cs="Arial"/>
          <w:lang w:val="uk-UA"/>
        </w:rPr>
        <w:t xml:space="preserve"> пропозицію для та від імені:</w:t>
      </w:r>
    </w:p>
    <w:p w:rsidR="00A00EDA" w:rsidRPr="00E70BA7" w:rsidRDefault="00A00EDA" w:rsidP="00A00EDA">
      <w:pPr>
        <w:tabs>
          <w:tab w:val="right" w:pos="8640"/>
        </w:tabs>
        <w:suppressAutoHyphens/>
        <w:spacing w:after="0" w:line="240" w:lineRule="auto"/>
        <w:jc w:val="both"/>
        <w:rPr>
          <w:rFonts w:ascii="Arial" w:hAnsi="Arial" w:cs="Arial"/>
          <w:lang w:val="uk-UA"/>
        </w:rPr>
      </w:pPr>
    </w:p>
    <w:p w:rsidR="00A00EDA" w:rsidRPr="00E70BA7" w:rsidRDefault="00A00EDA" w:rsidP="00A00EDA">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rsidR="00A00EDA" w:rsidRPr="00514BA5" w:rsidRDefault="00A00EDA" w:rsidP="00A00EDA">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A00EDA" w:rsidRPr="007F7D0E" w:rsidRDefault="00A00EDA" w:rsidP="00A00EDA">
      <w:pPr>
        <w:spacing w:after="0" w:line="240" w:lineRule="auto"/>
        <w:rPr>
          <w:rFonts w:ascii="Arial" w:hAnsi="Arial" w:cs="Arial"/>
          <w:lang w:val="uk-UA"/>
        </w:rPr>
      </w:pPr>
    </w:p>
    <w:p w:rsidR="00A00EDA" w:rsidRDefault="00A00EDA" w:rsidP="00A00EDA">
      <w:pPr>
        <w:spacing w:after="0" w:line="240" w:lineRule="auto"/>
        <w:rPr>
          <w:rFonts w:ascii="Arial" w:hAnsi="Arial" w:cs="Arial"/>
          <w:lang w:val="ru-RU"/>
        </w:rPr>
      </w:pPr>
    </w:p>
    <w:p w:rsidR="002A2EEB" w:rsidRDefault="002A2EEB" w:rsidP="00A00EDA">
      <w:pPr>
        <w:spacing w:after="0" w:line="240" w:lineRule="auto"/>
        <w:rPr>
          <w:rFonts w:ascii="Arial" w:hAnsi="Arial" w:cs="Arial"/>
          <w:lang w:val="ru-RU"/>
        </w:rPr>
      </w:pPr>
    </w:p>
    <w:p w:rsidR="002A2EEB" w:rsidRDefault="002A2EEB" w:rsidP="00A00EDA">
      <w:pPr>
        <w:spacing w:after="0" w:line="240" w:lineRule="auto"/>
        <w:rPr>
          <w:rFonts w:ascii="Arial" w:hAnsi="Arial" w:cs="Arial"/>
          <w:lang w:val="ru-RU"/>
        </w:rPr>
      </w:pPr>
    </w:p>
    <w:p w:rsidR="002A2EEB" w:rsidRDefault="002A2EEB" w:rsidP="00A00EDA">
      <w:pPr>
        <w:spacing w:after="0" w:line="240" w:lineRule="auto"/>
        <w:rPr>
          <w:rFonts w:ascii="Arial" w:hAnsi="Arial" w:cs="Arial"/>
          <w:lang w:val="ru-RU"/>
        </w:rPr>
      </w:pPr>
    </w:p>
    <w:p w:rsidR="002A2EEB" w:rsidRDefault="002A2EEB" w:rsidP="00A00EDA">
      <w:pPr>
        <w:spacing w:after="0" w:line="240" w:lineRule="auto"/>
        <w:rPr>
          <w:rFonts w:ascii="Arial" w:hAnsi="Arial" w:cs="Arial"/>
          <w:lang w:val="ru-RU"/>
        </w:rPr>
      </w:pPr>
    </w:p>
    <w:p w:rsidR="002A2EEB" w:rsidRPr="0083633C" w:rsidRDefault="002A2EEB" w:rsidP="00A00EDA">
      <w:pPr>
        <w:spacing w:after="0" w:line="240" w:lineRule="auto"/>
        <w:rPr>
          <w:rFonts w:ascii="Arial" w:hAnsi="Arial" w:cs="Arial"/>
          <w:lang w:val="ru-RU"/>
        </w:rPr>
      </w:pPr>
    </w:p>
    <w:p w:rsidR="00F350DA" w:rsidRDefault="002A2EEB" w:rsidP="00F350DA">
      <w:pPr>
        <w:spacing w:after="0"/>
        <w:jc w:val="center"/>
        <w:rPr>
          <w:rFonts w:ascii="Arial" w:hAnsi="Arial" w:cs="Arial"/>
          <w:b/>
          <w:bCs/>
          <w:lang w:val="uk-UA"/>
        </w:rPr>
      </w:pPr>
      <w:r>
        <w:rPr>
          <w:rFonts w:ascii="Arial" w:eastAsia="Arial" w:hAnsi="Arial" w:cs="Arial"/>
          <w:b/>
          <w:bCs/>
          <w:iCs/>
          <w:lang w:val="uk-UA" w:eastAsia="x-none"/>
        </w:rPr>
        <w:t>Додаток 4</w:t>
      </w:r>
      <w:r w:rsidR="00F350DA" w:rsidRPr="00F350DA">
        <w:rPr>
          <w:rFonts w:ascii="Arial" w:eastAsia="Arial" w:hAnsi="Arial" w:cs="Arial"/>
          <w:b/>
          <w:bCs/>
          <w:iCs/>
          <w:lang w:val="uk-UA" w:eastAsia="x-none"/>
        </w:rPr>
        <w:t xml:space="preserve"> до Специфікації на </w:t>
      </w:r>
      <w:r w:rsidR="00F350DA" w:rsidRPr="00F350DA">
        <w:rPr>
          <w:rFonts w:ascii="Arial" w:hAnsi="Arial" w:cs="Arial"/>
          <w:b/>
          <w:bCs/>
          <w:lang w:val="uk-UA"/>
        </w:rPr>
        <w:t xml:space="preserve">постачання гігієнічних наборів </w:t>
      </w:r>
    </w:p>
    <w:p w:rsidR="00736AB5" w:rsidRDefault="00736AB5" w:rsidP="00736AB5">
      <w:pPr>
        <w:keepNext/>
        <w:spacing w:after="0"/>
        <w:jc w:val="center"/>
        <w:outlineLvl w:val="0"/>
        <w:rPr>
          <w:rFonts w:ascii="Arial" w:eastAsia="Arial" w:hAnsi="Arial" w:cs="Arial"/>
          <w:b/>
          <w:bCs/>
          <w:iCs/>
          <w:lang w:val="uk-UA" w:eastAsia="x-none"/>
        </w:rPr>
      </w:pPr>
    </w:p>
    <w:p w:rsidR="00736AB5" w:rsidRDefault="00736AB5" w:rsidP="00736AB5">
      <w:pPr>
        <w:keepNext/>
        <w:spacing w:after="0"/>
        <w:jc w:val="center"/>
        <w:outlineLvl w:val="0"/>
        <w:rPr>
          <w:rFonts w:ascii="Arial" w:eastAsia="Arial" w:hAnsi="Arial" w:cs="Arial"/>
          <w:b/>
          <w:bCs/>
          <w:iCs/>
          <w:lang w:val="uk-UA" w:eastAsia="x-none"/>
        </w:rPr>
      </w:pPr>
      <w:r w:rsidRPr="00F350DA">
        <w:rPr>
          <w:rFonts w:ascii="Arial" w:eastAsia="Arial" w:hAnsi="Arial" w:cs="Arial"/>
          <w:b/>
          <w:bCs/>
          <w:iCs/>
          <w:lang w:val="uk-UA" w:eastAsia="x-none"/>
        </w:rPr>
        <w:t>Цінова пропозиція</w:t>
      </w:r>
    </w:p>
    <w:p w:rsidR="00736AB5" w:rsidRPr="00F350DA" w:rsidRDefault="00736AB5" w:rsidP="00F350DA">
      <w:pPr>
        <w:spacing w:after="0"/>
        <w:jc w:val="center"/>
        <w:rPr>
          <w:rFonts w:ascii="Arial" w:hAnsi="Arial" w:cs="Arial"/>
          <w:b/>
          <w:bCs/>
          <w:kern w:val="32"/>
          <w:lang w:val="uk-UA" w:eastAsia="x-none"/>
        </w:rPr>
      </w:pPr>
    </w:p>
    <w:p w:rsidR="00211525" w:rsidRPr="00211525" w:rsidRDefault="00211525" w:rsidP="00211525">
      <w:pPr>
        <w:pStyle w:val="ab"/>
        <w:numPr>
          <w:ilvl w:val="0"/>
          <w:numId w:val="10"/>
        </w:numPr>
        <w:spacing w:after="0"/>
        <w:jc w:val="both"/>
        <w:rPr>
          <w:rFonts w:ascii="Arial" w:hAnsi="Arial" w:cs="Arial"/>
          <w:lang w:val="uk-UA"/>
        </w:rPr>
      </w:pPr>
      <w:r w:rsidRPr="00211525">
        <w:rPr>
          <w:rFonts w:ascii="Arial" w:hAnsi="Arial" w:cs="Arial"/>
          <w:lang w:val="uk-UA"/>
        </w:rPr>
        <w:t xml:space="preserve">Ціна товару вказується у доларах США. </w:t>
      </w:r>
    </w:p>
    <w:p w:rsidR="002F3042" w:rsidRPr="002F3042" w:rsidRDefault="002F3042" w:rsidP="002F3042">
      <w:pPr>
        <w:pStyle w:val="ab"/>
        <w:numPr>
          <w:ilvl w:val="0"/>
          <w:numId w:val="10"/>
        </w:numPr>
        <w:spacing w:after="0"/>
        <w:jc w:val="both"/>
        <w:rPr>
          <w:rFonts w:ascii="Arial" w:hAnsi="Arial" w:cs="Arial"/>
          <w:lang w:val="uk-UA"/>
        </w:rPr>
      </w:pPr>
      <w:r w:rsidRPr="002F3042">
        <w:rPr>
          <w:rFonts w:ascii="Arial" w:hAnsi="Arial" w:cs="Arial"/>
          <w:lang w:val="uk-UA"/>
        </w:rPr>
        <w:t>Договір на поставку буде укладений і опла</w:t>
      </w:r>
      <w:r>
        <w:rPr>
          <w:rFonts w:ascii="Arial" w:hAnsi="Arial" w:cs="Arial"/>
          <w:lang w:val="uk-UA"/>
        </w:rPr>
        <w:t>та буде здійснюватися:</w:t>
      </w:r>
    </w:p>
    <w:p w:rsidR="002F3042" w:rsidRPr="002F3042" w:rsidRDefault="002F3042" w:rsidP="002F3042">
      <w:pPr>
        <w:pStyle w:val="ab"/>
        <w:spacing w:after="0"/>
        <w:jc w:val="both"/>
        <w:rPr>
          <w:rFonts w:ascii="Arial" w:hAnsi="Arial" w:cs="Arial"/>
          <w:lang w:val="uk-UA"/>
        </w:rPr>
      </w:pPr>
      <w:r w:rsidRPr="002F3042">
        <w:rPr>
          <w:rFonts w:ascii="Arial" w:hAnsi="Arial" w:cs="Arial"/>
          <w:i/>
          <w:lang w:val="uk-UA"/>
        </w:rPr>
        <w:t xml:space="preserve">Для резидентів: </w:t>
      </w:r>
      <w:r w:rsidRPr="002F3042">
        <w:rPr>
          <w:rFonts w:ascii="Arial" w:hAnsi="Arial" w:cs="Arial"/>
          <w:lang w:val="uk-UA"/>
        </w:rPr>
        <w:t>у гривнях України (у перерахунку за курсом НБУ на дату укладання договору або надання рахунку-фактури)</w:t>
      </w:r>
    </w:p>
    <w:p w:rsidR="002F3042" w:rsidRDefault="002F3042" w:rsidP="002F3042">
      <w:pPr>
        <w:pStyle w:val="ab"/>
        <w:spacing w:after="0"/>
        <w:jc w:val="both"/>
        <w:rPr>
          <w:rFonts w:ascii="Arial" w:hAnsi="Arial" w:cs="Arial"/>
          <w:lang w:val="uk-UA"/>
        </w:rPr>
      </w:pPr>
      <w:r w:rsidRPr="002F3042">
        <w:rPr>
          <w:rFonts w:ascii="Arial" w:hAnsi="Arial" w:cs="Arial"/>
          <w:i/>
          <w:lang w:val="uk-UA"/>
        </w:rPr>
        <w:t>Для нерезидентів</w:t>
      </w:r>
      <w:r w:rsidRPr="002F3042">
        <w:rPr>
          <w:rFonts w:ascii="Arial" w:hAnsi="Arial" w:cs="Arial"/>
          <w:lang w:val="uk-UA"/>
        </w:rPr>
        <w:t>: у доларах США</w:t>
      </w:r>
    </w:p>
    <w:p w:rsidR="00211525" w:rsidRPr="00211525" w:rsidRDefault="00211525" w:rsidP="00211525">
      <w:pPr>
        <w:pStyle w:val="ab"/>
        <w:numPr>
          <w:ilvl w:val="0"/>
          <w:numId w:val="10"/>
        </w:numPr>
        <w:spacing w:after="0"/>
        <w:jc w:val="both"/>
        <w:rPr>
          <w:rFonts w:ascii="Arial" w:hAnsi="Arial" w:cs="Arial"/>
          <w:lang w:val="uk-UA"/>
        </w:rPr>
      </w:pPr>
      <w:r w:rsidRPr="00211525">
        <w:rPr>
          <w:rFonts w:ascii="Arial" w:hAnsi="Arial" w:cs="Arial"/>
          <w:lang w:val="ru-RU"/>
        </w:rPr>
        <w:t>У</w:t>
      </w:r>
      <w:r w:rsidRPr="00211525">
        <w:rPr>
          <w:rFonts w:ascii="Arial" w:hAnsi="Arial" w:cs="Arial"/>
          <w:lang w:val="uk-UA"/>
        </w:rPr>
        <w:t xml:space="preserve"> вартість пропозиції має бути включена комплектація та доставка, якщо поставка буде не палетована, тоді також має бути включено розвантаження.</w:t>
      </w:r>
    </w:p>
    <w:p w:rsidR="002A2EEB" w:rsidRDefault="002A2EEB" w:rsidP="00F350DA">
      <w:pPr>
        <w:keepNext/>
        <w:spacing w:after="0"/>
        <w:jc w:val="center"/>
        <w:outlineLvl w:val="0"/>
        <w:rPr>
          <w:rFonts w:ascii="Arial" w:eastAsia="Arial" w:hAnsi="Arial" w:cs="Arial"/>
          <w:b/>
          <w:bCs/>
          <w:iCs/>
          <w:lang w:val="uk-UA" w:eastAsia="x-none"/>
        </w:rPr>
      </w:pPr>
    </w:p>
    <w:tbl>
      <w:tblPr>
        <w:tblStyle w:val="ac"/>
        <w:tblW w:w="10557" w:type="dxa"/>
        <w:tblLayout w:type="fixed"/>
        <w:tblLook w:val="04A0" w:firstRow="1" w:lastRow="0" w:firstColumn="1" w:lastColumn="0" w:noHBand="0" w:noVBand="1"/>
      </w:tblPr>
      <w:tblGrid>
        <w:gridCol w:w="486"/>
        <w:gridCol w:w="2029"/>
        <w:gridCol w:w="1977"/>
        <w:gridCol w:w="1612"/>
        <w:gridCol w:w="1605"/>
        <w:gridCol w:w="793"/>
        <w:gridCol w:w="786"/>
        <w:gridCol w:w="1269"/>
      </w:tblGrid>
      <w:tr w:rsidR="00211525" w:rsidRPr="002F3042" w:rsidTr="00211525">
        <w:trPr>
          <w:trHeight w:val="1063"/>
        </w:trPr>
        <w:tc>
          <w:tcPr>
            <w:tcW w:w="486"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w:t>
            </w:r>
          </w:p>
        </w:tc>
        <w:tc>
          <w:tcPr>
            <w:tcW w:w="2029"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Назва товару</w:t>
            </w:r>
          </w:p>
        </w:tc>
        <w:tc>
          <w:tcPr>
            <w:tcW w:w="1977"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Назва запропоновано товару, ТМ</w:t>
            </w:r>
          </w:p>
        </w:tc>
        <w:tc>
          <w:tcPr>
            <w:tcW w:w="1612"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Виробник, країна походження</w:t>
            </w:r>
          </w:p>
        </w:tc>
        <w:tc>
          <w:tcPr>
            <w:tcW w:w="1605"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Термін придатності на момент постачання</w:t>
            </w:r>
          </w:p>
        </w:tc>
        <w:tc>
          <w:tcPr>
            <w:tcW w:w="793" w:type="dxa"/>
          </w:tcPr>
          <w:p w:rsidR="00211525" w:rsidRDefault="00211525" w:rsidP="00736AB5">
            <w:pPr>
              <w:keepNext/>
              <w:jc w:val="center"/>
              <w:outlineLvl w:val="0"/>
              <w:rPr>
                <w:rFonts w:ascii="Arial" w:eastAsia="Arial" w:hAnsi="Arial" w:cs="Arial"/>
                <w:b/>
                <w:bCs/>
                <w:iCs/>
                <w:lang w:val="uk-UA" w:eastAsia="x-none"/>
              </w:rPr>
            </w:pPr>
            <w:r>
              <w:rPr>
                <w:rFonts w:ascii="Arial" w:eastAsia="Arial" w:hAnsi="Arial" w:cs="Arial"/>
                <w:b/>
                <w:bCs/>
                <w:iCs/>
                <w:lang w:val="uk-UA" w:eastAsia="x-none"/>
              </w:rPr>
              <w:t>Кіль-ть</w:t>
            </w:r>
          </w:p>
        </w:tc>
        <w:tc>
          <w:tcPr>
            <w:tcW w:w="786" w:type="dxa"/>
          </w:tcPr>
          <w:p w:rsidR="00211525" w:rsidRDefault="00211525" w:rsidP="00BE6020">
            <w:pPr>
              <w:keepNext/>
              <w:jc w:val="center"/>
              <w:outlineLvl w:val="0"/>
              <w:rPr>
                <w:rFonts w:ascii="Arial" w:eastAsia="Arial" w:hAnsi="Arial" w:cs="Arial"/>
                <w:b/>
                <w:bCs/>
                <w:iCs/>
                <w:lang w:val="uk-UA" w:eastAsia="x-none"/>
              </w:rPr>
            </w:pPr>
            <w:r>
              <w:rPr>
                <w:rFonts w:ascii="Arial" w:eastAsia="Arial" w:hAnsi="Arial" w:cs="Arial"/>
                <w:b/>
                <w:bCs/>
                <w:iCs/>
                <w:lang w:val="uk-UA" w:eastAsia="x-none"/>
              </w:rPr>
              <w:t xml:space="preserve">Ціна дол., </w:t>
            </w:r>
          </w:p>
        </w:tc>
        <w:tc>
          <w:tcPr>
            <w:tcW w:w="1269" w:type="dxa"/>
          </w:tcPr>
          <w:p w:rsidR="00211525" w:rsidRDefault="00BE6020" w:rsidP="00BE6020">
            <w:pPr>
              <w:keepNext/>
              <w:jc w:val="center"/>
              <w:outlineLvl w:val="0"/>
              <w:rPr>
                <w:rFonts w:ascii="Arial" w:eastAsia="Arial" w:hAnsi="Arial" w:cs="Arial"/>
                <w:b/>
                <w:bCs/>
                <w:iCs/>
                <w:lang w:val="uk-UA" w:eastAsia="x-none"/>
              </w:rPr>
            </w:pPr>
            <w:r>
              <w:rPr>
                <w:rFonts w:ascii="Arial" w:eastAsia="Arial" w:hAnsi="Arial" w:cs="Arial"/>
                <w:b/>
                <w:bCs/>
                <w:iCs/>
                <w:lang w:val="uk-UA" w:eastAsia="x-none"/>
              </w:rPr>
              <w:t>Загальна вартість, дол.</w:t>
            </w:r>
          </w:p>
        </w:tc>
      </w:tr>
      <w:tr w:rsidR="00211525" w:rsidTr="00211525">
        <w:trPr>
          <w:trHeight w:val="50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w:t>
            </w:r>
          </w:p>
        </w:tc>
        <w:tc>
          <w:tcPr>
            <w:tcW w:w="2029" w:type="dxa"/>
          </w:tcPr>
          <w:p w:rsidR="00211525" w:rsidRPr="00472F55" w:rsidRDefault="005E273C" w:rsidP="00736AB5">
            <w:pPr>
              <w:rPr>
                <w:rFonts w:ascii="Arial" w:hAnsi="Arial" w:cs="Arial"/>
                <w:lang w:val="uk-UA"/>
              </w:rPr>
            </w:pPr>
            <w:r w:rsidRPr="00472F55">
              <w:rPr>
                <w:rFonts w:ascii="Arial" w:hAnsi="Arial" w:cs="Arial"/>
                <w:lang w:val="uk-UA"/>
              </w:rPr>
              <w:t>Прокладки гігієнічні 6 крапель</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BE6020" w:rsidP="00736AB5">
            <w:pPr>
              <w:jc w:val="center"/>
              <w:rPr>
                <w:rFonts w:ascii="Arial" w:hAnsi="Arial" w:cs="Arial"/>
              </w:rPr>
            </w:pPr>
            <w:r>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A22F90">
        <w:trPr>
          <w:trHeight w:val="577"/>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2</w:t>
            </w:r>
          </w:p>
        </w:tc>
        <w:tc>
          <w:tcPr>
            <w:tcW w:w="2029" w:type="dxa"/>
          </w:tcPr>
          <w:p w:rsidR="00211525" w:rsidRPr="00472F55" w:rsidRDefault="00BE6020" w:rsidP="00736AB5">
            <w:pPr>
              <w:rPr>
                <w:rFonts w:ascii="Arial" w:hAnsi="Arial" w:cs="Arial"/>
                <w:lang w:val="uk-UA"/>
              </w:rPr>
            </w:pPr>
            <w:r w:rsidRPr="00472F55">
              <w:rPr>
                <w:rFonts w:ascii="Arial" w:hAnsi="Arial" w:cs="Arial"/>
                <w:lang w:val="uk-UA"/>
              </w:rPr>
              <w:t>Прокладки гігієнічні 4 краплі</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D32780" w:rsidP="00736AB5">
            <w:pPr>
              <w:jc w:val="center"/>
              <w:rPr>
                <w:rFonts w:ascii="Arial" w:hAnsi="Arial" w:cs="Arial"/>
                <w:lang w:val="uk-UA"/>
              </w:rPr>
            </w:pPr>
            <w:r>
              <w:rPr>
                <w:rFonts w:ascii="Arial" w:hAnsi="Arial" w:cs="Arial"/>
                <w:lang w:val="uk-UA"/>
              </w:rPr>
              <w:t>2</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BE6020">
        <w:trPr>
          <w:trHeight w:val="358"/>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3</w:t>
            </w:r>
          </w:p>
        </w:tc>
        <w:tc>
          <w:tcPr>
            <w:tcW w:w="2029" w:type="dxa"/>
          </w:tcPr>
          <w:p w:rsidR="00211525" w:rsidRPr="00472F55" w:rsidRDefault="00BE6020" w:rsidP="00736AB5">
            <w:pPr>
              <w:rPr>
                <w:rFonts w:ascii="Arial" w:hAnsi="Arial" w:cs="Arial"/>
                <w:lang w:val="uk-UA"/>
              </w:rPr>
            </w:pPr>
            <w:r w:rsidRPr="00472F55">
              <w:rPr>
                <w:rFonts w:ascii="Arial" w:hAnsi="Arial" w:cs="Arial"/>
                <w:lang w:val="uk-UA"/>
              </w:rPr>
              <w:t>Шампунь</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BE6020">
        <w:trPr>
          <w:trHeight w:val="406"/>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4</w:t>
            </w:r>
          </w:p>
        </w:tc>
        <w:tc>
          <w:tcPr>
            <w:tcW w:w="2029" w:type="dxa"/>
          </w:tcPr>
          <w:p w:rsidR="00211525" w:rsidRPr="00472F55" w:rsidRDefault="00BE6020" w:rsidP="00736AB5">
            <w:pPr>
              <w:rPr>
                <w:rFonts w:ascii="Arial" w:hAnsi="Arial" w:cs="Arial"/>
                <w:lang w:val="uk-UA"/>
              </w:rPr>
            </w:pPr>
            <w:r w:rsidRPr="00472F55">
              <w:rPr>
                <w:rFonts w:ascii="Arial" w:hAnsi="Arial" w:cs="Arial"/>
                <w:lang w:val="uk-UA"/>
              </w:rPr>
              <w:t>Паста зубна</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BE6020">
        <w:trPr>
          <w:trHeight w:val="311"/>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5</w:t>
            </w:r>
          </w:p>
        </w:tc>
        <w:tc>
          <w:tcPr>
            <w:tcW w:w="2029" w:type="dxa"/>
          </w:tcPr>
          <w:p w:rsidR="00211525" w:rsidRPr="00472F55" w:rsidRDefault="00BE6020" w:rsidP="00736AB5">
            <w:pPr>
              <w:rPr>
                <w:rFonts w:ascii="Arial" w:hAnsi="Arial" w:cs="Arial"/>
                <w:lang w:val="uk-UA"/>
              </w:rPr>
            </w:pPr>
            <w:r w:rsidRPr="00472F55">
              <w:rPr>
                <w:rFonts w:ascii="Arial" w:hAnsi="Arial" w:cs="Arial"/>
                <w:lang w:val="uk-UA"/>
              </w:rPr>
              <w:t>Щітка зубна</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ru-RU"/>
              </w:rPr>
            </w:pPr>
          </w:p>
        </w:tc>
        <w:tc>
          <w:tcPr>
            <w:tcW w:w="793" w:type="dxa"/>
            <w:shd w:val="clear" w:color="auto" w:fill="auto"/>
          </w:tcPr>
          <w:p w:rsidR="00211525" w:rsidRPr="00F350DA" w:rsidRDefault="00211525" w:rsidP="00736AB5">
            <w:pPr>
              <w:jc w:val="center"/>
              <w:rPr>
                <w:rFonts w:ascii="Arial" w:hAnsi="Arial" w:cs="Arial"/>
                <w:lang w:val="ru-RU"/>
              </w:rPr>
            </w:pPr>
            <w:r w:rsidRPr="00F350DA">
              <w:rPr>
                <w:rFonts w:ascii="Arial" w:hAnsi="Arial" w:cs="Arial"/>
                <w:lang w:val="ru-RU"/>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BE6020">
        <w:trPr>
          <w:trHeight w:val="374"/>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6</w:t>
            </w:r>
          </w:p>
        </w:tc>
        <w:tc>
          <w:tcPr>
            <w:tcW w:w="2029" w:type="dxa"/>
          </w:tcPr>
          <w:p w:rsidR="00211525" w:rsidRPr="00472F55" w:rsidRDefault="00BE6020" w:rsidP="00736AB5">
            <w:pPr>
              <w:rPr>
                <w:rFonts w:ascii="Arial" w:hAnsi="Arial" w:cs="Arial"/>
                <w:lang w:val="uk-UA"/>
              </w:rPr>
            </w:pPr>
            <w:r w:rsidRPr="00472F55">
              <w:rPr>
                <w:rFonts w:ascii="Arial" w:hAnsi="Arial" w:cs="Arial"/>
                <w:lang w:val="uk-UA"/>
              </w:rPr>
              <w:t>Гель для душу</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50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7</w:t>
            </w:r>
          </w:p>
        </w:tc>
        <w:tc>
          <w:tcPr>
            <w:tcW w:w="2029" w:type="dxa"/>
          </w:tcPr>
          <w:p w:rsidR="00211525" w:rsidRPr="00472F55" w:rsidRDefault="00BE6020" w:rsidP="00736AB5">
            <w:pPr>
              <w:rPr>
                <w:rFonts w:ascii="Arial" w:hAnsi="Arial" w:cs="Arial"/>
                <w:lang w:val="uk-UA"/>
              </w:rPr>
            </w:pPr>
            <w:r w:rsidRPr="00472F55">
              <w:rPr>
                <w:rFonts w:ascii="Arial" w:hAnsi="Arial" w:cs="Arial"/>
                <w:lang w:val="uk-UA"/>
              </w:rPr>
              <w:t>Гель для інтимної гігієни</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BE6020">
        <w:trPr>
          <w:trHeight w:val="614"/>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8</w:t>
            </w:r>
          </w:p>
        </w:tc>
        <w:tc>
          <w:tcPr>
            <w:tcW w:w="2029" w:type="dxa"/>
          </w:tcPr>
          <w:p w:rsidR="00211525" w:rsidRPr="00472F55" w:rsidRDefault="00BE6020" w:rsidP="00736AB5">
            <w:pPr>
              <w:rPr>
                <w:rFonts w:ascii="Arial" w:hAnsi="Arial" w:cs="Arial"/>
                <w:lang w:val="uk-UA"/>
              </w:rPr>
            </w:pPr>
            <w:r w:rsidRPr="00472F55">
              <w:rPr>
                <w:rFonts w:ascii="Arial" w:hAnsi="Arial" w:cs="Arial"/>
                <w:lang w:val="uk-UA"/>
              </w:rPr>
              <w:t>Рідке мило для рук</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BE6020">
        <w:trPr>
          <w:trHeight w:val="410"/>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9</w:t>
            </w:r>
          </w:p>
        </w:tc>
        <w:tc>
          <w:tcPr>
            <w:tcW w:w="2029" w:type="dxa"/>
          </w:tcPr>
          <w:p w:rsidR="00211525" w:rsidRPr="00472F55" w:rsidRDefault="00BE6020" w:rsidP="00BE6020">
            <w:pPr>
              <w:rPr>
                <w:rFonts w:ascii="Arial" w:hAnsi="Arial" w:cs="Arial"/>
                <w:lang w:val="uk-UA"/>
              </w:rPr>
            </w:pPr>
            <w:r w:rsidRPr="00472F55">
              <w:rPr>
                <w:rFonts w:ascii="Arial" w:hAnsi="Arial" w:cs="Arial"/>
                <w:lang w:val="uk-UA"/>
              </w:rPr>
              <w:t>Крем для рук</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A22F90">
        <w:trPr>
          <w:trHeight w:val="629"/>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10</w:t>
            </w:r>
          </w:p>
        </w:tc>
        <w:tc>
          <w:tcPr>
            <w:tcW w:w="2029" w:type="dxa"/>
          </w:tcPr>
          <w:p w:rsidR="00211525" w:rsidRPr="00472F55" w:rsidRDefault="00A22F90" w:rsidP="00736AB5">
            <w:pPr>
              <w:rPr>
                <w:rFonts w:ascii="Arial" w:hAnsi="Arial" w:cs="Arial"/>
                <w:lang w:val="uk-UA"/>
              </w:rPr>
            </w:pPr>
            <w:r w:rsidRPr="00472F55">
              <w:rPr>
                <w:rFonts w:ascii="Arial" w:hAnsi="Arial" w:cs="Arial"/>
                <w:lang w:val="uk-UA"/>
              </w:rPr>
              <w:t>Антисептик для рук</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BE6020" w:rsidP="00736AB5">
            <w:pPr>
              <w:jc w:val="center"/>
              <w:rPr>
                <w:rFonts w:ascii="Arial" w:hAnsi="Arial" w:cs="Arial"/>
                <w:lang w:val="uk-UA"/>
              </w:rPr>
            </w:pPr>
            <w:r>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A22F90">
        <w:trPr>
          <w:trHeight w:val="55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11</w:t>
            </w:r>
          </w:p>
        </w:tc>
        <w:tc>
          <w:tcPr>
            <w:tcW w:w="2029" w:type="dxa"/>
          </w:tcPr>
          <w:p w:rsidR="00211525" w:rsidRPr="00472F55" w:rsidRDefault="00A22F90" w:rsidP="00BE6020">
            <w:pPr>
              <w:rPr>
                <w:rFonts w:ascii="Arial" w:hAnsi="Arial" w:cs="Arial"/>
                <w:lang w:val="uk-UA"/>
              </w:rPr>
            </w:pPr>
            <w:r w:rsidRPr="00472F55">
              <w:rPr>
                <w:rFonts w:ascii="Arial" w:hAnsi="Arial" w:cs="Arial"/>
                <w:lang w:val="uk-UA"/>
              </w:rPr>
              <w:t>Дезодорант-антиперспірант</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A22F90">
        <w:trPr>
          <w:trHeight w:val="420"/>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12</w:t>
            </w:r>
          </w:p>
        </w:tc>
        <w:tc>
          <w:tcPr>
            <w:tcW w:w="2029" w:type="dxa"/>
          </w:tcPr>
          <w:p w:rsidR="00211525" w:rsidRPr="00472F55" w:rsidRDefault="00A22F90" w:rsidP="00736AB5">
            <w:pPr>
              <w:rPr>
                <w:rFonts w:ascii="Arial" w:hAnsi="Arial" w:cs="Arial"/>
                <w:lang w:val="uk-UA"/>
              </w:rPr>
            </w:pPr>
            <w:r w:rsidRPr="00472F55">
              <w:rPr>
                <w:rFonts w:ascii="Arial" w:hAnsi="Arial" w:cs="Arial"/>
                <w:lang w:val="uk-UA"/>
              </w:rPr>
              <w:t>Шопер тканинний</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Tr="00211525">
        <w:trPr>
          <w:trHeight w:val="503"/>
        </w:trPr>
        <w:tc>
          <w:tcPr>
            <w:tcW w:w="486" w:type="dxa"/>
          </w:tcPr>
          <w:p w:rsidR="00211525" w:rsidRPr="00211525" w:rsidRDefault="00211525" w:rsidP="00736AB5">
            <w:pPr>
              <w:keepNext/>
              <w:jc w:val="center"/>
              <w:outlineLvl w:val="0"/>
              <w:rPr>
                <w:rFonts w:ascii="Arial" w:eastAsia="Arial" w:hAnsi="Arial" w:cs="Arial"/>
                <w:bCs/>
                <w:iCs/>
                <w:lang w:val="uk-UA" w:eastAsia="x-none"/>
              </w:rPr>
            </w:pPr>
            <w:r w:rsidRPr="00211525">
              <w:rPr>
                <w:rFonts w:ascii="Arial" w:eastAsia="Arial" w:hAnsi="Arial" w:cs="Arial"/>
                <w:bCs/>
                <w:iCs/>
                <w:lang w:val="uk-UA" w:eastAsia="x-none"/>
              </w:rPr>
              <w:t>13</w:t>
            </w:r>
          </w:p>
        </w:tc>
        <w:tc>
          <w:tcPr>
            <w:tcW w:w="2029" w:type="dxa"/>
          </w:tcPr>
          <w:p w:rsidR="00211525" w:rsidRPr="00472F55" w:rsidRDefault="00A22F90" w:rsidP="00736AB5">
            <w:pPr>
              <w:rPr>
                <w:rFonts w:ascii="Arial" w:hAnsi="Arial" w:cs="Arial"/>
                <w:lang w:val="ru-RU"/>
              </w:rPr>
            </w:pPr>
            <w:r w:rsidRPr="00472F55">
              <w:rPr>
                <w:rFonts w:ascii="Arial" w:hAnsi="Arial" w:cs="Arial"/>
                <w:lang w:val="ru-RU"/>
              </w:rPr>
              <w:t>Картонна коробка</w:t>
            </w:r>
          </w:p>
        </w:tc>
        <w:tc>
          <w:tcPr>
            <w:tcW w:w="1977" w:type="dxa"/>
          </w:tcPr>
          <w:p w:rsidR="00211525" w:rsidRDefault="00211525" w:rsidP="00736AB5">
            <w:pPr>
              <w:keepNext/>
              <w:jc w:val="center"/>
              <w:outlineLvl w:val="0"/>
              <w:rPr>
                <w:rFonts w:ascii="Arial" w:eastAsia="Arial" w:hAnsi="Arial" w:cs="Arial"/>
                <w:b/>
                <w:bCs/>
                <w:iCs/>
                <w:lang w:val="uk-UA" w:eastAsia="x-none"/>
              </w:rPr>
            </w:pPr>
          </w:p>
        </w:tc>
        <w:tc>
          <w:tcPr>
            <w:tcW w:w="1612" w:type="dxa"/>
          </w:tcPr>
          <w:p w:rsidR="00211525" w:rsidRDefault="00211525" w:rsidP="00736AB5">
            <w:pPr>
              <w:keepNext/>
              <w:jc w:val="center"/>
              <w:outlineLvl w:val="0"/>
              <w:rPr>
                <w:rFonts w:ascii="Arial" w:eastAsia="Arial" w:hAnsi="Arial" w:cs="Arial"/>
                <w:b/>
                <w:bCs/>
                <w:iCs/>
                <w:lang w:val="uk-UA" w:eastAsia="x-none"/>
              </w:rPr>
            </w:pPr>
          </w:p>
        </w:tc>
        <w:tc>
          <w:tcPr>
            <w:tcW w:w="1605" w:type="dxa"/>
          </w:tcPr>
          <w:p w:rsidR="00211525" w:rsidRPr="00F350DA" w:rsidRDefault="00211525" w:rsidP="00736AB5">
            <w:pPr>
              <w:jc w:val="center"/>
              <w:rPr>
                <w:rFonts w:ascii="Arial" w:hAnsi="Arial" w:cs="Arial"/>
                <w:lang w:val="uk-UA"/>
              </w:rPr>
            </w:pPr>
          </w:p>
        </w:tc>
        <w:tc>
          <w:tcPr>
            <w:tcW w:w="793" w:type="dxa"/>
            <w:shd w:val="clear" w:color="auto" w:fill="auto"/>
          </w:tcPr>
          <w:p w:rsidR="00211525" w:rsidRPr="00F350DA" w:rsidRDefault="00211525" w:rsidP="00736AB5">
            <w:pPr>
              <w:jc w:val="center"/>
              <w:rPr>
                <w:rFonts w:ascii="Arial" w:hAnsi="Arial" w:cs="Arial"/>
                <w:lang w:val="uk-UA"/>
              </w:rPr>
            </w:pPr>
            <w:r w:rsidRPr="00F350DA">
              <w:rPr>
                <w:rFonts w:ascii="Arial" w:hAnsi="Arial" w:cs="Arial"/>
                <w:lang w:val="uk-UA"/>
              </w:rPr>
              <w:t>1</w:t>
            </w:r>
          </w:p>
        </w:tc>
        <w:tc>
          <w:tcPr>
            <w:tcW w:w="786" w:type="dxa"/>
          </w:tcPr>
          <w:p w:rsidR="00211525" w:rsidRDefault="00211525" w:rsidP="00736AB5">
            <w:pPr>
              <w:keepNext/>
              <w:jc w:val="center"/>
              <w:outlineLvl w:val="0"/>
              <w:rPr>
                <w:rFonts w:ascii="Arial" w:eastAsia="Arial" w:hAnsi="Arial" w:cs="Arial"/>
                <w:b/>
                <w:bCs/>
                <w:iCs/>
                <w:lang w:val="uk-UA" w:eastAsia="x-none"/>
              </w:rPr>
            </w:pP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RPr="00694C90" w:rsidTr="004D447B">
        <w:trPr>
          <w:trHeight w:val="251"/>
        </w:trPr>
        <w:tc>
          <w:tcPr>
            <w:tcW w:w="9288" w:type="dxa"/>
            <w:gridSpan w:val="7"/>
          </w:tcPr>
          <w:p w:rsidR="00211525" w:rsidRDefault="00211525" w:rsidP="00211525">
            <w:pPr>
              <w:keepNext/>
              <w:jc w:val="right"/>
              <w:outlineLvl w:val="0"/>
              <w:rPr>
                <w:rFonts w:ascii="Arial" w:eastAsia="Arial" w:hAnsi="Arial" w:cs="Arial"/>
                <w:b/>
                <w:bCs/>
                <w:iCs/>
                <w:lang w:val="uk-UA" w:eastAsia="x-none"/>
              </w:rPr>
            </w:pPr>
            <w:r>
              <w:rPr>
                <w:rFonts w:ascii="Arial" w:eastAsia="Arial" w:hAnsi="Arial" w:cs="Arial"/>
                <w:b/>
                <w:bCs/>
                <w:iCs/>
                <w:lang w:val="uk-UA" w:eastAsia="x-none"/>
              </w:rPr>
              <w:t>Загальна варті</w:t>
            </w:r>
            <w:r w:rsidR="00BE6020">
              <w:rPr>
                <w:rFonts w:ascii="Arial" w:eastAsia="Arial" w:hAnsi="Arial" w:cs="Arial"/>
                <w:b/>
                <w:bCs/>
                <w:iCs/>
                <w:lang w:val="uk-UA" w:eastAsia="x-none"/>
              </w:rPr>
              <w:t>сть одного набору, дол.</w:t>
            </w:r>
          </w:p>
        </w:tc>
        <w:tc>
          <w:tcPr>
            <w:tcW w:w="1269" w:type="dxa"/>
          </w:tcPr>
          <w:p w:rsidR="00211525" w:rsidRDefault="00211525" w:rsidP="00736AB5">
            <w:pPr>
              <w:keepNext/>
              <w:jc w:val="center"/>
              <w:outlineLvl w:val="0"/>
              <w:rPr>
                <w:rFonts w:ascii="Arial" w:eastAsia="Arial" w:hAnsi="Arial" w:cs="Arial"/>
                <w:b/>
                <w:bCs/>
                <w:iCs/>
                <w:lang w:val="uk-UA" w:eastAsia="x-none"/>
              </w:rPr>
            </w:pPr>
          </w:p>
        </w:tc>
      </w:tr>
      <w:tr w:rsidR="00211525" w:rsidRPr="00694C90" w:rsidTr="005C4484">
        <w:trPr>
          <w:trHeight w:val="251"/>
        </w:trPr>
        <w:tc>
          <w:tcPr>
            <w:tcW w:w="9288" w:type="dxa"/>
            <w:gridSpan w:val="7"/>
          </w:tcPr>
          <w:p w:rsidR="00211525" w:rsidRDefault="005E273C" w:rsidP="00211525">
            <w:pPr>
              <w:keepNext/>
              <w:jc w:val="right"/>
              <w:outlineLvl w:val="0"/>
              <w:rPr>
                <w:rFonts w:ascii="Arial" w:eastAsia="Arial" w:hAnsi="Arial" w:cs="Arial"/>
                <w:b/>
                <w:bCs/>
                <w:iCs/>
                <w:lang w:val="uk-UA" w:eastAsia="x-none"/>
              </w:rPr>
            </w:pPr>
            <w:r>
              <w:rPr>
                <w:rFonts w:ascii="Arial" w:eastAsia="Arial" w:hAnsi="Arial" w:cs="Arial"/>
                <w:b/>
                <w:bCs/>
                <w:iCs/>
                <w:lang w:val="uk-UA" w:eastAsia="x-none"/>
              </w:rPr>
              <w:t>Загальна вартість пропозиції (2164</w:t>
            </w:r>
            <w:r w:rsidR="00BE6020">
              <w:rPr>
                <w:rFonts w:ascii="Arial" w:eastAsia="Arial" w:hAnsi="Arial" w:cs="Arial"/>
                <w:b/>
                <w:bCs/>
                <w:iCs/>
                <w:lang w:val="uk-UA" w:eastAsia="x-none"/>
              </w:rPr>
              <w:t>0 наборів), дол.</w:t>
            </w:r>
          </w:p>
        </w:tc>
        <w:tc>
          <w:tcPr>
            <w:tcW w:w="1269" w:type="dxa"/>
          </w:tcPr>
          <w:p w:rsidR="00211525" w:rsidRDefault="00211525" w:rsidP="00736AB5">
            <w:pPr>
              <w:keepNext/>
              <w:jc w:val="center"/>
              <w:outlineLvl w:val="0"/>
              <w:rPr>
                <w:rFonts w:ascii="Arial" w:eastAsia="Arial" w:hAnsi="Arial" w:cs="Arial"/>
                <w:b/>
                <w:bCs/>
                <w:iCs/>
                <w:lang w:val="uk-UA" w:eastAsia="x-none"/>
              </w:rPr>
            </w:pPr>
          </w:p>
        </w:tc>
      </w:tr>
    </w:tbl>
    <w:p w:rsidR="00F350DA" w:rsidRPr="002F3042" w:rsidRDefault="00F350DA" w:rsidP="00F350DA">
      <w:pPr>
        <w:widowControl w:val="0"/>
        <w:spacing w:after="0" w:line="240" w:lineRule="auto"/>
        <w:rPr>
          <w:rFonts w:ascii="Arial" w:hAnsi="Arial" w:cs="Arial"/>
          <w:b/>
          <w:lang w:val="ru-RU"/>
        </w:rPr>
      </w:pPr>
    </w:p>
    <w:p w:rsidR="00F350DA" w:rsidRPr="00211525" w:rsidRDefault="00F350DA" w:rsidP="00211525">
      <w:pPr>
        <w:pStyle w:val="ab"/>
        <w:widowControl w:val="0"/>
        <w:numPr>
          <w:ilvl w:val="0"/>
          <w:numId w:val="10"/>
        </w:numPr>
        <w:spacing w:after="0" w:line="240" w:lineRule="auto"/>
        <w:rPr>
          <w:rFonts w:ascii="Arial" w:hAnsi="Arial" w:cs="Arial"/>
          <w:b/>
          <w:lang w:val="uk-UA"/>
        </w:rPr>
      </w:pPr>
      <w:r w:rsidRPr="00211525">
        <w:rPr>
          <w:rFonts w:ascii="Arial" w:hAnsi="Arial" w:cs="Arial"/>
          <w:b/>
          <w:lang w:val="uk-UA"/>
        </w:rPr>
        <w:t>Термін поставки</w:t>
      </w:r>
    </w:p>
    <w:p w:rsidR="00F350DA" w:rsidRPr="00F350DA" w:rsidRDefault="00F350DA" w:rsidP="00F350DA">
      <w:pPr>
        <w:spacing w:after="0"/>
        <w:jc w:val="both"/>
        <w:rPr>
          <w:rFonts w:ascii="Arial" w:eastAsia="Arial" w:hAnsi="Arial" w:cs="Arial"/>
          <w:lang w:val="uk-UA"/>
        </w:rPr>
      </w:pPr>
      <w:r w:rsidRPr="00F350DA">
        <w:rPr>
          <w:rFonts w:ascii="Arial" w:eastAsia="Arial" w:hAnsi="Arial" w:cs="Arial"/>
          <w:lang w:val="uk-UA"/>
        </w:rPr>
        <w:t>Будь-ласка, зазначте термін поставки, який Ви пропонуєте:</w:t>
      </w:r>
    </w:p>
    <w:p w:rsidR="00F350DA" w:rsidRPr="00F350DA" w:rsidRDefault="00F350DA" w:rsidP="00211525">
      <w:pPr>
        <w:widowControl w:val="0"/>
        <w:numPr>
          <w:ilvl w:val="0"/>
          <w:numId w:val="10"/>
        </w:numPr>
        <w:spacing w:after="0" w:line="240" w:lineRule="auto"/>
        <w:rPr>
          <w:rFonts w:ascii="Arial" w:hAnsi="Arial" w:cs="Arial"/>
          <w:b/>
          <w:lang w:val="uk-UA"/>
        </w:rPr>
      </w:pPr>
      <w:r w:rsidRPr="00F350DA">
        <w:rPr>
          <w:rFonts w:ascii="Arial" w:eastAsia="Arial" w:hAnsi="Arial" w:cs="Arial"/>
          <w:b/>
          <w:lang w:val="uk-UA"/>
        </w:rPr>
        <w:t xml:space="preserve">Умови оплати </w:t>
      </w:r>
    </w:p>
    <w:p w:rsidR="00356730" w:rsidRPr="00472F55" w:rsidRDefault="00F350DA" w:rsidP="00472F55">
      <w:pPr>
        <w:spacing w:after="0"/>
        <w:jc w:val="both"/>
        <w:rPr>
          <w:rFonts w:ascii="Arial" w:eastAsia="Arial" w:hAnsi="Arial" w:cs="Arial"/>
          <w:lang w:val="uk-UA"/>
        </w:rPr>
      </w:pPr>
      <w:r w:rsidRPr="00F350DA">
        <w:rPr>
          <w:rFonts w:ascii="Arial" w:eastAsia="Arial" w:hAnsi="Arial" w:cs="Arial"/>
          <w:lang w:val="uk-UA"/>
        </w:rPr>
        <w:t>Будь-ласка, зазначте умови оплати, які Ви пропонуєте (з урахуванням п.4. Специфікації):</w:t>
      </w:r>
    </w:p>
    <w:p w:rsidR="00472F55" w:rsidRDefault="00472F55" w:rsidP="00211525">
      <w:pPr>
        <w:pStyle w:val="1"/>
        <w:spacing w:line="240" w:lineRule="auto"/>
        <w:jc w:val="left"/>
        <w:rPr>
          <w:rFonts w:ascii="Arial" w:hAnsi="Arial" w:cs="Arial"/>
          <w:i/>
          <w:sz w:val="22"/>
          <w:szCs w:val="22"/>
        </w:rPr>
      </w:pPr>
    </w:p>
    <w:p w:rsidR="00211525" w:rsidRPr="00E70BA7" w:rsidRDefault="00211525" w:rsidP="00211525">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rsidR="00211525" w:rsidRDefault="00211525" w:rsidP="00211525">
      <w:pPr>
        <w:tabs>
          <w:tab w:val="right" w:pos="8640"/>
        </w:tabs>
        <w:suppressAutoHyphens/>
        <w:spacing w:after="0" w:line="240" w:lineRule="auto"/>
        <w:jc w:val="both"/>
        <w:rPr>
          <w:rFonts w:ascii="Arial" w:hAnsi="Arial" w:cs="Arial"/>
          <w:lang w:val="uk-UA"/>
        </w:rPr>
      </w:pPr>
    </w:p>
    <w:p w:rsidR="00211525" w:rsidRDefault="00211525" w:rsidP="00211525">
      <w:pPr>
        <w:tabs>
          <w:tab w:val="right" w:pos="8640"/>
        </w:tabs>
        <w:suppressAutoHyphens/>
        <w:spacing w:after="0" w:line="240" w:lineRule="auto"/>
        <w:jc w:val="both"/>
        <w:rPr>
          <w:rFonts w:ascii="Arial" w:hAnsi="Arial" w:cs="Arial"/>
          <w:lang w:val="uk-UA"/>
        </w:rPr>
      </w:pPr>
      <w:r>
        <w:rPr>
          <w:rFonts w:ascii="Arial" w:hAnsi="Arial" w:cs="Arial"/>
          <w:lang w:val="uk-UA"/>
        </w:rPr>
        <w:t>Уповноважений підписати</w:t>
      </w:r>
      <w:r w:rsidRPr="00E70BA7">
        <w:rPr>
          <w:rFonts w:ascii="Arial" w:hAnsi="Arial" w:cs="Arial"/>
          <w:lang w:val="uk-UA"/>
        </w:rPr>
        <w:t xml:space="preserve"> пропозицію для та від імені:</w:t>
      </w:r>
    </w:p>
    <w:p w:rsidR="00211525" w:rsidRPr="00E70BA7" w:rsidRDefault="00211525" w:rsidP="00211525">
      <w:pPr>
        <w:tabs>
          <w:tab w:val="right" w:pos="8640"/>
        </w:tabs>
        <w:suppressAutoHyphens/>
        <w:spacing w:after="0" w:line="240" w:lineRule="auto"/>
        <w:jc w:val="both"/>
        <w:rPr>
          <w:rFonts w:ascii="Arial" w:hAnsi="Arial" w:cs="Arial"/>
          <w:lang w:val="uk-UA"/>
        </w:rPr>
      </w:pPr>
    </w:p>
    <w:p w:rsidR="00211525" w:rsidRPr="00E70BA7" w:rsidRDefault="00211525" w:rsidP="00211525">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rsidR="00211525" w:rsidRDefault="00211525" w:rsidP="00211525">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472F55" w:rsidRDefault="00472F55" w:rsidP="00472F55">
      <w:pPr>
        <w:rPr>
          <w:lang w:val="uk-UA" w:eastAsia="ru-RU"/>
        </w:rPr>
      </w:pPr>
    </w:p>
    <w:p w:rsidR="00472F55" w:rsidRPr="0096686D" w:rsidRDefault="00472F55" w:rsidP="00472F55">
      <w:pPr>
        <w:spacing w:after="120"/>
        <w:jc w:val="center"/>
        <w:rPr>
          <w:rFonts w:ascii="Arial" w:hAnsi="Arial" w:cs="Arial"/>
          <w:b/>
          <w:bCs/>
          <w:lang w:val="ru-RU"/>
        </w:rPr>
      </w:pPr>
      <w:r>
        <w:rPr>
          <w:rFonts w:ascii="Arial" w:hAnsi="Arial" w:cs="Arial"/>
          <w:b/>
          <w:bCs/>
          <w:lang w:val="ru-RU"/>
        </w:rPr>
        <w:lastRenderedPageBreak/>
        <w:t>Додаток №5</w:t>
      </w:r>
      <w:r w:rsidRPr="0096686D">
        <w:rPr>
          <w:rFonts w:ascii="Arial" w:hAnsi="Arial" w:cs="Arial"/>
          <w:b/>
          <w:bCs/>
          <w:lang w:val="ru-RU"/>
        </w:rPr>
        <w:t xml:space="preserve"> </w:t>
      </w:r>
    </w:p>
    <w:p w:rsidR="00472F55" w:rsidRDefault="00472F55" w:rsidP="00472F55">
      <w:pPr>
        <w:spacing w:after="0"/>
        <w:jc w:val="center"/>
        <w:rPr>
          <w:rFonts w:ascii="Arial" w:hAnsi="Arial" w:cs="Arial"/>
          <w:b/>
          <w:bCs/>
          <w:lang w:val="uk-UA"/>
        </w:rPr>
      </w:pPr>
      <w:r w:rsidRPr="00F350DA">
        <w:rPr>
          <w:rFonts w:ascii="Arial" w:eastAsia="Arial" w:hAnsi="Arial" w:cs="Arial"/>
          <w:b/>
          <w:bCs/>
          <w:iCs/>
          <w:lang w:val="uk-UA" w:eastAsia="x-none"/>
        </w:rPr>
        <w:t xml:space="preserve">до Специфікації на </w:t>
      </w:r>
      <w:r w:rsidRPr="00F350DA">
        <w:rPr>
          <w:rFonts w:ascii="Arial" w:hAnsi="Arial" w:cs="Arial"/>
          <w:b/>
          <w:bCs/>
          <w:lang w:val="uk-UA"/>
        </w:rPr>
        <w:t xml:space="preserve">постачання гігієнічних наборів </w:t>
      </w:r>
    </w:p>
    <w:p w:rsidR="00472F55" w:rsidRDefault="00472F55" w:rsidP="00472F55">
      <w:pPr>
        <w:spacing w:after="120"/>
        <w:jc w:val="center"/>
        <w:rPr>
          <w:rFonts w:ascii="Arial" w:hAnsi="Arial" w:cs="Arial"/>
          <w:b/>
          <w:lang w:val="uk-UA"/>
        </w:rPr>
      </w:pPr>
    </w:p>
    <w:p w:rsidR="00472F55" w:rsidRDefault="00472F55" w:rsidP="00472F55">
      <w:pPr>
        <w:spacing w:after="120"/>
        <w:jc w:val="center"/>
        <w:rPr>
          <w:rFonts w:ascii="Arial" w:hAnsi="Arial" w:cs="Arial"/>
          <w:b/>
          <w:lang w:val="ru-RU"/>
        </w:rPr>
      </w:pPr>
      <w:r w:rsidRPr="0096686D">
        <w:rPr>
          <w:rFonts w:ascii="Arial" w:hAnsi="Arial" w:cs="Arial"/>
          <w:b/>
          <w:lang w:val="ru-RU"/>
        </w:rPr>
        <w:t xml:space="preserve">Тендерна гарантія </w:t>
      </w:r>
    </w:p>
    <w:p w:rsidR="00472F55" w:rsidRPr="00A54C22" w:rsidRDefault="00472F55" w:rsidP="00472F55">
      <w:pPr>
        <w:spacing w:after="120"/>
        <w:jc w:val="center"/>
        <w:rPr>
          <w:rFonts w:ascii="Arial" w:hAnsi="Arial" w:cs="Arial"/>
          <w:b/>
          <w:color w:val="FF0000"/>
          <w:lang w:val="ru-RU"/>
        </w:rPr>
      </w:pPr>
      <w:r w:rsidRPr="00A54C22">
        <w:rPr>
          <w:rFonts w:ascii="Arial" w:hAnsi="Arial" w:cs="Arial"/>
          <w:b/>
          <w:color w:val="FF0000"/>
          <w:lang w:val="ru-RU"/>
        </w:rPr>
        <w:t>(Зразок)</w:t>
      </w:r>
    </w:p>
    <w:p w:rsidR="00472F55" w:rsidRPr="0096686D" w:rsidRDefault="00472F55" w:rsidP="00472F55">
      <w:pPr>
        <w:spacing w:after="120"/>
        <w:rPr>
          <w:rFonts w:ascii="Arial" w:hAnsi="Arial" w:cs="Arial"/>
          <w:lang w:val="ru-RU"/>
        </w:rPr>
      </w:pPr>
    </w:p>
    <w:p w:rsidR="00472F55" w:rsidRPr="0096686D" w:rsidRDefault="00472F55" w:rsidP="00472F55">
      <w:pPr>
        <w:spacing w:after="120"/>
        <w:ind w:left="5040"/>
        <w:rPr>
          <w:rFonts w:ascii="Arial" w:hAnsi="Arial" w:cs="Arial"/>
          <w:lang w:val="ru-RU"/>
        </w:rPr>
      </w:pPr>
      <w:r w:rsidRPr="0096686D">
        <w:rPr>
          <w:rFonts w:ascii="Arial" w:hAnsi="Arial" w:cs="Arial"/>
          <w:lang w:val="ru-RU"/>
        </w:rPr>
        <w:t>Кому:</w:t>
      </w:r>
      <w:r w:rsidRPr="0096686D">
        <w:rPr>
          <w:rFonts w:ascii="Arial" w:hAnsi="Arial" w:cs="Arial"/>
        </w:rPr>
        <w:t> </w:t>
      </w:r>
      <w:r w:rsidRPr="0038101D">
        <w:rPr>
          <w:rFonts w:ascii="Arial" w:hAnsi="Arial" w:cs="Arial"/>
          <w:lang w:val="ru-RU"/>
        </w:rPr>
        <w:t>____________________________</w:t>
      </w:r>
    </w:p>
    <w:p w:rsidR="00472F55" w:rsidRPr="0096686D" w:rsidRDefault="00472F55" w:rsidP="00472F55">
      <w:pPr>
        <w:spacing w:after="120"/>
        <w:ind w:left="5040"/>
        <w:rPr>
          <w:rFonts w:ascii="Arial" w:hAnsi="Arial" w:cs="Arial"/>
          <w:i/>
          <w:lang w:val="ru-RU"/>
        </w:rPr>
      </w:pPr>
      <w:r w:rsidRPr="0038101D">
        <w:rPr>
          <w:rFonts w:ascii="Arial" w:hAnsi="Arial" w:cs="Arial"/>
          <w:i/>
          <w:lang w:val="ru-RU"/>
        </w:rPr>
        <w:t xml:space="preserve">________________________________________________________________________________ </w:t>
      </w:r>
      <w:r w:rsidRPr="0096686D">
        <w:rPr>
          <w:rFonts w:ascii="Arial" w:hAnsi="Arial" w:cs="Arial"/>
          <w:i/>
          <w:lang w:val="ru-RU"/>
        </w:rPr>
        <w:t>(назва, адреса)</w:t>
      </w:r>
    </w:p>
    <w:p w:rsidR="00472F55" w:rsidRPr="0096686D" w:rsidRDefault="00472F55" w:rsidP="00472F55">
      <w:pPr>
        <w:spacing w:after="120"/>
        <w:ind w:left="5040"/>
        <w:rPr>
          <w:rFonts w:ascii="Arial" w:hAnsi="Arial" w:cs="Arial"/>
          <w:lang w:val="ru-RU"/>
        </w:rPr>
      </w:pPr>
    </w:p>
    <w:p w:rsidR="00472F55" w:rsidRPr="0096686D" w:rsidRDefault="00472F55" w:rsidP="00472F55">
      <w:pPr>
        <w:spacing w:after="120"/>
        <w:ind w:left="5040"/>
        <w:rPr>
          <w:rFonts w:ascii="Arial" w:hAnsi="Arial" w:cs="Arial"/>
          <w:lang w:val="uk-UA"/>
        </w:rPr>
      </w:pPr>
      <w:r w:rsidRPr="0096686D">
        <w:rPr>
          <w:rFonts w:ascii="Arial" w:hAnsi="Arial" w:cs="Arial"/>
          <w:lang w:val="ru-RU"/>
        </w:rPr>
        <w:t>Дата:</w:t>
      </w:r>
      <w:r w:rsidRPr="0096686D">
        <w:rPr>
          <w:rFonts w:ascii="Arial" w:hAnsi="Arial" w:cs="Arial"/>
        </w:rPr>
        <w:t> </w:t>
      </w:r>
      <w:r w:rsidRPr="0038101D">
        <w:rPr>
          <w:rFonts w:ascii="Arial" w:hAnsi="Arial" w:cs="Arial"/>
          <w:lang w:val="ru-RU"/>
        </w:rPr>
        <w:t>________</w:t>
      </w:r>
      <w:r w:rsidRPr="0096686D">
        <w:rPr>
          <w:rFonts w:ascii="Arial" w:hAnsi="Arial" w:cs="Arial"/>
          <w:lang w:val="uk-UA"/>
        </w:rPr>
        <w:t xml:space="preserve">____________             </w:t>
      </w:r>
    </w:p>
    <w:p w:rsidR="00472F55" w:rsidRPr="0096686D" w:rsidRDefault="00472F55" w:rsidP="00472F55">
      <w:pPr>
        <w:spacing w:after="120"/>
        <w:rPr>
          <w:rFonts w:ascii="Arial" w:hAnsi="Arial" w:cs="Arial"/>
          <w:lang w:val="ru-RU"/>
        </w:rPr>
      </w:pPr>
    </w:p>
    <w:p w:rsidR="00472F55" w:rsidRPr="0096686D" w:rsidRDefault="00472F55" w:rsidP="00472F55">
      <w:pPr>
        <w:spacing w:after="120"/>
        <w:rPr>
          <w:rFonts w:ascii="Arial" w:hAnsi="Arial" w:cs="Arial"/>
          <w:lang w:val="uk-UA"/>
        </w:rPr>
      </w:pPr>
      <w:r w:rsidRPr="0096686D">
        <w:rPr>
          <w:rFonts w:ascii="Arial" w:hAnsi="Arial" w:cs="Arial"/>
          <w:lang w:val="uk-UA"/>
        </w:rPr>
        <w:t xml:space="preserve">ТЕНДЕРНА ГАРАНТІЯ №:_____________           </w:t>
      </w:r>
    </w:p>
    <w:p w:rsidR="00472F55" w:rsidRPr="0096686D" w:rsidRDefault="00472F55" w:rsidP="00472F55">
      <w:pPr>
        <w:spacing w:after="120"/>
        <w:ind w:firstLine="567"/>
        <w:jc w:val="both"/>
        <w:rPr>
          <w:rFonts w:ascii="Arial" w:hAnsi="Arial" w:cs="Arial"/>
          <w:lang w:val="uk-UA"/>
        </w:rPr>
      </w:pPr>
      <w:r w:rsidRPr="0096686D">
        <w:rPr>
          <w:rFonts w:ascii="Arial" w:hAnsi="Arial" w:cs="Arial"/>
          <w:lang w:val="uk-UA"/>
        </w:rPr>
        <w:t>Нас повідомили, що компанія ___________________________, створена за законами __________ з місцезнаходженням __________________________ (далі Учасник Тендеру) подала заяву від __ 20__ (Пропозиція) на участь у тендері щодо підписання контракту _______________ відповідно до Умов тендеру № __________ від _______________. Умови тендеру передбачають, що будь-яка Пропозиція має бути підтримана тендерною гарантією.</w:t>
      </w:r>
    </w:p>
    <w:p w:rsidR="00472F55" w:rsidRPr="0096686D" w:rsidRDefault="00472F55" w:rsidP="00472F55">
      <w:pPr>
        <w:spacing w:after="120"/>
        <w:jc w:val="both"/>
        <w:rPr>
          <w:rFonts w:ascii="Arial" w:hAnsi="Arial" w:cs="Arial"/>
          <w:lang w:val="uk-UA"/>
        </w:rPr>
      </w:pPr>
      <w:r w:rsidRPr="0096686D">
        <w:rPr>
          <w:rFonts w:ascii="Arial" w:hAnsi="Arial" w:cs="Arial"/>
          <w:lang w:val="uk-UA"/>
        </w:rPr>
        <w:t>На прохання Учасника Тендеру, ми _____________________________(назва банку), зареєстроване за законами України, з місцезнаходженням__</w:t>
      </w:r>
      <w:r>
        <w:rPr>
          <w:rFonts w:ascii="Arial" w:hAnsi="Arial" w:cs="Arial"/>
          <w:lang w:val="uk-UA"/>
        </w:rPr>
        <w:t>_______________________________</w:t>
      </w:r>
      <w:r w:rsidRPr="0096686D">
        <w:rPr>
          <w:rFonts w:ascii="Arial" w:hAnsi="Arial" w:cs="Arial"/>
          <w:lang w:val="uk-UA"/>
        </w:rPr>
        <w:t xml:space="preserve"> (юридична адреса банку), цим безвідклично зобов</w:t>
      </w:r>
      <w:r w:rsidRPr="0096686D">
        <w:rPr>
          <w:rFonts w:ascii="Arial" w:hAnsi="Arial" w:cs="Arial"/>
          <w:lang w:val="ru-RU"/>
        </w:rPr>
        <w:t>'</w:t>
      </w:r>
      <w:r w:rsidRPr="0096686D">
        <w:rPr>
          <w:rFonts w:ascii="Arial" w:hAnsi="Arial" w:cs="Arial"/>
          <w:lang w:val="uk-UA"/>
        </w:rPr>
        <w:t>язуємося сплатити Вам будь-яку суму або суми, що загалом не перевищують __</w:t>
      </w:r>
      <w:r w:rsidRPr="0096686D">
        <w:rPr>
          <w:rFonts w:ascii="Arial" w:hAnsi="Arial" w:cs="Arial"/>
          <w:lang w:val="ru-RU"/>
        </w:rPr>
        <w:t>________</w:t>
      </w:r>
      <w:r w:rsidRPr="0096686D">
        <w:rPr>
          <w:rFonts w:ascii="Arial" w:hAnsi="Arial" w:cs="Arial"/>
          <w:lang w:val="uk-UA"/>
        </w:rPr>
        <w:t xml:space="preserve"> доларів США (словами __</w:t>
      </w:r>
      <w:r w:rsidRPr="0096686D">
        <w:rPr>
          <w:rFonts w:ascii="Arial" w:hAnsi="Arial" w:cs="Arial"/>
          <w:lang w:val="ru-RU"/>
        </w:rPr>
        <w:t>____________________________</w:t>
      </w:r>
      <w:r w:rsidRPr="0096686D">
        <w:rPr>
          <w:rFonts w:ascii="Arial" w:hAnsi="Arial" w:cs="Arial"/>
          <w:lang w:val="uk-UA"/>
        </w:rPr>
        <w:t xml:space="preserve"> доларів США) після отримання від Вас Вашої письмової вимоги, в якій буде зазначено, що Учасник Тендеру не виконав своє(ї) зобов’язання, тому що він:</w:t>
      </w:r>
    </w:p>
    <w:p w:rsidR="00472F55" w:rsidRPr="0096686D" w:rsidRDefault="00472F55" w:rsidP="00472F55">
      <w:pPr>
        <w:spacing w:after="120"/>
        <w:ind w:left="284"/>
        <w:jc w:val="both"/>
        <w:rPr>
          <w:rFonts w:ascii="Arial" w:hAnsi="Arial" w:cs="Arial"/>
          <w:lang w:val="uk-UA"/>
        </w:rPr>
      </w:pPr>
      <w:r w:rsidRPr="0096686D">
        <w:rPr>
          <w:rFonts w:ascii="Arial" w:hAnsi="Arial" w:cs="Arial"/>
          <w:lang w:val="uk-UA"/>
        </w:rPr>
        <w:t>(а) відкликав свою Пропозицію у період, вказаний у формі Пропозиції або</w:t>
      </w:r>
    </w:p>
    <w:p w:rsidR="00472F55" w:rsidRPr="0096686D" w:rsidRDefault="00472F55" w:rsidP="00472F55">
      <w:pPr>
        <w:spacing w:after="120"/>
        <w:ind w:left="284" w:hanging="11"/>
        <w:jc w:val="both"/>
        <w:rPr>
          <w:rFonts w:ascii="Arial" w:hAnsi="Arial" w:cs="Arial"/>
          <w:lang w:val="uk-UA"/>
        </w:rPr>
      </w:pPr>
      <w:r w:rsidRPr="0096686D">
        <w:rPr>
          <w:rFonts w:ascii="Arial" w:hAnsi="Arial" w:cs="Arial"/>
          <w:lang w:val="uk-UA"/>
        </w:rPr>
        <w:t>(б) після отримання повідомлення про те, що його Пропозиція перемогла, Учасник Тендеру (і) не підписує або відмовляється підписати Контракт, якщо це вимагається, чи (іі) не надає або відмовляється надати гарантію забезпечення виконання Контракту, відповідно до Умов тендеру.</w:t>
      </w:r>
    </w:p>
    <w:p w:rsidR="00472F55" w:rsidRPr="0096686D" w:rsidRDefault="00472F55" w:rsidP="00472F55">
      <w:pPr>
        <w:spacing w:after="120"/>
        <w:jc w:val="both"/>
        <w:rPr>
          <w:rFonts w:ascii="Arial" w:hAnsi="Arial" w:cs="Arial"/>
          <w:lang w:val="uk-UA"/>
        </w:rPr>
      </w:pPr>
      <w:r w:rsidRPr="0096686D">
        <w:rPr>
          <w:rFonts w:ascii="Arial" w:hAnsi="Arial" w:cs="Arial"/>
          <w:lang w:val="uk-UA"/>
        </w:rPr>
        <w:t>Ця гарантія набуває чинності у день, зазначений вище. Ця гарантія закінчує діяти повністю і автоматично __</w:t>
      </w:r>
      <w:r w:rsidRPr="0096686D">
        <w:rPr>
          <w:rFonts w:ascii="Arial" w:hAnsi="Arial" w:cs="Arial"/>
          <w:lang w:val="ru-RU"/>
        </w:rPr>
        <w:t>___________________</w:t>
      </w:r>
      <w:r w:rsidRPr="0096686D">
        <w:rPr>
          <w:rFonts w:ascii="Arial" w:hAnsi="Arial" w:cs="Arial"/>
          <w:lang w:val="uk-UA"/>
        </w:rPr>
        <w:t xml:space="preserve"> (дата), не залежно від того, чи буде повернена нам після цієї дати. Ця гарантія також припиняє дію до згаданої дати, якщо Ви повідомите нас про це письмово. Таким чином, будь-яка Ваша письмова вимога про сплату за цією гарантією повинна бути отримана нами у нашому приміщенні, вказаному вище, на цю дату або до неї. </w:t>
      </w:r>
    </w:p>
    <w:p w:rsidR="00472F55" w:rsidRPr="0096686D" w:rsidRDefault="00472F55" w:rsidP="00472F55">
      <w:pPr>
        <w:spacing w:after="120"/>
        <w:jc w:val="both"/>
        <w:rPr>
          <w:rFonts w:ascii="Arial" w:hAnsi="Arial" w:cs="Arial"/>
          <w:lang w:val="uk-UA"/>
        </w:rPr>
      </w:pPr>
      <w:r w:rsidRPr="0096686D">
        <w:rPr>
          <w:rFonts w:ascii="Arial" w:hAnsi="Arial" w:cs="Arial"/>
          <w:lang w:val="uk-UA"/>
        </w:rPr>
        <w:t>З кожною виплатою за цією гарантією наші зобов’язання за нею будуть відповідно зменшуватися.</w:t>
      </w:r>
    </w:p>
    <w:p w:rsidR="00472F55" w:rsidRPr="0096686D" w:rsidRDefault="00472F55" w:rsidP="00472F55">
      <w:pPr>
        <w:spacing w:after="120"/>
        <w:rPr>
          <w:rFonts w:ascii="Arial" w:hAnsi="Arial" w:cs="Arial"/>
          <w:lang w:val="uk-UA"/>
        </w:rPr>
      </w:pPr>
      <w:r w:rsidRPr="0096686D">
        <w:rPr>
          <w:rFonts w:ascii="Arial" w:hAnsi="Arial" w:cs="Arial"/>
          <w:lang w:val="uk-UA"/>
        </w:rPr>
        <w:t>Ця гарантія регулюється Уніфікованими Правилами про Гарантії на Першу Вимогу, публікація МТП 758. Будь-який спір стосовно цієї гарантії вирішується відповідним судом України із застосуванням матеріального права України</w:t>
      </w:r>
    </w:p>
    <w:p w:rsidR="00472F55" w:rsidRDefault="00472F55" w:rsidP="00472F55">
      <w:pPr>
        <w:spacing w:after="120"/>
        <w:rPr>
          <w:rFonts w:ascii="Arial" w:hAnsi="Arial" w:cs="Arial"/>
          <w:lang w:val="uk-UA"/>
        </w:rPr>
      </w:pPr>
    </w:p>
    <w:p w:rsidR="00472F55" w:rsidRDefault="00472F55" w:rsidP="00472F55">
      <w:pPr>
        <w:spacing w:after="120"/>
        <w:rPr>
          <w:rFonts w:ascii="Arial" w:hAnsi="Arial" w:cs="Arial"/>
          <w:lang w:val="uk-UA"/>
        </w:rPr>
      </w:pPr>
    </w:p>
    <w:p w:rsidR="00472F55" w:rsidRDefault="00472F55" w:rsidP="00472F55">
      <w:pPr>
        <w:spacing w:after="120"/>
        <w:rPr>
          <w:rFonts w:ascii="Arial" w:hAnsi="Arial" w:cs="Arial"/>
          <w:lang w:val="uk-UA"/>
        </w:rPr>
      </w:pPr>
    </w:p>
    <w:p w:rsidR="00472F55" w:rsidRPr="0096686D" w:rsidRDefault="00472F55" w:rsidP="00472F55">
      <w:pPr>
        <w:spacing w:after="120"/>
        <w:rPr>
          <w:rFonts w:ascii="Arial" w:hAnsi="Arial" w:cs="Arial"/>
          <w:lang w:val="uk-UA"/>
        </w:rPr>
      </w:pPr>
    </w:p>
    <w:p w:rsidR="00472F55" w:rsidRPr="0096686D" w:rsidRDefault="00472F55" w:rsidP="00472F55">
      <w:pPr>
        <w:spacing w:after="120"/>
        <w:rPr>
          <w:rFonts w:ascii="Arial" w:hAnsi="Arial" w:cs="Arial"/>
          <w:lang w:val="uk-UA"/>
        </w:rPr>
      </w:pPr>
    </w:p>
    <w:p w:rsidR="003B25C2" w:rsidRPr="00472F55" w:rsidRDefault="00472F55" w:rsidP="00472F55">
      <w:pPr>
        <w:spacing w:after="120"/>
        <w:rPr>
          <w:rFonts w:ascii="Arial" w:hAnsi="Arial" w:cs="Arial"/>
          <w:lang w:val="uk-UA"/>
        </w:rPr>
      </w:pPr>
      <w:r w:rsidRPr="0096686D">
        <w:rPr>
          <w:rFonts w:ascii="Arial" w:hAnsi="Arial" w:cs="Arial"/>
          <w:lang w:val="uk-UA"/>
        </w:rPr>
        <w:t>Підпис</w:t>
      </w:r>
      <w:r w:rsidRPr="0038101D">
        <w:rPr>
          <w:rFonts w:ascii="Arial" w:hAnsi="Arial" w:cs="Arial"/>
          <w:lang w:val="ru-RU"/>
        </w:rPr>
        <w:t xml:space="preserve">______________                                                                                                           </w:t>
      </w:r>
      <w:r w:rsidRPr="0096686D">
        <w:rPr>
          <w:rFonts w:ascii="Arial" w:hAnsi="Arial" w:cs="Arial"/>
          <w:lang w:val="uk-UA"/>
        </w:rPr>
        <w:t xml:space="preserve"> печатка</w:t>
      </w:r>
    </w:p>
    <w:sectPr w:rsidR="003B25C2" w:rsidRPr="00472F55" w:rsidSect="00A00EDA">
      <w:pgSz w:w="11907" w:h="16839" w:code="9"/>
      <w:pgMar w:top="936" w:right="936" w:bottom="851"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B22" w:rsidRDefault="00601B22" w:rsidP="0088387C">
      <w:pPr>
        <w:spacing w:after="0" w:line="240" w:lineRule="auto"/>
      </w:pPr>
      <w:r>
        <w:separator/>
      </w:r>
    </w:p>
  </w:endnote>
  <w:endnote w:type="continuationSeparator" w:id="0">
    <w:p w:rsidR="00601B22" w:rsidRDefault="00601B22"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B22" w:rsidRDefault="00601B22" w:rsidP="0088387C">
      <w:pPr>
        <w:spacing w:after="0" w:line="240" w:lineRule="auto"/>
      </w:pPr>
      <w:r>
        <w:separator/>
      </w:r>
    </w:p>
  </w:footnote>
  <w:footnote w:type="continuationSeparator" w:id="0">
    <w:p w:rsidR="00601B22" w:rsidRDefault="00601B22"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809BF"/>
    <w:multiLevelType w:val="multilevel"/>
    <w:tmpl w:val="70246E20"/>
    <w:lvl w:ilvl="0">
      <w:start w:val="9"/>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5B7060"/>
    <w:multiLevelType w:val="hybridMultilevel"/>
    <w:tmpl w:val="E91EA5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2FB4D36"/>
    <w:multiLevelType w:val="hybridMultilevel"/>
    <w:tmpl w:val="BACEF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E543614"/>
    <w:multiLevelType w:val="multilevel"/>
    <w:tmpl w:val="F3C2DF9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6" w15:restartNumberingAfterBreak="0">
    <w:nsid w:val="4FC923E2"/>
    <w:multiLevelType w:val="hybridMultilevel"/>
    <w:tmpl w:val="AF6692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57466B39"/>
    <w:multiLevelType w:val="hybridMultilevel"/>
    <w:tmpl w:val="2934F57A"/>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9" w15:restartNumberingAfterBreak="0">
    <w:nsid w:val="6CB70354"/>
    <w:multiLevelType w:val="multilevel"/>
    <w:tmpl w:val="F3C2DF9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9"/>
  </w:num>
  <w:num w:numId="3">
    <w:abstractNumId w:val="3"/>
  </w:num>
  <w:num w:numId="4">
    <w:abstractNumId w:val="1"/>
  </w:num>
  <w:num w:numId="5">
    <w:abstractNumId w:val="7"/>
  </w:num>
  <w:num w:numId="6">
    <w:abstractNumId w:val="4"/>
  </w:num>
  <w:num w:numId="7">
    <w:abstractNumId w:val="8"/>
  </w:num>
  <w:num w:numId="8">
    <w:abstractNumId w:val="10"/>
  </w:num>
  <w:num w:numId="9">
    <w:abstractNumId w:val="6"/>
  </w:num>
  <w:num w:numId="10">
    <w:abstractNumId w:val="2"/>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B68E8"/>
    <w:rsid w:val="000D0803"/>
    <w:rsid w:val="000F6DE3"/>
    <w:rsid w:val="00153123"/>
    <w:rsid w:val="001722A9"/>
    <w:rsid w:val="00181615"/>
    <w:rsid w:val="001C0763"/>
    <w:rsid w:val="00211525"/>
    <w:rsid w:val="002747E9"/>
    <w:rsid w:val="002A2EEB"/>
    <w:rsid w:val="002A7AFF"/>
    <w:rsid w:val="002A7C4C"/>
    <w:rsid w:val="002F3042"/>
    <w:rsid w:val="003201E0"/>
    <w:rsid w:val="003228A2"/>
    <w:rsid w:val="00356730"/>
    <w:rsid w:val="00395BDF"/>
    <w:rsid w:val="003B25C2"/>
    <w:rsid w:val="003B274E"/>
    <w:rsid w:val="003D062C"/>
    <w:rsid w:val="003D5AC2"/>
    <w:rsid w:val="003D6F9C"/>
    <w:rsid w:val="0040643F"/>
    <w:rsid w:val="00472F55"/>
    <w:rsid w:val="00546C04"/>
    <w:rsid w:val="00557350"/>
    <w:rsid w:val="0057601A"/>
    <w:rsid w:val="0057765A"/>
    <w:rsid w:val="00577FF6"/>
    <w:rsid w:val="00584930"/>
    <w:rsid w:val="00587065"/>
    <w:rsid w:val="005E273C"/>
    <w:rsid w:val="005F267F"/>
    <w:rsid w:val="00601B22"/>
    <w:rsid w:val="00694C90"/>
    <w:rsid w:val="006C3A24"/>
    <w:rsid w:val="007220AA"/>
    <w:rsid w:val="00736AB5"/>
    <w:rsid w:val="00766D21"/>
    <w:rsid w:val="00773CF3"/>
    <w:rsid w:val="0078118F"/>
    <w:rsid w:val="00781E82"/>
    <w:rsid w:val="007A2AD4"/>
    <w:rsid w:val="00812D28"/>
    <w:rsid w:val="0083633C"/>
    <w:rsid w:val="008674BB"/>
    <w:rsid w:val="0088387C"/>
    <w:rsid w:val="008B4EAE"/>
    <w:rsid w:val="008E548D"/>
    <w:rsid w:val="0091449D"/>
    <w:rsid w:val="00A00EDA"/>
    <w:rsid w:val="00A22F90"/>
    <w:rsid w:val="00AC6A8A"/>
    <w:rsid w:val="00AE4A16"/>
    <w:rsid w:val="00B16B37"/>
    <w:rsid w:val="00BD7CFF"/>
    <w:rsid w:val="00BE4965"/>
    <w:rsid w:val="00BE6020"/>
    <w:rsid w:val="00C033CD"/>
    <w:rsid w:val="00C46328"/>
    <w:rsid w:val="00C51FA0"/>
    <w:rsid w:val="00C52F33"/>
    <w:rsid w:val="00C574EC"/>
    <w:rsid w:val="00C9012C"/>
    <w:rsid w:val="00CA1CA1"/>
    <w:rsid w:val="00CC403E"/>
    <w:rsid w:val="00D32780"/>
    <w:rsid w:val="00D73B32"/>
    <w:rsid w:val="00EB1A22"/>
    <w:rsid w:val="00EE2B61"/>
    <w:rsid w:val="00F350DA"/>
    <w:rsid w:val="00F74A12"/>
    <w:rsid w:val="00F75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E0A99"/>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uiPriority w:val="34"/>
    <w:qFormat/>
    <w:rsid w:val="00F350DA"/>
    <w:pPr>
      <w:ind w:left="720"/>
      <w:contextualSpacing/>
    </w:pPr>
  </w:style>
  <w:style w:type="table" w:styleId="ac">
    <w:name w:val="Table Grid"/>
    <w:basedOn w:val="a1"/>
    <w:uiPriority w:val="39"/>
    <w:rsid w:val="00A00E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AE4A16"/>
    <w:rPr>
      <w:color w:val="0563C1" w:themeColor="hyperlink"/>
      <w:u w:val="single"/>
    </w:rPr>
  </w:style>
  <w:style w:type="paragraph" w:styleId="ae">
    <w:name w:val="Normal (Web)"/>
    <w:basedOn w:val="a"/>
    <w:rsid w:val="00AE4A16"/>
    <w:pPr>
      <w:spacing w:after="0" w:line="240" w:lineRule="auto"/>
      <w:ind w:left="150" w:right="300"/>
    </w:pPr>
    <w:rPr>
      <w:rFonts w:ascii="Arial" w:eastAsia="Times New Roman" w:hAnsi="Arial" w:cs="Arial"/>
      <w:color w:val="333366"/>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11091</Words>
  <Characters>6323</Characters>
  <Application>Microsoft Office Word</Application>
  <DocSecurity>0</DocSecurity>
  <Lines>52</Lines>
  <Paragraphs>34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6</cp:revision>
  <cp:lastPrinted>2015-12-11T16:23:00Z</cp:lastPrinted>
  <dcterms:created xsi:type="dcterms:W3CDTF">2024-10-02T10:22:00Z</dcterms:created>
  <dcterms:modified xsi:type="dcterms:W3CDTF">2024-10-15T13:43:00Z</dcterms:modified>
</cp:coreProperties>
</file>