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51110B" w:rsidRDefault="00781E82" w:rsidP="0057765A">
      <w:pPr>
        <w:pBdr>
          <w:bottom w:val="single" w:sz="4" w:space="1" w:color="auto"/>
        </w:pBdr>
        <w:tabs>
          <w:tab w:val="left" w:pos="7683"/>
          <w:tab w:val="left" w:pos="7993"/>
          <w:tab w:val="left" w:pos="8747"/>
          <w:tab w:val="right" w:pos="10035"/>
        </w:tabs>
        <w:rPr>
          <w:rFonts w:ascii="Arial" w:hAnsi="Arial" w:cs="Arial"/>
          <w:i/>
          <w:lang w:val="uk-UA"/>
        </w:rPr>
      </w:pPr>
      <w:r w:rsidRPr="00E859F6">
        <w:rPr>
          <w:rFonts w:ascii="Arial" w:hAnsi="Arial" w:cs="Arial"/>
          <w:noProof/>
          <w:lang w:val="uk-UA" w:eastAsia="uk-UA"/>
        </w:rPr>
        <w:drawing>
          <wp:anchor distT="0" distB="0" distL="114300" distR="114300" simplePos="0" relativeHeight="251640832"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51110B">
        <w:rPr>
          <w:rFonts w:ascii="Arial" w:hAnsi="Arial" w:cs="Arial"/>
          <w:noProof/>
          <w:lang w:val="uk-UA" w:eastAsia="uk-UA"/>
        </w:rPr>
        <mc:AlternateContent>
          <mc:Choice Requires="wps">
            <w:drawing>
              <wp:anchor distT="45720" distB="45720" distL="114300" distR="114300" simplePos="0" relativeHeight="251639808"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3F6352" w:rsidRPr="003B274E" w:rsidRDefault="003F6352"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00E46A9A">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3F6352" w:rsidRPr="00153123" w:rsidRDefault="003F6352"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3F6352" w:rsidRPr="00153123" w:rsidRDefault="003F6352" w:rsidP="0083633C">
                            <w:pPr>
                              <w:spacing w:after="0" w:line="204" w:lineRule="auto"/>
                              <w:rPr>
                                <w:sz w:val="16"/>
                                <w:szCs w:val="16"/>
                                <w:lang w:val="uk-UA"/>
                              </w:rPr>
                            </w:pPr>
                            <w:r w:rsidRPr="00153123">
                              <w:rPr>
                                <w:sz w:val="16"/>
                                <w:szCs w:val="16"/>
                                <w:lang w:val="uk-UA"/>
                              </w:rPr>
                              <w:t xml:space="preserve">Факс: 044 490 5489 </w:t>
                            </w:r>
                          </w:p>
                          <w:p w:rsidR="003F6352" w:rsidRPr="00EB1A22" w:rsidRDefault="003F6352"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3F6352" w:rsidRPr="00EB1A22" w:rsidRDefault="003F6352"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766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3F6352" w:rsidRPr="003B274E" w:rsidRDefault="003F6352"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00E46A9A">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3F6352" w:rsidRPr="00153123" w:rsidRDefault="003F6352"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3F6352" w:rsidRPr="00153123" w:rsidRDefault="003F6352" w:rsidP="0083633C">
                      <w:pPr>
                        <w:spacing w:after="0" w:line="204" w:lineRule="auto"/>
                        <w:rPr>
                          <w:sz w:val="16"/>
                          <w:szCs w:val="16"/>
                          <w:lang w:val="uk-UA"/>
                        </w:rPr>
                      </w:pPr>
                      <w:r w:rsidRPr="00153123">
                        <w:rPr>
                          <w:sz w:val="16"/>
                          <w:szCs w:val="16"/>
                          <w:lang w:val="uk-UA"/>
                        </w:rPr>
                        <w:t xml:space="preserve">Факс: 044 490 5489 </w:t>
                      </w:r>
                    </w:p>
                    <w:p w:rsidR="003F6352" w:rsidRPr="00EB1A22" w:rsidRDefault="003F6352"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3F6352" w:rsidRPr="00EB1A22" w:rsidRDefault="003F6352" w:rsidP="00546C04">
                      <w:pPr>
                        <w:spacing w:after="0" w:line="204" w:lineRule="auto"/>
                        <w:rPr>
                          <w:sz w:val="16"/>
                          <w:szCs w:val="16"/>
                          <w:lang w:val="ru-RU"/>
                        </w:rPr>
                      </w:pPr>
                    </w:p>
                  </w:txbxContent>
                </v:textbox>
                <w10:wrap anchorx="margin"/>
              </v:shape>
            </w:pict>
          </mc:Fallback>
        </mc:AlternateContent>
      </w:r>
      <w:r w:rsidR="0083633C" w:rsidRPr="0051110B">
        <w:rPr>
          <w:rFonts w:ascii="Arial" w:hAnsi="Arial" w:cs="Arial"/>
          <w:i/>
          <w:lang w:val="uk-UA"/>
        </w:rPr>
        <w:tab/>
      </w:r>
    </w:p>
    <w:p w:rsidR="0057765A" w:rsidRPr="0051110B" w:rsidRDefault="0057765A" w:rsidP="0057765A">
      <w:pPr>
        <w:pBdr>
          <w:bottom w:val="single" w:sz="4" w:space="1" w:color="auto"/>
        </w:pBdr>
        <w:tabs>
          <w:tab w:val="left" w:pos="7683"/>
          <w:tab w:val="left" w:pos="7993"/>
          <w:tab w:val="left" w:pos="8747"/>
          <w:tab w:val="right" w:pos="10035"/>
        </w:tabs>
        <w:rPr>
          <w:rFonts w:ascii="Arial" w:hAnsi="Arial" w:cs="Arial"/>
          <w:i/>
          <w:lang w:val="uk-UA"/>
        </w:rPr>
      </w:pPr>
    </w:p>
    <w:p w:rsidR="0057765A" w:rsidRPr="00E859F6" w:rsidRDefault="0057765A" w:rsidP="0057765A">
      <w:pPr>
        <w:pBdr>
          <w:bottom w:val="single" w:sz="4" w:space="1" w:color="auto"/>
        </w:pBdr>
        <w:tabs>
          <w:tab w:val="left" w:pos="7683"/>
          <w:tab w:val="left" w:pos="7993"/>
          <w:tab w:val="left" w:pos="8747"/>
          <w:tab w:val="right" w:pos="10035"/>
        </w:tabs>
        <w:rPr>
          <w:rFonts w:ascii="Arial" w:hAnsi="Arial" w:cs="Arial"/>
          <w:lang w:val="uk-UA"/>
        </w:rPr>
      </w:pPr>
    </w:p>
    <w:p w:rsidR="00262BA7" w:rsidRPr="0051110B" w:rsidRDefault="00262BA7" w:rsidP="00262BA7">
      <w:pPr>
        <w:jc w:val="center"/>
        <w:rPr>
          <w:rFonts w:ascii="Arial" w:hAnsi="Arial" w:cs="Arial"/>
          <w:b/>
          <w:lang w:val="uk-UA"/>
        </w:rPr>
      </w:pPr>
      <w:r w:rsidRPr="0051110B">
        <w:rPr>
          <w:rFonts w:ascii="Arial" w:hAnsi="Arial" w:cs="Arial"/>
          <w:b/>
          <w:lang w:val="uk-UA"/>
        </w:rPr>
        <w:t>Технічна специфікація</w:t>
      </w:r>
    </w:p>
    <w:p w:rsidR="006C2391" w:rsidRPr="0051110B" w:rsidRDefault="006C2391" w:rsidP="00262BA7">
      <w:pPr>
        <w:jc w:val="center"/>
        <w:rPr>
          <w:rFonts w:ascii="Arial" w:hAnsi="Arial" w:cs="Arial"/>
          <w:b/>
          <w:lang w:val="uk-UA"/>
        </w:rPr>
      </w:pPr>
      <w:r w:rsidRPr="0051110B">
        <w:rPr>
          <w:rFonts w:ascii="Arial" w:hAnsi="Arial" w:cs="Arial"/>
          <w:b/>
          <w:lang w:val="uk-UA"/>
        </w:rPr>
        <w:t>Спеціальний одяг для ядерного та радіологічного захисту</w:t>
      </w:r>
    </w:p>
    <w:p w:rsidR="00262BA7" w:rsidRPr="0051110B" w:rsidRDefault="00262BA7" w:rsidP="00262BA7">
      <w:pPr>
        <w:numPr>
          <w:ilvl w:val="0"/>
          <w:numId w:val="4"/>
        </w:numPr>
        <w:spacing w:after="0" w:line="240" w:lineRule="auto"/>
        <w:jc w:val="center"/>
        <w:rPr>
          <w:rFonts w:ascii="Arial" w:hAnsi="Arial" w:cs="Arial"/>
          <w:b/>
          <w:bCs/>
          <w:lang w:val="uk-UA"/>
        </w:rPr>
      </w:pPr>
      <w:r w:rsidRPr="0051110B">
        <w:rPr>
          <w:rFonts w:ascii="Arial" w:hAnsi="Arial" w:cs="Arial"/>
          <w:b/>
          <w:lang w:val="uk-UA"/>
        </w:rPr>
        <w:t>Профіль замовника</w:t>
      </w:r>
      <w:r w:rsidRPr="0051110B">
        <w:rPr>
          <w:rFonts w:ascii="Arial" w:hAnsi="Arial" w:cs="Arial"/>
          <w:b/>
          <w:bCs/>
          <w:lang w:val="uk-UA"/>
        </w:rPr>
        <w:t>.</w:t>
      </w:r>
    </w:p>
    <w:p w:rsidR="00262BA7" w:rsidRPr="0051110B" w:rsidRDefault="00262BA7" w:rsidP="00262BA7">
      <w:pPr>
        <w:ind w:firstLine="567"/>
        <w:rPr>
          <w:rFonts w:ascii="Arial" w:hAnsi="Arial" w:cs="Arial"/>
          <w:bCs/>
          <w:lang w:val="uk-UA"/>
        </w:rPr>
      </w:pPr>
    </w:p>
    <w:p w:rsidR="00262BA7" w:rsidRPr="0051110B" w:rsidRDefault="00262BA7" w:rsidP="00262BA7">
      <w:pPr>
        <w:ind w:firstLine="567"/>
        <w:jc w:val="both"/>
        <w:rPr>
          <w:rFonts w:ascii="Arial" w:hAnsi="Arial" w:cs="Arial"/>
          <w:lang w:val="uk-UA"/>
        </w:rPr>
      </w:pPr>
      <w:r w:rsidRPr="0051110B">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51110B">
        <w:rPr>
          <w:rFonts w:ascii="Arial" w:hAnsi="Arial" w:cs="Arial"/>
          <w:lang w:val="uk-UA"/>
        </w:rPr>
        <w:t>т.ч</w:t>
      </w:r>
      <w:proofErr w:type="spellEnd"/>
      <w:r w:rsidRPr="0051110B">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w:t>
      </w:r>
    </w:p>
    <w:p w:rsidR="00262BA7" w:rsidRPr="0051110B" w:rsidRDefault="00262BA7" w:rsidP="00262BA7">
      <w:pPr>
        <w:ind w:firstLine="567"/>
        <w:jc w:val="both"/>
        <w:rPr>
          <w:rFonts w:ascii="Arial" w:hAnsi="Arial" w:cs="Arial"/>
          <w:lang w:val="uk-UA"/>
        </w:rPr>
      </w:pPr>
      <w:r w:rsidRPr="0051110B">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51110B">
        <w:rPr>
          <w:rFonts w:ascii="Arial" w:hAnsi="Arial" w:cs="Arial"/>
          <w:lang w:val="uk-UA"/>
        </w:rPr>
        <w:t>Хоув</w:t>
      </w:r>
      <w:proofErr w:type="spellEnd"/>
      <w:r w:rsidRPr="0051110B">
        <w:rPr>
          <w:rFonts w:ascii="Arial" w:hAnsi="Arial" w:cs="Arial"/>
          <w:lang w:val="uk-UA"/>
        </w:rPr>
        <w:t>, Сполучене Королівство Великої Британії і Північної Ірландії).</w:t>
      </w:r>
    </w:p>
    <w:p w:rsidR="001F4972" w:rsidRPr="0051110B" w:rsidRDefault="00262BA7" w:rsidP="00262BA7">
      <w:pPr>
        <w:jc w:val="both"/>
        <w:rPr>
          <w:rFonts w:ascii="Arial" w:hAnsi="Arial" w:cs="Arial"/>
          <w:lang w:val="uk-UA"/>
        </w:rPr>
      </w:pPr>
      <w:r w:rsidRPr="0051110B">
        <w:rPr>
          <w:rFonts w:ascii="Arial" w:hAnsi="Arial" w:cs="Arial"/>
          <w:lang w:val="uk-UA"/>
        </w:rPr>
        <w:t xml:space="preserve">Ця закупівля проводиться Альянсом в межах виконання </w:t>
      </w:r>
      <w:r w:rsidR="003C7D88" w:rsidRPr="0051110B">
        <w:rPr>
          <w:rFonts w:ascii="Arial" w:hAnsi="Arial" w:cs="Arial"/>
          <w:lang w:val="uk-UA"/>
        </w:rPr>
        <w:t>проектів</w:t>
      </w:r>
      <w:r w:rsidR="00B333ED" w:rsidRPr="0051110B">
        <w:rPr>
          <w:rFonts w:ascii="Arial" w:hAnsi="Arial" w:cs="Arial"/>
          <w:lang w:val="uk-UA"/>
        </w:rPr>
        <w:t xml:space="preserve"> </w:t>
      </w:r>
      <w:r w:rsidRPr="0051110B">
        <w:rPr>
          <w:rFonts w:ascii="Arial" w:hAnsi="Arial" w:cs="Arial"/>
          <w:lang w:val="uk-UA"/>
        </w:rPr>
        <w:t>Глобальним фондом для боротьби із СН</w:t>
      </w:r>
      <w:r w:rsidR="001F4972" w:rsidRPr="0051110B">
        <w:rPr>
          <w:rFonts w:ascii="Arial" w:hAnsi="Arial" w:cs="Arial"/>
          <w:lang w:val="uk-UA"/>
        </w:rPr>
        <w:t>ІДом, туберкульозом та малярією.</w:t>
      </w:r>
    </w:p>
    <w:p w:rsidR="00262BA7" w:rsidRPr="0051110B" w:rsidRDefault="006C2391" w:rsidP="00262BA7">
      <w:pPr>
        <w:jc w:val="both"/>
        <w:rPr>
          <w:rFonts w:ascii="Arial" w:hAnsi="Arial" w:cs="Arial"/>
          <w:b/>
          <w:bCs/>
          <w:i/>
          <w:lang w:val="uk-UA"/>
        </w:rPr>
      </w:pPr>
      <w:r w:rsidRPr="0051110B">
        <w:rPr>
          <w:rFonts w:ascii="Arial" w:hAnsi="Arial" w:cs="Arial"/>
          <w:b/>
          <w:i/>
          <w:lang w:val="uk-UA"/>
        </w:rPr>
        <w:t xml:space="preserve">Ця закупівля </w:t>
      </w:r>
      <w:r w:rsidR="00262BA7" w:rsidRPr="0051110B">
        <w:rPr>
          <w:rFonts w:ascii="Arial" w:hAnsi="Arial" w:cs="Arial"/>
          <w:b/>
          <w:i/>
          <w:lang w:val="uk-UA"/>
        </w:rPr>
        <w:t>зв</w:t>
      </w:r>
      <w:r w:rsidRPr="0051110B">
        <w:rPr>
          <w:rFonts w:ascii="Arial" w:hAnsi="Arial" w:cs="Arial"/>
          <w:b/>
          <w:i/>
          <w:lang w:val="uk-UA"/>
        </w:rPr>
        <w:t>ільнена</w:t>
      </w:r>
      <w:r w:rsidR="00A93C32" w:rsidRPr="0051110B">
        <w:rPr>
          <w:rFonts w:ascii="Arial" w:hAnsi="Arial" w:cs="Arial"/>
          <w:b/>
          <w:i/>
          <w:lang w:val="uk-UA"/>
        </w:rPr>
        <w:t xml:space="preserve"> від оподаткування ПДВ.</w:t>
      </w:r>
    </w:p>
    <w:p w:rsidR="00262BA7" w:rsidRPr="0051110B" w:rsidRDefault="00262BA7" w:rsidP="00262BA7">
      <w:pPr>
        <w:jc w:val="both"/>
        <w:rPr>
          <w:rFonts w:ascii="Arial" w:hAnsi="Arial" w:cs="Arial"/>
          <w:lang w:val="uk-UA"/>
        </w:rPr>
      </w:pPr>
      <w:r w:rsidRPr="0051110B">
        <w:rPr>
          <w:rFonts w:ascii="Arial" w:hAnsi="Arial" w:cs="Arial"/>
          <w:lang w:val="uk-UA"/>
        </w:rPr>
        <w:t>Наданням заявки Заявник підтверджує, що він ознайомлений з  принципами та вимогами Глобального Фонду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Покупця (</w:t>
      </w:r>
      <w:hyperlink r:id="rId9" w:history="1">
        <w:r w:rsidRPr="0051110B">
          <w:rPr>
            <w:rStyle w:val="ae"/>
            <w:rFonts w:ascii="Arial" w:hAnsi="Arial" w:cs="Arial"/>
            <w:lang w:val="uk-UA"/>
          </w:rPr>
          <w:t>http://www.aph.org.ua/policies-procedures-ua/</w:t>
        </w:r>
      </w:hyperlink>
      <w:r w:rsidRPr="0051110B">
        <w:rPr>
          <w:rFonts w:ascii="Arial" w:hAnsi="Arial" w:cs="Arial"/>
          <w:lang w:val="uk-UA"/>
        </w:rPr>
        <w:t>), а також на веб-сайті Глобального Фонду (</w:t>
      </w:r>
      <w:hyperlink r:id="rId10" w:history="1">
        <w:r w:rsidRPr="0051110B">
          <w:rPr>
            <w:rStyle w:val="ae"/>
            <w:rFonts w:ascii="Arial" w:hAnsi="Arial" w:cs="Arial"/>
            <w:lang w:val="uk-UA"/>
          </w:rPr>
          <w:t>https://www.theglobalfund.org/media/3275/corporate_codeofconductforsuppliers_policy_en.pdf</w:t>
        </w:r>
      </w:hyperlink>
      <w:r w:rsidRPr="0051110B">
        <w:rPr>
          <w:rStyle w:val="ae"/>
          <w:rFonts w:ascii="Arial" w:hAnsi="Arial" w:cs="Arial"/>
          <w:lang w:val="uk-UA"/>
        </w:rPr>
        <w:t xml:space="preserve"> </w:t>
      </w:r>
      <w:r w:rsidRPr="0051110B">
        <w:rPr>
          <w:rFonts w:ascii="Arial" w:hAnsi="Arial" w:cs="Arial"/>
          <w:lang w:val="uk-UA"/>
        </w:rPr>
        <w:t>), і зобов’язується їх дотримуватись.</w:t>
      </w:r>
    </w:p>
    <w:p w:rsidR="00262BA7" w:rsidRPr="0051110B" w:rsidRDefault="00262BA7" w:rsidP="00262BA7">
      <w:pPr>
        <w:jc w:val="both"/>
        <w:rPr>
          <w:rFonts w:ascii="Arial" w:eastAsia="Arial" w:hAnsi="Arial" w:cs="Arial"/>
          <w:lang w:val="uk-UA"/>
        </w:rPr>
      </w:pPr>
      <w:r w:rsidRPr="0051110B">
        <w:rPr>
          <w:rFonts w:ascii="Arial" w:hAnsi="Arial" w:cs="Arial"/>
          <w:b/>
          <w:lang w:val="uk-UA"/>
        </w:rPr>
        <w:t>Звільнення</w:t>
      </w:r>
      <w:r w:rsidRPr="0051110B">
        <w:rPr>
          <w:rFonts w:ascii="Arial" w:eastAsia="Arial" w:hAnsi="Arial" w:cs="Arial"/>
          <w:b/>
          <w:bCs/>
          <w:lang w:val="uk-UA"/>
        </w:rPr>
        <w:t xml:space="preserve"> від оподаткування ПДВ операцій з постачання на митній території України товарів та послуг за рахунок грантів, наданих відповідно до програм Глобального фонду для боротьби зі СНІДом, туберкульозом та малярією в Україні.</w:t>
      </w:r>
    </w:p>
    <w:p w:rsidR="00262BA7" w:rsidRPr="0051110B" w:rsidRDefault="00262BA7" w:rsidP="00262BA7">
      <w:pPr>
        <w:jc w:val="both"/>
        <w:rPr>
          <w:rFonts w:ascii="Arial" w:eastAsia="Arial" w:hAnsi="Arial" w:cs="Arial"/>
          <w:lang w:val="uk-UA"/>
        </w:rPr>
      </w:pPr>
      <w:r w:rsidRPr="0051110B">
        <w:rPr>
          <w:rFonts w:ascii="Arial" w:eastAsia="Arial" w:hAnsi="Arial" w:cs="Arial"/>
          <w:lang w:val="uk-UA"/>
        </w:rPr>
        <w:t>Відповідно до пункту 26 підрозділу 2 розділу XX ПКУ тимчасово, на період виконання програм Глобального фонду для боротьби зі СНІДом, туберкульозом та малярією в Україні, що виконуються відповідно до закону,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w:t>
      </w:r>
      <w:proofErr w:type="spellStart"/>
      <w:r w:rsidRPr="0051110B">
        <w:rPr>
          <w:rFonts w:ascii="Arial" w:eastAsia="Arial" w:hAnsi="Arial" w:cs="Arial"/>
          <w:lang w:val="uk-UA"/>
        </w:rPr>
        <w:t>субгрантів</w:t>
      </w:r>
      <w:proofErr w:type="spellEnd"/>
      <w:r w:rsidRPr="0051110B">
        <w:rPr>
          <w:rFonts w:ascii="Arial" w:eastAsia="Arial" w:hAnsi="Arial" w:cs="Arial"/>
          <w:lang w:val="uk-UA"/>
        </w:rPr>
        <w:t>), наданих відповідно до програм Глобального фонду.</w:t>
      </w:r>
    </w:p>
    <w:p w:rsidR="00262BA7" w:rsidRPr="0051110B" w:rsidRDefault="00262BA7" w:rsidP="00262BA7">
      <w:pPr>
        <w:jc w:val="both"/>
        <w:rPr>
          <w:rFonts w:ascii="Arial" w:eastAsia="Arial" w:hAnsi="Arial" w:cs="Arial"/>
          <w:lang w:val="uk-UA"/>
        </w:rPr>
      </w:pPr>
      <w:r w:rsidRPr="0051110B">
        <w:rPr>
          <w:rFonts w:ascii="Arial" w:eastAsia="Arial" w:hAnsi="Arial" w:cs="Arial"/>
          <w:lang w:val="uk-UA"/>
        </w:rPr>
        <w:t>Порядок здійснення таких операцій визначено постановою Кабінету Міністрів України від 17.04.2013 р. N 284.</w:t>
      </w:r>
    </w:p>
    <w:p w:rsidR="00262BA7" w:rsidRDefault="00262BA7" w:rsidP="00262BA7">
      <w:pPr>
        <w:jc w:val="both"/>
        <w:rPr>
          <w:rFonts w:ascii="Arial" w:eastAsia="Arial" w:hAnsi="Arial" w:cs="Arial"/>
          <w:lang w:val="uk-UA"/>
        </w:rPr>
      </w:pPr>
      <w:r w:rsidRPr="0051110B">
        <w:rPr>
          <w:rFonts w:ascii="Arial" w:eastAsia="Arial" w:hAnsi="Arial" w:cs="Arial"/>
          <w:lang w:val="uk-UA"/>
        </w:rPr>
        <w:t>У 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w:t>
      </w:r>
    </w:p>
    <w:p w:rsidR="000B57C5" w:rsidRDefault="000B57C5" w:rsidP="00262BA7">
      <w:pPr>
        <w:jc w:val="both"/>
        <w:rPr>
          <w:rFonts w:ascii="Arial" w:eastAsia="Arial" w:hAnsi="Arial" w:cs="Arial"/>
          <w:lang w:val="uk-UA"/>
        </w:rPr>
      </w:pPr>
    </w:p>
    <w:p w:rsidR="000B57C5" w:rsidRPr="0051110B" w:rsidRDefault="000B57C5" w:rsidP="00262BA7">
      <w:pPr>
        <w:jc w:val="both"/>
        <w:rPr>
          <w:rFonts w:ascii="Arial" w:eastAsia="Arial" w:hAnsi="Arial" w:cs="Arial"/>
          <w:b/>
          <w:lang w:val="uk-UA"/>
        </w:rPr>
      </w:pPr>
    </w:p>
    <w:p w:rsidR="00262BA7" w:rsidRPr="000B57C5" w:rsidRDefault="00262BA7" w:rsidP="006C2391">
      <w:pPr>
        <w:numPr>
          <w:ilvl w:val="0"/>
          <w:numId w:val="4"/>
        </w:numPr>
        <w:spacing w:after="0" w:line="240" w:lineRule="auto"/>
        <w:ind w:left="922"/>
        <w:jc w:val="center"/>
        <w:rPr>
          <w:rFonts w:ascii="Arial" w:hAnsi="Arial" w:cs="Arial"/>
          <w:lang w:val="uk-UA"/>
        </w:rPr>
      </w:pPr>
      <w:r w:rsidRPr="0051110B">
        <w:rPr>
          <w:rFonts w:ascii="Arial" w:hAnsi="Arial" w:cs="Arial"/>
          <w:b/>
          <w:lang w:val="uk-UA"/>
        </w:rPr>
        <w:lastRenderedPageBreak/>
        <w:t xml:space="preserve">Опис продукту </w:t>
      </w:r>
    </w:p>
    <w:p w:rsidR="000B57C5" w:rsidRPr="0051110B" w:rsidRDefault="000B57C5" w:rsidP="000B57C5">
      <w:pPr>
        <w:spacing w:after="0" w:line="240" w:lineRule="auto"/>
        <w:ind w:left="922"/>
        <w:rPr>
          <w:rFonts w:ascii="Arial" w:hAnsi="Arial" w:cs="Arial"/>
          <w:lang w:val="uk-UA"/>
        </w:rPr>
      </w:pPr>
    </w:p>
    <w:p w:rsidR="006C2391" w:rsidRPr="0051110B" w:rsidRDefault="006C2391" w:rsidP="006C2391">
      <w:pPr>
        <w:widowControl w:val="0"/>
        <w:suppressAutoHyphens/>
        <w:autoSpaceDE w:val="0"/>
        <w:ind w:left="-567"/>
        <w:jc w:val="center"/>
        <w:rPr>
          <w:rFonts w:ascii="Arial" w:hAnsi="Arial" w:cs="Arial"/>
          <w:lang w:val="uk-UA"/>
        </w:rPr>
      </w:pPr>
      <w:r w:rsidRPr="0051110B">
        <w:rPr>
          <w:rFonts w:ascii="Arial" w:hAnsi="Arial" w:cs="Arial"/>
          <w:lang w:val="uk-UA"/>
        </w:rPr>
        <w:t>код ДК 021:2015: 35110000-8 Протипожежне, рятувальне та захисне обладнання</w:t>
      </w:r>
    </w:p>
    <w:p w:rsidR="006C2391" w:rsidRPr="0051110B" w:rsidRDefault="006C2391" w:rsidP="006C2391">
      <w:pPr>
        <w:widowControl w:val="0"/>
        <w:suppressAutoHyphens/>
        <w:autoSpaceDE w:val="0"/>
        <w:ind w:left="-567"/>
        <w:jc w:val="center"/>
        <w:rPr>
          <w:rFonts w:ascii="Arial" w:hAnsi="Arial" w:cs="Arial"/>
          <w:lang w:val="uk-UA"/>
        </w:rPr>
      </w:pPr>
      <w:r w:rsidRPr="0051110B">
        <w:rPr>
          <w:rFonts w:ascii="Arial" w:hAnsi="Arial" w:cs="Arial"/>
          <w:lang w:val="uk-UA"/>
        </w:rPr>
        <w:t>(35113420-9 Спеціальний одяг для ядерного та радіологічного захисту)</w:t>
      </w:r>
    </w:p>
    <w:tbl>
      <w:tblPr>
        <w:tblW w:w="1034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
        <w:gridCol w:w="6510"/>
        <w:gridCol w:w="2127"/>
        <w:gridCol w:w="1134"/>
      </w:tblGrid>
      <w:tr w:rsidR="00AE1D29" w:rsidRPr="009335C9" w:rsidTr="00AE1D29">
        <w:trPr>
          <w:trHeight w:val="271"/>
        </w:trPr>
        <w:tc>
          <w:tcPr>
            <w:tcW w:w="578" w:type="dxa"/>
            <w:vMerge w:val="restart"/>
            <w:shd w:val="clear" w:color="auto" w:fill="auto"/>
            <w:vAlign w:val="center"/>
          </w:tcPr>
          <w:p w:rsidR="00AE1D29" w:rsidRPr="0051110B" w:rsidRDefault="00AE1D29" w:rsidP="003F5B7C">
            <w:pPr>
              <w:pStyle w:val="TableParagraph"/>
              <w:spacing w:before="60" w:after="60" w:line="251" w:lineRule="exact"/>
              <w:ind w:left="0"/>
              <w:jc w:val="center"/>
              <w:rPr>
                <w:rFonts w:ascii="Arial" w:hAnsi="Arial" w:cs="Arial"/>
                <w:bCs/>
              </w:rPr>
            </w:pPr>
            <w:r w:rsidRPr="0051110B">
              <w:rPr>
                <w:rFonts w:ascii="Arial" w:hAnsi="Arial" w:cs="Arial"/>
                <w:bCs/>
              </w:rPr>
              <w:t>№ з/п</w:t>
            </w:r>
          </w:p>
        </w:tc>
        <w:tc>
          <w:tcPr>
            <w:tcW w:w="9771" w:type="dxa"/>
            <w:gridSpan w:val="3"/>
            <w:shd w:val="clear" w:color="auto" w:fill="auto"/>
            <w:vAlign w:val="center"/>
          </w:tcPr>
          <w:p w:rsidR="00AE1D29" w:rsidRPr="0051110B" w:rsidRDefault="00AE1D29" w:rsidP="003F5B7C">
            <w:pPr>
              <w:pStyle w:val="TableParagraph"/>
              <w:spacing w:before="60" w:after="60" w:line="251" w:lineRule="exact"/>
              <w:ind w:left="0"/>
              <w:jc w:val="center"/>
              <w:rPr>
                <w:rFonts w:ascii="Arial" w:hAnsi="Arial" w:cs="Arial"/>
                <w:bCs/>
              </w:rPr>
            </w:pPr>
            <w:r w:rsidRPr="0051110B">
              <w:rPr>
                <w:rFonts w:ascii="Arial" w:hAnsi="Arial" w:cs="Arial"/>
                <w:bCs/>
              </w:rPr>
              <w:t>Предмет закупівлі відповідно до вимог тендерної документації замовника</w:t>
            </w:r>
          </w:p>
        </w:tc>
      </w:tr>
      <w:tr w:rsidR="00AE1D29" w:rsidRPr="0051110B" w:rsidTr="00AE1D29">
        <w:trPr>
          <w:trHeight w:val="271"/>
        </w:trPr>
        <w:tc>
          <w:tcPr>
            <w:tcW w:w="578" w:type="dxa"/>
            <w:vMerge/>
            <w:shd w:val="clear" w:color="auto" w:fill="auto"/>
            <w:vAlign w:val="center"/>
          </w:tcPr>
          <w:p w:rsidR="00AE1D29" w:rsidRPr="0051110B" w:rsidRDefault="00AE1D29" w:rsidP="003F5B7C">
            <w:pPr>
              <w:pStyle w:val="TableParagraph"/>
              <w:spacing w:before="60" w:after="60" w:line="251" w:lineRule="exact"/>
              <w:ind w:left="0"/>
              <w:jc w:val="center"/>
              <w:rPr>
                <w:rFonts w:ascii="Arial" w:hAnsi="Arial" w:cs="Arial"/>
                <w:bCs/>
              </w:rPr>
            </w:pPr>
          </w:p>
        </w:tc>
        <w:tc>
          <w:tcPr>
            <w:tcW w:w="6510" w:type="dxa"/>
            <w:shd w:val="clear" w:color="auto" w:fill="auto"/>
            <w:vAlign w:val="center"/>
          </w:tcPr>
          <w:p w:rsidR="00AE1D29" w:rsidRPr="0051110B" w:rsidRDefault="00AE1D29" w:rsidP="003F5B7C">
            <w:pPr>
              <w:pStyle w:val="TableParagraph"/>
              <w:spacing w:before="60" w:after="60" w:line="251" w:lineRule="exact"/>
              <w:ind w:left="0"/>
              <w:jc w:val="center"/>
              <w:rPr>
                <w:rFonts w:ascii="Arial" w:hAnsi="Arial" w:cs="Arial"/>
                <w:bCs/>
              </w:rPr>
            </w:pPr>
            <w:r w:rsidRPr="0051110B">
              <w:rPr>
                <w:rFonts w:ascii="Arial" w:hAnsi="Arial" w:cs="Arial"/>
                <w:bCs/>
              </w:rPr>
              <w:t>Предмет закупівлі</w:t>
            </w:r>
          </w:p>
        </w:tc>
        <w:tc>
          <w:tcPr>
            <w:tcW w:w="2127" w:type="dxa"/>
            <w:shd w:val="clear" w:color="auto" w:fill="auto"/>
            <w:vAlign w:val="center"/>
          </w:tcPr>
          <w:p w:rsidR="00AE1D29" w:rsidRPr="0051110B" w:rsidRDefault="00AE1D29" w:rsidP="003F5B7C">
            <w:pPr>
              <w:pStyle w:val="TableParagraph"/>
              <w:spacing w:before="60" w:after="60" w:line="254" w:lineRule="exact"/>
              <w:ind w:left="0"/>
              <w:jc w:val="center"/>
              <w:rPr>
                <w:rFonts w:ascii="Arial" w:hAnsi="Arial" w:cs="Arial"/>
                <w:bCs/>
              </w:rPr>
            </w:pPr>
            <w:r w:rsidRPr="0051110B">
              <w:rPr>
                <w:rFonts w:ascii="Arial" w:hAnsi="Arial" w:cs="Arial"/>
                <w:bCs/>
              </w:rPr>
              <w:t>Од.</w:t>
            </w:r>
            <w:r w:rsidRPr="0051110B">
              <w:rPr>
                <w:rFonts w:ascii="Arial" w:hAnsi="Arial" w:cs="Arial"/>
                <w:bCs/>
                <w:spacing w:val="-52"/>
              </w:rPr>
              <w:t xml:space="preserve"> </w:t>
            </w:r>
            <w:proofErr w:type="spellStart"/>
            <w:r w:rsidRPr="0051110B">
              <w:rPr>
                <w:rFonts w:ascii="Arial" w:hAnsi="Arial" w:cs="Arial"/>
                <w:bCs/>
              </w:rPr>
              <w:t>вим</w:t>
            </w:r>
            <w:proofErr w:type="spellEnd"/>
            <w:r w:rsidRPr="0051110B">
              <w:rPr>
                <w:rFonts w:ascii="Arial" w:hAnsi="Arial" w:cs="Arial"/>
                <w:bCs/>
              </w:rPr>
              <w:t>.</w:t>
            </w:r>
          </w:p>
        </w:tc>
        <w:tc>
          <w:tcPr>
            <w:tcW w:w="1134" w:type="dxa"/>
            <w:shd w:val="clear" w:color="auto" w:fill="auto"/>
            <w:vAlign w:val="center"/>
          </w:tcPr>
          <w:p w:rsidR="00AE1D29" w:rsidRPr="0051110B" w:rsidRDefault="00AE1D29" w:rsidP="003F5B7C">
            <w:pPr>
              <w:pStyle w:val="TableParagraph"/>
              <w:spacing w:before="60" w:after="60" w:line="251" w:lineRule="exact"/>
              <w:ind w:left="0"/>
              <w:jc w:val="center"/>
              <w:rPr>
                <w:rFonts w:ascii="Arial" w:hAnsi="Arial" w:cs="Arial"/>
                <w:bCs/>
              </w:rPr>
            </w:pPr>
            <w:r w:rsidRPr="0051110B">
              <w:rPr>
                <w:rFonts w:ascii="Arial" w:hAnsi="Arial" w:cs="Arial"/>
                <w:bCs/>
              </w:rPr>
              <w:t>К-сть</w:t>
            </w:r>
          </w:p>
        </w:tc>
      </w:tr>
      <w:tr w:rsidR="00AE1D29" w:rsidRPr="0051110B" w:rsidTr="00AE1D29">
        <w:trPr>
          <w:trHeight w:val="212"/>
        </w:trPr>
        <w:tc>
          <w:tcPr>
            <w:tcW w:w="578" w:type="dxa"/>
            <w:shd w:val="clear" w:color="auto" w:fill="auto"/>
          </w:tcPr>
          <w:p w:rsidR="00AE1D29" w:rsidRPr="0051110B" w:rsidRDefault="00AE1D29" w:rsidP="003F5B7C">
            <w:pPr>
              <w:pStyle w:val="TableParagraph"/>
              <w:spacing w:before="60" w:after="60" w:line="245" w:lineRule="exact"/>
              <w:ind w:left="113"/>
              <w:rPr>
                <w:rFonts w:ascii="Arial" w:hAnsi="Arial" w:cs="Arial"/>
              </w:rPr>
            </w:pPr>
            <w:r w:rsidRPr="0051110B">
              <w:rPr>
                <w:rFonts w:ascii="Arial" w:hAnsi="Arial" w:cs="Arial"/>
              </w:rPr>
              <w:t>1</w:t>
            </w:r>
          </w:p>
        </w:tc>
        <w:tc>
          <w:tcPr>
            <w:tcW w:w="6510" w:type="dxa"/>
            <w:shd w:val="clear" w:color="auto" w:fill="auto"/>
          </w:tcPr>
          <w:p w:rsidR="00AE1D29" w:rsidRPr="0051110B" w:rsidRDefault="00AE1D29" w:rsidP="003F5B7C">
            <w:pPr>
              <w:pStyle w:val="TableParagraph"/>
              <w:spacing w:before="60" w:after="60" w:line="245" w:lineRule="exact"/>
              <w:ind w:left="8"/>
              <w:rPr>
                <w:rFonts w:ascii="Arial" w:hAnsi="Arial" w:cs="Arial"/>
              </w:rPr>
            </w:pPr>
            <w:r w:rsidRPr="0051110B">
              <w:rPr>
                <w:rFonts w:ascii="Arial" w:hAnsi="Arial" w:cs="Arial"/>
              </w:rPr>
              <w:t>Комір захисний великий</w:t>
            </w:r>
          </w:p>
        </w:tc>
        <w:tc>
          <w:tcPr>
            <w:tcW w:w="2127" w:type="dxa"/>
            <w:shd w:val="clear" w:color="auto" w:fill="auto"/>
          </w:tcPr>
          <w:p w:rsidR="00AE1D29" w:rsidRPr="0051110B" w:rsidRDefault="00AE1D29" w:rsidP="003F5B7C">
            <w:pPr>
              <w:pStyle w:val="TableParagraph"/>
              <w:spacing w:before="60" w:after="60" w:line="245" w:lineRule="exact"/>
              <w:ind w:left="54"/>
              <w:jc w:val="center"/>
              <w:rPr>
                <w:rFonts w:ascii="Arial" w:hAnsi="Arial" w:cs="Arial"/>
              </w:rPr>
            </w:pPr>
            <w:r w:rsidRPr="0051110B">
              <w:rPr>
                <w:rFonts w:ascii="Arial" w:hAnsi="Arial" w:cs="Arial"/>
              </w:rPr>
              <w:t>шт.</w:t>
            </w:r>
          </w:p>
        </w:tc>
        <w:tc>
          <w:tcPr>
            <w:tcW w:w="1134" w:type="dxa"/>
            <w:shd w:val="clear" w:color="auto" w:fill="auto"/>
          </w:tcPr>
          <w:p w:rsidR="00AE1D29" w:rsidRPr="0051110B" w:rsidRDefault="00AE1D29" w:rsidP="003F5B7C">
            <w:pPr>
              <w:pStyle w:val="TableParagraph"/>
              <w:spacing w:before="60" w:after="60" w:line="245" w:lineRule="exact"/>
              <w:ind w:left="0"/>
              <w:jc w:val="center"/>
              <w:rPr>
                <w:rFonts w:ascii="Arial" w:hAnsi="Arial" w:cs="Arial"/>
              </w:rPr>
            </w:pPr>
            <w:r w:rsidRPr="0051110B">
              <w:rPr>
                <w:rFonts w:ascii="Arial" w:hAnsi="Arial" w:cs="Arial"/>
              </w:rPr>
              <w:t>10</w:t>
            </w:r>
          </w:p>
        </w:tc>
      </w:tr>
      <w:tr w:rsidR="00AE1D29" w:rsidRPr="0051110B" w:rsidTr="00AE1D29">
        <w:trPr>
          <w:trHeight w:val="295"/>
        </w:trPr>
        <w:tc>
          <w:tcPr>
            <w:tcW w:w="578" w:type="dxa"/>
            <w:shd w:val="clear" w:color="auto" w:fill="auto"/>
          </w:tcPr>
          <w:p w:rsidR="00AE1D29" w:rsidRPr="0051110B" w:rsidRDefault="00AE1D29" w:rsidP="003F5B7C">
            <w:pPr>
              <w:pStyle w:val="TableParagraph"/>
              <w:spacing w:before="60" w:after="60" w:line="238" w:lineRule="exact"/>
              <w:ind w:left="113"/>
              <w:rPr>
                <w:rFonts w:ascii="Arial" w:hAnsi="Arial" w:cs="Arial"/>
              </w:rPr>
            </w:pPr>
            <w:r w:rsidRPr="0051110B">
              <w:rPr>
                <w:rFonts w:ascii="Arial" w:hAnsi="Arial" w:cs="Arial"/>
              </w:rPr>
              <w:t>2</w:t>
            </w:r>
          </w:p>
        </w:tc>
        <w:tc>
          <w:tcPr>
            <w:tcW w:w="6510" w:type="dxa"/>
            <w:shd w:val="clear" w:color="auto" w:fill="auto"/>
          </w:tcPr>
          <w:p w:rsidR="00AE1D29" w:rsidRPr="0051110B" w:rsidRDefault="00AE1D29" w:rsidP="003F5B7C">
            <w:pPr>
              <w:pStyle w:val="TableParagraph"/>
              <w:spacing w:before="60" w:after="60" w:line="238" w:lineRule="exact"/>
              <w:ind w:left="8"/>
              <w:rPr>
                <w:rFonts w:ascii="Arial" w:hAnsi="Arial" w:cs="Arial"/>
              </w:rPr>
            </w:pPr>
            <w:r w:rsidRPr="0051110B">
              <w:rPr>
                <w:rFonts w:ascii="Arial" w:hAnsi="Arial" w:cs="Arial"/>
              </w:rPr>
              <w:t>Комір захисний малий</w:t>
            </w:r>
          </w:p>
        </w:tc>
        <w:tc>
          <w:tcPr>
            <w:tcW w:w="2127" w:type="dxa"/>
            <w:shd w:val="clear" w:color="auto" w:fill="auto"/>
          </w:tcPr>
          <w:p w:rsidR="00AE1D29" w:rsidRPr="0051110B" w:rsidRDefault="00AE1D29" w:rsidP="003F5B7C">
            <w:pPr>
              <w:pStyle w:val="TableParagraph"/>
              <w:spacing w:before="60" w:after="60" w:line="247" w:lineRule="exact"/>
              <w:ind w:left="0"/>
              <w:jc w:val="center"/>
              <w:rPr>
                <w:rFonts w:ascii="Arial" w:hAnsi="Arial" w:cs="Arial"/>
              </w:rPr>
            </w:pPr>
            <w:r w:rsidRPr="0051110B">
              <w:rPr>
                <w:rFonts w:ascii="Arial" w:hAnsi="Arial" w:cs="Arial"/>
              </w:rPr>
              <w:t>шт.</w:t>
            </w:r>
          </w:p>
        </w:tc>
        <w:tc>
          <w:tcPr>
            <w:tcW w:w="1134" w:type="dxa"/>
            <w:shd w:val="clear" w:color="auto" w:fill="auto"/>
          </w:tcPr>
          <w:p w:rsidR="00AE1D29" w:rsidRPr="0051110B" w:rsidRDefault="00AE1D29" w:rsidP="003F5B7C">
            <w:pPr>
              <w:jc w:val="center"/>
              <w:rPr>
                <w:rFonts w:ascii="Arial" w:hAnsi="Arial" w:cs="Arial"/>
                <w:lang w:val="uk-UA"/>
              </w:rPr>
            </w:pPr>
            <w:r w:rsidRPr="0051110B">
              <w:rPr>
                <w:rFonts w:ascii="Arial" w:hAnsi="Arial" w:cs="Arial"/>
                <w:lang w:val="uk-UA"/>
              </w:rPr>
              <w:t>10</w:t>
            </w:r>
          </w:p>
        </w:tc>
      </w:tr>
      <w:tr w:rsidR="00AE1D29" w:rsidRPr="0051110B" w:rsidTr="00AE1D29">
        <w:trPr>
          <w:trHeight w:val="219"/>
        </w:trPr>
        <w:tc>
          <w:tcPr>
            <w:tcW w:w="578" w:type="dxa"/>
            <w:shd w:val="clear" w:color="auto" w:fill="auto"/>
          </w:tcPr>
          <w:p w:rsidR="00AE1D29" w:rsidRPr="0051110B" w:rsidRDefault="00AE1D29" w:rsidP="003F5B7C">
            <w:pPr>
              <w:pStyle w:val="TableParagraph"/>
              <w:spacing w:before="60" w:after="60" w:line="238" w:lineRule="exact"/>
              <w:ind w:left="113"/>
              <w:rPr>
                <w:rFonts w:ascii="Arial" w:hAnsi="Arial" w:cs="Arial"/>
              </w:rPr>
            </w:pPr>
            <w:r w:rsidRPr="0051110B">
              <w:rPr>
                <w:rFonts w:ascii="Arial" w:hAnsi="Arial" w:cs="Arial"/>
              </w:rPr>
              <w:t>3</w:t>
            </w:r>
          </w:p>
        </w:tc>
        <w:tc>
          <w:tcPr>
            <w:tcW w:w="6510" w:type="dxa"/>
            <w:shd w:val="clear" w:color="auto" w:fill="auto"/>
          </w:tcPr>
          <w:p w:rsidR="00AE1D29" w:rsidRPr="0051110B" w:rsidRDefault="00AE1D29" w:rsidP="003F5B7C">
            <w:pPr>
              <w:pStyle w:val="TableParagraph"/>
              <w:spacing w:before="60" w:after="60" w:line="238" w:lineRule="exact"/>
              <w:ind w:left="8"/>
              <w:rPr>
                <w:rFonts w:ascii="Arial" w:hAnsi="Arial" w:cs="Arial"/>
              </w:rPr>
            </w:pPr>
            <w:r w:rsidRPr="0051110B">
              <w:rPr>
                <w:rFonts w:ascii="Arial" w:hAnsi="Arial" w:cs="Arial"/>
              </w:rPr>
              <w:t>Жилет з максимальним запахом</w:t>
            </w:r>
          </w:p>
        </w:tc>
        <w:tc>
          <w:tcPr>
            <w:tcW w:w="2127" w:type="dxa"/>
            <w:shd w:val="clear" w:color="auto" w:fill="auto"/>
          </w:tcPr>
          <w:p w:rsidR="00AE1D29" w:rsidRPr="0051110B" w:rsidRDefault="00AE1D29" w:rsidP="003F5B7C">
            <w:pPr>
              <w:pStyle w:val="TableParagraph"/>
              <w:spacing w:before="60" w:after="60" w:line="247" w:lineRule="exact"/>
              <w:ind w:left="0"/>
              <w:jc w:val="center"/>
              <w:rPr>
                <w:rFonts w:ascii="Arial" w:hAnsi="Arial" w:cs="Arial"/>
              </w:rPr>
            </w:pPr>
            <w:r w:rsidRPr="0051110B">
              <w:rPr>
                <w:rFonts w:ascii="Arial" w:hAnsi="Arial" w:cs="Arial"/>
              </w:rPr>
              <w:t>шт.</w:t>
            </w:r>
          </w:p>
        </w:tc>
        <w:tc>
          <w:tcPr>
            <w:tcW w:w="1134" w:type="dxa"/>
            <w:shd w:val="clear" w:color="auto" w:fill="auto"/>
          </w:tcPr>
          <w:p w:rsidR="00AE1D29" w:rsidRPr="0051110B" w:rsidRDefault="00AE1D29" w:rsidP="003F5B7C">
            <w:pPr>
              <w:jc w:val="center"/>
              <w:rPr>
                <w:rFonts w:ascii="Arial" w:hAnsi="Arial" w:cs="Arial"/>
                <w:lang w:val="uk-UA"/>
              </w:rPr>
            </w:pPr>
            <w:r w:rsidRPr="0051110B">
              <w:rPr>
                <w:rFonts w:ascii="Arial" w:hAnsi="Arial" w:cs="Arial"/>
                <w:lang w:val="uk-UA"/>
              </w:rPr>
              <w:t>10</w:t>
            </w:r>
          </w:p>
        </w:tc>
      </w:tr>
      <w:tr w:rsidR="00AE1D29" w:rsidRPr="0051110B" w:rsidTr="00AE1D29">
        <w:trPr>
          <w:trHeight w:val="222"/>
        </w:trPr>
        <w:tc>
          <w:tcPr>
            <w:tcW w:w="578" w:type="dxa"/>
            <w:shd w:val="clear" w:color="auto" w:fill="auto"/>
          </w:tcPr>
          <w:p w:rsidR="00AE1D29" w:rsidRPr="0051110B" w:rsidRDefault="00AE1D29" w:rsidP="003F5B7C">
            <w:pPr>
              <w:pStyle w:val="TableParagraph"/>
              <w:spacing w:before="60" w:after="60" w:line="238" w:lineRule="exact"/>
              <w:ind w:left="113"/>
              <w:rPr>
                <w:rFonts w:ascii="Arial" w:hAnsi="Arial" w:cs="Arial"/>
              </w:rPr>
            </w:pPr>
            <w:r w:rsidRPr="0051110B">
              <w:rPr>
                <w:rFonts w:ascii="Arial" w:hAnsi="Arial" w:cs="Arial"/>
              </w:rPr>
              <w:t>4</w:t>
            </w:r>
          </w:p>
        </w:tc>
        <w:tc>
          <w:tcPr>
            <w:tcW w:w="6510" w:type="dxa"/>
            <w:shd w:val="clear" w:color="auto" w:fill="auto"/>
          </w:tcPr>
          <w:p w:rsidR="00AE1D29" w:rsidRPr="0051110B" w:rsidRDefault="00AE1D29" w:rsidP="003F5B7C">
            <w:pPr>
              <w:pStyle w:val="TableParagraph"/>
              <w:spacing w:before="60" w:after="60" w:line="238" w:lineRule="exact"/>
              <w:ind w:left="8"/>
              <w:rPr>
                <w:rFonts w:ascii="Arial" w:hAnsi="Arial" w:cs="Arial"/>
              </w:rPr>
            </w:pPr>
            <w:r w:rsidRPr="0051110B">
              <w:rPr>
                <w:rFonts w:ascii="Arial" w:hAnsi="Arial" w:cs="Arial"/>
              </w:rPr>
              <w:t>Фартух односторонній</w:t>
            </w:r>
          </w:p>
        </w:tc>
        <w:tc>
          <w:tcPr>
            <w:tcW w:w="2127" w:type="dxa"/>
            <w:shd w:val="clear" w:color="auto" w:fill="auto"/>
          </w:tcPr>
          <w:p w:rsidR="00AE1D29" w:rsidRPr="0051110B" w:rsidRDefault="00AE1D29" w:rsidP="003F5B7C">
            <w:pPr>
              <w:pStyle w:val="TableParagraph"/>
              <w:spacing w:before="60" w:after="60" w:line="247" w:lineRule="exact"/>
              <w:ind w:left="0"/>
              <w:jc w:val="center"/>
              <w:rPr>
                <w:rFonts w:ascii="Arial" w:hAnsi="Arial" w:cs="Arial"/>
              </w:rPr>
            </w:pPr>
            <w:r w:rsidRPr="0051110B">
              <w:rPr>
                <w:rFonts w:ascii="Arial" w:hAnsi="Arial" w:cs="Arial"/>
              </w:rPr>
              <w:t>шт.</w:t>
            </w:r>
          </w:p>
        </w:tc>
        <w:tc>
          <w:tcPr>
            <w:tcW w:w="1134" w:type="dxa"/>
            <w:shd w:val="clear" w:color="auto" w:fill="auto"/>
          </w:tcPr>
          <w:p w:rsidR="00AE1D29" w:rsidRPr="0051110B" w:rsidRDefault="00AE1D29" w:rsidP="003F5B7C">
            <w:pPr>
              <w:jc w:val="center"/>
              <w:rPr>
                <w:rFonts w:ascii="Arial" w:hAnsi="Arial" w:cs="Arial"/>
                <w:lang w:val="uk-UA"/>
              </w:rPr>
            </w:pPr>
            <w:r w:rsidRPr="0051110B">
              <w:rPr>
                <w:rFonts w:ascii="Arial" w:hAnsi="Arial" w:cs="Arial"/>
                <w:lang w:val="uk-UA"/>
              </w:rPr>
              <w:t>10</w:t>
            </w:r>
          </w:p>
        </w:tc>
      </w:tr>
      <w:tr w:rsidR="00AE1D29" w:rsidRPr="0051110B" w:rsidTr="00AE1D29">
        <w:trPr>
          <w:trHeight w:val="222"/>
        </w:trPr>
        <w:tc>
          <w:tcPr>
            <w:tcW w:w="578" w:type="dxa"/>
            <w:shd w:val="clear" w:color="auto" w:fill="auto"/>
          </w:tcPr>
          <w:p w:rsidR="00AE1D29" w:rsidRPr="0051110B" w:rsidRDefault="00AE1D29" w:rsidP="003F5B7C">
            <w:pPr>
              <w:pStyle w:val="TableParagraph"/>
              <w:spacing w:before="60" w:after="60" w:line="238" w:lineRule="exact"/>
              <w:ind w:left="113"/>
              <w:rPr>
                <w:rFonts w:ascii="Arial" w:hAnsi="Arial" w:cs="Arial"/>
              </w:rPr>
            </w:pPr>
            <w:r w:rsidRPr="0051110B">
              <w:rPr>
                <w:rFonts w:ascii="Arial" w:hAnsi="Arial" w:cs="Arial"/>
              </w:rPr>
              <w:t>5</w:t>
            </w:r>
          </w:p>
        </w:tc>
        <w:tc>
          <w:tcPr>
            <w:tcW w:w="6510" w:type="dxa"/>
            <w:shd w:val="clear" w:color="auto" w:fill="auto"/>
          </w:tcPr>
          <w:p w:rsidR="00AE1D29" w:rsidRPr="0051110B" w:rsidRDefault="00AE1D29" w:rsidP="003F5B7C">
            <w:pPr>
              <w:pStyle w:val="TableParagraph"/>
              <w:spacing w:before="60" w:after="60" w:line="238" w:lineRule="exact"/>
              <w:ind w:left="8"/>
              <w:rPr>
                <w:rFonts w:ascii="Arial" w:hAnsi="Arial" w:cs="Arial"/>
              </w:rPr>
            </w:pPr>
            <w:r w:rsidRPr="0051110B">
              <w:rPr>
                <w:rFonts w:ascii="Arial" w:hAnsi="Arial" w:cs="Arial"/>
              </w:rPr>
              <w:t>Фартух двосторонній</w:t>
            </w:r>
          </w:p>
        </w:tc>
        <w:tc>
          <w:tcPr>
            <w:tcW w:w="2127" w:type="dxa"/>
            <w:shd w:val="clear" w:color="auto" w:fill="auto"/>
          </w:tcPr>
          <w:p w:rsidR="00AE1D29" w:rsidRPr="0051110B" w:rsidRDefault="00AE1D29" w:rsidP="003F5B7C">
            <w:pPr>
              <w:pStyle w:val="TableParagraph"/>
              <w:spacing w:before="60" w:after="60" w:line="247" w:lineRule="exact"/>
              <w:ind w:left="0"/>
              <w:jc w:val="center"/>
              <w:rPr>
                <w:rFonts w:ascii="Arial" w:hAnsi="Arial" w:cs="Arial"/>
              </w:rPr>
            </w:pPr>
            <w:r w:rsidRPr="0051110B">
              <w:rPr>
                <w:rFonts w:ascii="Arial" w:hAnsi="Arial" w:cs="Arial"/>
              </w:rPr>
              <w:t>шт.</w:t>
            </w:r>
          </w:p>
        </w:tc>
        <w:tc>
          <w:tcPr>
            <w:tcW w:w="1134" w:type="dxa"/>
            <w:shd w:val="clear" w:color="auto" w:fill="auto"/>
          </w:tcPr>
          <w:p w:rsidR="00AE1D29" w:rsidRPr="0051110B" w:rsidRDefault="00AE1D29" w:rsidP="003F5B7C">
            <w:pPr>
              <w:jc w:val="center"/>
              <w:rPr>
                <w:rFonts w:ascii="Arial" w:hAnsi="Arial" w:cs="Arial"/>
                <w:lang w:val="uk-UA"/>
              </w:rPr>
            </w:pPr>
            <w:r w:rsidRPr="0051110B">
              <w:rPr>
                <w:rFonts w:ascii="Arial" w:hAnsi="Arial" w:cs="Arial"/>
                <w:lang w:val="uk-UA"/>
              </w:rPr>
              <w:t>10</w:t>
            </w:r>
          </w:p>
        </w:tc>
      </w:tr>
      <w:tr w:rsidR="00AE1D29" w:rsidRPr="0051110B" w:rsidTr="00AE1D29">
        <w:trPr>
          <w:trHeight w:val="222"/>
        </w:trPr>
        <w:tc>
          <w:tcPr>
            <w:tcW w:w="578" w:type="dxa"/>
            <w:shd w:val="clear" w:color="auto" w:fill="auto"/>
          </w:tcPr>
          <w:p w:rsidR="00AE1D29" w:rsidRPr="0051110B" w:rsidRDefault="00AE1D29" w:rsidP="003F5B7C">
            <w:pPr>
              <w:pStyle w:val="TableParagraph"/>
              <w:spacing w:before="60" w:after="60" w:line="238" w:lineRule="exact"/>
              <w:ind w:left="113"/>
              <w:rPr>
                <w:rFonts w:ascii="Arial" w:hAnsi="Arial" w:cs="Arial"/>
              </w:rPr>
            </w:pPr>
            <w:r w:rsidRPr="0051110B">
              <w:rPr>
                <w:rFonts w:ascii="Arial" w:hAnsi="Arial" w:cs="Arial"/>
              </w:rPr>
              <w:t>6</w:t>
            </w:r>
          </w:p>
        </w:tc>
        <w:tc>
          <w:tcPr>
            <w:tcW w:w="6510" w:type="dxa"/>
            <w:shd w:val="clear" w:color="auto" w:fill="auto"/>
          </w:tcPr>
          <w:p w:rsidR="00AE1D29" w:rsidRPr="0051110B" w:rsidRDefault="00AE1D29" w:rsidP="003F5B7C">
            <w:pPr>
              <w:pStyle w:val="TableParagraph"/>
              <w:spacing w:before="60" w:after="60" w:line="238" w:lineRule="exact"/>
              <w:ind w:left="8"/>
              <w:rPr>
                <w:rFonts w:ascii="Arial" w:hAnsi="Arial" w:cs="Arial"/>
              </w:rPr>
            </w:pPr>
            <w:r w:rsidRPr="0051110B">
              <w:rPr>
                <w:rFonts w:ascii="Arial" w:hAnsi="Arial" w:cs="Arial"/>
              </w:rPr>
              <w:t>Спідниця захисна L</w:t>
            </w:r>
          </w:p>
        </w:tc>
        <w:tc>
          <w:tcPr>
            <w:tcW w:w="2127" w:type="dxa"/>
            <w:shd w:val="clear" w:color="auto" w:fill="auto"/>
          </w:tcPr>
          <w:p w:rsidR="00AE1D29" w:rsidRPr="0051110B" w:rsidRDefault="00AE1D29" w:rsidP="003F5B7C">
            <w:pPr>
              <w:pStyle w:val="TableParagraph"/>
              <w:spacing w:before="60" w:after="60" w:line="247" w:lineRule="exact"/>
              <w:ind w:left="0"/>
              <w:jc w:val="center"/>
              <w:rPr>
                <w:rFonts w:ascii="Arial" w:hAnsi="Arial" w:cs="Arial"/>
              </w:rPr>
            </w:pPr>
            <w:r w:rsidRPr="0051110B">
              <w:rPr>
                <w:rFonts w:ascii="Arial" w:hAnsi="Arial" w:cs="Arial"/>
              </w:rPr>
              <w:t>шт.</w:t>
            </w:r>
          </w:p>
        </w:tc>
        <w:tc>
          <w:tcPr>
            <w:tcW w:w="1134" w:type="dxa"/>
            <w:shd w:val="clear" w:color="auto" w:fill="auto"/>
          </w:tcPr>
          <w:p w:rsidR="00AE1D29" w:rsidRPr="0051110B" w:rsidRDefault="00AE1D29" w:rsidP="003F5B7C">
            <w:pPr>
              <w:jc w:val="center"/>
              <w:rPr>
                <w:rFonts w:ascii="Arial" w:hAnsi="Arial" w:cs="Arial"/>
                <w:lang w:val="uk-UA"/>
              </w:rPr>
            </w:pPr>
            <w:r w:rsidRPr="0051110B">
              <w:rPr>
                <w:rFonts w:ascii="Arial" w:hAnsi="Arial" w:cs="Arial"/>
                <w:lang w:val="uk-UA"/>
              </w:rPr>
              <w:t>10</w:t>
            </w:r>
          </w:p>
        </w:tc>
      </w:tr>
      <w:tr w:rsidR="00AE1D29" w:rsidRPr="0051110B" w:rsidTr="00AE1D29">
        <w:trPr>
          <w:trHeight w:val="222"/>
        </w:trPr>
        <w:tc>
          <w:tcPr>
            <w:tcW w:w="578" w:type="dxa"/>
            <w:shd w:val="clear" w:color="auto" w:fill="auto"/>
          </w:tcPr>
          <w:p w:rsidR="00AE1D29" w:rsidRPr="0051110B" w:rsidRDefault="00AE1D29" w:rsidP="003F5B7C">
            <w:pPr>
              <w:pStyle w:val="TableParagraph"/>
              <w:spacing w:before="60" w:after="60" w:line="238" w:lineRule="exact"/>
              <w:ind w:left="113"/>
              <w:rPr>
                <w:rFonts w:ascii="Arial" w:hAnsi="Arial" w:cs="Arial"/>
              </w:rPr>
            </w:pPr>
            <w:r w:rsidRPr="0051110B">
              <w:rPr>
                <w:rFonts w:ascii="Arial" w:hAnsi="Arial" w:cs="Arial"/>
              </w:rPr>
              <w:t>7</w:t>
            </w:r>
          </w:p>
        </w:tc>
        <w:tc>
          <w:tcPr>
            <w:tcW w:w="6510" w:type="dxa"/>
            <w:shd w:val="clear" w:color="auto" w:fill="auto"/>
          </w:tcPr>
          <w:p w:rsidR="00AE1D29" w:rsidRPr="0051110B" w:rsidRDefault="00AE1D29" w:rsidP="003F5B7C">
            <w:pPr>
              <w:pStyle w:val="TableParagraph"/>
              <w:spacing w:before="60" w:after="60" w:line="238" w:lineRule="exact"/>
              <w:ind w:left="8"/>
              <w:rPr>
                <w:rFonts w:ascii="Arial" w:hAnsi="Arial" w:cs="Arial"/>
              </w:rPr>
            </w:pPr>
            <w:r w:rsidRPr="0051110B">
              <w:rPr>
                <w:rFonts w:ascii="Arial" w:hAnsi="Arial" w:cs="Arial"/>
              </w:rPr>
              <w:t>Спідниця захисна XL</w:t>
            </w:r>
          </w:p>
        </w:tc>
        <w:tc>
          <w:tcPr>
            <w:tcW w:w="2127" w:type="dxa"/>
            <w:shd w:val="clear" w:color="auto" w:fill="auto"/>
          </w:tcPr>
          <w:p w:rsidR="00AE1D29" w:rsidRPr="0051110B" w:rsidRDefault="00AE1D29" w:rsidP="003F5B7C">
            <w:pPr>
              <w:pStyle w:val="TableParagraph"/>
              <w:spacing w:before="60" w:after="60" w:line="247" w:lineRule="exact"/>
              <w:ind w:left="0"/>
              <w:jc w:val="center"/>
              <w:rPr>
                <w:rFonts w:ascii="Arial" w:hAnsi="Arial" w:cs="Arial"/>
              </w:rPr>
            </w:pPr>
            <w:r w:rsidRPr="0051110B">
              <w:rPr>
                <w:rFonts w:ascii="Arial" w:hAnsi="Arial" w:cs="Arial"/>
              </w:rPr>
              <w:t>шт.</w:t>
            </w:r>
          </w:p>
        </w:tc>
        <w:tc>
          <w:tcPr>
            <w:tcW w:w="1134" w:type="dxa"/>
            <w:shd w:val="clear" w:color="auto" w:fill="auto"/>
          </w:tcPr>
          <w:p w:rsidR="00AE1D29" w:rsidRPr="0051110B" w:rsidRDefault="00AE1D29" w:rsidP="003F5B7C">
            <w:pPr>
              <w:jc w:val="center"/>
              <w:rPr>
                <w:rFonts w:ascii="Arial" w:hAnsi="Arial" w:cs="Arial"/>
                <w:lang w:val="uk-UA"/>
              </w:rPr>
            </w:pPr>
            <w:r w:rsidRPr="0051110B">
              <w:rPr>
                <w:rFonts w:ascii="Arial" w:hAnsi="Arial" w:cs="Arial"/>
                <w:lang w:val="uk-UA"/>
              </w:rPr>
              <w:t>10</w:t>
            </w:r>
          </w:p>
        </w:tc>
      </w:tr>
      <w:tr w:rsidR="00AE1D29" w:rsidRPr="0051110B" w:rsidTr="00AE1D29">
        <w:trPr>
          <w:trHeight w:val="222"/>
        </w:trPr>
        <w:tc>
          <w:tcPr>
            <w:tcW w:w="578" w:type="dxa"/>
            <w:shd w:val="clear" w:color="auto" w:fill="auto"/>
          </w:tcPr>
          <w:p w:rsidR="00AE1D29" w:rsidRPr="0051110B" w:rsidRDefault="00AE1D29" w:rsidP="003F5B7C">
            <w:pPr>
              <w:pStyle w:val="TableParagraph"/>
              <w:spacing w:before="60" w:after="60" w:line="238" w:lineRule="exact"/>
              <w:ind w:left="113"/>
              <w:rPr>
                <w:rFonts w:ascii="Arial" w:hAnsi="Arial" w:cs="Arial"/>
              </w:rPr>
            </w:pPr>
            <w:r w:rsidRPr="0051110B">
              <w:rPr>
                <w:rFonts w:ascii="Arial" w:hAnsi="Arial" w:cs="Arial"/>
              </w:rPr>
              <w:t>8</w:t>
            </w:r>
          </w:p>
        </w:tc>
        <w:tc>
          <w:tcPr>
            <w:tcW w:w="6510" w:type="dxa"/>
            <w:shd w:val="clear" w:color="auto" w:fill="auto"/>
          </w:tcPr>
          <w:p w:rsidR="00AE1D29" w:rsidRPr="0051110B" w:rsidRDefault="00AE1D29" w:rsidP="003F5B7C">
            <w:pPr>
              <w:pStyle w:val="TableParagraph"/>
              <w:spacing w:before="60" w:after="60" w:line="238" w:lineRule="exact"/>
              <w:ind w:left="8"/>
              <w:rPr>
                <w:rFonts w:ascii="Arial" w:hAnsi="Arial" w:cs="Arial"/>
                <w:color w:val="000000"/>
              </w:rPr>
            </w:pPr>
            <w:r w:rsidRPr="0051110B">
              <w:rPr>
                <w:rFonts w:ascii="Arial" w:hAnsi="Arial" w:cs="Arial"/>
              </w:rPr>
              <w:t>Шапочка захисна з козирком</w:t>
            </w:r>
          </w:p>
        </w:tc>
        <w:tc>
          <w:tcPr>
            <w:tcW w:w="2127" w:type="dxa"/>
            <w:shd w:val="clear" w:color="auto" w:fill="auto"/>
          </w:tcPr>
          <w:p w:rsidR="00AE1D29" w:rsidRPr="0051110B" w:rsidRDefault="00AE1D29" w:rsidP="003F5B7C">
            <w:pPr>
              <w:pStyle w:val="TableParagraph"/>
              <w:spacing w:before="60" w:after="60" w:line="247" w:lineRule="exact"/>
              <w:ind w:left="0"/>
              <w:jc w:val="center"/>
              <w:rPr>
                <w:rFonts w:ascii="Arial" w:hAnsi="Arial" w:cs="Arial"/>
              </w:rPr>
            </w:pPr>
            <w:r w:rsidRPr="0051110B">
              <w:rPr>
                <w:rFonts w:ascii="Arial" w:hAnsi="Arial" w:cs="Arial"/>
              </w:rPr>
              <w:t>шт.</w:t>
            </w:r>
          </w:p>
        </w:tc>
        <w:tc>
          <w:tcPr>
            <w:tcW w:w="1134" w:type="dxa"/>
            <w:shd w:val="clear" w:color="auto" w:fill="auto"/>
          </w:tcPr>
          <w:p w:rsidR="00AE1D29" w:rsidRPr="0051110B" w:rsidRDefault="00AE1D29" w:rsidP="003F5B7C">
            <w:pPr>
              <w:jc w:val="center"/>
              <w:rPr>
                <w:rFonts w:ascii="Arial" w:hAnsi="Arial" w:cs="Arial"/>
                <w:lang w:val="uk-UA"/>
              </w:rPr>
            </w:pPr>
            <w:r w:rsidRPr="0051110B">
              <w:rPr>
                <w:rFonts w:ascii="Arial" w:hAnsi="Arial" w:cs="Arial"/>
                <w:lang w:val="uk-UA"/>
              </w:rPr>
              <w:t>10</w:t>
            </w:r>
          </w:p>
        </w:tc>
      </w:tr>
      <w:tr w:rsidR="00AE1D29" w:rsidRPr="0051110B" w:rsidTr="00AE1D29">
        <w:trPr>
          <w:trHeight w:val="222"/>
        </w:trPr>
        <w:tc>
          <w:tcPr>
            <w:tcW w:w="578" w:type="dxa"/>
            <w:shd w:val="clear" w:color="auto" w:fill="auto"/>
          </w:tcPr>
          <w:p w:rsidR="00AE1D29" w:rsidRPr="0051110B" w:rsidRDefault="00AE1D29" w:rsidP="003F5B7C">
            <w:pPr>
              <w:pStyle w:val="TableParagraph"/>
              <w:spacing w:before="60" w:after="60" w:line="238" w:lineRule="exact"/>
              <w:ind w:left="54"/>
              <w:rPr>
                <w:rFonts w:ascii="Arial" w:hAnsi="Arial" w:cs="Arial"/>
              </w:rPr>
            </w:pPr>
            <w:r w:rsidRPr="0051110B">
              <w:rPr>
                <w:rFonts w:ascii="Arial" w:hAnsi="Arial" w:cs="Arial"/>
              </w:rPr>
              <w:t>9</w:t>
            </w:r>
          </w:p>
        </w:tc>
        <w:tc>
          <w:tcPr>
            <w:tcW w:w="6510" w:type="dxa"/>
            <w:shd w:val="clear" w:color="auto" w:fill="auto"/>
          </w:tcPr>
          <w:p w:rsidR="00AE1D29" w:rsidRPr="0051110B" w:rsidRDefault="00AE1D29" w:rsidP="003F5B7C">
            <w:pPr>
              <w:pStyle w:val="TableParagraph"/>
              <w:spacing w:before="60" w:after="60" w:line="238" w:lineRule="exact"/>
              <w:ind w:left="8"/>
              <w:rPr>
                <w:rFonts w:ascii="Arial" w:hAnsi="Arial" w:cs="Arial"/>
                <w:color w:val="000000"/>
              </w:rPr>
            </w:pPr>
            <w:proofErr w:type="spellStart"/>
            <w:r w:rsidRPr="0051110B">
              <w:rPr>
                <w:rFonts w:ascii="Arial" w:hAnsi="Arial" w:cs="Arial"/>
              </w:rPr>
              <w:t>Рентгенозахисні</w:t>
            </w:r>
            <w:proofErr w:type="spellEnd"/>
            <w:r w:rsidRPr="0051110B">
              <w:rPr>
                <w:rFonts w:ascii="Arial" w:hAnsi="Arial" w:cs="Arial"/>
              </w:rPr>
              <w:t xml:space="preserve"> окуляри</w:t>
            </w:r>
          </w:p>
        </w:tc>
        <w:tc>
          <w:tcPr>
            <w:tcW w:w="2127" w:type="dxa"/>
            <w:shd w:val="clear" w:color="auto" w:fill="auto"/>
          </w:tcPr>
          <w:p w:rsidR="00AE1D29" w:rsidRPr="0051110B" w:rsidRDefault="00AE1D29" w:rsidP="003F5B7C">
            <w:pPr>
              <w:pStyle w:val="TableParagraph"/>
              <w:spacing w:before="60" w:after="60" w:line="247" w:lineRule="exact"/>
              <w:ind w:left="0"/>
              <w:jc w:val="center"/>
              <w:rPr>
                <w:rFonts w:ascii="Arial" w:hAnsi="Arial" w:cs="Arial"/>
              </w:rPr>
            </w:pPr>
            <w:r w:rsidRPr="0051110B">
              <w:rPr>
                <w:rFonts w:ascii="Arial" w:hAnsi="Arial" w:cs="Arial"/>
              </w:rPr>
              <w:t>шт.</w:t>
            </w:r>
          </w:p>
        </w:tc>
        <w:tc>
          <w:tcPr>
            <w:tcW w:w="1134" w:type="dxa"/>
            <w:shd w:val="clear" w:color="auto" w:fill="auto"/>
          </w:tcPr>
          <w:p w:rsidR="00AE1D29" w:rsidRPr="0051110B" w:rsidRDefault="00AE1D29" w:rsidP="003F5B7C">
            <w:pPr>
              <w:jc w:val="center"/>
              <w:rPr>
                <w:rFonts w:ascii="Arial" w:hAnsi="Arial" w:cs="Arial"/>
                <w:lang w:val="uk-UA"/>
              </w:rPr>
            </w:pPr>
            <w:r w:rsidRPr="0051110B">
              <w:rPr>
                <w:rFonts w:ascii="Arial" w:hAnsi="Arial" w:cs="Arial"/>
                <w:lang w:val="uk-UA"/>
              </w:rPr>
              <w:t>10</w:t>
            </w:r>
          </w:p>
        </w:tc>
      </w:tr>
      <w:tr w:rsidR="00AE1D29" w:rsidRPr="0051110B" w:rsidTr="00AE1D29">
        <w:trPr>
          <w:trHeight w:val="222"/>
        </w:trPr>
        <w:tc>
          <w:tcPr>
            <w:tcW w:w="578" w:type="dxa"/>
            <w:shd w:val="clear" w:color="auto" w:fill="auto"/>
          </w:tcPr>
          <w:p w:rsidR="00AE1D29" w:rsidRPr="0051110B" w:rsidRDefault="00AE1D29" w:rsidP="003F5B7C">
            <w:pPr>
              <w:pStyle w:val="TableParagraph"/>
              <w:spacing w:before="60" w:after="60" w:line="238" w:lineRule="exact"/>
              <w:ind w:left="54"/>
              <w:rPr>
                <w:rFonts w:ascii="Arial" w:hAnsi="Arial" w:cs="Arial"/>
              </w:rPr>
            </w:pPr>
            <w:r w:rsidRPr="0051110B">
              <w:rPr>
                <w:rFonts w:ascii="Arial" w:hAnsi="Arial" w:cs="Arial"/>
              </w:rPr>
              <w:t>10</w:t>
            </w:r>
          </w:p>
        </w:tc>
        <w:tc>
          <w:tcPr>
            <w:tcW w:w="6510" w:type="dxa"/>
            <w:shd w:val="clear" w:color="auto" w:fill="auto"/>
          </w:tcPr>
          <w:p w:rsidR="00AE1D29" w:rsidRPr="0051110B" w:rsidRDefault="00AE1D29" w:rsidP="003F5B7C">
            <w:pPr>
              <w:pStyle w:val="TableParagraph"/>
              <w:spacing w:before="60" w:after="60" w:line="238" w:lineRule="exact"/>
              <w:ind w:left="0"/>
              <w:rPr>
                <w:rFonts w:ascii="Arial" w:hAnsi="Arial" w:cs="Arial"/>
                <w:color w:val="000000"/>
              </w:rPr>
            </w:pPr>
            <w:r w:rsidRPr="0051110B">
              <w:rPr>
                <w:rFonts w:ascii="Arial" w:hAnsi="Arial" w:cs="Arial"/>
                <w:color w:val="000000"/>
              </w:rPr>
              <w:t>Пелерина</w:t>
            </w:r>
          </w:p>
        </w:tc>
        <w:tc>
          <w:tcPr>
            <w:tcW w:w="2127" w:type="dxa"/>
            <w:shd w:val="clear" w:color="auto" w:fill="auto"/>
          </w:tcPr>
          <w:p w:rsidR="00AE1D29" w:rsidRPr="0051110B" w:rsidRDefault="00AE1D29" w:rsidP="003F5B7C">
            <w:pPr>
              <w:pStyle w:val="TableParagraph"/>
              <w:spacing w:before="60" w:after="60" w:line="247" w:lineRule="exact"/>
              <w:ind w:left="0"/>
              <w:jc w:val="center"/>
              <w:rPr>
                <w:rFonts w:ascii="Arial" w:hAnsi="Arial" w:cs="Arial"/>
              </w:rPr>
            </w:pPr>
            <w:r w:rsidRPr="0051110B">
              <w:rPr>
                <w:rFonts w:ascii="Arial" w:hAnsi="Arial" w:cs="Arial"/>
              </w:rPr>
              <w:t>шт.</w:t>
            </w:r>
          </w:p>
        </w:tc>
        <w:tc>
          <w:tcPr>
            <w:tcW w:w="1134" w:type="dxa"/>
            <w:shd w:val="clear" w:color="auto" w:fill="auto"/>
          </w:tcPr>
          <w:p w:rsidR="00AE1D29" w:rsidRPr="0051110B" w:rsidRDefault="00AE1D29" w:rsidP="003F5B7C">
            <w:pPr>
              <w:jc w:val="center"/>
              <w:rPr>
                <w:rFonts w:ascii="Arial" w:hAnsi="Arial" w:cs="Arial"/>
                <w:lang w:val="uk-UA"/>
              </w:rPr>
            </w:pPr>
            <w:r w:rsidRPr="0051110B">
              <w:rPr>
                <w:rFonts w:ascii="Arial" w:hAnsi="Arial" w:cs="Arial"/>
                <w:lang w:val="uk-UA"/>
              </w:rPr>
              <w:t>10</w:t>
            </w:r>
          </w:p>
        </w:tc>
      </w:tr>
      <w:tr w:rsidR="00AE1D29" w:rsidRPr="0051110B" w:rsidTr="00AE1D29">
        <w:trPr>
          <w:trHeight w:val="222"/>
        </w:trPr>
        <w:tc>
          <w:tcPr>
            <w:tcW w:w="578" w:type="dxa"/>
            <w:shd w:val="clear" w:color="auto" w:fill="auto"/>
          </w:tcPr>
          <w:p w:rsidR="00AE1D29" w:rsidRPr="0051110B" w:rsidRDefault="00AE1D29" w:rsidP="003F5B7C">
            <w:pPr>
              <w:pStyle w:val="TableParagraph"/>
              <w:spacing w:before="60" w:after="60" w:line="238" w:lineRule="exact"/>
              <w:ind w:left="54"/>
              <w:rPr>
                <w:rFonts w:ascii="Arial" w:hAnsi="Arial" w:cs="Arial"/>
              </w:rPr>
            </w:pPr>
            <w:r w:rsidRPr="0051110B">
              <w:rPr>
                <w:rFonts w:ascii="Arial" w:hAnsi="Arial" w:cs="Arial"/>
              </w:rPr>
              <w:t>11</w:t>
            </w:r>
          </w:p>
        </w:tc>
        <w:tc>
          <w:tcPr>
            <w:tcW w:w="6510" w:type="dxa"/>
            <w:shd w:val="clear" w:color="auto" w:fill="auto"/>
          </w:tcPr>
          <w:p w:rsidR="00AE1D29" w:rsidRPr="0051110B" w:rsidRDefault="00AE1D29" w:rsidP="003F5B7C">
            <w:pPr>
              <w:pStyle w:val="TableParagraph"/>
              <w:spacing w:before="60" w:after="60" w:line="238" w:lineRule="exact"/>
              <w:ind w:left="8"/>
              <w:rPr>
                <w:rFonts w:ascii="Arial" w:hAnsi="Arial" w:cs="Arial"/>
                <w:color w:val="000000"/>
              </w:rPr>
            </w:pPr>
            <w:r w:rsidRPr="0051110B">
              <w:rPr>
                <w:rFonts w:ascii="Arial" w:hAnsi="Arial" w:cs="Arial"/>
                <w:color w:val="000000"/>
              </w:rPr>
              <w:t>Фартух-передник</w:t>
            </w:r>
          </w:p>
        </w:tc>
        <w:tc>
          <w:tcPr>
            <w:tcW w:w="2127" w:type="dxa"/>
            <w:shd w:val="clear" w:color="auto" w:fill="auto"/>
          </w:tcPr>
          <w:p w:rsidR="00AE1D29" w:rsidRPr="0051110B" w:rsidRDefault="00AE1D29" w:rsidP="003F5B7C">
            <w:pPr>
              <w:pStyle w:val="TableParagraph"/>
              <w:spacing w:before="60" w:after="60" w:line="247" w:lineRule="exact"/>
              <w:ind w:left="0"/>
              <w:jc w:val="center"/>
              <w:rPr>
                <w:rFonts w:ascii="Arial" w:hAnsi="Arial" w:cs="Arial"/>
              </w:rPr>
            </w:pPr>
            <w:r w:rsidRPr="0051110B">
              <w:rPr>
                <w:rFonts w:ascii="Arial" w:hAnsi="Arial" w:cs="Arial"/>
              </w:rPr>
              <w:t>шт.</w:t>
            </w:r>
          </w:p>
        </w:tc>
        <w:tc>
          <w:tcPr>
            <w:tcW w:w="1134" w:type="dxa"/>
            <w:shd w:val="clear" w:color="auto" w:fill="auto"/>
          </w:tcPr>
          <w:p w:rsidR="00AE1D29" w:rsidRPr="0051110B" w:rsidRDefault="00AE1D29" w:rsidP="003F5B7C">
            <w:pPr>
              <w:jc w:val="center"/>
              <w:rPr>
                <w:rFonts w:ascii="Arial" w:hAnsi="Arial" w:cs="Arial"/>
                <w:lang w:val="uk-UA"/>
              </w:rPr>
            </w:pPr>
            <w:r w:rsidRPr="0051110B">
              <w:rPr>
                <w:rFonts w:ascii="Arial" w:hAnsi="Arial" w:cs="Arial"/>
                <w:lang w:val="uk-UA"/>
              </w:rPr>
              <w:t>10</w:t>
            </w:r>
          </w:p>
        </w:tc>
      </w:tr>
    </w:tbl>
    <w:p w:rsidR="006C2391" w:rsidRPr="0051110B" w:rsidRDefault="006C2391" w:rsidP="006C2391">
      <w:pPr>
        <w:widowControl w:val="0"/>
        <w:suppressAutoHyphens/>
        <w:autoSpaceDE w:val="0"/>
        <w:ind w:left="-567"/>
        <w:jc w:val="center"/>
        <w:rPr>
          <w:rFonts w:ascii="Arial" w:hAnsi="Arial" w:cs="Arial"/>
          <w:lang w:val="uk-UA"/>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985"/>
        <w:gridCol w:w="7887"/>
      </w:tblGrid>
      <w:tr w:rsidR="006C2391" w:rsidRPr="009335C9" w:rsidTr="00013C0E">
        <w:trPr>
          <w:jc w:val="center"/>
        </w:trPr>
        <w:tc>
          <w:tcPr>
            <w:tcW w:w="562"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 з/п</w:t>
            </w:r>
          </w:p>
        </w:tc>
        <w:tc>
          <w:tcPr>
            <w:tcW w:w="1985"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Предмет закупівлі</w:t>
            </w:r>
            <w:r w:rsidR="00966E57">
              <w:rPr>
                <w:rFonts w:ascii="Arial" w:hAnsi="Arial" w:cs="Arial"/>
                <w:lang w:val="uk-UA"/>
              </w:rPr>
              <w:t>*</w:t>
            </w:r>
          </w:p>
        </w:tc>
        <w:tc>
          <w:tcPr>
            <w:tcW w:w="7887"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Технічний опис предмета закупівлі та характеристики</w:t>
            </w:r>
          </w:p>
        </w:tc>
      </w:tr>
      <w:tr w:rsidR="006C2391" w:rsidRPr="0051110B" w:rsidTr="00013C0E">
        <w:trPr>
          <w:jc w:val="center"/>
        </w:trPr>
        <w:tc>
          <w:tcPr>
            <w:tcW w:w="562" w:type="dxa"/>
            <w:shd w:val="clear" w:color="auto" w:fill="auto"/>
          </w:tcPr>
          <w:p w:rsidR="006C2391" w:rsidRPr="0051110B" w:rsidRDefault="006C2391" w:rsidP="003F5B7C">
            <w:pPr>
              <w:jc w:val="center"/>
              <w:rPr>
                <w:rFonts w:ascii="Arial" w:hAnsi="Arial" w:cs="Arial"/>
                <w:lang w:val="uk-UA"/>
              </w:rPr>
            </w:pPr>
            <w:r w:rsidRPr="0051110B">
              <w:rPr>
                <w:rFonts w:ascii="Arial" w:hAnsi="Arial" w:cs="Arial"/>
                <w:lang w:val="uk-UA"/>
              </w:rPr>
              <w:t>1</w:t>
            </w:r>
          </w:p>
        </w:tc>
        <w:tc>
          <w:tcPr>
            <w:tcW w:w="1985" w:type="dxa"/>
            <w:shd w:val="clear" w:color="auto" w:fill="auto"/>
          </w:tcPr>
          <w:p w:rsidR="006C2391" w:rsidRPr="0051110B" w:rsidRDefault="006C2391" w:rsidP="003F5B7C">
            <w:pPr>
              <w:rPr>
                <w:rFonts w:ascii="Arial" w:hAnsi="Arial" w:cs="Arial"/>
                <w:lang w:val="uk-UA"/>
              </w:rPr>
            </w:pPr>
            <w:r w:rsidRPr="0051110B">
              <w:rPr>
                <w:rFonts w:ascii="Arial" w:hAnsi="Arial" w:cs="Arial"/>
                <w:lang w:val="uk-UA"/>
              </w:rPr>
              <w:t>Комір захисний великий</w:t>
            </w:r>
          </w:p>
        </w:tc>
        <w:tc>
          <w:tcPr>
            <w:tcW w:w="7887"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 xml:space="preserve">Розмір: 6/16-60 см. Матеріал: </w:t>
            </w:r>
            <w:proofErr w:type="spellStart"/>
            <w:r w:rsidRPr="0051110B">
              <w:rPr>
                <w:rFonts w:ascii="Arial" w:hAnsi="Arial" w:cs="Arial"/>
                <w:lang w:val="uk-UA"/>
              </w:rPr>
              <w:t>просвинцьований</w:t>
            </w:r>
            <w:proofErr w:type="spellEnd"/>
            <w:r w:rsidRPr="0051110B">
              <w:rPr>
                <w:rFonts w:ascii="Arial" w:hAnsi="Arial" w:cs="Arial"/>
                <w:lang w:val="uk-UA"/>
              </w:rPr>
              <w:t xml:space="preserve"> вініл. Свинцевий еквівалент: </w:t>
            </w:r>
            <w:proofErr w:type="spellStart"/>
            <w:r w:rsidRPr="0051110B">
              <w:rPr>
                <w:rFonts w:ascii="Arial" w:hAnsi="Arial" w:cs="Arial"/>
                <w:lang w:val="uk-UA"/>
              </w:rPr>
              <w:t>Pb</w:t>
            </w:r>
            <w:proofErr w:type="spellEnd"/>
            <w:r w:rsidRPr="0051110B">
              <w:rPr>
                <w:rFonts w:ascii="Arial" w:hAnsi="Arial" w:cs="Arial"/>
                <w:lang w:val="uk-UA"/>
              </w:rPr>
              <w:t xml:space="preserve">=0,35. Комір захисний великий забезпечує надійний захист щитоподібної залози, всі внутрішні з'єднання деталей додатково перекриті </w:t>
            </w:r>
            <w:proofErr w:type="spellStart"/>
            <w:r w:rsidRPr="0051110B">
              <w:rPr>
                <w:rFonts w:ascii="Arial" w:hAnsi="Arial" w:cs="Arial"/>
                <w:lang w:val="uk-UA"/>
              </w:rPr>
              <w:t>рентгенозахисним</w:t>
            </w:r>
            <w:proofErr w:type="spellEnd"/>
            <w:r w:rsidRPr="0051110B">
              <w:rPr>
                <w:rFonts w:ascii="Arial" w:hAnsi="Arial" w:cs="Arial"/>
                <w:lang w:val="uk-UA"/>
              </w:rPr>
              <w:t xml:space="preserve"> покриттям. Фіксується виріб за допомогою текстильної липучки.</w:t>
            </w:r>
          </w:p>
        </w:tc>
      </w:tr>
      <w:tr w:rsidR="006C2391" w:rsidRPr="0051110B" w:rsidTr="00013C0E">
        <w:trPr>
          <w:jc w:val="center"/>
        </w:trPr>
        <w:tc>
          <w:tcPr>
            <w:tcW w:w="562" w:type="dxa"/>
            <w:shd w:val="clear" w:color="auto" w:fill="auto"/>
          </w:tcPr>
          <w:p w:rsidR="006C2391" w:rsidRPr="0051110B" w:rsidRDefault="006C2391" w:rsidP="003F5B7C">
            <w:pPr>
              <w:jc w:val="center"/>
              <w:rPr>
                <w:rFonts w:ascii="Arial" w:hAnsi="Arial" w:cs="Arial"/>
                <w:lang w:val="uk-UA"/>
              </w:rPr>
            </w:pPr>
            <w:r w:rsidRPr="0051110B">
              <w:rPr>
                <w:rFonts w:ascii="Arial" w:hAnsi="Arial" w:cs="Arial"/>
                <w:lang w:val="uk-UA"/>
              </w:rPr>
              <w:t>2</w:t>
            </w:r>
          </w:p>
        </w:tc>
        <w:tc>
          <w:tcPr>
            <w:tcW w:w="1985" w:type="dxa"/>
            <w:shd w:val="clear" w:color="auto" w:fill="auto"/>
          </w:tcPr>
          <w:p w:rsidR="006C2391" w:rsidRPr="0051110B" w:rsidRDefault="006C2391" w:rsidP="003F5B7C">
            <w:pPr>
              <w:rPr>
                <w:rFonts w:ascii="Arial" w:hAnsi="Arial" w:cs="Arial"/>
                <w:lang w:val="uk-UA"/>
              </w:rPr>
            </w:pPr>
            <w:r w:rsidRPr="0051110B">
              <w:rPr>
                <w:rFonts w:ascii="Arial" w:hAnsi="Arial" w:cs="Arial"/>
                <w:lang w:val="uk-UA"/>
              </w:rPr>
              <w:t>Комір захисний малий</w:t>
            </w:r>
          </w:p>
        </w:tc>
        <w:tc>
          <w:tcPr>
            <w:tcW w:w="7887"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 xml:space="preserve">Розмір: 60х6 см. Матеріал: </w:t>
            </w:r>
            <w:proofErr w:type="spellStart"/>
            <w:r w:rsidRPr="0051110B">
              <w:rPr>
                <w:rFonts w:ascii="Arial" w:hAnsi="Arial" w:cs="Arial"/>
                <w:lang w:val="uk-UA"/>
              </w:rPr>
              <w:t>просвинцьований</w:t>
            </w:r>
            <w:proofErr w:type="spellEnd"/>
            <w:r w:rsidRPr="0051110B">
              <w:rPr>
                <w:rFonts w:ascii="Arial" w:hAnsi="Arial" w:cs="Arial"/>
                <w:lang w:val="uk-UA"/>
              </w:rPr>
              <w:t xml:space="preserve"> вініл. Свинцевий еквівалент: </w:t>
            </w:r>
            <w:proofErr w:type="spellStart"/>
            <w:r w:rsidRPr="0051110B">
              <w:rPr>
                <w:rFonts w:ascii="Arial" w:hAnsi="Arial" w:cs="Arial"/>
                <w:lang w:val="uk-UA"/>
              </w:rPr>
              <w:t>Pb</w:t>
            </w:r>
            <w:proofErr w:type="spellEnd"/>
            <w:r w:rsidRPr="0051110B">
              <w:rPr>
                <w:rFonts w:ascii="Arial" w:hAnsi="Arial" w:cs="Arial"/>
                <w:lang w:val="uk-UA"/>
              </w:rPr>
              <w:t xml:space="preserve">=0,35. Комір захисний малий забезпечує надійний захист щитоподібної залози, всі внутрішні з'єднання деталей додатково перекриті </w:t>
            </w:r>
            <w:proofErr w:type="spellStart"/>
            <w:r w:rsidRPr="0051110B">
              <w:rPr>
                <w:rFonts w:ascii="Arial" w:hAnsi="Arial" w:cs="Arial"/>
                <w:lang w:val="uk-UA"/>
              </w:rPr>
              <w:t>рентгенозахисним</w:t>
            </w:r>
            <w:proofErr w:type="spellEnd"/>
            <w:r w:rsidRPr="0051110B">
              <w:rPr>
                <w:rFonts w:ascii="Arial" w:hAnsi="Arial" w:cs="Arial"/>
                <w:lang w:val="uk-UA"/>
              </w:rPr>
              <w:t xml:space="preserve"> покриттям. Фіксується виріб за допомогою текстильної липучки.</w:t>
            </w:r>
          </w:p>
        </w:tc>
      </w:tr>
      <w:tr w:rsidR="006C2391" w:rsidRPr="009335C9" w:rsidTr="00013C0E">
        <w:trPr>
          <w:jc w:val="center"/>
        </w:trPr>
        <w:tc>
          <w:tcPr>
            <w:tcW w:w="562" w:type="dxa"/>
            <w:shd w:val="clear" w:color="auto" w:fill="auto"/>
          </w:tcPr>
          <w:p w:rsidR="006C2391" w:rsidRPr="0051110B" w:rsidRDefault="006C2391" w:rsidP="003F5B7C">
            <w:pPr>
              <w:jc w:val="center"/>
              <w:rPr>
                <w:rFonts w:ascii="Arial" w:hAnsi="Arial" w:cs="Arial"/>
                <w:lang w:val="uk-UA"/>
              </w:rPr>
            </w:pPr>
            <w:r w:rsidRPr="0051110B">
              <w:rPr>
                <w:rFonts w:ascii="Arial" w:hAnsi="Arial" w:cs="Arial"/>
                <w:lang w:val="uk-UA"/>
              </w:rPr>
              <w:t>3</w:t>
            </w:r>
          </w:p>
        </w:tc>
        <w:tc>
          <w:tcPr>
            <w:tcW w:w="1985" w:type="dxa"/>
            <w:shd w:val="clear" w:color="auto" w:fill="auto"/>
          </w:tcPr>
          <w:p w:rsidR="006C2391" w:rsidRPr="0051110B" w:rsidRDefault="006C2391" w:rsidP="003F5B7C">
            <w:pPr>
              <w:rPr>
                <w:rFonts w:ascii="Arial" w:hAnsi="Arial" w:cs="Arial"/>
                <w:lang w:val="uk-UA"/>
              </w:rPr>
            </w:pPr>
            <w:r w:rsidRPr="0051110B">
              <w:rPr>
                <w:rFonts w:ascii="Arial" w:hAnsi="Arial" w:cs="Arial"/>
                <w:lang w:val="uk-UA"/>
              </w:rPr>
              <w:t>Жилет з максимальним запахом</w:t>
            </w:r>
          </w:p>
        </w:tc>
        <w:tc>
          <w:tcPr>
            <w:tcW w:w="7887"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Жилет з максимальним запахом. Розмір: L</w:t>
            </w:r>
          </w:p>
          <w:p w:rsidR="006C2391" w:rsidRPr="0051110B" w:rsidRDefault="006C2391" w:rsidP="003F5B7C">
            <w:pPr>
              <w:jc w:val="both"/>
              <w:rPr>
                <w:rFonts w:ascii="Arial" w:hAnsi="Arial" w:cs="Arial"/>
                <w:lang w:val="uk-UA"/>
              </w:rPr>
            </w:pPr>
            <w:r w:rsidRPr="0051110B">
              <w:rPr>
                <w:rFonts w:ascii="Arial" w:hAnsi="Arial" w:cs="Arial"/>
                <w:lang w:val="uk-UA"/>
              </w:rPr>
              <w:t xml:space="preserve">Довжина: 65 см. Матеріал: </w:t>
            </w:r>
            <w:proofErr w:type="spellStart"/>
            <w:r w:rsidRPr="0051110B">
              <w:rPr>
                <w:rFonts w:ascii="Arial" w:hAnsi="Arial" w:cs="Arial"/>
                <w:lang w:val="uk-UA"/>
              </w:rPr>
              <w:t>просвинцьований</w:t>
            </w:r>
            <w:proofErr w:type="spellEnd"/>
            <w:r w:rsidRPr="0051110B">
              <w:rPr>
                <w:rFonts w:ascii="Arial" w:hAnsi="Arial" w:cs="Arial"/>
                <w:lang w:val="uk-UA"/>
              </w:rPr>
              <w:t xml:space="preserve"> вініл. Свинцевий еквівалент: </w:t>
            </w:r>
            <w:proofErr w:type="spellStart"/>
            <w:r w:rsidRPr="0051110B">
              <w:rPr>
                <w:rFonts w:ascii="Arial" w:hAnsi="Arial" w:cs="Arial"/>
                <w:lang w:val="uk-UA"/>
              </w:rPr>
              <w:t>Pb</w:t>
            </w:r>
            <w:proofErr w:type="spellEnd"/>
            <w:r w:rsidRPr="0051110B">
              <w:rPr>
                <w:rFonts w:ascii="Arial" w:hAnsi="Arial" w:cs="Arial"/>
                <w:lang w:val="uk-UA"/>
              </w:rPr>
              <w:t>=0,35/0,25. Жилет з максимальним запахом призначений для захисту органів грудної клітки спереду і ззаду. Ширина передньої панелі складає 60% повного обхвату виробу. Фіксується виріб за допомогою текстильної липучки.</w:t>
            </w:r>
          </w:p>
        </w:tc>
      </w:tr>
      <w:tr w:rsidR="006C2391" w:rsidRPr="009335C9" w:rsidTr="00013C0E">
        <w:trPr>
          <w:jc w:val="center"/>
        </w:trPr>
        <w:tc>
          <w:tcPr>
            <w:tcW w:w="562" w:type="dxa"/>
            <w:shd w:val="clear" w:color="auto" w:fill="auto"/>
          </w:tcPr>
          <w:p w:rsidR="006C2391" w:rsidRPr="0051110B" w:rsidRDefault="006C2391" w:rsidP="003F5B7C">
            <w:pPr>
              <w:jc w:val="center"/>
              <w:rPr>
                <w:rFonts w:ascii="Arial" w:hAnsi="Arial" w:cs="Arial"/>
                <w:lang w:val="uk-UA"/>
              </w:rPr>
            </w:pPr>
            <w:r w:rsidRPr="0051110B">
              <w:rPr>
                <w:rFonts w:ascii="Arial" w:hAnsi="Arial" w:cs="Arial"/>
                <w:lang w:val="uk-UA"/>
              </w:rPr>
              <w:t>4</w:t>
            </w:r>
          </w:p>
        </w:tc>
        <w:tc>
          <w:tcPr>
            <w:tcW w:w="1985" w:type="dxa"/>
            <w:shd w:val="clear" w:color="auto" w:fill="auto"/>
          </w:tcPr>
          <w:p w:rsidR="006C2391" w:rsidRPr="0051110B" w:rsidRDefault="006C2391" w:rsidP="003F5B7C">
            <w:pPr>
              <w:rPr>
                <w:rFonts w:ascii="Arial" w:hAnsi="Arial" w:cs="Arial"/>
                <w:lang w:val="uk-UA"/>
              </w:rPr>
            </w:pPr>
            <w:r w:rsidRPr="0051110B">
              <w:rPr>
                <w:rFonts w:ascii="Arial" w:hAnsi="Arial" w:cs="Arial"/>
                <w:lang w:val="uk-UA"/>
              </w:rPr>
              <w:t>Фартух односторонній</w:t>
            </w:r>
          </w:p>
        </w:tc>
        <w:tc>
          <w:tcPr>
            <w:tcW w:w="7887"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Фартух односторонній на бретелях. Розмір: L</w:t>
            </w:r>
          </w:p>
          <w:p w:rsidR="006C2391" w:rsidRPr="0051110B" w:rsidRDefault="006C2391" w:rsidP="003F5B7C">
            <w:pPr>
              <w:jc w:val="both"/>
              <w:rPr>
                <w:rFonts w:ascii="Arial" w:hAnsi="Arial" w:cs="Arial"/>
                <w:lang w:val="uk-UA"/>
              </w:rPr>
            </w:pPr>
            <w:r w:rsidRPr="0051110B">
              <w:rPr>
                <w:rFonts w:ascii="Arial" w:hAnsi="Arial" w:cs="Arial"/>
                <w:lang w:val="uk-UA"/>
              </w:rPr>
              <w:t xml:space="preserve">Довжина: 110 см., ширина 60 см. Матеріал: </w:t>
            </w:r>
            <w:proofErr w:type="spellStart"/>
            <w:r w:rsidRPr="0051110B">
              <w:rPr>
                <w:rFonts w:ascii="Arial" w:hAnsi="Arial" w:cs="Arial"/>
                <w:lang w:val="uk-UA"/>
              </w:rPr>
              <w:t>просвинцьований</w:t>
            </w:r>
            <w:proofErr w:type="spellEnd"/>
            <w:r w:rsidRPr="0051110B">
              <w:rPr>
                <w:rFonts w:ascii="Arial" w:hAnsi="Arial" w:cs="Arial"/>
                <w:lang w:val="uk-UA"/>
              </w:rPr>
              <w:t xml:space="preserve"> вініл. Свинцевий еквівалент: </w:t>
            </w:r>
            <w:proofErr w:type="spellStart"/>
            <w:r w:rsidRPr="0051110B">
              <w:rPr>
                <w:rFonts w:ascii="Arial" w:hAnsi="Arial" w:cs="Arial"/>
                <w:lang w:val="uk-UA"/>
              </w:rPr>
              <w:t>Pb</w:t>
            </w:r>
            <w:proofErr w:type="spellEnd"/>
            <w:r w:rsidRPr="0051110B">
              <w:rPr>
                <w:rFonts w:ascii="Arial" w:hAnsi="Arial" w:cs="Arial"/>
                <w:lang w:val="uk-UA"/>
              </w:rPr>
              <w:t xml:space="preserve">=0,25. Призначений для захисту передньої </w:t>
            </w:r>
            <w:r w:rsidRPr="0051110B">
              <w:rPr>
                <w:rFonts w:ascii="Arial" w:hAnsi="Arial" w:cs="Arial"/>
                <w:lang w:val="uk-UA"/>
              </w:rPr>
              <w:lastRenderedPageBreak/>
              <w:t>частини передньої частини тулуба та боків від шиї до гомілок, включаючи коліна. Ширина передньої панелі фартуха складає 60% повного обхвату виробу. Фіксується виріб за допомогою текстильної липучки.</w:t>
            </w:r>
          </w:p>
        </w:tc>
      </w:tr>
      <w:tr w:rsidR="006C2391" w:rsidRPr="009335C9" w:rsidTr="00013C0E">
        <w:trPr>
          <w:jc w:val="center"/>
        </w:trPr>
        <w:tc>
          <w:tcPr>
            <w:tcW w:w="562" w:type="dxa"/>
            <w:shd w:val="clear" w:color="auto" w:fill="auto"/>
          </w:tcPr>
          <w:p w:rsidR="006C2391" w:rsidRPr="0051110B" w:rsidRDefault="006C2391" w:rsidP="003F5B7C">
            <w:pPr>
              <w:jc w:val="center"/>
              <w:rPr>
                <w:rFonts w:ascii="Arial" w:hAnsi="Arial" w:cs="Arial"/>
                <w:lang w:val="uk-UA"/>
              </w:rPr>
            </w:pPr>
            <w:r w:rsidRPr="0051110B">
              <w:rPr>
                <w:rFonts w:ascii="Arial" w:hAnsi="Arial" w:cs="Arial"/>
                <w:lang w:val="uk-UA"/>
              </w:rPr>
              <w:lastRenderedPageBreak/>
              <w:t>5</w:t>
            </w:r>
          </w:p>
        </w:tc>
        <w:tc>
          <w:tcPr>
            <w:tcW w:w="1985" w:type="dxa"/>
            <w:shd w:val="clear" w:color="auto" w:fill="auto"/>
          </w:tcPr>
          <w:p w:rsidR="006C2391" w:rsidRPr="0051110B" w:rsidRDefault="006C2391" w:rsidP="003F5B7C">
            <w:pPr>
              <w:rPr>
                <w:rFonts w:ascii="Arial" w:hAnsi="Arial" w:cs="Arial"/>
                <w:lang w:val="uk-UA"/>
              </w:rPr>
            </w:pPr>
            <w:r w:rsidRPr="0051110B">
              <w:rPr>
                <w:rFonts w:ascii="Arial" w:hAnsi="Arial" w:cs="Arial"/>
                <w:lang w:val="uk-UA"/>
              </w:rPr>
              <w:t>Фартух двосторонній</w:t>
            </w:r>
          </w:p>
        </w:tc>
        <w:tc>
          <w:tcPr>
            <w:tcW w:w="7887"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Фартух двосторонній на бретелях. Розмір: L.</w:t>
            </w:r>
          </w:p>
          <w:p w:rsidR="006C2391" w:rsidRPr="0051110B" w:rsidRDefault="006C2391" w:rsidP="003F5B7C">
            <w:pPr>
              <w:jc w:val="both"/>
              <w:rPr>
                <w:rFonts w:ascii="Arial" w:hAnsi="Arial" w:cs="Arial"/>
                <w:lang w:val="uk-UA"/>
              </w:rPr>
            </w:pPr>
            <w:r w:rsidRPr="0051110B">
              <w:rPr>
                <w:rFonts w:ascii="Arial" w:hAnsi="Arial" w:cs="Arial"/>
                <w:lang w:val="uk-UA"/>
              </w:rPr>
              <w:t xml:space="preserve">Довжина: 110 см., ширина 60 см. Матеріал: </w:t>
            </w:r>
            <w:proofErr w:type="spellStart"/>
            <w:r w:rsidRPr="0051110B">
              <w:rPr>
                <w:rFonts w:ascii="Arial" w:hAnsi="Arial" w:cs="Arial"/>
                <w:lang w:val="uk-UA"/>
              </w:rPr>
              <w:t>просвинцьований</w:t>
            </w:r>
            <w:proofErr w:type="spellEnd"/>
            <w:r w:rsidRPr="0051110B">
              <w:rPr>
                <w:rFonts w:ascii="Arial" w:hAnsi="Arial" w:cs="Arial"/>
                <w:lang w:val="uk-UA"/>
              </w:rPr>
              <w:t xml:space="preserve"> вініл. Свинцевий еквівалент: </w:t>
            </w:r>
            <w:proofErr w:type="spellStart"/>
            <w:r w:rsidRPr="0051110B">
              <w:rPr>
                <w:rFonts w:ascii="Arial" w:hAnsi="Arial" w:cs="Arial"/>
                <w:lang w:val="uk-UA"/>
              </w:rPr>
              <w:t>Pb</w:t>
            </w:r>
            <w:proofErr w:type="spellEnd"/>
            <w:r w:rsidRPr="0051110B">
              <w:rPr>
                <w:rFonts w:ascii="Arial" w:hAnsi="Arial" w:cs="Arial"/>
                <w:lang w:val="uk-UA"/>
              </w:rPr>
              <w:t>=0,35. Призначений для захисту передньої частини передньої частини тулуба та боків від шиї до гомілок, включаючи коліна. Ширина передньої панелі фартуха складає 60% повного обхвату виробу. Фіксується виріб за допомогою текстильної липучки.</w:t>
            </w:r>
          </w:p>
        </w:tc>
      </w:tr>
      <w:tr w:rsidR="006C2391" w:rsidRPr="009335C9" w:rsidTr="00013C0E">
        <w:trPr>
          <w:jc w:val="center"/>
        </w:trPr>
        <w:tc>
          <w:tcPr>
            <w:tcW w:w="562" w:type="dxa"/>
            <w:shd w:val="clear" w:color="auto" w:fill="auto"/>
          </w:tcPr>
          <w:p w:rsidR="006C2391" w:rsidRPr="0051110B" w:rsidRDefault="006C2391" w:rsidP="003F5B7C">
            <w:pPr>
              <w:jc w:val="center"/>
              <w:rPr>
                <w:rFonts w:ascii="Arial" w:hAnsi="Arial" w:cs="Arial"/>
                <w:lang w:val="uk-UA"/>
              </w:rPr>
            </w:pPr>
            <w:r w:rsidRPr="0051110B">
              <w:rPr>
                <w:rFonts w:ascii="Arial" w:hAnsi="Arial" w:cs="Arial"/>
                <w:lang w:val="uk-UA"/>
              </w:rPr>
              <w:t>6</w:t>
            </w:r>
          </w:p>
        </w:tc>
        <w:tc>
          <w:tcPr>
            <w:tcW w:w="1985" w:type="dxa"/>
            <w:shd w:val="clear" w:color="auto" w:fill="auto"/>
          </w:tcPr>
          <w:p w:rsidR="006C2391" w:rsidRPr="0051110B" w:rsidRDefault="006C2391" w:rsidP="003F5B7C">
            <w:pPr>
              <w:rPr>
                <w:rFonts w:ascii="Arial" w:hAnsi="Arial" w:cs="Arial"/>
                <w:lang w:val="uk-UA"/>
              </w:rPr>
            </w:pPr>
            <w:r w:rsidRPr="0051110B">
              <w:rPr>
                <w:rFonts w:ascii="Arial" w:hAnsi="Arial" w:cs="Arial"/>
                <w:lang w:val="uk-UA"/>
              </w:rPr>
              <w:t>Спідниця захисна L</w:t>
            </w:r>
          </w:p>
        </w:tc>
        <w:tc>
          <w:tcPr>
            <w:tcW w:w="7887"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 xml:space="preserve">Розмір: L. Довжина: 65 см. Матеріал: </w:t>
            </w:r>
            <w:proofErr w:type="spellStart"/>
            <w:r w:rsidRPr="0051110B">
              <w:rPr>
                <w:rFonts w:ascii="Arial" w:hAnsi="Arial" w:cs="Arial"/>
                <w:lang w:val="uk-UA"/>
              </w:rPr>
              <w:t>просвинцьований</w:t>
            </w:r>
            <w:proofErr w:type="spellEnd"/>
            <w:r w:rsidRPr="0051110B">
              <w:rPr>
                <w:rFonts w:ascii="Arial" w:hAnsi="Arial" w:cs="Arial"/>
                <w:lang w:val="uk-UA"/>
              </w:rPr>
              <w:t xml:space="preserve"> вініл. Свинцевий еквівалент: </w:t>
            </w:r>
            <w:proofErr w:type="spellStart"/>
            <w:r w:rsidRPr="0051110B">
              <w:rPr>
                <w:rFonts w:ascii="Arial" w:hAnsi="Arial" w:cs="Arial"/>
                <w:lang w:val="uk-UA"/>
              </w:rPr>
              <w:t>Pb</w:t>
            </w:r>
            <w:proofErr w:type="spellEnd"/>
            <w:r w:rsidRPr="0051110B">
              <w:rPr>
                <w:rFonts w:ascii="Arial" w:hAnsi="Arial" w:cs="Arial"/>
                <w:lang w:val="uk-UA"/>
              </w:rPr>
              <w:t xml:space="preserve">=0,35/0,25. Призначена для захисту персоналу і пацієнта з усіх боків області </w:t>
            </w:r>
            <w:proofErr w:type="spellStart"/>
            <w:r w:rsidRPr="0051110B">
              <w:rPr>
                <w:rFonts w:ascii="Arial" w:hAnsi="Arial" w:cs="Arial"/>
                <w:lang w:val="uk-UA"/>
              </w:rPr>
              <w:t>гонад</w:t>
            </w:r>
            <w:proofErr w:type="spellEnd"/>
            <w:r w:rsidRPr="0051110B">
              <w:rPr>
                <w:rFonts w:ascii="Arial" w:hAnsi="Arial" w:cs="Arial"/>
                <w:lang w:val="uk-UA"/>
              </w:rPr>
              <w:t xml:space="preserve"> і кісток тазу. Ширина передньої панелі спідниці складає 60% повного обхвату виробу. Фіксується виріб за допомогою текстильної липучки.</w:t>
            </w:r>
          </w:p>
        </w:tc>
      </w:tr>
      <w:tr w:rsidR="006C2391" w:rsidRPr="009335C9" w:rsidTr="00013C0E">
        <w:trPr>
          <w:jc w:val="center"/>
        </w:trPr>
        <w:tc>
          <w:tcPr>
            <w:tcW w:w="562" w:type="dxa"/>
            <w:shd w:val="clear" w:color="auto" w:fill="auto"/>
          </w:tcPr>
          <w:p w:rsidR="006C2391" w:rsidRPr="0051110B" w:rsidRDefault="006C2391" w:rsidP="003F5B7C">
            <w:pPr>
              <w:jc w:val="center"/>
              <w:rPr>
                <w:rFonts w:ascii="Arial" w:hAnsi="Arial" w:cs="Arial"/>
                <w:lang w:val="uk-UA"/>
              </w:rPr>
            </w:pPr>
            <w:r w:rsidRPr="0051110B">
              <w:rPr>
                <w:rFonts w:ascii="Arial" w:hAnsi="Arial" w:cs="Arial"/>
                <w:lang w:val="uk-UA"/>
              </w:rPr>
              <w:t>7</w:t>
            </w:r>
          </w:p>
        </w:tc>
        <w:tc>
          <w:tcPr>
            <w:tcW w:w="1985" w:type="dxa"/>
            <w:shd w:val="clear" w:color="auto" w:fill="auto"/>
          </w:tcPr>
          <w:p w:rsidR="006C2391" w:rsidRPr="0051110B" w:rsidRDefault="006C2391" w:rsidP="003F5B7C">
            <w:pPr>
              <w:rPr>
                <w:rFonts w:ascii="Arial" w:hAnsi="Arial" w:cs="Arial"/>
                <w:lang w:val="uk-UA"/>
              </w:rPr>
            </w:pPr>
            <w:r w:rsidRPr="0051110B">
              <w:rPr>
                <w:rFonts w:ascii="Arial" w:hAnsi="Arial" w:cs="Arial"/>
                <w:lang w:val="uk-UA"/>
              </w:rPr>
              <w:t>Спідниця захисна XL</w:t>
            </w:r>
          </w:p>
        </w:tc>
        <w:tc>
          <w:tcPr>
            <w:tcW w:w="7887"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 xml:space="preserve">Розмір: XL. Довжина: 70см. Матеріал: </w:t>
            </w:r>
            <w:proofErr w:type="spellStart"/>
            <w:r w:rsidRPr="0051110B">
              <w:rPr>
                <w:rFonts w:ascii="Arial" w:hAnsi="Arial" w:cs="Arial"/>
                <w:lang w:val="uk-UA"/>
              </w:rPr>
              <w:t>просвинцьований</w:t>
            </w:r>
            <w:proofErr w:type="spellEnd"/>
            <w:r w:rsidRPr="0051110B">
              <w:rPr>
                <w:rFonts w:ascii="Arial" w:hAnsi="Arial" w:cs="Arial"/>
                <w:lang w:val="uk-UA"/>
              </w:rPr>
              <w:t xml:space="preserve"> вініл. Свинцевий еквівалент: </w:t>
            </w:r>
            <w:proofErr w:type="spellStart"/>
            <w:r w:rsidRPr="0051110B">
              <w:rPr>
                <w:rFonts w:ascii="Arial" w:hAnsi="Arial" w:cs="Arial"/>
                <w:lang w:val="uk-UA"/>
              </w:rPr>
              <w:t>Pb</w:t>
            </w:r>
            <w:proofErr w:type="spellEnd"/>
            <w:r w:rsidRPr="0051110B">
              <w:rPr>
                <w:rFonts w:ascii="Arial" w:hAnsi="Arial" w:cs="Arial"/>
                <w:lang w:val="uk-UA"/>
              </w:rPr>
              <w:t xml:space="preserve">=0,35/0,25. Призначена для захисту персоналу і пацієнта з усіх боків області </w:t>
            </w:r>
            <w:proofErr w:type="spellStart"/>
            <w:r w:rsidRPr="0051110B">
              <w:rPr>
                <w:rFonts w:ascii="Arial" w:hAnsi="Arial" w:cs="Arial"/>
                <w:lang w:val="uk-UA"/>
              </w:rPr>
              <w:t>гонад</w:t>
            </w:r>
            <w:proofErr w:type="spellEnd"/>
            <w:r w:rsidRPr="0051110B">
              <w:rPr>
                <w:rFonts w:ascii="Arial" w:hAnsi="Arial" w:cs="Arial"/>
                <w:lang w:val="uk-UA"/>
              </w:rPr>
              <w:t xml:space="preserve"> і кісток тазу. Ширина передньої панелі спідниці складає 60% повного обхвату виробу. Фіксується виріб за допомогою текстильної липучки.</w:t>
            </w:r>
          </w:p>
        </w:tc>
      </w:tr>
      <w:tr w:rsidR="006C2391" w:rsidRPr="009335C9" w:rsidTr="00013C0E">
        <w:trPr>
          <w:jc w:val="center"/>
        </w:trPr>
        <w:tc>
          <w:tcPr>
            <w:tcW w:w="562" w:type="dxa"/>
            <w:shd w:val="clear" w:color="auto" w:fill="auto"/>
          </w:tcPr>
          <w:p w:rsidR="006C2391" w:rsidRPr="0051110B" w:rsidRDefault="006C2391" w:rsidP="003F5B7C">
            <w:pPr>
              <w:jc w:val="center"/>
              <w:rPr>
                <w:rFonts w:ascii="Arial" w:hAnsi="Arial" w:cs="Arial"/>
                <w:lang w:val="uk-UA"/>
              </w:rPr>
            </w:pPr>
            <w:r w:rsidRPr="0051110B">
              <w:rPr>
                <w:rFonts w:ascii="Arial" w:hAnsi="Arial" w:cs="Arial"/>
                <w:lang w:val="uk-UA"/>
              </w:rPr>
              <w:t>8</w:t>
            </w:r>
          </w:p>
        </w:tc>
        <w:tc>
          <w:tcPr>
            <w:tcW w:w="1985" w:type="dxa"/>
            <w:shd w:val="clear" w:color="auto" w:fill="auto"/>
          </w:tcPr>
          <w:p w:rsidR="006C2391" w:rsidRPr="0051110B" w:rsidRDefault="006C2391" w:rsidP="003F5B7C">
            <w:pPr>
              <w:rPr>
                <w:rFonts w:ascii="Arial" w:hAnsi="Arial" w:cs="Arial"/>
                <w:lang w:val="uk-UA"/>
              </w:rPr>
            </w:pPr>
            <w:r w:rsidRPr="0051110B">
              <w:rPr>
                <w:rFonts w:ascii="Arial" w:hAnsi="Arial" w:cs="Arial"/>
                <w:lang w:val="uk-UA"/>
              </w:rPr>
              <w:t>Шапочка захисна з козирком</w:t>
            </w:r>
          </w:p>
        </w:tc>
        <w:tc>
          <w:tcPr>
            <w:tcW w:w="7887"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 xml:space="preserve">Шапочка захисна з козирком повинна мати можливість змінювати розмір від 46-го до 64-го. Матеріал: </w:t>
            </w:r>
            <w:proofErr w:type="spellStart"/>
            <w:r w:rsidRPr="0051110B">
              <w:rPr>
                <w:rFonts w:ascii="Arial" w:hAnsi="Arial" w:cs="Arial"/>
                <w:lang w:val="uk-UA"/>
              </w:rPr>
              <w:t>просвинцьований</w:t>
            </w:r>
            <w:proofErr w:type="spellEnd"/>
            <w:r w:rsidRPr="0051110B">
              <w:rPr>
                <w:rFonts w:ascii="Arial" w:hAnsi="Arial" w:cs="Arial"/>
                <w:lang w:val="uk-UA"/>
              </w:rPr>
              <w:t xml:space="preserve"> вініл. Свинцевий еквівалент: </w:t>
            </w:r>
            <w:proofErr w:type="spellStart"/>
            <w:r w:rsidRPr="0051110B">
              <w:rPr>
                <w:rFonts w:ascii="Arial" w:hAnsi="Arial" w:cs="Arial"/>
                <w:lang w:val="uk-UA"/>
              </w:rPr>
              <w:t>Pb</w:t>
            </w:r>
            <w:proofErr w:type="spellEnd"/>
            <w:r w:rsidRPr="0051110B">
              <w:rPr>
                <w:rFonts w:ascii="Arial" w:hAnsi="Arial" w:cs="Arial"/>
                <w:lang w:val="uk-UA"/>
              </w:rPr>
              <w:t>=0,35 мм. Шапочка захисна з козирком призначення для захисту голови під час рентгенологічних процедур.</w:t>
            </w:r>
          </w:p>
        </w:tc>
      </w:tr>
      <w:tr w:rsidR="006C2391" w:rsidRPr="0051110B" w:rsidTr="00013C0E">
        <w:trPr>
          <w:jc w:val="center"/>
        </w:trPr>
        <w:tc>
          <w:tcPr>
            <w:tcW w:w="562" w:type="dxa"/>
            <w:shd w:val="clear" w:color="auto" w:fill="auto"/>
          </w:tcPr>
          <w:p w:rsidR="006C2391" w:rsidRPr="0051110B" w:rsidRDefault="006C2391" w:rsidP="003F5B7C">
            <w:pPr>
              <w:jc w:val="center"/>
              <w:rPr>
                <w:rFonts w:ascii="Arial" w:hAnsi="Arial" w:cs="Arial"/>
                <w:lang w:val="uk-UA"/>
              </w:rPr>
            </w:pPr>
            <w:r w:rsidRPr="0051110B">
              <w:rPr>
                <w:rFonts w:ascii="Arial" w:hAnsi="Arial" w:cs="Arial"/>
                <w:lang w:val="uk-UA"/>
              </w:rPr>
              <w:t>9</w:t>
            </w:r>
          </w:p>
        </w:tc>
        <w:tc>
          <w:tcPr>
            <w:tcW w:w="1985" w:type="dxa"/>
            <w:shd w:val="clear" w:color="auto" w:fill="auto"/>
          </w:tcPr>
          <w:p w:rsidR="006C2391" w:rsidRPr="0051110B" w:rsidRDefault="006C2391" w:rsidP="003F5B7C">
            <w:pPr>
              <w:rPr>
                <w:rFonts w:ascii="Arial" w:hAnsi="Arial" w:cs="Arial"/>
                <w:lang w:val="uk-UA"/>
              </w:rPr>
            </w:pPr>
            <w:r w:rsidRPr="0051110B">
              <w:rPr>
                <w:rFonts w:ascii="Arial" w:hAnsi="Arial" w:cs="Arial"/>
                <w:lang w:val="uk-UA"/>
              </w:rPr>
              <w:t xml:space="preserve">Окуляри </w:t>
            </w:r>
            <w:proofErr w:type="spellStart"/>
            <w:r w:rsidRPr="0051110B">
              <w:rPr>
                <w:rFonts w:ascii="Arial" w:hAnsi="Arial" w:cs="Arial"/>
                <w:lang w:val="uk-UA"/>
              </w:rPr>
              <w:t>рентгенозахисні</w:t>
            </w:r>
            <w:proofErr w:type="spellEnd"/>
          </w:p>
        </w:tc>
        <w:tc>
          <w:tcPr>
            <w:tcW w:w="7887"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 xml:space="preserve">Окуляри </w:t>
            </w:r>
            <w:proofErr w:type="spellStart"/>
            <w:r w:rsidRPr="0051110B">
              <w:rPr>
                <w:rFonts w:ascii="Arial" w:hAnsi="Arial" w:cs="Arial"/>
                <w:lang w:val="uk-UA"/>
              </w:rPr>
              <w:t>рентгенозахисні</w:t>
            </w:r>
            <w:proofErr w:type="spellEnd"/>
            <w:r w:rsidRPr="0051110B">
              <w:rPr>
                <w:rFonts w:ascii="Arial" w:hAnsi="Arial" w:cs="Arial"/>
                <w:lang w:val="uk-UA"/>
              </w:rPr>
              <w:t xml:space="preserve"> призначені для захисту кришталика ока, під час рентгенологічних процедур. Свинцевий еквівалент: </w:t>
            </w:r>
            <w:proofErr w:type="spellStart"/>
            <w:r w:rsidRPr="0051110B">
              <w:rPr>
                <w:rFonts w:ascii="Arial" w:hAnsi="Arial" w:cs="Arial"/>
                <w:lang w:val="uk-UA"/>
              </w:rPr>
              <w:t>Pb</w:t>
            </w:r>
            <w:proofErr w:type="spellEnd"/>
            <w:r w:rsidRPr="0051110B">
              <w:rPr>
                <w:rFonts w:ascii="Arial" w:hAnsi="Arial" w:cs="Arial"/>
                <w:lang w:val="uk-UA"/>
              </w:rPr>
              <w:t>=0,5.</w:t>
            </w:r>
          </w:p>
        </w:tc>
      </w:tr>
      <w:tr w:rsidR="006C2391" w:rsidRPr="0051110B" w:rsidTr="00013C0E">
        <w:trPr>
          <w:jc w:val="center"/>
        </w:trPr>
        <w:tc>
          <w:tcPr>
            <w:tcW w:w="562" w:type="dxa"/>
            <w:shd w:val="clear" w:color="auto" w:fill="auto"/>
          </w:tcPr>
          <w:p w:rsidR="006C2391" w:rsidRPr="0051110B" w:rsidRDefault="006C2391" w:rsidP="003F5B7C">
            <w:pPr>
              <w:jc w:val="center"/>
              <w:rPr>
                <w:rFonts w:ascii="Arial" w:hAnsi="Arial" w:cs="Arial"/>
                <w:lang w:val="uk-UA"/>
              </w:rPr>
            </w:pPr>
            <w:r w:rsidRPr="0051110B">
              <w:rPr>
                <w:rFonts w:ascii="Arial" w:hAnsi="Arial" w:cs="Arial"/>
                <w:lang w:val="uk-UA"/>
              </w:rPr>
              <w:t>10</w:t>
            </w:r>
          </w:p>
        </w:tc>
        <w:tc>
          <w:tcPr>
            <w:tcW w:w="1985" w:type="dxa"/>
            <w:shd w:val="clear" w:color="auto" w:fill="auto"/>
          </w:tcPr>
          <w:p w:rsidR="006C2391" w:rsidRPr="0051110B" w:rsidRDefault="006C2391" w:rsidP="003F5B7C">
            <w:pPr>
              <w:rPr>
                <w:rFonts w:ascii="Arial" w:hAnsi="Arial" w:cs="Arial"/>
                <w:lang w:val="uk-UA"/>
              </w:rPr>
            </w:pPr>
            <w:r w:rsidRPr="0051110B">
              <w:rPr>
                <w:rFonts w:ascii="Arial" w:hAnsi="Arial" w:cs="Arial"/>
                <w:color w:val="000000"/>
                <w:lang w:val="uk-UA"/>
              </w:rPr>
              <w:t>Пелерина</w:t>
            </w:r>
          </w:p>
        </w:tc>
        <w:tc>
          <w:tcPr>
            <w:tcW w:w="7887"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Пелерина призначена для захисту передньої частини тулуба, а також плечей, лопаток, хребта, забезпечуючи повний огляд зубного ряду й щелепи під час рентгенологічних процедур.</w:t>
            </w:r>
          </w:p>
          <w:p w:rsidR="006C2391" w:rsidRPr="0051110B" w:rsidRDefault="006C2391" w:rsidP="003F5B7C">
            <w:pPr>
              <w:jc w:val="both"/>
              <w:rPr>
                <w:rFonts w:ascii="Arial" w:hAnsi="Arial" w:cs="Arial"/>
                <w:lang w:val="uk-UA"/>
              </w:rPr>
            </w:pPr>
            <w:r w:rsidRPr="0051110B">
              <w:rPr>
                <w:rFonts w:ascii="Arial" w:hAnsi="Arial" w:cs="Arial"/>
                <w:lang w:val="uk-UA"/>
              </w:rPr>
              <w:t xml:space="preserve">Довжина: 60 см., ширина 70 см. Матеріал: </w:t>
            </w:r>
            <w:proofErr w:type="spellStart"/>
            <w:r w:rsidRPr="0051110B">
              <w:rPr>
                <w:rFonts w:ascii="Arial" w:hAnsi="Arial" w:cs="Arial"/>
                <w:lang w:val="uk-UA"/>
              </w:rPr>
              <w:t>просвинцьований</w:t>
            </w:r>
            <w:proofErr w:type="spellEnd"/>
            <w:r w:rsidRPr="0051110B">
              <w:rPr>
                <w:rFonts w:ascii="Arial" w:hAnsi="Arial" w:cs="Arial"/>
                <w:lang w:val="uk-UA"/>
              </w:rPr>
              <w:t xml:space="preserve"> вініл. Свинцевий еквівалент: </w:t>
            </w:r>
            <w:proofErr w:type="spellStart"/>
            <w:r w:rsidRPr="0051110B">
              <w:rPr>
                <w:rFonts w:ascii="Arial" w:hAnsi="Arial" w:cs="Arial"/>
                <w:lang w:val="uk-UA"/>
              </w:rPr>
              <w:t>Pb</w:t>
            </w:r>
            <w:proofErr w:type="spellEnd"/>
            <w:r w:rsidRPr="0051110B">
              <w:rPr>
                <w:rFonts w:ascii="Arial" w:hAnsi="Arial" w:cs="Arial"/>
                <w:lang w:val="uk-UA"/>
              </w:rPr>
              <w:t>=0,35</w:t>
            </w:r>
          </w:p>
        </w:tc>
      </w:tr>
      <w:tr w:rsidR="006C2391" w:rsidRPr="009335C9" w:rsidTr="00013C0E">
        <w:trPr>
          <w:jc w:val="center"/>
        </w:trPr>
        <w:tc>
          <w:tcPr>
            <w:tcW w:w="562" w:type="dxa"/>
            <w:shd w:val="clear" w:color="auto" w:fill="auto"/>
          </w:tcPr>
          <w:p w:rsidR="006C2391" w:rsidRPr="0051110B" w:rsidRDefault="006C2391" w:rsidP="003F5B7C">
            <w:pPr>
              <w:jc w:val="center"/>
              <w:rPr>
                <w:rFonts w:ascii="Arial" w:hAnsi="Arial" w:cs="Arial"/>
                <w:lang w:val="uk-UA"/>
              </w:rPr>
            </w:pPr>
            <w:r w:rsidRPr="0051110B">
              <w:rPr>
                <w:rFonts w:ascii="Arial" w:hAnsi="Arial" w:cs="Arial"/>
                <w:lang w:val="uk-UA"/>
              </w:rPr>
              <w:t>11</w:t>
            </w:r>
          </w:p>
        </w:tc>
        <w:tc>
          <w:tcPr>
            <w:tcW w:w="1985" w:type="dxa"/>
            <w:shd w:val="clear" w:color="auto" w:fill="auto"/>
          </w:tcPr>
          <w:p w:rsidR="006C2391" w:rsidRPr="0051110B" w:rsidRDefault="006C2391" w:rsidP="003F5B7C">
            <w:pPr>
              <w:rPr>
                <w:rFonts w:ascii="Arial" w:hAnsi="Arial" w:cs="Arial"/>
                <w:lang w:val="uk-UA"/>
              </w:rPr>
            </w:pPr>
            <w:r w:rsidRPr="0051110B">
              <w:rPr>
                <w:rFonts w:ascii="Arial" w:hAnsi="Arial" w:cs="Arial"/>
                <w:color w:val="000000"/>
                <w:lang w:val="uk-UA"/>
              </w:rPr>
              <w:t>Фартух-передник</w:t>
            </w:r>
          </w:p>
        </w:tc>
        <w:tc>
          <w:tcPr>
            <w:tcW w:w="7887" w:type="dxa"/>
            <w:shd w:val="clear" w:color="auto" w:fill="auto"/>
          </w:tcPr>
          <w:p w:rsidR="006C2391" w:rsidRPr="0051110B" w:rsidRDefault="006C2391" w:rsidP="003F5B7C">
            <w:pPr>
              <w:jc w:val="both"/>
              <w:rPr>
                <w:rFonts w:ascii="Arial" w:hAnsi="Arial" w:cs="Arial"/>
                <w:lang w:val="uk-UA"/>
              </w:rPr>
            </w:pPr>
            <w:r w:rsidRPr="0051110B">
              <w:rPr>
                <w:rFonts w:ascii="Arial" w:hAnsi="Arial" w:cs="Arial"/>
                <w:lang w:val="uk-UA"/>
              </w:rPr>
              <w:t xml:space="preserve">Довжина: 50 см., ширина 46 см. Розмір на зріст 145-170 см, обхват стегон 112-128 см. Матеріал: </w:t>
            </w:r>
            <w:proofErr w:type="spellStart"/>
            <w:r w:rsidRPr="0051110B">
              <w:rPr>
                <w:rFonts w:ascii="Arial" w:hAnsi="Arial" w:cs="Arial"/>
                <w:lang w:val="uk-UA"/>
              </w:rPr>
              <w:t>просвинцьований</w:t>
            </w:r>
            <w:proofErr w:type="spellEnd"/>
            <w:r w:rsidRPr="0051110B">
              <w:rPr>
                <w:rFonts w:ascii="Arial" w:hAnsi="Arial" w:cs="Arial"/>
                <w:lang w:val="uk-UA"/>
              </w:rPr>
              <w:t xml:space="preserve"> вініл. Свинцевий еквівалент: </w:t>
            </w:r>
            <w:proofErr w:type="spellStart"/>
            <w:r w:rsidRPr="0051110B">
              <w:rPr>
                <w:rFonts w:ascii="Arial" w:hAnsi="Arial" w:cs="Arial"/>
                <w:lang w:val="uk-UA"/>
              </w:rPr>
              <w:t>Pb</w:t>
            </w:r>
            <w:proofErr w:type="spellEnd"/>
            <w:r w:rsidRPr="0051110B">
              <w:rPr>
                <w:rFonts w:ascii="Arial" w:hAnsi="Arial" w:cs="Arial"/>
                <w:lang w:val="uk-UA"/>
              </w:rPr>
              <w:t>=0,35. Фіксується виріб за допомогою текстильної липучки. Фартух-передник призначений для захисту полових органів пацієнта з боку пучка випромінювання, під час рентгенологічних процедур.</w:t>
            </w:r>
          </w:p>
        </w:tc>
      </w:tr>
    </w:tbl>
    <w:p w:rsidR="006C2391" w:rsidRPr="0051110B" w:rsidRDefault="00966E57" w:rsidP="00966E57">
      <w:pPr>
        <w:widowControl w:val="0"/>
        <w:suppressAutoHyphens/>
        <w:autoSpaceDE w:val="0"/>
        <w:ind w:left="-567"/>
        <w:rPr>
          <w:rFonts w:ascii="Arial" w:hAnsi="Arial" w:cs="Arial"/>
          <w:lang w:val="uk-UA"/>
        </w:rPr>
      </w:pPr>
      <w:r>
        <w:rPr>
          <w:rFonts w:ascii="Arial" w:hAnsi="Arial" w:cs="Arial"/>
          <w:lang w:val="uk-UA"/>
        </w:rPr>
        <w:t>*постачальник буде обиратися по кожному лоту окремо. Пропозицію можна надавати як по всім лотам, так і по окремим.</w:t>
      </w:r>
    </w:p>
    <w:p w:rsidR="006C2391" w:rsidRPr="0051110B" w:rsidRDefault="006C2391" w:rsidP="006C2391">
      <w:pPr>
        <w:ind w:firstLine="567"/>
        <w:jc w:val="both"/>
        <w:rPr>
          <w:rFonts w:ascii="Arial" w:eastAsia="Tahoma" w:hAnsi="Arial" w:cs="Arial"/>
          <w:b/>
          <w:shd w:val="clear" w:color="auto" w:fill="FFFFFF"/>
          <w:lang w:val="uk-UA"/>
        </w:rPr>
      </w:pPr>
      <w:r w:rsidRPr="0051110B">
        <w:rPr>
          <w:rFonts w:ascii="Arial" w:eastAsia="Tahoma" w:hAnsi="Arial" w:cs="Arial"/>
          <w:b/>
          <w:bCs/>
          <w:shd w:val="clear" w:color="auto" w:fill="FFFFFF"/>
          <w:lang w:val="uk-UA"/>
        </w:rPr>
        <w:t>Запропонований учасником товар повинен відповідати наступним вимогам:</w:t>
      </w:r>
    </w:p>
    <w:p w:rsidR="006C2391" w:rsidRPr="0051110B" w:rsidRDefault="001762E5" w:rsidP="006C2391">
      <w:pPr>
        <w:pStyle w:val="12"/>
        <w:numPr>
          <w:ilvl w:val="0"/>
          <w:numId w:val="21"/>
        </w:numPr>
        <w:tabs>
          <w:tab w:val="left" w:pos="0"/>
        </w:tabs>
        <w:spacing w:after="0"/>
        <w:ind w:left="0"/>
        <w:jc w:val="both"/>
        <w:outlineLvl w:val="2"/>
        <w:rPr>
          <w:rFonts w:ascii="Arial" w:hAnsi="Arial" w:cs="Arial"/>
          <w:color w:val="00000A"/>
          <w:sz w:val="22"/>
          <w:szCs w:val="22"/>
          <w:lang w:eastAsia="zh-CN" w:bidi="hi-IN"/>
        </w:rPr>
      </w:pPr>
      <w:r w:rsidRPr="0051110B">
        <w:rPr>
          <w:rFonts w:ascii="Arial" w:hAnsi="Arial" w:cs="Arial"/>
          <w:sz w:val="22"/>
          <w:szCs w:val="22"/>
        </w:rPr>
        <w:t xml:space="preserve">Доставка, </w:t>
      </w:r>
      <w:proofErr w:type="spellStart"/>
      <w:r w:rsidRPr="0051110B">
        <w:rPr>
          <w:rFonts w:ascii="Arial" w:hAnsi="Arial" w:cs="Arial"/>
          <w:sz w:val="22"/>
          <w:szCs w:val="22"/>
        </w:rPr>
        <w:t>за</w:t>
      </w:r>
      <w:r w:rsidR="006C2391" w:rsidRPr="0051110B">
        <w:rPr>
          <w:rFonts w:ascii="Arial" w:hAnsi="Arial" w:cs="Arial"/>
          <w:sz w:val="22"/>
          <w:szCs w:val="22"/>
        </w:rPr>
        <w:t>вантажувально</w:t>
      </w:r>
      <w:proofErr w:type="spellEnd"/>
      <w:r w:rsidR="006C2391" w:rsidRPr="0051110B">
        <w:rPr>
          <w:rFonts w:ascii="Arial" w:hAnsi="Arial" w:cs="Arial"/>
          <w:sz w:val="22"/>
          <w:szCs w:val="22"/>
        </w:rPr>
        <w:t>-розвантажувальні роботи здійснюються за рахунок постачальника</w:t>
      </w:r>
      <w:r w:rsidR="006C2391" w:rsidRPr="0051110B">
        <w:rPr>
          <w:rFonts w:ascii="Arial" w:hAnsi="Arial" w:cs="Arial"/>
          <w:color w:val="00000A"/>
          <w:sz w:val="22"/>
          <w:szCs w:val="22"/>
          <w:lang w:eastAsia="zh-CN" w:bidi="hi-IN"/>
        </w:rPr>
        <w:t>.</w:t>
      </w:r>
    </w:p>
    <w:p w:rsidR="006C2391" w:rsidRPr="0051110B" w:rsidRDefault="006C2391" w:rsidP="006C2391">
      <w:pPr>
        <w:pStyle w:val="12"/>
        <w:numPr>
          <w:ilvl w:val="0"/>
          <w:numId w:val="21"/>
        </w:numPr>
        <w:tabs>
          <w:tab w:val="left" w:pos="0"/>
        </w:tabs>
        <w:spacing w:after="0"/>
        <w:ind w:left="0"/>
        <w:jc w:val="both"/>
        <w:outlineLvl w:val="2"/>
        <w:rPr>
          <w:rFonts w:ascii="Arial" w:hAnsi="Arial" w:cs="Arial"/>
          <w:color w:val="00000A"/>
          <w:sz w:val="22"/>
          <w:szCs w:val="22"/>
          <w:lang w:eastAsia="zh-CN" w:bidi="hi-IN"/>
        </w:rPr>
      </w:pPr>
      <w:r w:rsidRPr="0051110B">
        <w:rPr>
          <w:rFonts w:ascii="Arial" w:hAnsi="Arial" w:cs="Arial"/>
          <w:color w:val="00000A"/>
          <w:sz w:val="22"/>
          <w:szCs w:val="22"/>
          <w:lang w:bidi="hi-IN"/>
        </w:rPr>
        <w:t>Залишковий термін придатності виробів медичного призначення на момент постачання повинен становити не менше 80% загального терміну їх зберігання, встановленого в паспорті, але не менше 12 місяців.</w:t>
      </w:r>
    </w:p>
    <w:p w:rsidR="00C62EF2" w:rsidRDefault="00966E57" w:rsidP="00C62EF2">
      <w:pPr>
        <w:pStyle w:val="12"/>
        <w:numPr>
          <w:ilvl w:val="0"/>
          <w:numId w:val="21"/>
        </w:numPr>
        <w:tabs>
          <w:tab w:val="left" w:pos="0"/>
        </w:tabs>
        <w:spacing w:after="0"/>
        <w:ind w:left="0"/>
        <w:jc w:val="both"/>
        <w:outlineLvl w:val="2"/>
        <w:rPr>
          <w:rFonts w:ascii="Arial" w:hAnsi="Arial" w:cs="Arial"/>
          <w:sz w:val="22"/>
          <w:szCs w:val="22"/>
        </w:rPr>
      </w:pPr>
      <w:r>
        <w:rPr>
          <w:rFonts w:ascii="Arial" w:hAnsi="Arial" w:cs="Arial"/>
          <w:sz w:val="22"/>
          <w:szCs w:val="22"/>
        </w:rPr>
        <w:t>Товари</w:t>
      </w:r>
      <w:r w:rsidR="006C2391" w:rsidRPr="0051110B">
        <w:rPr>
          <w:rFonts w:ascii="Arial" w:hAnsi="Arial" w:cs="Arial"/>
          <w:sz w:val="22"/>
          <w:szCs w:val="22"/>
        </w:rPr>
        <w:t>, запропоновані Учасником, повинні бути новими, та такими, що не використовувалися раніше.</w:t>
      </w:r>
    </w:p>
    <w:p w:rsidR="006C2391" w:rsidRPr="00C62EF2" w:rsidRDefault="006D5DED" w:rsidP="00C62EF2">
      <w:pPr>
        <w:pStyle w:val="12"/>
        <w:numPr>
          <w:ilvl w:val="0"/>
          <w:numId w:val="21"/>
        </w:numPr>
        <w:tabs>
          <w:tab w:val="left" w:pos="0"/>
        </w:tabs>
        <w:spacing w:after="0"/>
        <w:ind w:left="0"/>
        <w:jc w:val="both"/>
        <w:outlineLvl w:val="2"/>
        <w:rPr>
          <w:rFonts w:ascii="Arial" w:hAnsi="Arial" w:cs="Arial"/>
          <w:sz w:val="22"/>
          <w:szCs w:val="22"/>
        </w:rPr>
      </w:pPr>
      <w:r w:rsidRPr="00C62EF2">
        <w:rPr>
          <w:rFonts w:ascii="Arial" w:hAnsi="Arial" w:cs="Arial"/>
          <w:sz w:val="22"/>
          <w:szCs w:val="22"/>
        </w:rPr>
        <w:lastRenderedPageBreak/>
        <w:t>Товари</w:t>
      </w:r>
      <w:r w:rsidR="00966E57" w:rsidRPr="00C62EF2">
        <w:rPr>
          <w:rFonts w:ascii="Arial" w:hAnsi="Arial" w:cs="Arial"/>
          <w:sz w:val="22"/>
          <w:szCs w:val="22"/>
        </w:rPr>
        <w:t xml:space="preserve">, </w:t>
      </w:r>
      <w:r w:rsidR="006C2391" w:rsidRPr="00C62EF2">
        <w:rPr>
          <w:rFonts w:ascii="Arial" w:hAnsi="Arial" w:cs="Arial"/>
          <w:sz w:val="22"/>
          <w:szCs w:val="22"/>
        </w:rPr>
        <w:t xml:space="preserve">які запропоновані Учасником, повинні бути введені в обіг відповідно до законодавства в сфері технічного регулювання </w:t>
      </w:r>
      <w:proofErr w:type="spellStart"/>
      <w:r w:rsidR="006C2391" w:rsidRPr="00C62EF2">
        <w:rPr>
          <w:rFonts w:ascii="Arial" w:hAnsi="Arial" w:cs="Arial"/>
          <w:sz w:val="22"/>
          <w:szCs w:val="22"/>
        </w:rPr>
        <w:t>тa</w:t>
      </w:r>
      <w:proofErr w:type="spellEnd"/>
      <w:r w:rsidR="006C2391" w:rsidRPr="00C62EF2">
        <w:rPr>
          <w:rFonts w:ascii="Arial" w:hAnsi="Arial" w:cs="Arial"/>
          <w:sz w:val="22"/>
          <w:szCs w:val="22"/>
        </w:rPr>
        <w:t xml:space="preserve"> оцінки відповідності у передбаченому законодавством порядку. На підтвердження Учасник повинен надати </w:t>
      </w:r>
      <w:r w:rsidR="00C62EF2" w:rsidRPr="00C62EF2">
        <w:rPr>
          <w:rFonts w:ascii="Arial" w:hAnsi="Arial" w:cs="Arial"/>
          <w:sz w:val="22"/>
          <w:szCs w:val="22"/>
        </w:rPr>
        <w:t>копії діючих документів, що засвідчують проходження виробником сертифікації виробництва та системи управління якістю продукції та дозволяють використання даної продукції на території України.</w:t>
      </w:r>
    </w:p>
    <w:p w:rsidR="006C2391" w:rsidRPr="0051110B" w:rsidRDefault="006C2391" w:rsidP="006C2391">
      <w:pPr>
        <w:pStyle w:val="12"/>
        <w:numPr>
          <w:ilvl w:val="0"/>
          <w:numId w:val="21"/>
        </w:numPr>
        <w:tabs>
          <w:tab w:val="left" w:pos="0"/>
        </w:tabs>
        <w:spacing w:after="0"/>
        <w:ind w:left="0"/>
        <w:jc w:val="both"/>
        <w:outlineLvl w:val="2"/>
        <w:rPr>
          <w:rFonts w:ascii="Arial" w:hAnsi="Arial" w:cs="Arial"/>
          <w:sz w:val="22"/>
          <w:szCs w:val="22"/>
        </w:rPr>
      </w:pPr>
      <w:r w:rsidRPr="0051110B">
        <w:rPr>
          <w:rFonts w:ascii="Arial" w:hAnsi="Arial" w:cs="Arial"/>
          <w:sz w:val="22"/>
          <w:szCs w:val="22"/>
        </w:rPr>
        <w:t>Гарантійний термін (строк) експлуатації товару, запропонованого Учасником, повинен становити 12 (дванадцять) місяців з дня введення в експлуатацію.</w:t>
      </w:r>
    </w:p>
    <w:p w:rsidR="006C2391" w:rsidRPr="0051110B" w:rsidRDefault="006C2391" w:rsidP="006C2391">
      <w:pPr>
        <w:pStyle w:val="12"/>
        <w:numPr>
          <w:ilvl w:val="0"/>
          <w:numId w:val="21"/>
        </w:numPr>
        <w:tabs>
          <w:tab w:val="left" w:pos="0"/>
        </w:tabs>
        <w:spacing w:after="0"/>
        <w:ind w:left="0"/>
        <w:jc w:val="both"/>
        <w:outlineLvl w:val="2"/>
        <w:rPr>
          <w:rFonts w:ascii="Arial" w:hAnsi="Arial" w:cs="Arial"/>
          <w:sz w:val="22"/>
          <w:szCs w:val="22"/>
        </w:rPr>
      </w:pPr>
      <w:r w:rsidRPr="0051110B">
        <w:rPr>
          <w:rFonts w:ascii="Arial" w:hAnsi="Arial" w:cs="Arial"/>
          <w:sz w:val="22"/>
          <w:szCs w:val="22"/>
        </w:rPr>
        <w:t xml:space="preserve">Учасник з поставкою товару повинен надати </w:t>
      </w:r>
      <w:r w:rsidR="00C81384">
        <w:rPr>
          <w:rFonts w:ascii="Arial" w:hAnsi="Arial" w:cs="Arial"/>
          <w:sz w:val="22"/>
          <w:szCs w:val="22"/>
        </w:rPr>
        <w:t>інструкцію з використання українською мовою</w:t>
      </w:r>
      <w:r w:rsidRPr="0051110B">
        <w:rPr>
          <w:rFonts w:ascii="Arial" w:hAnsi="Arial" w:cs="Arial"/>
          <w:sz w:val="22"/>
          <w:szCs w:val="22"/>
        </w:rPr>
        <w:t>.</w:t>
      </w:r>
    </w:p>
    <w:p w:rsidR="006C2391" w:rsidRPr="0051110B" w:rsidRDefault="006C2391" w:rsidP="006C2391">
      <w:pPr>
        <w:numPr>
          <w:ilvl w:val="0"/>
          <w:numId w:val="21"/>
        </w:numPr>
        <w:tabs>
          <w:tab w:val="left" w:pos="142"/>
        </w:tabs>
        <w:spacing w:after="0" w:line="276" w:lineRule="auto"/>
        <w:rPr>
          <w:rFonts w:ascii="Arial" w:hAnsi="Arial" w:cs="Arial"/>
          <w:bCs/>
          <w:lang w:val="uk-UA" w:eastAsia="uk-UA"/>
        </w:rPr>
      </w:pPr>
      <w:r w:rsidRPr="0051110B">
        <w:rPr>
          <w:rFonts w:ascii="Arial" w:hAnsi="Arial" w:cs="Arial"/>
          <w:bCs/>
          <w:lang w:val="uk-UA" w:eastAsia="uk-UA"/>
        </w:rPr>
        <w:t>Середній строк служби становить не менше 5 років.</w:t>
      </w:r>
    </w:p>
    <w:p w:rsidR="006C2391" w:rsidRPr="0051110B" w:rsidRDefault="006C2391" w:rsidP="006C2391">
      <w:pPr>
        <w:pStyle w:val="12"/>
        <w:numPr>
          <w:ilvl w:val="0"/>
          <w:numId w:val="21"/>
        </w:numPr>
        <w:tabs>
          <w:tab w:val="left" w:pos="0"/>
        </w:tabs>
        <w:spacing w:after="0"/>
        <w:ind w:left="0"/>
        <w:jc w:val="both"/>
        <w:outlineLvl w:val="2"/>
        <w:rPr>
          <w:rFonts w:ascii="Arial" w:hAnsi="Arial" w:cs="Arial"/>
          <w:sz w:val="22"/>
          <w:szCs w:val="22"/>
        </w:rPr>
      </w:pPr>
      <w:r w:rsidRPr="0051110B">
        <w:rPr>
          <w:rFonts w:ascii="Arial" w:hAnsi="Arial" w:cs="Arial"/>
          <w:sz w:val="22"/>
          <w:szCs w:val="22"/>
        </w:rPr>
        <w:t>Зовнішня поверхня ЗІЗ дозволяє проводити дезінфекцію 3%-м розчином перекису водню с додаванням 0,5% миючого засобу.</w:t>
      </w:r>
    </w:p>
    <w:p w:rsidR="006C2391" w:rsidRPr="0051110B" w:rsidRDefault="006C2391" w:rsidP="006C2391">
      <w:pPr>
        <w:spacing w:line="276" w:lineRule="auto"/>
        <w:rPr>
          <w:rFonts w:ascii="Arial" w:hAnsi="Arial" w:cs="Arial"/>
          <w:lang w:val="uk-UA"/>
        </w:rPr>
      </w:pPr>
    </w:p>
    <w:p w:rsidR="00262BA7" w:rsidRPr="00F46E45" w:rsidRDefault="00262BA7" w:rsidP="001762E5">
      <w:pPr>
        <w:pStyle w:val="ac"/>
        <w:numPr>
          <w:ilvl w:val="0"/>
          <w:numId w:val="4"/>
        </w:numPr>
        <w:jc w:val="center"/>
        <w:rPr>
          <w:rFonts w:ascii="Arial" w:hAnsi="Arial" w:cs="Arial"/>
          <w:bCs/>
          <w:i/>
          <w:iCs/>
          <w:sz w:val="22"/>
          <w:szCs w:val="22"/>
          <w:lang w:val="uk-UA"/>
        </w:rPr>
      </w:pPr>
      <w:r w:rsidRPr="0051110B">
        <w:rPr>
          <w:rFonts w:ascii="Arial" w:hAnsi="Arial" w:cs="Arial"/>
          <w:b/>
          <w:sz w:val="22"/>
          <w:szCs w:val="22"/>
          <w:lang w:val="uk-UA"/>
        </w:rPr>
        <w:t>Умови поставки. Умови оплати.</w:t>
      </w:r>
    </w:p>
    <w:p w:rsidR="00F46E45" w:rsidRPr="0051110B" w:rsidRDefault="00F46E45" w:rsidP="00F46E45">
      <w:pPr>
        <w:pStyle w:val="ac"/>
        <w:ind w:left="927"/>
        <w:rPr>
          <w:rFonts w:ascii="Arial" w:hAnsi="Arial" w:cs="Arial"/>
          <w:bCs/>
          <w:i/>
          <w:iCs/>
          <w:sz w:val="22"/>
          <w:szCs w:val="22"/>
          <w:lang w:val="uk-UA"/>
        </w:rPr>
      </w:pPr>
    </w:p>
    <w:p w:rsidR="00262BA7" w:rsidRPr="00F46E45" w:rsidRDefault="00F46E45" w:rsidP="00262BA7">
      <w:pPr>
        <w:jc w:val="both"/>
        <w:rPr>
          <w:rFonts w:ascii="Arial" w:hAnsi="Arial" w:cs="Arial"/>
          <w:lang w:val="uk-UA"/>
        </w:rPr>
      </w:pPr>
      <w:r>
        <w:rPr>
          <w:rFonts w:ascii="Arial" w:eastAsia="Garamond" w:hAnsi="Arial" w:cs="Arial"/>
          <w:lang w:val="uk-UA"/>
        </w:rPr>
        <w:t>3</w:t>
      </w:r>
      <w:r w:rsidR="001762E5" w:rsidRPr="0051110B">
        <w:rPr>
          <w:rFonts w:ascii="Arial" w:eastAsia="Garamond" w:hAnsi="Arial" w:cs="Arial"/>
          <w:lang w:val="uk-UA"/>
        </w:rPr>
        <w:t>.1</w:t>
      </w:r>
      <w:r w:rsidR="00262BA7" w:rsidRPr="0051110B">
        <w:rPr>
          <w:rFonts w:ascii="Arial" w:eastAsia="Garamond" w:hAnsi="Arial" w:cs="Arial"/>
          <w:lang w:val="uk-UA"/>
        </w:rPr>
        <w:t xml:space="preserve">. Договір на </w:t>
      </w:r>
      <w:r w:rsidR="00262BA7" w:rsidRPr="00F46E45">
        <w:rPr>
          <w:rFonts w:ascii="Arial" w:hAnsi="Arial" w:cs="Arial"/>
          <w:lang w:val="uk-UA"/>
        </w:rPr>
        <w:t>поставку</w:t>
      </w:r>
      <w:r w:rsidR="00262BA7" w:rsidRPr="00F46E45">
        <w:rPr>
          <w:rFonts w:ascii="Arial" w:eastAsia="Garamond" w:hAnsi="Arial" w:cs="Arial"/>
          <w:lang w:val="uk-UA"/>
        </w:rPr>
        <w:t xml:space="preserve"> буде укладений і оплата за поставлену продукцію буде здійснюватися в національній валюті України, гривні.</w:t>
      </w:r>
      <w:r w:rsidR="00262BA7" w:rsidRPr="00F46E45">
        <w:rPr>
          <w:rFonts w:ascii="Arial" w:hAnsi="Arial" w:cs="Arial"/>
          <w:lang w:val="uk-UA"/>
        </w:rPr>
        <w:t xml:space="preserve"> </w:t>
      </w:r>
    </w:p>
    <w:p w:rsidR="00262BA7" w:rsidRPr="00966E57" w:rsidRDefault="00F46E45" w:rsidP="00262BA7">
      <w:pPr>
        <w:jc w:val="both"/>
        <w:rPr>
          <w:rFonts w:ascii="Arial" w:hAnsi="Arial" w:cs="Arial"/>
          <w:lang w:val="uk-UA"/>
        </w:rPr>
      </w:pPr>
      <w:r>
        <w:rPr>
          <w:rFonts w:ascii="Arial" w:hAnsi="Arial" w:cs="Arial"/>
          <w:lang w:val="uk-UA"/>
        </w:rPr>
        <w:t>3</w:t>
      </w:r>
      <w:r w:rsidR="001762E5" w:rsidRPr="00F46E45">
        <w:rPr>
          <w:rFonts w:ascii="Arial" w:hAnsi="Arial" w:cs="Arial"/>
          <w:lang w:val="uk-UA"/>
        </w:rPr>
        <w:t>.2</w:t>
      </w:r>
      <w:r w:rsidR="00262BA7" w:rsidRPr="00F46E45">
        <w:rPr>
          <w:rFonts w:ascii="Arial" w:hAnsi="Arial" w:cs="Arial"/>
          <w:lang w:val="uk-UA"/>
        </w:rPr>
        <w:t>. П</w:t>
      </w:r>
      <w:r w:rsidR="001762E5" w:rsidRPr="00F46E45">
        <w:rPr>
          <w:rFonts w:ascii="Arial" w:hAnsi="Arial" w:cs="Arial"/>
          <w:lang w:val="uk-UA"/>
        </w:rPr>
        <w:t>ередплата становить не більше 50</w:t>
      </w:r>
      <w:r w:rsidR="00262BA7" w:rsidRPr="00F46E45">
        <w:rPr>
          <w:rFonts w:ascii="Arial" w:hAnsi="Arial" w:cs="Arial"/>
          <w:lang w:val="uk-UA"/>
        </w:rPr>
        <w:t xml:space="preserve">% повної вартості </w:t>
      </w:r>
      <w:r w:rsidR="001762E5" w:rsidRPr="00F46E45">
        <w:rPr>
          <w:rFonts w:ascii="Arial" w:hAnsi="Arial" w:cs="Arial"/>
          <w:lang w:val="uk-UA"/>
        </w:rPr>
        <w:t xml:space="preserve">товару, </w:t>
      </w:r>
      <w:r w:rsidR="00262BA7" w:rsidRPr="00F46E45">
        <w:rPr>
          <w:rFonts w:ascii="Arial" w:hAnsi="Arial" w:cs="Arial"/>
          <w:lang w:val="uk-UA"/>
        </w:rPr>
        <w:t xml:space="preserve">Учасник тендеру може вказати </w:t>
      </w:r>
      <w:r w:rsidR="00262BA7" w:rsidRPr="00966E57">
        <w:rPr>
          <w:rFonts w:ascii="Arial" w:hAnsi="Arial" w:cs="Arial"/>
          <w:lang w:val="uk-UA"/>
        </w:rPr>
        <w:t xml:space="preserve">прийнятні для нього умови оплати. </w:t>
      </w:r>
    </w:p>
    <w:p w:rsidR="00293698" w:rsidRPr="00F46E45" w:rsidRDefault="00F46E45" w:rsidP="00262BA7">
      <w:pPr>
        <w:jc w:val="both"/>
        <w:rPr>
          <w:rFonts w:ascii="Arial" w:hAnsi="Arial" w:cs="Arial"/>
          <w:lang w:val="uk-UA"/>
        </w:rPr>
      </w:pPr>
      <w:r w:rsidRPr="00966E57">
        <w:rPr>
          <w:rFonts w:ascii="Arial" w:hAnsi="Arial" w:cs="Arial"/>
          <w:lang w:val="uk-UA"/>
        </w:rPr>
        <w:t>3</w:t>
      </w:r>
      <w:r w:rsidR="00293698" w:rsidRPr="00966E57">
        <w:rPr>
          <w:rFonts w:ascii="Arial" w:hAnsi="Arial" w:cs="Arial"/>
          <w:lang w:val="uk-UA"/>
        </w:rPr>
        <w:t>.3. Поставка на умовах DAP на адресу склад Альянсу, Київ/Київська область.</w:t>
      </w:r>
    </w:p>
    <w:p w:rsidR="00262BA7" w:rsidRPr="0051110B" w:rsidRDefault="00262BA7" w:rsidP="00262BA7">
      <w:pPr>
        <w:jc w:val="both"/>
        <w:rPr>
          <w:rFonts w:ascii="Arial" w:hAnsi="Arial" w:cs="Arial"/>
          <w:lang w:val="uk-UA"/>
        </w:rPr>
      </w:pPr>
    </w:p>
    <w:p w:rsidR="00262BA7" w:rsidRDefault="00262BA7" w:rsidP="001762E5">
      <w:pPr>
        <w:pStyle w:val="ac"/>
        <w:widowControl/>
        <w:numPr>
          <w:ilvl w:val="0"/>
          <w:numId w:val="4"/>
        </w:numPr>
        <w:jc w:val="center"/>
        <w:rPr>
          <w:rFonts w:ascii="Arial" w:hAnsi="Arial" w:cs="Arial"/>
          <w:b/>
          <w:sz w:val="22"/>
          <w:szCs w:val="22"/>
          <w:lang w:val="uk-UA"/>
        </w:rPr>
      </w:pPr>
      <w:r w:rsidRPr="0051110B">
        <w:rPr>
          <w:rFonts w:ascii="Arial" w:hAnsi="Arial" w:cs="Arial"/>
          <w:b/>
          <w:sz w:val="22"/>
          <w:szCs w:val="22"/>
          <w:lang w:val="uk-UA"/>
        </w:rPr>
        <w:t>Термін поставки.</w:t>
      </w:r>
    </w:p>
    <w:p w:rsidR="00F46E45" w:rsidRPr="0051110B" w:rsidRDefault="00F46E45" w:rsidP="00F46E45">
      <w:pPr>
        <w:pStyle w:val="ac"/>
        <w:widowControl/>
        <w:ind w:left="927"/>
        <w:rPr>
          <w:rFonts w:ascii="Arial" w:hAnsi="Arial" w:cs="Arial"/>
          <w:b/>
          <w:sz w:val="22"/>
          <w:szCs w:val="22"/>
          <w:lang w:val="uk-UA"/>
        </w:rPr>
      </w:pPr>
    </w:p>
    <w:p w:rsidR="001762E5" w:rsidRDefault="00F46E45" w:rsidP="00262BA7">
      <w:pPr>
        <w:rPr>
          <w:rFonts w:ascii="Arial" w:hAnsi="Arial" w:cs="Arial"/>
          <w:lang w:val="uk-UA"/>
        </w:rPr>
      </w:pPr>
      <w:r>
        <w:rPr>
          <w:rFonts w:ascii="Arial" w:hAnsi="Arial" w:cs="Arial"/>
          <w:lang w:val="uk-UA"/>
        </w:rPr>
        <w:t>4</w:t>
      </w:r>
      <w:r w:rsidR="002B62B7">
        <w:rPr>
          <w:rFonts w:ascii="Arial" w:hAnsi="Arial" w:cs="Arial"/>
          <w:lang w:val="uk-UA"/>
        </w:rPr>
        <w:t>.1.</w:t>
      </w:r>
      <w:r w:rsidR="001762E5" w:rsidRPr="0051110B">
        <w:rPr>
          <w:rFonts w:ascii="Arial" w:hAnsi="Arial" w:cs="Arial"/>
          <w:lang w:val="uk-UA"/>
        </w:rPr>
        <w:t xml:space="preserve"> </w:t>
      </w:r>
      <w:r w:rsidR="002B62B7">
        <w:rPr>
          <w:rFonts w:ascii="Arial" w:hAnsi="Arial" w:cs="Arial"/>
          <w:lang w:val="uk-UA"/>
        </w:rPr>
        <w:t>Бажаний</w:t>
      </w:r>
      <w:r w:rsidR="001762E5" w:rsidRPr="0051110B">
        <w:rPr>
          <w:rFonts w:ascii="Arial" w:hAnsi="Arial" w:cs="Arial"/>
          <w:lang w:val="uk-UA"/>
        </w:rPr>
        <w:t xml:space="preserve"> термін </w:t>
      </w:r>
      <w:r w:rsidR="001762E5" w:rsidRPr="00F46E45">
        <w:rPr>
          <w:rFonts w:ascii="Arial" w:hAnsi="Arial" w:cs="Arial"/>
          <w:lang w:val="uk-UA"/>
        </w:rPr>
        <w:t>поставки до 3</w:t>
      </w:r>
      <w:r w:rsidR="008F6818" w:rsidRPr="00F46E45">
        <w:rPr>
          <w:rFonts w:ascii="Arial" w:hAnsi="Arial" w:cs="Arial"/>
          <w:lang w:val="uk-UA"/>
        </w:rPr>
        <w:t>0</w:t>
      </w:r>
      <w:r w:rsidR="001762E5" w:rsidRPr="00F46E45">
        <w:rPr>
          <w:rFonts w:ascii="Arial" w:hAnsi="Arial" w:cs="Arial"/>
          <w:lang w:val="uk-UA"/>
        </w:rPr>
        <w:t>.</w:t>
      </w:r>
      <w:r w:rsidR="008F6818" w:rsidRPr="00F46E45">
        <w:rPr>
          <w:rFonts w:ascii="Arial" w:hAnsi="Arial" w:cs="Arial"/>
          <w:lang w:val="uk-UA"/>
        </w:rPr>
        <w:t>11</w:t>
      </w:r>
      <w:r w:rsidR="001762E5" w:rsidRPr="00F46E45">
        <w:rPr>
          <w:rFonts w:ascii="Arial" w:hAnsi="Arial" w:cs="Arial"/>
          <w:lang w:val="uk-UA"/>
        </w:rPr>
        <w:t>.2024р.</w:t>
      </w:r>
      <w:r w:rsidR="002B62B7">
        <w:rPr>
          <w:rFonts w:ascii="Arial" w:hAnsi="Arial" w:cs="Arial"/>
          <w:lang w:val="uk-UA"/>
        </w:rPr>
        <w:t xml:space="preserve"> </w:t>
      </w:r>
      <w:r w:rsidR="002B62B7" w:rsidRPr="00B73574">
        <w:rPr>
          <w:rFonts w:ascii="Arial" w:hAnsi="Arial" w:cs="Arial"/>
          <w:lang w:val="uk-UA"/>
        </w:rPr>
        <w:t xml:space="preserve">Учасники запрошуються надати власні прогнози щодо строків поставки часткового та повного обсягу замовлення (див. Додаток № </w:t>
      </w:r>
      <w:r w:rsidR="002B62B7" w:rsidRPr="002B62B7">
        <w:rPr>
          <w:rFonts w:ascii="Arial" w:hAnsi="Arial" w:cs="Arial"/>
          <w:lang w:val="uk-UA"/>
        </w:rPr>
        <w:t>3</w:t>
      </w:r>
      <w:r w:rsidR="002B62B7" w:rsidRPr="00B73574">
        <w:rPr>
          <w:rFonts w:ascii="Arial" w:hAnsi="Arial" w:cs="Arial"/>
          <w:lang w:val="uk-UA"/>
        </w:rPr>
        <w:t xml:space="preserve"> до цієї Специфікації).</w:t>
      </w:r>
    </w:p>
    <w:p w:rsidR="002B62B7" w:rsidRPr="0051110B" w:rsidRDefault="002B62B7" w:rsidP="002B62B7">
      <w:pPr>
        <w:rPr>
          <w:rFonts w:ascii="Arial" w:hAnsi="Arial" w:cs="Arial"/>
          <w:lang w:val="uk-UA"/>
        </w:rPr>
      </w:pPr>
      <w:r>
        <w:rPr>
          <w:rFonts w:ascii="Arial" w:hAnsi="Arial" w:cs="Arial"/>
          <w:lang w:val="uk-UA"/>
        </w:rPr>
        <w:t>4.2</w:t>
      </w:r>
      <w:r w:rsidRPr="0051110B">
        <w:rPr>
          <w:rFonts w:ascii="Arial" w:hAnsi="Arial" w:cs="Arial"/>
          <w:lang w:val="uk-UA"/>
        </w:rPr>
        <w:t>. Поставка вважається виконан</w:t>
      </w:r>
      <w:r>
        <w:rPr>
          <w:rFonts w:ascii="Arial" w:hAnsi="Arial" w:cs="Arial"/>
          <w:lang w:val="uk-UA"/>
        </w:rPr>
        <w:t>ою після підписання відповідної</w:t>
      </w:r>
      <w:r w:rsidRPr="0051110B">
        <w:rPr>
          <w:rFonts w:ascii="Arial" w:hAnsi="Arial" w:cs="Arial"/>
          <w:lang w:val="uk-UA"/>
        </w:rPr>
        <w:t xml:space="preserve"> </w:t>
      </w:r>
      <w:r>
        <w:rPr>
          <w:rFonts w:ascii="Arial" w:hAnsi="Arial" w:cs="Arial"/>
          <w:lang w:val="uk-UA"/>
        </w:rPr>
        <w:t>видаткової накладної</w:t>
      </w:r>
      <w:r w:rsidRPr="0051110B">
        <w:rPr>
          <w:rFonts w:ascii="Arial" w:hAnsi="Arial" w:cs="Arial"/>
          <w:lang w:val="uk-UA"/>
        </w:rPr>
        <w:t xml:space="preserve"> обома Сторонами. </w:t>
      </w:r>
    </w:p>
    <w:p w:rsidR="00A50FC2" w:rsidRPr="00F46E45" w:rsidRDefault="00A50FC2" w:rsidP="00262BA7">
      <w:pPr>
        <w:rPr>
          <w:rStyle w:val="hps"/>
          <w:rFonts w:ascii="Arial" w:hAnsi="Arial" w:cs="Arial"/>
          <w:color w:val="333333"/>
          <w:lang w:val="uk-UA"/>
        </w:rPr>
      </w:pPr>
    </w:p>
    <w:p w:rsidR="00262BA7" w:rsidRPr="00F46E45" w:rsidRDefault="00262BA7" w:rsidP="001762E5">
      <w:pPr>
        <w:numPr>
          <w:ilvl w:val="0"/>
          <w:numId w:val="4"/>
        </w:numPr>
        <w:spacing w:after="0" w:line="240" w:lineRule="auto"/>
        <w:jc w:val="center"/>
        <w:rPr>
          <w:rFonts w:ascii="Arial" w:hAnsi="Arial" w:cs="Arial"/>
          <w:b/>
          <w:lang w:val="uk-UA"/>
        </w:rPr>
      </w:pPr>
      <w:r w:rsidRPr="00F46E45">
        <w:rPr>
          <w:rFonts w:ascii="Arial" w:hAnsi="Arial" w:cs="Arial"/>
          <w:b/>
          <w:lang w:val="uk-UA"/>
        </w:rPr>
        <w:t>Організаційні</w:t>
      </w:r>
      <w:r w:rsidRPr="00F46E45">
        <w:rPr>
          <w:rFonts w:ascii="Arial" w:eastAsia="Arial" w:hAnsi="Arial" w:cs="Arial"/>
          <w:b/>
          <w:lang w:val="uk-UA"/>
        </w:rPr>
        <w:t xml:space="preserve"> вимоги</w:t>
      </w:r>
    </w:p>
    <w:p w:rsidR="00F46E45" w:rsidRPr="00F46E45" w:rsidRDefault="00F46E45" w:rsidP="00F46E45">
      <w:pPr>
        <w:spacing w:after="0" w:line="240" w:lineRule="auto"/>
        <w:ind w:left="927"/>
        <w:rPr>
          <w:rFonts w:ascii="Arial" w:hAnsi="Arial" w:cs="Arial"/>
          <w:b/>
          <w:lang w:val="uk-UA"/>
        </w:rPr>
      </w:pPr>
    </w:p>
    <w:p w:rsidR="00860156" w:rsidRPr="00F46E45" w:rsidRDefault="00860156" w:rsidP="00F46E45">
      <w:pPr>
        <w:pStyle w:val="ac"/>
        <w:numPr>
          <w:ilvl w:val="1"/>
          <w:numId w:val="23"/>
        </w:numPr>
        <w:jc w:val="both"/>
        <w:rPr>
          <w:rFonts w:ascii="Arial" w:hAnsi="Arial" w:cs="Arial"/>
          <w:b/>
          <w:sz w:val="22"/>
          <w:szCs w:val="22"/>
          <w:lang w:val="uk-UA"/>
        </w:rPr>
      </w:pPr>
      <w:r w:rsidRPr="00F46E45">
        <w:rPr>
          <w:rFonts w:ascii="Arial" w:eastAsia="Arial" w:hAnsi="Arial" w:cs="Arial"/>
          <w:color w:val="000000"/>
          <w:sz w:val="22"/>
          <w:szCs w:val="22"/>
          <w:lang w:val="uk-UA"/>
        </w:rPr>
        <w:t>Суб’єкт підприємницької діяльності за законодавством України (юридична або фізична особа</w:t>
      </w:r>
      <w:r w:rsidRPr="002B62B7">
        <w:rPr>
          <w:rFonts w:ascii="Arial" w:eastAsia="Arial" w:hAnsi="Arial" w:cs="Arial"/>
          <w:color w:val="000000"/>
          <w:sz w:val="22"/>
          <w:szCs w:val="22"/>
          <w:lang w:val="uk-UA"/>
        </w:rPr>
        <w:t>).</w:t>
      </w:r>
    </w:p>
    <w:p w:rsidR="00262BA7" w:rsidRPr="0051110B" w:rsidRDefault="00262BA7" w:rsidP="00262BA7">
      <w:pPr>
        <w:pStyle w:val="ad"/>
        <w:ind w:left="90"/>
        <w:jc w:val="both"/>
        <w:rPr>
          <w:rFonts w:ascii="Arial" w:hAnsi="Arial" w:cs="Arial"/>
          <w:sz w:val="22"/>
          <w:szCs w:val="22"/>
          <w:lang w:val="uk-UA"/>
        </w:rPr>
      </w:pPr>
    </w:p>
    <w:p w:rsidR="00262BA7" w:rsidRPr="00F46E45" w:rsidRDefault="00262BA7" w:rsidP="001762E5">
      <w:pPr>
        <w:numPr>
          <w:ilvl w:val="0"/>
          <w:numId w:val="4"/>
        </w:numPr>
        <w:spacing w:after="0" w:line="240" w:lineRule="auto"/>
        <w:jc w:val="center"/>
        <w:rPr>
          <w:rFonts w:ascii="Arial" w:hAnsi="Arial" w:cs="Arial"/>
          <w:b/>
          <w:lang w:val="uk-UA"/>
        </w:rPr>
      </w:pPr>
      <w:r w:rsidRPr="0051110B">
        <w:rPr>
          <w:rFonts w:ascii="Arial" w:eastAsia="Arial" w:hAnsi="Arial" w:cs="Arial"/>
          <w:b/>
          <w:lang w:val="uk-UA"/>
        </w:rPr>
        <w:t xml:space="preserve">Ключові </w:t>
      </w:r>
      <w:r w:rsidRPr="0051110B">
        <w:rPr>
          <w:rFonts w:ascii="Arial" w:hAnsi="Arial" w:cs="Arial"/>
          <w:b/>
          <w:lang w:val="uk-UA"/>
        </w:rPr>
        <w:t>критерії</w:t>
      </w:r>
      <w:r w:rsidRPr="0051110B">
        <w:rPr>
          <w:rFonts w:ascii="Arial" w:eastAsia="Arial" w:hAnsi="Arial" w:cs="Arial"/>
          <w:b/>
          <w:lang w:val="uk-UA"/>
        </w:rPr>
        <w:t xml:space="preserve"> оцінки пропозицій</w:t>
      </w:r>
    </w:p>
    <w:p w:rsidR="00F46E45" w:rsidRPr="0051110B" w:rsidRDefault="00F46E45" w:rsidP="000B57C5">
      <w:pPr>
        <w:spacing w:after="0" w:line="240" w:lineRule="auto"/>
        <w:ind w:left="927"/>
        <w:rPr>
          <w:rFonts w:ascii="Arial" w:hAnsi="Arial" w:cs="Arial"/>
          <w:b/>
          <w:lang w:val="uk-UA"/>
        </w:rPr>
      </w:pPr>
    </w:p>
    <w:p w:rsidR="00262BA7" w:rsidRPr="0051110B" w:rsidRDefault="005F5223" w:rsidP="001762E5">
      <w:pPr>
        <w:pStyle w:val="ad"/>
        <w:numPr>
          <w:ilvl w:val="1"/>
          <w:numId w:val="4"/>
        </w:numPr>
        <w:ind w:left="284" w:hanging="284"/>
        <w:jc w:val="both"/>
        <w:rPr>
          <w:rFonts w:ascii="Arial" w:eastAsia="Arial" w:hAnsi="Arial" w:cs="Arial"/>
          <w:sz w:val="22"/>
          <w:szCs w:val="22"/>
          <w:lang w:val="uk-UA"/>
        </w:rPr>
      </w:pPr>
      <w:r>
        <w:rPr>
          <w:rFonts w:ascii="Arial" w:eastAsia="Arial" w:hAnsi="Arial" w:cs="Arial"/>
          <w:sz w:val="22"/>
          <w:szCs w:val="22"/>
          <w:lang w:val="uk-UA"/>
        </w:rPr>
        <w:t>В</w:t>
      </w:r>
      <w:r w:rsidR="00A50FC2" w:rsidRPr="0051110B">
        <w:rPr>
          <w:rFonts w:ascii="Arial" w:eastAsia="Arial" w:hAnsi="Arial" w:cs="Arial"/>
          <w:sz w:val="22"/>
          <w:szCs w:val="22"/>
          <w:lang w:val="uk-UA"/>
        </w:rPr>
        <w:t>артість</w:t>
      </w:r>
      <w:r>
        <w:rPr>
          <w:rFonts w:ascii="Arial" w:hAnsi="Arial" w:cs="Arial"/>
          <w:sz w:val="22"/>
          <w:szCs w:val="22"/>
          <w:lang w:val="uk-UA"/>
        </w:rPr>
        <w:t xml:space="preserve"> товару.</w:t>
      </w:r>
    </w:p>
    <w:p w:rsidR="00262BA7" w:rsidRPr="0051110B" w:rsidRDefault="00262BA7" w:rsidP="001762E5">
      <w:pPr>
        <w:pStyle w:val="ad"/>
        <w:numPr>
          <w:ilvl w:val="1"/>
          <w:numId w:val="4"/>
        </w:numPr>
        <w:ind w:left="284" w:hanging="284"/>
        <w:jc w:val="both"/>
        <w:rPr>
          <w:rFonts w:ascii="Arial" w:eastAsia="Arial" w:hAnsi="Arial" w:cs="Arial"/>
          <w:sz w:val="22"/>
          <w:szCs w:val="22"/>
          <w:lang w:val="uk-UA"/>
        </w:rPr>
      </w:pPr>
      <w:r w:rsidRPr="0051110B">
        <w:rPr>
          <w:rFonts w:ascii="Arial" w:hAnsi="Arial" w:cs="Arial"/>
          <w:sz w:val="22"/>
          <w:szCs w:val="22"/>
          <w:lang w:val="uk-UA"/>
        </w:rPr>
        <w:t xml:space="preserve">Якість запропонованого </w:t>
      </w:r>
      <w:r w:rsidR="00F46E45">
        <w:rPr>
          <w:rFonts w:ascii="Arial" w:hAnsi="Arial" w:cs="Arial"/>
          <w:sz w:val="22"/>
          <w:szCs w:val="22"/>
          <w:lang w:val="uk-UA"/>
        </w:rPr>
        <w:t>товару</w:t>
      </w:r>
      <w:r w:rsidRPr="0051110B">
        <w:rPr>
          <w:rFonts w:ascii="Arial" w:hAnsi="Arial" w:cs="Arial"/>
          <w:sz w:val="22"/>
          <w:szCs w:val="22"/>
          <w:lang w:val="uk-UA"/>
        </w:rPr>
        <w:t>, що підтверджується відповідн</w:t>
      </w:r>
      <w:r w:rsidR="00F46E45">
        <w:rPr>
          <w:rFonts w:ascii="Arial" w:hAnsi="Arial" w:cs="Arial"/>
          <w:sz w:val="22"/>
          <w:szCs w:val="22"/>
          <w:lang w:val="uk-UA"/>
        </w:rPr>
        <w:t>ими технічними характеристиками та наявними сертифікатами.</w:t>
      </w:r>
    </w:p>
    <w:p w:rsidR="00262BA7" w:rsidRPr="0051110B" w:rsidRDefault="00262BA7" w:rsidP="001762E5">
      <w:pPr>
        <w:pStyle w:val="ad"/>
        <w:numPr>
          <w:ilvl w:val="1"/>
          <w:numId w:val="4"/>
        </w:numPr>
        <w:ind w:left="284" w:hanging="284"/>
        <w:jc w:val="both"/>
        <w:rPr>
          <w:rFonts w:ascii="Arial" w:eastAsia="Arial" w:hAnsi="Arial" w:cs="Arial"/>
          <w:sz w:val="22"/>
          <w:szCs w:val="22"/>
          <w:lang w:val="uk-UA"/>
        </w:rPr>
      </w:pPr>
      <w:r w:rsidRPr="0051110B">
        <w:rPr>
          <w:rFonts w:ascii="Arial" w:hAnsi="Arial" w:cs="Arial"/>
          <w:sz w:val="22"/>
          <w:szCs w:val="22"/>
          <w:lang w:val="uk-UA"/>
        </w:rPr>
        <w:t xml:space="preserve">Термін </w:t>
      </w:r>
      <w:r w:rsidR="00860156" w:rsidRPr="0051110B">
        <w:rPr>
          <w:rFonts w:ascii="Arial" w:hAnsi="Arial" w:cs="Arial"/>
          <w:sz w:val="22"/>
          <w:szCs w:val="22"/>
          <w:lang w:val="uk-UA"/>
        </w:rPr>
        <w:t>поставки</w:t>
      </w:r>
      <w:r w:rsidRPr="0051110B">
        <w:rPr>
          <w:rFonts w:ascii="Arial" w:hAnsi="Arial" w:cs="Arial"/>
          <w:sz w:val="22"/>
          <w:szCs w:val="22"/>
          <w:lang w:val="uk-UA"/>
        </w:rPr>
        <w:t>.</w:t>
      </w:r>
    </w:p>
    <w:p w:rsidR="00262BA7" w:rsidRPr="0051110B" w:rsidRDefault="00262BA7" w:rsidP="001762E5">
      <w:pPr>
        <w:pStyle w:val="ad"/>
        <w:numPr>
          <w:ilvl w:val="1"/>
          <w:numId w:val="4"/>
        </w:numPr>
        <w:ind w:left="284" w:hanging="284"/>
        <w:jc w:val="both"/>
        <w:rPr>
          <w:rFonts w:ascii="Arial" w:hAnsi="Arial" w:cs="Arial"/>
          <w:sz w:val="22"/>
          <w:szCs w:val="22"/>
          <w:lang w:val="uk-UA"/>
        </w:rPr>
      </w:pPr>
      <w:r w:rsidRPr="0051110B">
        <w:rPr>
          <w:rFonts w:ascii="Arial" w:hAnsi="Arial" w:cs="Arial"/>
          <w:sz w:val="22"/>
          <w:szCs w:val="22"/>
          <w:lang w:val="uk-UA"/>
        </w:rPr>
        <w:t>Умови оплати.</w:t>
      </w:r>
    </w:p>
    <w:p w:rsidR="00262BA7" w:rsidRPr="0051110B" w:rsidRDefault="00262BA7" w:rsidP="001762E5">
      <w:pPr>
        <w:pStyle w:val="ad"/>
        <w:numPr>
          <w:ilvl w:val="1"/>
          <w:numId w:val="4"/>
        </w:numPr>
        <w:ind w:left="284" w:hanging="284"/>
        <w:jc w:val="both"/>
        <w:rPr>
          <w:rFonts w:ascii="Arial" w:hAnsi="Arial" w:cs="Arial"/>
          <w:sz w:val="22"/>
          <w:szCs w:val="22"/>
          <w:lang w:val="uk-UA"/>
        </w:rPr>
      </w:pPr>
      <w:r w:rsidRPr="0051110B">
        <w:rPr>
          <w:rFonts w:ascii="Arial" w:hAnsi="Arial" w:cs="Arial"/>
          <w:sz w:val="22"/>
          <w:szCs w:val="22"/>
          <w:lang w:val="uk-UA"/>
        </w:rPr>
        <w:t xml:space="preserve">Гарантійні умови. </w:t>
      </w:r>
    </w:p>
    <w:p w:rsidR="00262BA7" w:rsidRPr="0051110B" w:rsidRDefault="00262BA7" w:rsidP="00262BA7">
      <w:pPr>
        <w:pStyle w:val="ad"/>
        <w:ind w:left="284"/>
        <w:jc w:val="both"/>
        <w:rPr>
          <w:rFonts w:ascii="Arial" w:hAnsi="Arial" w:cs="Arial"/>
          <w:sz w:val="22"/>
          <w:szCs w:val="22"/>
          <w:lang w:val="uk-UA"/>
        </w:rPr>
      </w:pPr>
    </w:p>
    <w:p w:rsidR="00262BA7" w:rsidRDefault="000E0E1F" w:rsidP="001762E5">
      <w:pPr>
        <w:numPr>
          <w:ilvl w:val="0"/>
          <w:numId w:val="4"/>
        </w:numPr>
        <w:spacing w:after="0" w:line="240" w:lineRule="auto"/>
        <w:jc w:val="center"/>
        <w:rPr>
          <w:rFonts w:ascii="Arial" w:hAnsi="Arial" w:cs="Arial"/>
          <w:b/>
          <w:lang w:val="uk-UA"/>
        </w:rPr>
      </w:pPr>
      <w:r>
        <w:rPr>
          <w:rFonts w:ascii="Arial" w:hAnsi="Arial" w:cs="Arial"/>
          <w:b/>
          <w:lang w:val="uk-UA"/>
        </w:rPr>
        <w:t>Склад</w:t>
      </w:r>
      <w:r w:rsidR="00262BA7" w:rsidRPr="0051110B">
        <w:rPr>
          <w:rFonts w:ascii="Arial" w:hAnsi="Arial" w:cs="Arial"/>
          <w:b/>
          <w:lang w:val="uk-UA"/>
        </w:rPr>
        <w:t xml:space="preserve"> пропозиції учасника.</w:t>
      </w:r>
    </w:p>
    <w:p w:rsidR="000E0E1F" w:rsidRPr="0051110B" w:rsidRDefault="000E0E1F" w:rsidP="000E0E1F">
      <w:pPr>
        <w:spacing w:after="0" w:line="240" w:lineRule="auto"/>
        <w:ind w:left="927"/>
        <w:rPr>
          <w:rFonts w:ascii="Arial" w:hAnsi="Arial" w:cs="Arial"/>
          <w:b/>
          <w:lang w:val="uk-UA"/>
        </w:rPr>
      </w:pPr>
    </w:p>
    <w:p w:rsidR="00262BA7" w:rsidRPr="0051110B" w:rsidRDefault="00262BA7" w:rsidP="00262BA7">
      <w:pPr>
        <w:ind w:firstLine="567"/>
        <w:rPr>
          <w:rStyle w:val="hps"/>
          <w:rFonts w:ascii="Arial" w:hAnsi="Arial" w:cs="Arial"/>
          <w:lang w:val="uk-UA"/>
        </w:rPr>
      </w:pPr>
      <w:r w:rsidRPr="0051110B">
        <w:rPr>
          <w:rStyle w:val="hps"/>
          <w:rFonts w:ascii="Arial" w:hAnsi="Arial" w:cs="Arial"/>
          <w:lang w:val="uk-UA"/>
        </w:rPr>
        <w:t>Кожний з учасників має надати:</w:t>
      </w:r>
    </w:p>
    <w:p w:rsidR="00262BA7" w:rsidRDefault="00262BA7" w:rsidP="000E0E1F">
      <w:pPr>
        <w:pStyle w:val="ac"/>
        <w:numPr>
          <w:ilvl w:val="1"/>
          <w:numId w:val="21"/>
        </w:numPr>
        <w:jc w:val="both"/>
        <w:rPr>
          <w:rStyle w:val="hps"/>
          <w:rFonts w:ascii="Arial" w:hAnsi="Arial" w:cs="Arial"/>
          <w:sz w:val="22"/>
          <w:szCs w:val="22"/>
          <w:lang w:val="uk-UA"/>
        </w:rPr>
      </w:pPr>
      <w:r w:rsidRPr="000E0E1F">
        <w:rPr>
          <w:rStyle w:val="hps"/>
          <w:rFonts w:ascii="Arial" w:hAnsi="Arial" w:cs="Arial"/>
          <w:sz w:val="22"/>
          <w:szCs w:val="22"/>
          <w:lang w:val="uk-UA"/>
        </w:rPr>
        <w:t>Копії документів, що свідчать про державну реєстрацію Учасника.</w:t>
      </w:r>
    </w:p>
    <w:p w:rsidR="00604C61" w:rsidRPr="009335C9" w:rsidRDefault="00604C61" w:rsidP="000E0E1F">
      <w:pPr>
        <w:pStyle w:val="ac"/>
        <w:numPr>
          <w:ilvl w:val="1"/>
          <w:numId w:val="21"/>
        </w:numPr>
        <w:jc w:val="both"/>
        <w:rPr>
          <w:rStyle w:val="hps"/>
          <w:rFonts w:ascii="Arial" w:hAnsi="Arial" w:cs="Arial"/>
          <w:sz w:val="22"/>
          <w:szCs w:val="22"/>
          <w:lang w:val="uk-UA"/>
        </w:rPr>
      </w:pPr>
      <w:r w:rsidRPr="00481D38">
        <w:rPr>
          <w:rFonts w:ascii="Arial" w:hAnsi="Arial" w:cs="Arial"/>
          <w:sz w:val="22"/>
          <w:szCs w:val="22"/>
          <w:lang w:val="uk-UA"/>
        </w:rPr>
        <w:t xml:space="preserve">Копії діючих документів, що засвідчують проходження виробником сертифікації </w:t>
      </w:r>
      <w:r w:rsidRPr="00481D38">
        <w:rPr>
          <w:rFonts w:ascii="Arial" w:hAnsi="Arial" w:cs="Arial"/>
          <w:sz w:val="22"/>
          <w:szCs w:val="22"/>
          <w:lang w:val="uk-UA"/>
        </w:rPr>
        <w:lastRenderedPageBreak/>
        <w:t xml:space="preserve">виробництва та </w:t>
      </w:r>
      <w:r w:rsidRPr="009335C9">
        <w:rPr>
          <w:rFonts w:ascii="Arial" w:hAnsi="Arial" w:cs="Arial"/>
          <w:sz w:val="22"/>
          <w:szCs w:val="22"/>
          <w:lang w:val="uk-UA"/>
        </w:rPr>
        <w:t>системи управління якістю продукції та дозволяють використання даної продукції на території України</w:t>
      </w:r>
      <w:r w:rsidR="009335C9" w:rsidRPr="009335C9">
        <w:rPr>
          <w:rFonts w:ascii="Arial" w:hAnsi="Arial" w:cs="Arial"/>
          <w:sz w:val="22"/>
          <w:szCs w:val="22"/>
          <w:lang w:val="uk-UA"/>
        </w:rPr>
        <w:t xml:space="preserve"> </w:t>
      </w:r>
      <w:r w:rsidR="009335C9" w:rsidRPr="009335C9">
        <w:rPr>
          <w:rFonts w:ascii="Arial" w:hAnsi="Arial" w:cs="Arial"/>
          <w:sz w:val="22"/>
          <w:szCs w:val="22"/>
          <w:lang w:val="uk-UA"/>
        </w:rPr>
        <w:t>(сертифікат відповідності, або сертифікат якості, або паспорт якості, або декларацію про відповідність технічному регламенту, тощо)</w:t>
      </w:r>
      <w:r w:rsidR="009335C9">
        <w:rPr>
          <w:rFonts w:ascii="Arial" w:hAnsi="Arial" w:cs="Arial"/>
          <w:sz w:val="22"/>
          <w:szCs w:val="22"/>
          <w:lang w:val="uk-UA"/>
        </w:rPr>
        <w:t>.</w:t>
      </w:r>
    </w:p>
    <w:p w:rsidR="001E70BE" w:rsidRPr="00481D38" w:rsidRDefault="001E70BE" w:rsidP="000E0E1F">
      <w:pPr>
        <w:pStyle w:val="ac"/>
        <w:numPr>
          <w:ilvl w:val="1"/>
          <w:numId w:val="21"/>
        </w:numPr>
        <w:jc w:val="both"/>
        <w:rPr>
          <w:rStyle w:val="hps"/>
          <w:rFonts w:ascii="Arial" w:hAnsi="Arial" w:cs="Arial"/>
          <w:sz w:val="22"/>
          <w:szCs w:val="22"/>
          <w:lang w:val="uk-UA"/>
        </w:rPr>
      </w:pPr>
      <w:bookmarkStart w:id="0" w:name="_GoBack"/>
      <w:bookmarkEnd w:id="0"/>
      <w:r>
        <w:rPr>
          <w:rStyle w:val="hps"/>
          <w:rFonts w:ascii="Arial" w:hAnsi="Arial" w:cs="Arial"/>
          <w:sz w:val="22"/>
          <w:szCs w:val="22"/>
          <w:lang w:val="uk-UA"/>
        </w:rPr>
        <w:t>Інструкція з використання українською мовою.</w:t>
      </w:r>
    </w:p>
    <w:p w:rsidR="00264765" w:rsidRPr="00264765" w:rsidRDefault="00262BA7" w:rsidP="000E0E1F">
      <w:pPr>
        <w:pStyle w:val="ac"/>
        <w:numPr>
          <w:ilvl w:val="1"/>
          <w:numId w:val="21"/>
        </w:numPr>
        <w:jc w:val="both"/>
        <w:rPr>
          <w:rStyle w:val="hps"/>
          <w:rFonts w:ascii="Arial" w:hAnsi="Arial" w:cs="Arial"/>
          <w:sz w:val="22"/>
          <w:szCs w:val="22"/>
          <w:lang w:val="uk-UA"/>
        </w:rPr>
      </w:pPr>
      <w:r w:rsidRPr="00481D38">
        <w:rPr>
          <w:rStyle w:val="hps"/>
          <w:rFonts w:ascii="Arial" w:hAnsi="Arial" w:cs="Arial"/>
          <w:sz w:val="22"/>
          <w:szCs w:val="22"/>
          <w:lang w:val="uk-UA"/>
        </w:rPr>
        <w:t>Заповнені та підписані</w:t>
      </w:r>
      <w:r w:rsidRPr="000E0E1F">
        <w:rPr>
          <w:rStyle w:val="hps"/>
          <w:rFonts w:ascii="Arial" w:hAnsi="Arial" w:cs="Arial"/>
          <w:sz w:val="22"/>
          <w:szCs w:val="22"/>
          <w:lang w:val="uk-UA"/>
        </w:rPr>
        <w:t xml:space="preserve"> до</w:t>
      </w:r>
      <w:r w:rsidR="009A1DA7" w:rsidRPr="000E0E1F">
        <w:rPr>
          <w:rStyle w:val="hps"/>
          <w:rFonts w:ascii="Arial" w:hAnsi="Arial" w:cs="Arial"/>
          <w:sz w:val="22"/>
          <w:szCs w:val="22"/>
          <w:lang w:val="uk-UA"/>
        </w:rPr>
        <w:t>датки до специфікації (</w:t>
      </w:r>
      <w:r w:rsidR="009A1DA7" w:rsidRPr="00A7624B">
        <w:rPr>
          <w:rStyle w:val="hps"/>
          <w:rFonts w:ascii="Arial" w:hAnsi="Arial" w:cs="Arial"/>
          <w:b/>
          <w:sz w:val="22"/>
          <w:szCs w:val="22"/>
          <w:lang w:val="uk-UA"/>
        </w:rPr>
        <w:t xml:space="preserve">Додаток </w:t>
      </w:r>
      <w:r w:rsidR="00264765" w:rsidRPr="00A7624B">
        <w:rPr>
          <w:rStyle w:val="hps"/>
          <w:rFonts w:ascii="Arial" w:hAnsi="Arial" w:cs="Arial"/>
          <w:b/>
          <w:sz w:val="22"/>
          <w:szCs w:val="22"/>
          <w:lang w:val="uk-UA"/>
        </w:rPr>
        <w:t xml:space="preserve">№2 та №3 додатково в форматі </w:t>
      </w:r>
      <w:r w:rsidR="00264765" w:rsidRPr="00A7624B">
        <w:rPr>
          <w:rStyle w:val="hps"/>
          <w:rFonts w:ascii="Arial" w:hAnsi="Arial" w:cs="Arial"/>
          <w:b/>
          <w:sz w:val="22"/>
          <w:szCs w:val="22"/>
        </w:rPr>
        <w:t>word</w:t>
      </w:r>
      <w:r w:rsidR="00264765" w:rsidRPr="00264765">
        <w:rPr>
          <w:rStyle w:val="hps"/>
          <w:rFonts w:ascii="Arial" w:hAnsi="Arial" w:cs="Arial"/>
          <w:sz w:val="22"/>
          <w:szCs w:val="22"/>
          <w:lang w:val="ru-RU"/>
        </w:rPr>
        <w:t>)</w:t>
      </w:r>
      <w:r w:rsidR="00A7624B">
        <w:rPr>
          <w:rStyle w:val="hps"/>
          <w:rFonts w:ascii="Arial" w:hAnsi="Arial" w:cs="Arial"/>
          <w:sz w:val="22"/>
          <w:szCs w:val="22"/>
          <w:lang w:val="ru-RU"/>
        </w:rPr>
        <w:t>.</w:t>
      </w:r>
    </w:p>
    <w:p w:rsidR="00262BA7" w:rsidRPr="000E0E1F" w:rsidRDefault="00262BA7" w:rsidP="000E0E1F">
      <w:pPr>
        <w:pStyle w:val="ac"/>
        <w:numPr>
          <w:ilvl w:val="1"/>
          <w:numId w:val="21"/>
        </w:numPr>
        <w:jc w:val="both"/>
        <w:rPr>
          <w:rStyle w:val="hps"/>
          <w:rFonts w:ascii="Arial" w:hAnsi="Arial" w:cs="Arial"/>
          <w:sz w:val="22"/>
          <w:szCs w:val="22"/>
          <w:lang w:val="uk-UA"/>
        </w:rPr>
      </w:pPr>
      <w:r w:rsidRPr="000E0E1F">
        <w:rPr>
          <w:rStyle w:val="hps"/>
          <w:rFonts w:ascii="Arial" w:hAnsi="Arial" w:cs="Arial"/>
          <w:sz w:val="22"/>
          <w:szCs w:val="22"/>
          <w:lang w:val="uk-UA"/>
        </w:rPr>
        <w:t>Будь-які інші документи, що допоможуть оцінити заявку.</w:t>
      </w:r>
    </w:p>
    <w:p w:rsidR="00262BA7" w:rsidRPr="0051110B" w:rsidRDefault="00262BA7" w:rsidP="00262BA7">
      <w:pPr>
        <w:jc w:val="both"/>
        <w:rPr>
          <w:rStyle w:val="hps"/>
          <w:rFonts w:ascii="Arial" w:hAnsi="Arial" w:cs="Arial"/>
          <w:lang w:val="uk-UA"/>
        </w:rPr>
      </w:pPr>
    </w:p>
    <w:p w:rsidR="00262BA7" w:rsidRPr="0051110B" w:rsidRDefault="00262BA7" w:rsidP="00262BA7">
      <w:pPr>
        <w:jc w:val="center"/>
        <w:rPr>
          <w:rFonts w:ascii="Arial" w:hAnsi="Arial" w:cs="Arial"/>
          <w:lang w:val="uk-UA"/>
        </w:rPr>
      </w:pPr>
    </w:p>
    <w:p w:rsidR="001762E5" w:rsidRPr="0051110B" w:rsidRDefault="001762E5" w:rsidP="00262BA7">
      <w:pPr>
        <w:jc w:val="center"/>
        <w:rPr>
          <w:rFonts w:ascii="Arial" w:hAnsi="Arial" w:cs="Arial"/>
          <w:lang w:val="uk-UA"/>
        </w:rPr>
      </w:pPr>
    </w:p>
    <w:p w:rsidR="00262BA7" w:rsidRPr="0051110B" w:rsidRDefault="00262BA7" w:rsidP="00262BA7">
      <w:pPr>
        <w:tabs>
          <w:tab w:val="left" w:pos="2592"/>
          <w:tab w:val="center" w:pos="7781"/>
        </w:tabs>
        <w:jc w:val="center"/>
        <w:rPr>
          <w:rStyle w:val="hps"/>
          <w:rFonts w:ascii="Arial" w:hAnsi="Arial" w:cs="Arial"/>
          <w:color w:val="333333"/>
          <w:lang w:val="uk-UA"/>
        </w:rPr>
      </w:pPr>
    </w:p>
    <w:p w:rsidR="00262BA7" w:rsidRPr="0051110B" w:rsidRDefault="00262BA7" w:rsidP="00262BA7">
      <w:pPr>
        <w:tabs>
          <w:tab w:val="left" w:pos="2592"/>
          <w:tab w:val="center" w:pos="7781"/>
        </w:tabs>
        <w:rPr>
          <w:rStyle w:val="hps"/>
          <w:rFonts w:ascii="Arial" w:hAnsi="Arial" w:cs="Arial"/>
          <w:color w:val="333333"/>
          <w:lang w:val="uk-UA"/>
        </w:rPr>
      </w:pPr>
    </w:p>
    <w:p w:rsidR="00262BA7" w:rsidRPr="0051110B" w:rsidRDefault="00262BA7" w:rsidP="00763A98">
      <w:pPr>
        <w:tabs>
          <w:tab w:val="left" w:pos="2592"/>
          <w:tab w:val="center" w:pos="7781"/>
        </w:tabs>
        <w:jc w:val="center"/>
        <w:rPr>
          <w:rFonts w:ascii="Arial" w:hAnsi="Arial" w:cs="Arial"/>
          <w:lang w:val="uk-UA"/>
        </w:rPr>
      </w:pPr>
      <w:r w:rsidRPr="0051110B">
        <w:rPr>
          <w:rFonts w:ascii="Arial" w:hAnsi="Arial" w:cs="Arial"/>
          <w:noProof/>
          <w:lang w:val="uk-UA"/>
        </w:rPr>
        <w:br w:type="page"/>
      </w:r>
    </w:p>
    <w:p w:rsidR="00262BA7" w:rsidRPr="0051110B" w:rsidRDefault="009A1DA7" w:rsidP="00262BA7">
      <w:pPr>
        <w:jc w:val="center"/>
        <w:rPr>
          <w:rFonts w:ascii="Arial" w:hAnsi="Arial" w:cs="Arial"/>
          <w:b/>
          <w:bCs/>
          <w:color w:val="000000"/>
          <w:lang w:val="uk-UA"/>
        </w:rPr>
      </w:pPr>
      <w:r w:rsidRPr="0051110B">
        <w:rPr>
          <w:rFonts w:ascii="Arial" w:hAnsi="Arial" w:cs="Arial"/>
          <w:b/>
          <w:bCs/>
          <w:color w:val="000000"/>
          <w:lang w:val="uk-UA"/>
        </w:rPr>
        <w:lastRenderedPageBreak/>
        <w:t xml:space="preserve">Додаток </w:t>
      </w:r>
      <w:r w:rsidR="002D270E" w:rsidRPr="0051110B">
        <w:rPr>
          <w:rFonts w:ascii="Arial" w:hAnsi="Arial" w:cs="Arial"/>
          <w:b/>
          <w:bCs/>
          <w:color w:val="000000"/>
          <w:lang w:val="uk-UA"/>
        </w:rPr>
        <w:t>1</w:t>
      </w:r>
      <w:r w:rsidR="00262BA7" w:rsidRPr="0051110B">
        <w:rPr>
          <w:rFonts w:ascii="Arial" w:hAnsi="Arial" w:cs="Arial"/>
          <w:b/>
          <w:bCs/>
          <w:color w:val="000000"/>
          <w:lang w:val="uk-UA"/>
        </w:rPr>
        <w:t xml:space="preserve"> до Специфікації </w:t>
      </w:r>
    </w:p>
    <w:p w:rsidR="00262BA7" w:rsidRPr="0051110B" w:rsidRDefault="00262BA7" w:rsidP="00262BA7">
      <w:pPr>
        <w:jc w:val="center"/>
        <w:rPr>
          <w:rFonts w:ascii="Arial" w:hAnsi="Arial" w:cs="Arial"/>
          <w:b/>
          <w:bCs/>
          <w:color w:val="000000"/>
          <w:lang w:val="uk-UA"/>
        </w:rPr>
      </w:pPr>
    </w:p>
    <w:tbl>
      <w:tblPr>
        <w:tblW w:w="10200" w:type="dxa"/>
        <w:tblInd w:w="93" w:type="dxa"/>
        <w:tblLook w:val="04A0" w:firstRow="1" w:lastRow="0" w:firstColumn="1" w:lastColumn="0" w:noHBand="0" w:noVBand="1"/>
      </w:tblPr>
      <w:tblGrid>
        <w:gridCol w:w="600"/>
        <w:gridCol w:w="4840"/>
        <w:gridCol w:w="4760"/>
      </w:tblGrid>
      <w:tr w:rsidR="00262BA7" w:rsidRPr="0051110B" w:rsidTr="003F6352">
        <w:trPr>
          <w:trHeight w:val="300"/>
        </w:trPr>
        <w:tc>
          <w:tcPr>
            <w:tcW w:w="5440" w:type="dxa"/>
            <w:gridSpan w:val="2"/>
            <w:tcBorders>
              <w:top w:val="nil"/>
              <w:left w:val="nil"/>
              <w:bottom w:val="nil"/>
              <w:right w:val="nil"/>
            </w:tcBorders>
            <w:shd w:val="clear" w:color="auto" w:fill="auto"/>
            <w:noWrap/>
            <w:vAlign w:val="bottom"/>
            <w:hideMark/>
          </w:tcPr>
          <w:p w:rsidR="00262BA7" w:rsidRDefault="00262BA7" w:rsidP="000B57C5">
            <w:pPr>
              <w:spacing w:after="0" w:line="240" w:lineRule="auto"/>
              <w:ind w:left="1620"/>
              <w:jc w:val="center"/>
              <w:rPr>
                <w:rFonts w:ascii="Arial" w:hAnsi="Arial" w:cs="Arial"/>
                <w:b/>
                <w:bCs/>
                <w:color w:val="000000"/>
                <w:lang w:val="uk-UA"/>
              </w:rPr>
            </w:pPr>
            <w:r w:rsidRPr="0051110B">
              <w:rPr>
                <w:rFonts w:ascii="Arial" w:hAnsi="Arial" w:cs="Arial"/>
                <w:b/>
                <w:bCs/>
                <w:color w:val="000000"/>
                <w:lang w:val="uk-UA"/>
              </w:rPr>
              <w:t>Загальна інформація</w:t>
            </w:r>
          </w:p>
          <w:p w:rsidR="000B57C5" w:rsidRPr="0051110B" w:rsidRDefault="000B57C5" w:rsidP="000B57C5">
            <w:pPr>
              <w:spacing w:after="0" w:line="240" w:lineRule="auto"/>
              <w:ind w:left="1620"/>
              <w:jc w:val="center"/>
              <w:rPr>
                <w:rFonts w:ascii="Arial" w:hAnsi="Arial" w:cs="Arial"/>
                <w:b/>
                <w:bCs/>
                <w:color w:val="000000"/>
                <w:lang w:val="uk-UA"/>
              </w:rPr>
            </w:pPr>
          </w:p>
        </w:tc>
        <w:tc>
          <w:tcPr>
            <w:tcW w:w="4760" w:type="dxa"/>
            <w:tcBorders>
              <w:top w:val="nil"/>
              <w:left w:val="nil"/>
              <w:bottom w:val="nil"/>
              <w:right w:val="nil"/>
            </w:tcBorders>
            <w:shd w:val="clear" w:color="auto" w:fill="auto"/>
            <w:noWrap/>
            <w:vAlign w:val="bottom"/>
            <w:hideMark/>
          </w:tcPr>
          <w:p w:rsidR="00262BA7" w:rsidRPr="0051110B" w:rsidRDefault="00262BA7" w:rsidP="003F6352">
            <w:pPr>
              <w:rPr>
                <w:rFonts w:ascii="Arial" w:hAnsi="Arial" w:cs="Arial"/>
                <w:color w:val="000000"/>
                <w:lang w:val="uk-UA"/>
              </w:rPr>
            </w:pPr>
          </w:p>
        </w:tc>
      </w:tr>
      <w:tr w:rsidR="00262BA7" w:rsidRPr="0051110B" w:rsidTr="003F6352">
        <w:trPr>
          <w:trHeight w:val="63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BA7" w:rsidRPr="0051110B" w:rsidRDefault="00262BA7" w:rsidP="003F6352">
            <w:pPr>
              <w:jc w:val="center"/>
              <w:rPr>
                <w:rFonts w:ascii="Arial" w:hAnsi="Arial" w:cs="Arial"/>
                <w:color w:val="000000"/>
                <w:lang w:val="uk-UA"/>
              </w:rPr>
            </w:pPr>
            <w:r w:rsidRPr="0051110B">
              <w:rPr>
                <w:rFonts w:ascii="Arial" w:hAnsi="Arial" w:cs="Arial"/>
                <w:color w:val="000000"/>
                <w:lang w:val="uk-UA"/>
              </w:rPr>
              <w:t>1</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262BA7" w:rsidRPr="0051110B" w:rsidRDefault="00262BA7" w:rsidP="003F6352">
            <w:pPr>
              <w:rPr>
                <w:rFonts w:ascii="Arial" w:hAnsi="Arial" w:cs="Arial"/>
                <w:color w:val="000000"/>
                <w:lang w:val="uk-UA"/>
              </w:rPr>
            </w:pPr>
            <w:r w:rsidRPr="0051110B">
              <w:rPr>
                <w:rFonts w:ascii="Arial" w:hAnsi="Arial" w:cs="Arial"/>
                <w:color w:val="000000"/>
                <w:lang w:val="uk-UA"/>
              </w:rPr>
              <w:t>Повна назва компанії</w:t>
            </w:r>
          </w:p>
        </w:tc>
        <w:tc>
          <w:tcPr>
            <w:tcW w:w="4760" w:type="dxa"/>
            <w:tcBorders>
              <w:top w:val="single" w:sz="4" w:space="0" w:color="auto"/>
              <w:left w:val="nil"/>
              <w:bottom w:val="single" w:sz="4" w:space="0" w:color="auto"/>
              <w:right w:val="single" w:sz="4" w:space="0" w:color="auto"/>
            </w:tcBorders>
            <w:shd w:val="clear" w:color="auto" w:fill="auto"/>
            <w:noWrap/>
            <w:vAlign w:val="bottom"/>
          </w:tcPr>
          <w:p w:rsidR="00262BA7" w:rsidRPr="0051110B" w:rsidRDefault="00262BA7" w:rsidP="003F6352">
            <w:pPr>
              <w:jc w:val="center"/>
              <w:rPr>
                <w:rFonts w:ascii="Arial" w:hAnsi="Arial" w:cs="Arial"/>
                <w:color w:val="000000"/>
                <w:lang w:val="uk-UA"/>
              </w:rPr>
            </w:pPr>
          </w:p>
        </w:tc>
      </w:tr>
      <w:tr w:rsidR="00262BA7" w:rsidRPr="0051110B" w:rsidTr="003F6352">
        <w:trPr>
          <w:trHeight w:val="127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51110B" w:rsidRDefault="00262BA7" w:rsidP="003F6352">
            <w:pPr>
              <w:jc w:val="center"/>
              <w:rPr>
                <w:rFonts w:ascii="Arial" w:hAnsi="Arial" w:cs="Arial"/>
                <w:color w:val="000000"/>
                <w:lang w:val="uk-UA"/>
              </w:rPr>
            </w:pPr>
            <w:r w:rsidRPr="0051110B">
              <w:rPr>
                <w:rFonts w:ascii="Arial" w:hAnsi="Arial" w:cs="Arial"/>
                <w:color w:val="000000"/>
                <w:lang w:val="uk-UA"/>
              </w:rPr>
              <w:t>2</w:t>
            </w:r>
          </w:p>
        </w:tc>
        <w:tc>
          <w:tcPr>
            <w:tcW w:w="4840" w:type="dxa"/>
            <w:tcBorders>
              <w:top w:val="nil"/>
              <w:left w:val="nil"/>
              <w:bottom w:val="single" w:sz="4" w:space="0" w:color="auto"/>
              <w:right w:val="single" w:sz="4" w:space="0" w:color="auto"/>
            </w:tcBorders>
            <w:shd w:val="clear" w:color="auto" w:fill="auto"/>
            <w:vAlign w:val="center"/>
            <w:hideMark/>
          </w:tcPr>
          <w:p w:rsidR="00262BA7" w:rsidRPr="0051110B" w:rsidRDefault="00262BA7" w:rsidP="003F6352">
            <w:pPr>
              <w:rPr>
                <w:rFonts w:ascii="Arial" w:hAnsi="Arial" w:cs="Arial"/>
                <w:color w:val="000000"/>
                <w:lang w:val="uk-UA"/>
              </w:rPr>
            </w:pPr>
            <w:r w:rsidRPr="0051110B">
              <w:rPr>
                <w:rFonts w:ascii="Arial" w:hAnsi="Arial" w:cs="Arial"/>
                <w:color w:val="000000"/>
                <w:lang w:val="uk-UA"/>
              </w:rPr>
              <w:t>Юридична адреса компанії</w:t>
            </w:r>
          </w:p>
        </w:tc>
        <w:tc>
          <w:tcPr>
            <w:tcW w:w="4760" w:type="dxa"/>
            <w:tcBorders>
              <w:top w:val="nil"/>
              <w:left w:val="nil"/>
              <w:bottom w:val="single" w:sz="4" w:space="0" w:color="auto"/>
              <w:right w:val="single" w:sz="4" w:space="0" w:color="auto"/>
            </w:tcBorders>
            <w:shd w:val="clear" w:color="auto" w:fill="auto"/>
            <w:noWrap/>
            <w:vAlign w:val="center"/>
          </w:tcPr>
          <w:p w:rsidR="00262BA7" w:rsidRPr="0051110B" w:rsidRDefault="00262BA7" w:rsidP="003F6352">
            <w:pPr>
              <w:jc w:val="center"/>
              <w:rPr>
                <w:rFonts w:ascii="Arial" w:hAnsi="Arial" w:cs="Arial"/>
                <w:color w:val="000000"/>
                <w:lang w:val="uk-UA"/>
              </w:rPr>
            </w:pPr>
          </w:p>
        </w:tc>
      </w:tr>
      <w:tr w:rsidR="00262BA7" w:rsidRPr="0051110B" w:rsidTr="003F6352">
        <w:trPr>
          <w:trHeight w:val="5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51110B" w:rsidRDefault="00262BA7" w:rsidP="003F6352">
            <w:pPr>
              <w:jc w:val="center"/>
              <w:rPr>
                <w:rFonts w:ascii="Arial" w:hAnsi="Arial" w:cs="Arial"/>
                <w:color w:val="000000"/>
                <w:lang w:val="uk-UA"/>
              </w:rPr>
            </w:pPr>
            <w:r w:rsidRPr="0051110B">
              <w:rPr>
                <w:rFonts w:ascii="Arial" w:hAnsi="Arial" w:cs="Arial"/>
                <w:color w:val="000000"/>
                <w:lang w:val="uk-UA"/>
              </w:rPr>
              <w:t>3</w:t>
            </w:r>
          </w:p>
        </w:tc>
        <w:tc>
          <w:tcPr>
            <w:tcW w:w="4840" w:type="dxa"/>
            <w:tcBorders>
              <w:top w:val="nil"/>
              <w:left w:val="nil"/>
              <w:bottom w:val="single" w:sz="4" w:space="0" w:color="auto"/>
              <w:right w:val="single" w:sz="4" w:space="0" w:color="auto"/>
            </w:tcBorders>
            <w:shd w:val="clear" w:color="auto" w:fill="auto"/>
            <w:vAlign w:val="center"/>
          </w:tcPr>
          <w:p w:rsidR="00262BA7" w:rsidRPr="0051110B" w:rsidRDefault="00262BA7" w:rsidP="003F6352">
            <w:pPr>
              <w:rPr>
                <w:rFonts w:ascii="Arial" w:hAnsi="Arial" w:cs="Arial"/>
                <w:color w:val="000000"/>
                <w:lang w:val="uk-UA"/>
              </w:rPr>
            </w:pPr>
            <w:r w:rsidRPr="0051110B">
              <w:rPr>
                <w:rFonts w:ascii="Arial" w:hAnsi="Arial" w:cs="Arial"/>
                <w:color w:val="000000"/>
                <w:lang w:val="uk-UA"/>
              </w:rPr>
              <w:t>Фактична адреса компанії</w:t>
            </w:r>
          </w:p>
        </w:tc>
        <w:tc>
          <w:tcPr>
            <w:tcW w:w="4760" w:type="dxa"/>
            <w:tcBorders>
              <w:top w:val="nil"/>
              <w:left w:val="nil"/>
              <w:bottom w:val="single" w:sz="4" w:space="0" w:color="auto"/>
              <w:right w:val="single" w:sz="4" w:space="0" w:color="auto"/>
            </w:tcBorders>
            <w:shd w:val="clear" w:color="auto" w:fill="auto"/>
            <w:noWrap/>
            <w:vAlign w:val="center"/>
          </w:tcPr>
          <w:p w:rsidR="00262BA7" w:rsidRPr="0051110B" w:rsidRDefault="00262BA7" w:rsidP="003F6352">
            <w:pPr>
              <w:jc w:val="center"/>
              <w:rPr>
                <w:rFonts w:ascii="Arial" w:hAnsi="Arial" w:cs="Arial"/>
                <w:color w:val="000000"/>
                <w:lang w:val="uk-UA"/>
              </w:rPr>
            </w:pPr>
          </w:p>
        </w:tc>
      </w:tr>
      <w:tr w:rsidR="00262BA7" w:rsidRPr="0051110B" w:rsidTr="003F6352">
        <w:trPr>
          <w:trHeight w:val="63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51110B" w:rsidRDefault="00262BA7" w:rsidP="003F6352">
            <w:pPr>
              <w:jc w:val="center"/>
              <w:rPr>
                <w:rFonts w:ascii="Arial" w:hAnsi="Arial" w:cs="Arial"/>
                <w:color w:val="000000"/>
                <w:lang w:val="uk-UA"/>
              </w:rPr>
            </w:pPr>
            <w:r w:rsidRPr="0051110B">
              <w:rPr>
                <w:rFonts w:ascii="Arial" w:hAnsi="Arial" w:cs="Arial"/>
                <w:color w:val="000000"/>
                <w:lang w:val="uk-UA"/>
              </w:rPr>
              <w:t>4</w:t>
            </w:r>
          </w:p>
        </w:tc>
        <w:tc>
          <w:tcPr>
            <w:tcW w:w="4840" w:type="dxa"/>
            <w:tcBorders>
              <w:top w:val="nil"/>
              <w:left w:val="nil"/>
              <w:bottom w:val="single" w:sz="4" w:space="0" w:color="auto"/>
              <w:right w:val="single" w:sz="4" w:space="0" w:color="auto"/>
            </w:tcBorders>
            <w:shd w:val="clear" w:color="auto" w:fill="auto"/>
            <w:vAlign w:val="center"/>
          </w:tcPr>
          <w:p w:rsidR="00262BA7" w:rsidRPr="0051110B" w:rsidRDefault="00262BA7" w:rsidP="003F6352">
            <w:pPr>
              <w:rPr>
                <w:rFonts w:ascii="Arial" w:hAnsi="Arial" w:cs="Arial"/>
                <w:color w:val="000000"/>
                <w:lang w:val="uk-UA"/>
              </w:rPr>
            </w:pPr>
            <w:r w:rsidRPr="0051110B">
              <w:rPr>
                <w:rFonts w:ascii="Arial" w:hAnsi="Arial" w:cs="Arial"/>
                <w:color w:val="000000"/>
                <w:lang w:val="uk-UA"/>
              </w:rPr>
              <w:t>Керівник компанії: посада, ПІБ</w:t>
            </w:r>
          </w:p>
        </w:tc>
        <w:tc>
          <w:tcPr>
            <w:tcW w:w="4760" w:type="dxa"/>
            <w:tcBorders>
              <w:top w:val="nil"/>
              <w:left w:val="nil"/>
              <w:bottom w:val="single" w:sz="4" w:space="0" w:color="auto"/>
              <w:right w:val="single" w:sz="4" w:space="0" w:color="auto"/>
            </w:tcBorders>
            <w:shd w:val="clear" w:color="auto" w:fill="auto"/>
            <w:noWrap/>
            <w:vAlign w:val="center"/>
          </w:tcPr>
          <w:p w:rsidR="00262BA7" w:rsidRPr="0051110B" w:rsidRDefault="00262BA7" w:rsidP="003F6352">
            <w:pPr>
              <w:jc w:val="center"/>
              <w:rPr>
                <w:rFonts w:ascii="Arial" w:hAnsi="Arial" w:cs="Arial"/>
                <w:color w:val="000000"/>
                <w:lang w:val="uk-UA"/>
              </w:rPr>
            </w:pPr>
          </w:p>
        </w:tc>
      </w:tr>
      <w:tr w:rsidR="00262BA7" w:rsidRPr="009335C9" w:rsidTr="003F6352">
        <w:trPr>
          <w:trHeight w:val="58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51110B" w:rsidRDefault="00262BA7" w:rsidP="003F6352">
            <w:pPr>
              <w:jc w:val="center"/>
              <w:rPr>
                <w:rFonts w:ascii="Arial" w:hAnsi="Arial" w:cs="Arial"/>
                <w:color w:val="000000"/>
                <w:lang w:val="uk-UA"/>
              </w:rPr>
            </w:pPr>
            <w:r w:rsidRPr="0051110B">
              <w:rPr>
                <w:rFonts w:ascii="Arial" w:hAnsi="Arial" w:cs="Arial"/>
                <w:color w:val="000000"/>
                <w:lang w:val="uk-UA"/>
              </w:rPr>
              <w:t>5</w:t>
            </w:r>
          </w:p>
        </w:tc>
        <w:tc>
          <w:tcPr>
            <w:tcW w:w="4840" w:type="dxa"/>
            <w:tcBorders>
              <w:top w:val="nil"/>
              <w:left w:val="nil"/>
              <w:bottom w:val="single" w:sz="4" w:space="0" w:color="auto"/>
              <w:right w:val="single" w:sz="4" w:space="0" w:color="auto"/>
            </w:tcBorders>
            <w:shd w:val="clear" w:color="auto" w:fill="auto"/>
            <w:vAlign w:val="center"/>
          </w:tcPr>
          <w:p w:rsidR="00262BA7" w:rsidRPr="0051110B" w:rsidRDefault="002D270E" w:rsidP="003F6352">
            <w:pPr>
              <w:rPr>
                <w:rFonts w:ascii="Arial" w:hAnsi="Arial" w:cs="Arial"/>
                <w:b/>
                <w:color w:val="000000"/>
                <w:lang w:val="uk-UA"/>
              </w:rPr>
            </w:pPr>
            <w:r w:rsidRPr="0051110B">
              <w:rPr>
                <w:rFonts w:ascii="Arial" w:hAnsi="Arial" w:cs="Arial"/>
                <w:color w:val="000000"/>
                <w:lang w:val="uk-UA"/>
              </w:rPr>
              <w:t xml:space="preserve">. </w:t>
            </w:r>
            <w:r w:rsidRPr="00E859F6">
              <w:rPr>
                <w:rFonts w:ascii="Arial" w:hAnsi="Arial" w:cs="Arial"/>
                <w:lang w:val="uk-UA"/>
              </w:rPr>
              <w:t>Банківські реквізити для укладання договору постачання</w:t>
            </w:r>
          </w:p>
        </w:tc>
        <w:tc>
          <w:tcPr>
            <w:tcW w:w="4760" w:type="dxa"/>
            <w:tcBorders>
              <w:top w:val="nil"/>
              <w:left w:val="nil"/>
              <w:bottom w:val="single" w:sz="4" w:space="0" w:color="auto"/>
              <w:right w:val="single" w:sz="4" w:space="0" w:color="auto"/>
            </w:tcBorders>
            <w:shd w:val="clear" w:color="auto" w:fill="auto"/>
            <w:noWrap/>
            <w:vAlign w:val="center"/>
          </w:tcPr>
          <w:p w:rsidR="00262BA7" w:rsidRPr="0051110B" w:rsidRDefault="00262BA7" w:rsidP="003F6352">
            <w:pPr>
              <w:jc w:val="center"/>
              <w:rPr>
                <w:rFonts w:ascii="Arial" w:hAnsi="Arial" w:cs="Arial"/>
                <w:color w:val="000000"/>
                <w:lang w:val="uk-UA"/>
              </w:rPr>
            </w:pPr>
          </w:p>
        </w:tc>
      </w:tr>
      <w:tr w:rsidR="00262BA7" w:rsidRPr="009335C9" w:rsidTr="003F6352">
        <w:trPr>
          <w:trHeight w:val="49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51110B" w:rsidRDefault="00262BA7" w:rsidP="003F6352">
            <w:pPr>
              <w:jc w:val="center"/>
              <w:rPr>
                <w:rFonts w:ascii="Arial" w:hAnsi="Arial" w:cs="Arial"/>
                <w:color w:val="000000"/>
                <w:lang w:val="uk-UA"/>
              </w:rPr>
            </w:pPr>
            <w:r w:rsidRPr="0051110B">
              <w:rPr>
                <w:rFonts w:ascii="Arial" w:hAnsi="Arial" w:cs="Arial"/>
                <w:color w:val="000000"/>
                <w:lang w:val="uk-UA"/>
              </w:rPr>
              <w:t>6</w:t>
            </w:r>
          </w:p>
        </w:tc>
        <w:tc>
          <w:tcPr>
            <w:tcW w:w="4840" w:type="dxa"/>
            <w:tcBorders>
              <w:top w:val="nil"/>
              <w:left w:val="nil"/>
              <w:bottom w:val="single" w:sz="4" w:space="0" w:color="auto"/>
              <w:right w:val="single" w:sz="4" w:space="0" w:color="auto"/>
            </w:tcBorders>
            <w:shd w:val="clear" w:color="auto" w:fill="auto"/>
            <w:vAlign w:val="center"/>
          </w:tcPr>
          <w:p w:rsidR="00262BA7" w:rsidRPr="0051110B" w:rsidRDefault="00262BA7" w:rsidP="003F6352">
            <w:pPr>
              <w:rPr>
                <w:rFonts w:ascii="Arial" w:hAnsi="Arial" w:cs="Arial"/>
                <w:color w:val="000000"/>
                <w:lang w:val="uk-UA"/>
              </w:rPr>
            </w:pPr>
            <w:r w:rsidRPr="0051110B">
              <w:rPr>
                <w:rFonts w:ascii="Arial" w:hAnsi="Arial" w:cs="Arial"/>
                <w:color w:val="000000"/>
                <w:lang w:val="uk-UA"/>
              </w:rPr>
              <w:t>Контактна особа з питань подання Заявки</w:t>
            </w:r>
          </w:p>
        </w:tc>
        <w:tc>
          <w:tcPr>
            <w:tcW w:w="4760" w:type="dxa"/>
            <w:tcBorders>
              <w:top w:val="nil"/>
              <w:left w:val="nil"/>
              <w:bottom w:val="single" w:sz="4" w:space="0" w:color="auto"/>
              <w:right w:val="single" w:sz="4" w:space="0" w:color="auto"/>
            </w:tcBorders>
            <w:shd w:val="clear" w:color="auto" w:fill="auto"/>
            <w:noWrap/>
            <w:vAlign w:val="center"/>
          </w:tcPr>
          <w:p w:rsidR="00262BA7" w:rsidRPr="0051110B" w:rsidRDefault="00262BA7" w:rsidP="003F6352">
            <w:pPr>
              <w:jc w:val="center"/>
              <w:rPr>
                <w:rFonts w:ascii="Arial" w:hAnsi="Arial" w:cs="Arial"/>
                <w:color w:val="000000"/>
                <w:lang w:val="uk-UA"/>
              </w:rPr>
            </w:pPr>
          </w:p>
        </w:tc>
      </w:tr>
      <w:tr w:rsidR="00262BA7" w:rsidRPr="009335C9" w:rsidTr="003F6352">
        <w:trPr>
          <w:trHeight w:val="55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51110B" w:rsidRDefault="00262BA7" w:rsidP="003F6352">
            <w:pPr>
              <w:jc w:val="center"/>
              <w:rPr>
                <w:rFonts w:ascii="Arial" w:hAnsi="Arial" w:cs="Arial"/>
                <w:color w:val="000000"/>
                <w:lang w:val="uk-UA"/>
              </w:rPr>
            </w:pPr>
            <w:r w:rsidRPr="0051110B">
              <w:rPr>
                <w:rFonts w:ascii="Arial" w:hAnsi="Arial" w:cs="Arial"/>
                <w:color w:val="000000"/>
                <w:lang w:val="uk-UA"/>
              </w:rPr>
              <w:t>7</w:t>
            </w:r>
          </w:p>
        </w:tc>
        <w:tc>
          <w:tcPr>
            <w:tcW w:w="4840" w:type="dxa"/>
            <w:tcBorders>
              <w:top w:val="nil"/>
              <w:left w:val="nil"/>
              <w:bottom w:val="single" w:sz="4" w:space="0" w:color="auto"/>
              <w:right w:val="single" w:sz="4" w:space="0" w:color="auto"/>
            </w:tcBorders>
            <w:shd w:val="clear" w:color="auto" w:fill="auto"/>
            <w:vAlign w:val="center"/>
          </w:tcPr>
          <w:p w:rsidR="00262BA7" w:rsidRPr="0051110B" w:rsidRDefault="00262BA7" w:rsidP="003F6352">
            <w:pPr>
              <w:rPr>
                <w:rFonts w:ascii="Arial" w:hAnsi="Arial" w:cs="Arial"/>
                <w:color w:val="000000"/>
                <w:lang w:val="uk-UA"/>
              </w:rPr>
            </w:pPr>
            <w:r w:rsidRPr="0051110B">
              <w:rPr>
                <w:rFonts w:ascii="Arial" w:hAnsi="Arial" w:cs="Arial"/>
                <w:color w:val="000000"/>
                <w:lang w:val="uk-UA"/>
              </w:rPr>
              <w:t>Номер мобільного телефону контактної особи</w:t>
            </w:r>
          </w:p>
        </w:tc>
        <w:tc>
          <w:tcPr>
            <w:tcW w:w="4760" w:type="dxa"/>
            <w:tcBorders>
              <w:top w:val="nil"/>
              <w:left w:val="nil"/>
              <w:bottom w:val="single" w:sz="4" w:space="0" w:color="auto"/>
              <w:right w:val="single" w:sz="4" w:space="0" w:color="auto"/>
            </w:tcBorders>
            <w:shd w:val="clear" w:color="auto" w:fill="auto"/>
            <w:noWrap/>
            <w:vAlign w:val="center"/>
          </w:tcPr>
          <w:p w:rsidR="00262BA7" w:rsidRPr="0051110B" w:rsidRDefault="00262BA7" w:rsidP="003F6352">
            <w:pPr>
              <w:jc w:val="center"/>
              <w:rPr>
                <w:rFonts w:ascii="Arial" w:hAnsi="Arial" w:cs="Arial"/>
                <w:color w:val="000000"/>
                <w:lang w:val="uk-UA"/>
              </w:rPr>
            </w:pPr>
          </w:p>
        </w:tc>
      </w:tr>
      <w:tr w:rsidR="00262BA7" w:rsidRPr="0051110B" w:rsidTr="003F6352">
        <w:trPr>
          <w:trHeight w:val="45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51110B" w:rsidRDefault="00262BA7" w:rsidP="003F6352">
            <w:pPr>
              <w:jc w:val="center"/>
              <w:rPr>
                <w:rFonts w:ascii="Arial" w:hAnsi="Arial" w:cs="Arial"/>
                <w:color w:val="000000"/>
                <w:lang w:val="uk-UA"/>
              </w:rPr>
            </w:pPr>
            <w:r w:rsidRPr="0051110B">
              <w:rPr>
                <w:rFonts w:ascii="Arial" w:hAnsi="Arial" w:cs="Arial"/>
                <w:color w:val="000000"/>
                <w:lang w:val="uk-UA"/>
              </w:rPr>
              <w:t>8</w:t>
            </w:r>
          </w:p>
        </w:tc>
        <w:tc>
          <w:tcPr>
            <w:tcW w:w="4840" w:type="dxa"/>
            <w:tcBorders>
              <w:top w:val="nil"/>
              <w:left w:val="nil"/>
              <w:bottom w:val="single" w:sz="4" w:space="0" w:color="auto"/>
              <w:right w:val="single" w:sz="4" w:space="0" w:color="auto"/>
            </w:tcBorders>
            <w:shd w:val="clear" w:color="auto" w:fill="auto"/>
            <w:vAlign w:val="center"/>
          </w:tcPr>
          <w:p w:rsidR="00262BA7" w:rsidRPr="0051110B" w:rsidRDefault="00262BA7" w:rsidP="003F6352">
            <w:pPr>
              <w:rPr>
                <w:rFonts w:ascii="Arial" w:hAnsi="Arial" w:cs="Arial"/>
                <w:color w:val="000000"/>
                <w:lang w:val="uk-UA"/>
              </w:rPr>
            </w:pPr>
            <w:r w:rsidRPr="0051110B">
              <w:rPr>
                <w:rFonts w:ascii="Arial" w:hAnsi="Arial" w:cs="Arial"/>
                <w:color w:val="000000"/>
                <w:lang w:val="uk-UA"/>
              </w:rPr>
              <w:t>E-</w:t>
            </w:r>
            <w:proofErr w:type="spellStart"/>
            <w:r w:rsidRPr="0051110B">
              <w:rPr>
                <w:rFonts w:ascii="Arial" w:hAnsi="Arial" w:cs="Arial"/>
                <w:color w:val="000000"/>
                <w:lang w:val="uk-UA"/>
              </w:rPr>
              <w:t>mail</w:t>
            </w:r>
            <w:proofErr w:type="spellEnd"/>
            <w:r w:rsidRPr="0051110B">
              <w:rPr>
                <w:rFonts w:ascii="Arial" w:hAnsi="Arial" w:cs="Arial"/>
                <w:color w:val="000000"/>
                <w:lang w:val="uk-UA"/>
              </w:rPr>
              <w:t xml:space="preserve"> контактної особи</w:t>
            </w:r>
          </w:p>
        </w:tc>
        <w:tc>
          <w:tcPr>
            <w:tcW w:w="4760" w:type="dxa"/>
            <w:tcBorders>
              <w:top w:val="nil"/>
              <w:left w:val="nil"/>
              <w:bottom w:val="single" w:sz="4" w:space="0" w:color="auto"/>
              <w:right w:val="single" w:sz="4" w:space="0" w:color="auto"/>
            </w:tcBorders>
            <w:shd w:val="clear" w:color="auto" w:fill="auto"/>
            <w:noWrap/>
            <w:vAlign w:val="center"/>
          </w:tcPr>
          <w:p w:rsidR="00262BA7" w:rsidRPr="0051110B" w:rsidRDefault="00262BA7" w:rsidP="003F6352">
            <w:pPr>
              <w:jc w:val="center"/>
              <w:rPr>
                <w:rFonts w:ascii="Arial" w:hAnsi="Arial" w:cs="Arial"/>
                <w:color w:val="000000"/>
                <w:lang w:val="uk-UA"/>
              </w:rPr>
            </w:pPr>
          </w:p>
        </w:tc>
      </w:tr>
      <w:tr w:rsidR="00262BA7" w:rsidRPr="0051110B" w:rsidTr="003F6352">
        <w:trPr>
          <w:trHeight w:val="79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51110B" w:rsidRDefault="00262BA7" w:rsidP="003F6352">
            <w:pPr>
              <w:jc w:val="center"/>
              <w:rPr>
                <w:rFonts w:ascii="Arial" w:hAnsi="Arial" w:cs="Arial"/>
                <w:color w:val="000000"/>
                <w:lang w:val="uk-UA"/>
              </w:rPr>
            </w:pPr>
            <w:r w:rsidRPr="0051110B">
              <w:rPr>
                <w:rFonts w:ascii="Arial" w:hAnsi="Arial" w:cs="Arial"/>
                <w:color w:val="000000"/>
                <w:lang w:val="uk-UA"/>
              </w:rPr>
              <w:t>10</w:t>
            </w:r>
          </w:p>
        </w:tc>
        <w:tc>
          <w:tcPr>
            <w:tcW w:w="4840" w:type="dxa"/>
            <w:tcBorders>
              <w:top w:val="nil"/>
              <w:left w:val="nil"/>
              <w:bottom w:val="single" w:sz="4" w:space="0" w:color="auto"/>
              <w:right w:val="single" w:sz="4" w:space="0" w:color="auto"/>
            </w:tcBorders>
            <w:shd w:val="clear" w:color="auto" w:fill="auto"/>
            <w:vAlign w:val="center"/>
          </w:tcPr>
          <w:p w:rsidR="00262BA7" w:rsidRPr="0051110B" w:rsidRDefault="00262BA7" w:rsidP="003F6352">
            <w:pPr>
              <w:rPr>
                <w:rFonts w:ascii="Arial" w:hAnsi="Arial" w:cs="Arial"/>
                <w:color w:val="000000"/>
                <w:lang w:val="uk-UA"/>
              </w:rPr>
            </w:pPr>
            <w:r w:rsidRPr="0051110B">
              <w:rPr>
                <w:rFonts w:ascii="Arial" w:hAnsi="Arial" w:cs="Arial"/>
                <w:color w:val="000000"/>
                <w:lang w:val="uk-UA"/>
              </w:rPr>
              <w:t xml:space="preserve">Умови оплати </w:t>
            </w:r>
          </w:p>
        </w:tc>
        <w:tc>
          <w:tcPr>
            <w:tcW w:w="4760" w:type="dxa"/>
            <w:tcBorders>
              <w:top w:val="nil"/>
              <w:left w:val="nil"/>
              <w:bottom w:val="single" w:sz="4" w:space="0" w:color="auto"/>
              <w:right w:val="single" w:sz="4" w:space="0" w:color="auto"/>
            </w:tcBorders>
            <w:shd w:val="clear" w:color="auto" w:fill="auto"/>
            <w:noWrap/>
            <w:vAlign w:val="center"/>
          </w:tcPr>
          <w:p w:rsidR="00262BA7" w:rsidRPr="0051110B" w:rsidRDefault="00262BA7" w:rsidP="003F6352">
            <w:pPr>
              <w:jc w:val="center"/>
              <w:rPr>
                <w:rFonts w:ascii="Arial" w:hAnsi="Arial" w:cs="Arial"/>
                <w:color w:val="000000"/>
                <w:lang w:val="uk-UA"/>
              </w:rPr>
            </w:pPr>
          </w:p>
        </w:tc>
      </w:tr>
      <w:tr w:rsidR="00262BA7" w:rsidRPr="0051110B" w:rsidTr="003F6352">
        <w:trPr>
          <w:trHeight w:val="6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262BA7" w:rsidRPr="0051110B" w:rsidRDefault="00262BA7" w:rsidP="003F6352">
            <w:pPr>
              <w:jc w:val="center"/>
              <w:rPr>
                <w:rFonts w:ascii="Arial" w:hAnsi="Arial" w:cs="Arial"/>
                <w:color w:val="000000"/>
                <w:lang w:val="uk-UA"/>
              </w:rPr>
            </w:pPr>
            <w:r w:rsidRPr="0051110B">
              <w:rPr>
                <w:rFonts w:ascii="Arial" w:hAnsi="Arial" w:cs="Arial"/>
                <w:color w:val="000000"/>
                <w:lang w:val="uk-UA"/>
              </w:rPr>
              <w:t>11</w:t>
            </w:r>
          </w:p>
        </w:tc>
        <w:tc>
          <w:tcPr>
            <w:tcW w:w="4840" w:type="dxa"/>
            <w:tcBorders>
              <w:top w:val="nil"/>
              <w:left w:val="nil"/>
              <w:bottom w:val="single" w:sz="4" w:space="0" w:color="auto"/>
              <w:right w:val="single" w:sz="4" w:space="0" w:color="auto"/>
            </w:tcBorders>
            <w:shd w:val="clear" w:color="auto" w:fill="auto"/>
            <w:vAlign w:val="center"/>
          </w:tcPr>
          <w:p w:rsidR="00262BA7" w:rsidRPr="0051110B" w:rsidRDefault="002D270E" w:rsidP="003F6352">
            <w:pPr>
              <w:rPr>
                <w:rFonts w:ascii="Arial" w:hAnsi="Arial" w:cs="Arial"/>
                <w:lang w:val="uk-UA"/>
              </w:rPr>
            </w:pPr>
            <w:r w:rsidRPr="00E859F6">
              <w:rPr>
                <w:rFonts w:ascii="Arial" w:hAnsi="Arial" w:cs="Arial"/>
                <w:lang w:val="uk-UA"/>
              </w:rPr>
              <w:t xml:space="preserve">Сторінка компанії в </w:t>
            </w:r>
            <w:proofErr w:type="spellStart"/>
            <w:r w:rsidRPr="00E859F6">
              <w:rPr>
                <w:rFonts w:ascii="Arial" w:hAnsi="Arial" w:cs="Arial"/>
                <w:lang w:val="uk-UA"/>
              </w:rPr>
              <w:t>Internet</w:t>
            </w:r>
            <w:proofErr w:type="spellEnd"/>
          </w:p>
        </w:tc>
        <w:tc>
          <w:tcPr>
            <w:tcW w:w="4760" w:type="dxa"/>
            <w:tcBorders>
              <w:top w:val="nil"/>
              <w:left w:val="nil"/>
              <w:bottom w:val="single" w:sz="4" w:space="0" w:color="auto"/>
              <w:right w:val="single" w:sz="4" w:space="0" w:color="auto"/>
            </w:tcBorders>
            <w:shd w:val="clear" w:color="auto" w:fill="auto"/>
            <w:noWrap/>
            <w:vAlign w:val="center"/>
          </w:tcPr>
          <w:p w:rsidR="00262BA7" w:rsidRPr="0051110B" w:rsidRDefault="00262BA7" w:rsidP="003F6352">
            <w:pPr>
              <w:rPr>
                <w:rFonts w:ascii="Arial" w:hAnsi="Arial" w:cs="Arial"/>
                <w:i/>
                <w:iCs/>
                <w:color w:val="000000"/>
                <w:lang w:val="uk-UA"/>
              </w:rPr>
            </w:pPr>
          </w:p>
        </w:tc>
      </w:tr>
      <w:tr w:rsidR="00262BA7" w:rsidRPr="0051110B" w:rsidTr="003F6352">
        <w:trPr>
          <w:trHeight w:val="300"/>
        </w:trPr>
        <w:tc>
          <w:tcPr>
            <w:tcW w:w="600" w:type="dxa"/>
            <w:tcBorders>
              <w:top w:val="nil"/>
              <w:left w:val="nil"/>
              <w:bottom w:val="nil"/>
              <w:right w:val="nil"/>
            </w:tcBorders>
            <w:shd w:val="clear" w:color="auto" w:fill="auto"/>
            <w:noWrap/>
            <w:vAlign w:val="bottom"/>
            <w:hideMark/>
          </w:tcPr>
          <w:p w:rsidR="00262BA7" w:rsidRPr="0051110B" w:rsidRDefault="00262BA7" w:rsidP="003F6352">
            <w:pPr>
              <w:rPr>
                <w:rFonts w:ascii="Arial" w:hAnsi="Arial" w:cs="Arial"/>
                <w:color w:val="000000"/>
                <w:lang w:val="uk-UA"/>
              </w:rPr>
            </w:pPr>
          </w:p>
        </w:tc>
        <w:tc>
          <w:tcPr>
            <w:tcW w:w="4840" w:type="dxa"/>
            <w:tcBorders>
              <w:top w:val="nil"/>
              <w:left w:val="nil"/>
              <w:bottom w:val="nil"/>
              <w:right w:val="nil"/>
            </w:tcBorders>
            <w:shd w:val="clear" w:color="auto" w:fill="auto"/>
            <w:noWrap/>
            <w:vAlign w:val="bottom"/>
            <w:hideMark/>
          </w:tcPr>
          <w:p w:rsidR="00262BA7" w:rsidRPr="0051110B" w:rsidRDefault="00262BA7" w:rsidP="003F6352">
            <w:pPr>
              <w:rPr>
                <w:rFonts w:ascii="Arial" w:hAnsi="Arial" w:cs="Arial"/>
                <w:color w:val="000000"/>
                <w:lang w:val="uk-UA"/>
              </w:rPr>
            </w:pPr>
          </w:p>
          <w:p w:rsidR="00262BA7" w:rsidRPr="0051110B" w:rsidRDefault="00262BA7" w:rsidP="003F6352">
            <w:pPr>
              <w:rPr>
                <w:rFonts w:ascii="Arial" w:hAnsi="Arial" w:cs="Arial"/>
                <w:color w:val="000000"/>
                <w:lang w:val="uk-UA"/>
              </w:rPr>
            </w:pPr>
          </w:p>
          <w:p w:rsidR="00262BA7" w:rsidRPr="0051110B" w:rsidRDefault="00262BA7" w:rsidP="003F6352">
            <w:pPr>
              <w:rPr>
                <w:rFonts w:ascii="Arial" w:hAnsi="Arial" w:cs="Arial"/>
                <w:color w:val="000000"/>
                <w:lang w:val="uk-UA"/>
              </w:rPr>
            </w:pPr>
            <w:r w:rsidRPr="0051110B">
              <w:rPr>
                <w:rFonts w:ascii="Arial" w:hAnsi="Arial" w:cs="Arial"/>
                <w:color w:val="000000"/>
                <w:lang w:val="uk-UA"/>
              </w:rPr>
              <w:t>Підпис/Печатка</w:t>
            </w:r>
          </w:p>
        </w:tc>
        <w:tc>
          <w:tcPr>
            <w:tcW w:w="4760" w:type="dxa"/>
            <w:tcBorders>
              <w:top w:val="nil"/>
              <w:left w:val="nil"/>
              <w:bottom w:val="nil"/>
              <w:right w:val="nil"/>
            </w:tcBorders>
            <w:shd w:val="clear" w:color="auto" w:fill="auto"/>
            <w:noWrap/>
            <w:vAlign w:val="bottom"/>
            <w:hideMark/>
          </w:tcPr>
          <w:p w:rsidR="00262BA7" w:rsidRPr="0051110B" w:rsidRDefault="00262BA7" w:rsidP="003F6352">
            <w:pPr>
              <w:rPr>
                <w:rFonts w:ascii="Arial" w:hAnsi="Arial" w:cs="Arial"/>
                <w:color w:val="000000"/>
                <w:lang w:val="uk-UA"/>
              </w:rPr>
            </w:pPr>
            <w:r w:rsidRPr="0051110B">
              <w:rPr>
                <w:rFonts w:ascii="Arial" w:hAnsi="Arial" w:cs="Arial"/>
                <w:color w:val="000000"/>
                <w:lang w:val="uk-UA"/>
              </w:rPr>
              <w:t>(дата)</w:t>
            </w:r>
          </w:p>
        </w:tc>
      </w:tr>
    </w:tbl>
    <w:p w:rsidR="00262BA7" w:rsidRPr="0051110B" w:rsidRDefault="00262BA7" w:rsidP="00262BA7">
      <w:pPr>
        <w:jc w:val="both"/>
        <w:rPr>
          <w:rFonts w:ascii="Arial" w:eastAsia="Arial" w:hAnsi="Arial" w:cs="Arial"/>
          <w:lang w:val="uk-UA"/>
        </w:rPr>
      </w:pPr>
    </w:p>
    <w:p w:rsidR="00262BA7" w:rsidRDefault="00262BA7" w:rsidP="00262BA7">
      <w:pPr>
        <w:ind w:firstLine="567"/>
        <w:jc w:val="center"/>
        <w:rPr>
          <w:rFonts w:ascii="Arial" w:hAnsi="Arial" w:cs="Arial"/>
          <w:b/>
          <w:iCs/>
          <w:kern w:val="32"/>
          <w:lang w:val="uk-UA"/>
        </w:rPr>
      </w:pPr>
    </w:p>
    <w:p w:rsidR="000B57C5" w:rsidRDefault="000B57C5" w:rsidP="00262BA7">
      <w:pPr>
        <w:ind w:firstLine="567"/>
        <w:jc w:val="center"/>
        <w:rPr>
          <w:rFonts w:ascii="Arial" w:hAnsi="Arial" w:cs="Arial"/>
          <w:b/>
          <w:iCs/>
          <w:kern w:val="32"/>
          <w:lang w:val="uk-UA"/>
        </w:rPr>
      </w:pPr>
    </w:p>
    <w:p w:rsidR="000B57C5" w:rsidRDefault="000B57C5" w:rsidP="00262BA7">
      <w:pPr>
        <w:ind w:firstLine="567"/>
        <w:jc w:val="center"/>
        <w:rPr>
          <w:rFonts w:ascii="Arial" w:hAnsi="Arial" w:cs="Arial"/>
          <w:b/>
          <w:iCs/>
          <w:kern w:val="32"/>
          <w:lang w:val="uk-UA"/>
        </w:rPr>
      </w:pPr>
    </w:p>
    <w:p w:rsidR="000B57C5" w:rsidRDefault="000B57C5" w:rsidP="00262BA7">
      <w:pPr>
        <w:ind w:firstLine="567"/>
        <w:jc w:val="center"/>
        <w:rPr>
          <w:rFonts w:ascii="Arial" w:hAnsi="Arial" w:cs="Arial"/>
          <w:b/>
          <w:iCs/>
          <w:kern w:val="32"/>
          <w:lang w:val="uk-UA"/>
        </w:rPr>
      </w:pPr>
    </w:p>
    <w:p w:rsidR="000B57C5" w:rsidRDefault="000B57C5" w:rsidP="00262BA7">
      <w:pPr>
        <w:ind w:firstLine="567"/>
        <w:jc w:val="center"/>
        <w:rPr>
          <w:rFonts w:ascii="Arial" w:hAnsi="Arial" w:cs="Arial"/>
          <w:b/>
          <w:iCs/>
          <w:kern w:val="32"/>
          <w:lang w:val="uk-UA"/>
        </w:rPr>
      </w:pPr>
    </w:p>
    <w:p w:rsidR="000B57C5" w:rsidRDefault="000B57C5" w:rsidP="00262BA7">
      <w:pPr>
        <w:ind w:firstLine="567"/>
        <w:jc w:val="center"/>
        <w:rPr>
          <w:rFonts w:ascii="Arial" w:hAnsi="Arial" w:cs="Arial"/>
          <w:b/>
          <w:iCs/>
          <w:kern w:val="32"/>
          <w:lang w:val="uk-UA"/>
        </w:rPr>
      </w:pPr>
    </w:p>
    <w:p w:rsidR="000B57C5" w:rsidRDefault="000B57C5" w:rsidP="00262BA7">
      <w:pPr>
        <w:ind w:firstLine="567"/>
        <w:jc w:val="center"/>
        <w:rPr>
          <w:rFonts w:ascii="Arial" w:hAnsi="Arial" w:cs="Arial"/>
          <w:b/>
          <w:iCs/>
          <w:kern w:val="32"/>
          <w:lang w:val="uk-UA"/>
        </w:rPr>
      </w:pPr>
    </w:p>
    <w:p w:rsidR="000B57C5" w:rsidRPr="0051110B" w:rsidRDefault="000B57C5" w:rsidP="00262BA7">
      <w:pPr>
        <w:ind w:firstLine="567"/>
        <w:jc w:val="center"/>
        <w:rPr>
          <w:rFonts w:ascii="Arial" w:hAnsi="Arial" w:cs="Arial"/>
          <w:b/>
          <w:iCs/>
          <w:kern w:val="32"/>
          <w:lang w:val="uk-UA"/>
        </w:rPr>
      </w:pPr>
    </w:p>
    <w:p w:rsidR="00262BA7" w:rsidRPr="0051110B" w:rsidRDefault="00262BA7" w:rsidP="00262BA7">
      <w:pPr>
        <w:rPr>
          <w:rFonts w:ascii="Arial" w:hAnsi="Arial" w:cs="Arial"/>
          <w:lang w:val="uk-UA"/>
        </w:rPr>
      </w:pPr>
    </w:p>
    <w:p w:rsidR="003F10A3" w:rsidRDefault="003F10A3" w:rsidP="00262BA7">
      <w:pPr>
        <w:jc w:val="center"/>
        <w:rPr>
          <w:rStyle w:val="hps"/>
          <w:rFonts w:ascii="Arial" w:hAnsi="Arial" w:cs="Arial"/>
          <w:b/>
          <w:color w:val="333333"/>
          <w:lang w:val="uk-UA"/>
        </w:rPr>
        <w:sectPr w:rsidR="003F10A3" w:rsidSect="00557350">
          <w:headerReference w:type="default" r:id="rId11"/>
          <w:footerReference w:type="default" r:id="rId12"/>
          <w:footerReference w:type="first" r:id="rId13"/>
          <w:pgSz w:w="11907" w:h="16839" w:code="9"/>
          <w:pgMar w:top="936" w:right="936" w:bottom="936" w:left="936" w:header="720" w:footer="720" w:gutter="0"/>
          <w:cols w:space="720"/>
          <w:docGrid w:linePitch="360"/>
        </w:sectPr>
      </w:pPr>
    </w:p>
    <w:p w:rsidR="00262BA7" w:rsidRDefault="00262BA7" w:rsidP="00262BA7">
      <w:pPr>
        <w:jc w:val="center"/>
        <w:rPr>
          <w:rStyle w:val="hps"/>
          <w:rFonts w:ascii="Arial" w:hAnsi="Arial" w:cs="Arial"/>
          <w:b/>
          <w:color w:val="333333"/>
          <w:lang w:val="uk-UA"/>
        </w:rPr>
      </w:pPr>
      <w:r w:rsidRPr="0051110B">
        <w:rPr>
          <w:rStyle w:val="hps"/>
          <w:rFonts w:ascii="Arial" w:hAnsi="Arial" w:cs="Arial"/>
          <w:b/>
          <w:color w:val="333333"/>
          <w:lang w:val="uk-UA"/>
        </w:rPr>
        <w:lastRenderedPageBreak/>
        <w:t xml:space="preserve">Додаток № </w:t>
      </w:r>
      <w:r w:rsidR="002D270E" w:rsidRPr="0051110B">
        <w:rPr>
          <w:rStyle w:val="hps"/>
          <w:rFonts w:ascii="Arial" w:hAnsi="Arial" w:cs="Arial"/>
          <w:b/>
          <w:color w:val="333333"/>
          <w:lang w:val="uk-UA"/>
        </w:rPr>
        <w:t>2</w:t>
      </w:r>
      <w:r w:rsidRPr="0051110B">
        <w:rPr>
          <w:rStyle w:val="hps"/>
          <w:rFonts w:ascii="Arial" w:hAnsi="Arial" w:cs="Arial"/>
          <w:b/>
          <w:color w:val="333333"/>
          <w:lang w:val="uk-UA"/>
        </w:rPr>
        <w:t xml:space="preserve"> до Специфікації</w:t>
      </w:r>
    </w:p>
    <w:p w:rsidR="00E859F6" w:rsidRDefault="00E859F6" w:rsidP="00262BA7">
      <w:pPr>
        <w:jc w:val="center"/>
        <w:rPr>
          <w:rStyle w:val="hps"/>
          <w:rFonts w:ascii="Arial" w:hAnsi="Arial" w:cs="Arial"/>
          <w:b/>
          <w:color w:val="333333"/>
          <w:lang w:val="uk-UA"/>
        </w:rPr>
      </w:pPr>
      <w:r>
        <w:rPr>
          <w:rStyle w:val="hps"/>
          <w:rFonts w:ascii="Arial" w:hAnsi="Arial" w:cs="Arial"/>
          <w:b/>
          <w:color w:val="333333"/>
          <w:lang w:val="uk-UA"/>
        </w:rPr>
        <w:t>Технічні характеристики</w:t>
      </w:r>
    </w:p>
    <w:tbl>
      <w:tblPr>
        <w:tblW w:w="15451" w:type="dxa"/>
        <w:tblInd w:w="-5" w:type="dxa"/>
        <w:tblLook w:val="04A0" w:firstRow="1" w:lastRow="0" w:firstColumn="1" w:lastColumn="0" w:noHBand="0" w:noVBand="1"/>
      </w:tblPr>
      <w:tblGrid>
        <w:gridCol w:w="634"/>
        <w:gridCol w:w="1866"/>
        <w:gridCol w:w="7468"/>
        <w:gridCol w:w="5483"/>
      </w:tblGrid>
      <w:tr w:rsidR="007C10C6" w:rsidRPr="007C10C6" w:rsidTr="007C10C6">
        <w:trPr>
          <w:trHeight w:val="696"/>
        </w:trPr>
        <w:tc>
          <w:tcPr>
            <w:tcW w:w="6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center"/>
              <w:rPr>
                <w:rFonts w:ascii="Arial" w:eastAsia="Times New Roman" w:hAnsi="Arial" w:cs="Arial"/>
                <w:color w:val="000000"/>
                <w:lang w:val="uk-UA" w:eastAsia="uk-UA"/>
              </w:rPr>
            </w:pPr>
            <w:r w:rsidRPr="007C10C6">
              <w:rPr>
                <w:rFonts w:ascii="Arial" w:eastAsia="Times New Roman" w:hAnsi="Arial" w:cs="Arial"/>
                <w:color w:val="000000"/>
                <w:lang w:val="uk-UA" w:eastAsia="uk-UA"/>
              </w:rPr>
              <w:t>№ з/п</w:t>
            </w:r>
          </w:p>
        </w:tc>
        <w:tc>
          <w:tcPr>
            <w:tcW w:w="1866" w:type="dxa"/>
            <w:tcBorders>
              <w:top w:val="single" w:sz="4" w:space="0" w:color="auto"/>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lang w:val="uk-UA" w:eastAsia="uk-UA"/>
              </w:rPr>
            </w:pPr>
            <w:r w:rsidRPr="007C10C6">
              <w:rPr>
                <w:rFonts w:ascii="Arial" w:eastAsia="Times New Roman" w:hAnsi="Arial" w:cs="Arial"/>
                <w:color w:val="000000"/>
                <w:lang w:val="uk-UA" w:eastAsia="uk-UA"/>
              </w:rPr>
              <w:t>Предмет закупівлі</w:t>
            </w:r>
          </w:p>
        </w:tc>
        <w:tc>
          <w:tcPr>
            <w:tcW w:w="7468" w:type="dxa"/>
            <w:tcBorders>
              <w:top w:val="single" w:sz="4" w:space="0" w:color="auto"/>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lang w:val="uk-UA" w:eastAsia="uk-UA"/>
              </w:rPr>
            </w:pPr>
            <w:r w:rsidRPr="007C10C6">
              <w:rPr>
                <w:rFonts w:ascii="Arial" w:eastAsia="Times New Roman" w:hAnsi="Arial" w:cs="Arial"/>
                <w:color w:val="000000"/>
                <w:lang w:val="uk-UA" w:eastAsia="uk-UA"/>
              </w:rPr>
              <w:t>Технічний опис предмета закупівлі та характеристики</w:t>
            </w:r>
          </w:p>
        </w:tc>
        <w:tc>
          <w:tcPr>
            <w:tcW w:w="5483" w:type="dxa"/>
            <w:tcBorders>
              <w:top w:val="single" w:sz="4" w:space="0" w:color="auto"/>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lang w:val="uk-UA" w:eastAsia="uk-UA"/>
              </w:rPr>
            </w:pPr>
            <w:r w:rsidRPr="007C10C6">
              <w:rPr>
                <w:rFonts w:ascii="Arial" w:eastAsia="Times New Roman" w:hAnsi="Arial" w:cs="Arial"/>
                <w:lang w:val="uk-UA" w:eastAsia="uk-UA"/>
              </w:rPr>
              <w:t>Запропонований товар</w:t>
            </w:r>
          </w:p>
        </w:tc>
      </w:tr>
      <w:tr w:rsidR="007C10C6" w:rsidRPr="009335C9" w:rsidTr="007C10C6">
        <w:trPr>
          <w:trHeight w:val="1320"/>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center"/>
              <w:rPr>
                <w:rFonts w:ascii="Arial" w:eastAsia="Times New Roman" w:hAnsi="Arial" w:cs="Arial"/>
                <w:color w:val="000000"/>
                <w:lang w:val="uk-UA" w:eastAsia="uk-UA"/>
              </w:rPr>
            </w:pPr>
            <w:r w:rsidRPr="007C10C6">
              <w:rPr>
                <w:rFonts w:ascii="Arial" w:eastAsia="Times New Roman" w:hAnsi="Arial" w:cs="Arial"/>
                <w:color w:val="000000"/>
                <w:lang w:val="uk-UA" w:eastAsia="uk-UA"/>
              </w:rPr>
              <w:t>1</w:t>
            </w:r>
          </w:p>
        </w:tc>
        <w:tc>
          <w:tcPr>
            <w:tcW w:w="1866"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color w:val="000000"/>
                <w:lang w:val="uk-UA" w:eastAsia="uk-UA"/>
              </w:rPr>
            </w:pPr>
            <w:r w:rsidRPr="007C10C6">
              <w:rPr>
                <w:rFonts w:ascii="Arial" w:eastAsia="Times New Roman" w:hAnsi="Arial" w:cs="Arial"/>
                <w:color w:val="000000"/>
                <w:lang w:val="uk-UA" w:eastAsia="uk-UA"/>
              </w:rPr>
              <w:t>Комір захисний великий</w:t>
            </w:r>
          </w:p>
        </w:tc>
        <w:tc>
          <w:tcPr>
            <w:tcW w:w="7468"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sz w:val="20"/>
                <w:szCs w:val="20"/>
                <w:lang w:val="uk-UA" w:eastAsia="uk-UA"/>
              </w:rPr>
            </w:pPr>
            <w:r w:rsidRPr="007C10C6">
              <w:rPr>
                <w:rFonts w:ascii="Arial" w:eastAsia="Times New Roman" w:hAnsi="Arial" w:cs="Arial"/>
                <w:color w:val="000000"/>
                <w:sz w:val="20"/>
                <w:szCs w:val="20"/>
                <w:lang w:val="uk-UA" w:eastAsia="uk-UA"/>
              </w:rPr>
              <w:t xml:space="preserve">Розмір: 6/16-60 см. Матеріал: </w:t>
            </w:r>
            <w:proofErr w:type="spellStart"/>
            <w:r w:rsidRPr="007C10C6">
              <w:rPr>
                <w:rFonts w:ascii="Arial" w:eastAsia="Times New Roman" w:hAnsi="Arial" w:cs="Arial"/>
                <w:color w:val="000000"/>
                <w:sz w:val="20"/>
                <w:szCs w:val="20"/>
                <w:lang w:val="uk-UA" w:eastAsia="uk-UA"/>
              </w:rPr>
              <w:t>просвинцьований</w:t>
            </w:r>
            <w:proofErr w:type="spellEnd"/>
            <w:r w:rsidRPr="007C10C6">
              <w:rPr>
                <w:rFonts w:ascii="Arial" w:eastAsia="Times New Roman" w:hAnsi="Arial" w:cs="Arial"/>
                <w:color w:val="000000"/>
                <w:sz w:val="20"/>
                <w:szCs w:val="20"/>
                <w:lang w:val="uk-UA" w:eastAsia="uk-UA"/>
              </w:rPr>
              <w:t xml:space="preserve"> вініл. Свинцевий еквівалент: </w:t>
            </w:r>
            <w:proofErr w:type="spellStart"/>
            <w:r w:rsidRPr="007C10C6">
              <w:rPr>
                <w:rFonts w:ascii="Arial" w:eastAsia="Times New Roman" w:hAnsi="Arial" w:cs="Arial"/>
                <w:color w:val="000000"/>
                <w:sz w:val="20"/>
                <w:szCs w:val="20"/>
                <w:lang w:val="uk-UA" w:eastAsia="uk-UA"/>
              </w:rPr>
              <w:t>Pb</w:t>
            </w:r>
            <w:proofErr w:type="spellEnd"/>
            <w:r w:rsidRPr="007C10C6">
              <w:rPr>
                <w:rFonts w:ascii="Arial" w:eastAsia="Times New Roman" w:hAnsi="Arial" w:cs="Arial"/>
                <w:color w:val="000000"/>
                <w:sz w:val="20"/>
                <w:szCs w:val="20"/>
                <w:lang w:val="uk-UA" w:eastAsia="uk-UA"/>
              </w:rPr>
              <w:t xml:space="preserve">=0,35. Комір захисний великий забезпечує надійний захист щитоподібної залози, всі внутрішні з'єднання деталей додатково перекриті </w:t>
            </w:r>
            <w:proofErr w:type="spellStart"/>
            <w:r w:rsidRPr="007C10C6">
              <w:rPr>
                <w:rFonts w:ascii="Arial" w:eastAsia="Times New Roman" w:hAnsi="Arial" w:cs="Arial"/>
                <w:color w:val="000000"/>
                <w:sz w:val="20"/>
                <w:szCs w:val="20"/>
                <w:lang w:val="uk-UA" w:eastAsia="uk-UA"/>
              </w:rPr>
              <w:t>рентгенозахисним</w:t>
            </w:r>
            <w:proofErr w:type="spellEnd"/>
            <w:r w:rsidRPr="007C10C6">
              <w:rPr>
                <w:rFonts w:ascii="Arial" w:eastAsia="Times New Roman" w:hAnsi="Arial" w:cs="Arial"/>
                <w:color w:val="000000"/>
                <w:sz w:val="20"/>
                <w:szCs w:val="20"/>
                <w:lang w:val="uk-UA" w:eastAsia="uk-UA"/>
              </w:rPr>
              <w:t xml:space="preserve"> покриттям. Фіксується виріб за допомогою текстильної липучки.</w:t>
            </w:r>
          </w:p>
        </w:tc>
        <w:tc>
          <w:tcPr>
            <w:tcW w:w="5483"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lang w:val="uk-UA" w:eastAsia="uk-UA"/>
              </w:rPr>
            </w:pPr>
            <w:r w:rsidRPr="007C10C6">
              <w:rPr>
                <w:rFonts w:ascii="Arial" w:eastAsia="Times New Roman" w:hAnsi="Arial" w:cs="Arial"/>
                <w:lang w:val="uk-UA" w:eastAsia="uk-UA"/>
              </w:rPr>
              <w:t>Вказати ТМ, артикул, країна походження та технічні характеристики</w:t>
            </w:r>
          </w:p>
        </w:tc>
      </w:tr>
      <w:tr w:rsidR="007C10C6" w:rsidRPr="009335C9" w:rsidTr="007C10C6">
        <w:trPr>
          <w:trHeight w:val="1320"/>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center"/>
              <w:rPr>
                <w:rFonts w:ascii="Arial" w:eastAsia="Times New Roman" w:hAnsi="Arial" w:cs="Arial"/>
                <w:color w:val="000000"/>
                <w:lang w:val="uk-UA" w:eastAsia="uk-UA"/>
              </w:rPr>
            </w:pPr>
            <w:r w:rsidRPr="007C10C6">
              <w:rPr>
                <w:rFonts w:ascii="Arial" w:eastAsia="Times New Roman" w:hAnsi="Arial" w:cs="Arial"/>
                <w:color w:val="000000"/>
                <w:lang w:val="uk-UA" w:eastAsia="uk-UA"/>
              </w:rPr>
              <w:t>2</w:t>
            </w:r>
          </w:p>
        </w:tc>
        <w:tc>
          <w:tcPr>
            <w:tcW w:w="1866"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color w:val="000000"/>
                <w:lang w:val="uk-UA" w:eastAsia="uk-UA"/>
              </w:rPr>
            </w:pPr>
            <w:r w:rsidRPr="007C10C6">
              <w:rPr>
                <w:rFonts w:ascii="Arial" w:eastAsia="Times New Roman" w:hAnsi="Arial" w:cs="Arial"/>
                <w:color w:val="000000"/>
                <w:lang w:val="uk-UA" w:eastAsia="uk-UA"/>
              </w:rPr>
              <w:t>Комір захисний малий</w:t>
            </w:r>
          </w:p>
        </w:tc>
        <w:tc>
          <w:tcPr>
            <w:tcW w:w="7468"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sz w:val="20"/>
                <w:szCs w:val="20"/>
                <w:lang w:val="uk-UA" w:eastAsia="uk-UA"/>
              </w:rPr>
            </w:pPr>
            <w:r w:rsidRPr="007C10C6">
              <w:rPr>
                <w:rFonts w:ascii="Arial" w:eastAsia="Times New Roman" w:hAnsi="Arial" w:cs="Arial"/>
                <w:color w:val="000000"/>
                <w:sz w:val="20"/>
                <w:szCs w:val="20"/>
                <w:lang w:val="uk-UA" w:eastAsia="uk-UA"/>
              </w:rPr>
              <w:t xml:space="preserve">Розмір: 60х6 см. Матеріал: </w:t>
            </w:r>
            <w:proofErr w:type="spellStart"/>
            <w:r w:rsidRPr="007C10C6">
              <w:rPr>
                <w:rFonts w:ascii="Arial" w:eastAsia="Times New Roman" w:hAnsi="Arial" w:cs="Arial"/>
                <w:color w:val="000000"/>
                <w:sz w:val="20"/>
                <w:szCs w:val="20"/>
                <w:lang w:val="uk-UA" w:eastAsia="uk-UA"/>
              </w:rPr>
              <w:t>просвинцьований</w:t>
            </w:r>
            <w:proofErr w:type="spellEnd"/>
            <w:r w:rsidRPr="007C10C6">
              <w:rPr>
                <w:rFonts w:ascii="Arial" w:eastAsia="Times New Roman" w:hAnsi="Arial" w:cs="Arial"/>
                <w:color w:val="000000"/>
                <w:sz w:val="20"/>
                <w:szCs w:val="20"/>
                <w:lang w:val="uk-UA" w:eastAsia="uk-UA"/>
              </w:rPr>
              <w:t xml:space="preserve"> вініл. Свинцевий еквівалент: </w:t>
            </w:r>
            <w:proofErr w:type="spellStart"/>
            <w:r w:rsidRPr="007C10C6">
              <w:rPr>
                <w:rFonts w:ascii="Arial" w:eastAsia="Times New Roman" w:hAnsi="Arial" w:cs="Arial"/>
                <w:color w:val="000000"/>
                <w:sz w:val="20"/>
                <w:szCs w:val="20"/>
                <w:lang w:val="uk-UA" w:eastAsia="uk-UA"/>
              </w:rPr>
              <w:t>Pb</w:t>
            </w:r>
            <w:proofErr w:type="spellEnd"/>
            <w:r w:rsidRPr="007C10C6">
              <w:rPr>
                <w:rFonts w:ascii="Arial" w:eastAsia="Times New Roman" w:hAnsi="Arial" w:cs="Arial"/>
                <w:color w:val="000000"/>
                <w:sz w:val="20"/>
                <w:szCs w:val="20"/>
                <w:lang w:val="uk-UA" w:eastAsia="uk-UA"/>
              </w:rPr>
              <w:t xml:space="preserve">=0,35. Комір захисний малий забезпечує надійний захист щитоподібної залози, всі внутрішні з'єднання деталей додатково перекриті </w:t>
            </w:r>
            <w:proofErr w:type="spellStart"/>
            <w:r w:rsidRPr="007C10C6">
              <w:rPr>
                <w:rFonts w:ascii="Arial" w:eastAsia="Times New Roman" w:hAnsi="Arial" w:cs="Arial"/>
                <w:color w:val="000000"/>
                <w:sz w:val="20"/>
                <w:szCs w:val="20"/>
                <w:lang w:val="uk-UA" w:eastAsia="uk-UA"/>
              </w:rPr>
              <w:t>рентгенозахисним</w:t>
            </w:r>
            <w:proofErr w:type="spellEnd"/>
            <w:r w:rsidRPr="007C10C6">
              <w:rPr>
                <w:rFonts w:ascii="Arial" w:eastAsia="Times New Roman" w:hAnsi="Arial" w:cs="Arial"/>
                <w:color w:val="000000"/>
                <w:sz w:val="20"/>
                <w:szCs w:val="20"/>
                <w:lang w:val="uk-UA" w:eastAsia="uk-UA"/>
              </w:rPr>
              <w:t xml:space="preserve"> покриттям. Фіксується виріб за допомогою текстильної липучки.</w:t>
            </w:r>
          </w:p>
        </w:tc>
        <w:tc>
          <w:tcPr>
            <w:tcW w:w="5483"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lang w:val="uk-UA" w:eastAsia="uk-UA"/>
              </w:rPr>
            </w:pPr>
            <w:r w:rsidRPr="007C10C6">
              <w:rPr>
                <w:rFonts w:ascii="Arial" w:eastAsia="Times New Roman" w:hAnsi="Arial" w:cs="Arial"/>
                <w:lang w:val="uk-UA" w:eastAsia="uk-UA"/>
              </w:rPr>
              <w:t>Вказати ТМ, артикул, країна походження та технічні характеристики</w:t>
            </w:r>
          </w:p>
        </w:tc>
      </w:tr>
      <w:tr w:rsidR="007C10C6" w:rsidRPr="009335C9" w:rsidTr="007C10C6">
        <w:trPr>
          <w:trHeight w:val="1320"/>
        </w:trPr>
        <w:tc>
          <w:tcPr>
            <w:tcW w:w="634" w:type="dxa"/>
            <w:tcBorders>
              <w:top w:val="nil"/>
              <w:left w:val="single" w:sz="4" w:space="0" w:color="auto"/>
              <w:bottom w:val="nil"/>
              <w:right w:val="single" w:sz="4" w:space="0" w:color="auto"/>
            </w:tcBorders>
            <w:shd w:val="clear" w:color="auto" w:fill="auto"/>
            <w:vAlign w:val="center"/>
            <w:hideMark/>
          </w:tcPr>
          <w:p w:rsidR="007C10C6" w:rsidRPr="007C10C6" w:rsidRDefault="007C10C6" w:rsidP="007C10C6">
            <w:pPr>
              <w:spacing w:after="0" w:line="240" w:lineRule="auto"/>
              <w:jc w:val="center"/>
              <w:rPr>
                <w:rFonts w:ascii="Arial" w:eastAsia="Times New Roman" w:hAnsi="Arial" w:cs="Arial"/>
                <w:color w:val="000000"/>
                <w:lang w:val="uk-UA" w:eastAsia="uk-UA"/>
              </w:rPr>
            </w:pPr>
            <w:r w:rsidRPr="007C10C6">
              <w:rPr>
                <w:rFonts w:ascii="Arial" w:eastAsia="Times New Roman" w:hAnsi="Arial" w:cs="Arial"/>
                <w:color w:val="000000"/>
                <w:lang w:val="uk-UA" w:eastAsia="uk-UA"/>
              </w:rPr>
              <w:t>3</w:t>
            </w:r>
          </w:p>
        </w:tc>
        <w:tc>
          <w:tcPr>
            <w:tcW w:w="1866" w:type="dxa"/>
            <w:tcBorders>
              <w:top w:val="nil"/>
              <w:left w:val="nil"/>
              <w:bottom w:val="nil"/>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color w:val="000000"/>
                <w:lang w:val="uk-UA" w:eastAsia="uk-UA"/>
              </w:rPr>
            </w:pPr>
            <w:r w:rsidRPr="007C10C6">
              <w:rPr>
                <w:rFonts w:ascii="Arial" w:eastAsia="Times New Roman" w:hAnsi="Arial" w:cs="Arial"/>
                <w:color w:val="000000"/>
                <w:lang w:val="uk-UA" w:eastAsia="uk-UA"/>
              </w:rPr>
              <w:t>Жилет з максимальним запахом</w:t>
            </w:r>
          </w:p>
        </w:tc>
        <w:tc>
          <w:tcPr>
            <w:tcW w:w="7468"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sz w:val="20"/>
                <w:szCs w:val="20"/>
                <w:lang w:val="uk-UA" w:eastAsia="uk-UA"/>
              </w:rPr>
            </w:pPr>
            <w:r w:rsidRPr="007C10C6">
              <w:rPr>
                <w:rFonts w:ascii="Arial" w:eastAsia="Times New Roman" w:hAnsi="Arial" w:cs="Arial"/>
                <w:color w:val="000000"/>
                <w:sz w:val="20"/>
                <w:szCs w:val="20"/>
                <w:lang w:val="uk-UA" w:eastAsia="uk-UA"/>
              </w:rPr>
              <w:t xml:space="preserve">Жилет з максимальним запахом. Розмір: L. Довжина: 65 см. Матеріал: </w:t>
            </w:r>
            <w:proofErr w:type="spellStart"/>
            <w:r w:rsidRPr="007C10C6">
              <w:rPr>
                <w:rFonts w:ascii="Arial" w:eastAsia="Times New Roman" w:hAnsi="Arial" w:cs="Arial"/>
                <w:color w:val="000000"/>
                <w:sz w:val="20"/>
                <w:szCs w:val="20"/>
                <w:lang w:val="uk-UA" w:eastAsia="uk-UA"/>
              </w:rPr>
              <w:t>просвинцьований</w:t>
            </w:r>
            <w:proofErr w:type="spellEnd"/>
            <w:r w:rsidRPr="007C10C6">
              <w:rPr>
                <w:rFonts w:ascii="Arial" w:eastAsia="Times New Roman" w:hAnsi="Arial" w:cs="Arial"/>
                <w:color w:val="000000"/>
                <w:sz w:val="20"/>
                <w:szCs w:val="20"/>
                <w:lang w:val="uk-UA" w:eastAsia="uk-UA"/>
              </w:rPr>
              <w:t xml:space="preserve"> вініл. Свинцевий еквівалент: </w:t>
            </w:r>
            <w:proofErr w:type="spellStart"/>
            <w:r w:rsidRPr="007C10C6">
              <w:rPr>
                <w:rFonts w:ascii="Arial" w:eastAsia="Times New Roman" w:hAnsi="Arial" w:cs="Arial"/>
                <w:color w:val="000000"/>
                <w:sz w:val="20"/>
                <w:szCs w:val="20"/>
                <w:lang w:val="uk-UA" w:eastAsia="uk-UA"/>
              </w:rPr>
              <w:t>Pb</w:t>
            </w:r>
            <w:proofErr w:type="spellEnd"/>
            <w:r w:rsidRPr="007C10C6">
              <w:rPr>
                <w:rFonts w:ascii="Arial" w:eastAsia="Times New Roman" w:hAnsi="Arial" w:cs="Arial"/>
                <w:color w:val="000000"/>
                <w:sz w:val="20"/>
                <w:szCs w:val="20"/>
                <w:lang w:val="uk-UA" w:eastAsia="uk-UA"/>
              </w:rPr>
              <w:t>=0,35/0,25. Жилет з максимальним запахом призначений для захисту органів грудної клітки спереду і ззаду. Ширина передньої панелі складає 60% повного обхвату виробу. Фіксується виріб за допомогою текстильної липучки.</w:t>
            </w:r>
          </w:p>
        </w:tc>
        <w:tc>
          <w:tcPr>
            <w:tcW w:w="5483"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lang w:val="uk-UA" w:eastAsia="uk-UA"/>
              </w:rPr>
            </w:pPr>
            <w:r w:rsidRPr="007C10C6">
              <w:rPr>
                <w:rFonts w:ascii="Arial" w:eastAsia="Times New Roman" w:hAnsi="Arial" w:cs="Arial"/>
                <w:lang w:val="uk-UA" w:eastAsia="uk-UA"/>
              </w:rPr>
              <w:t>Вказати ТМ, артикул, країна походження та технічні характеристики</w:t>
            </w:r>
          </w:p>
        </w:tc>
      </w:tr>
      <w:tr w:rsidR="007C10C6" w:rsidRPr="009335C9" w:rsidTr="007C10C6">
        <w:trPr>
          <w:trHeight w:val="1584"/>
        </w:trPr>
        <w:tc>
          <w:tcPr>
            <w:tcW w:w="6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center"/>
              <w:rPr>
                <w:rFonts w:ascii="Arial" w:eastAsia="Times New Roman" w:hAnsi="Arial" w:cs="Arial"/>
                <w:color w:val="000000"/>
                <w:lang w:val="uk-UA" w:eastAsia="uk-UA"/>
              </w:rPr>
            </w:pPr>
            <w:r w:rsidRPr="007C10C6">
              <w:rPr>
                <w:rFonts w:ascii="Arial" w:eastAsia="Times New Roman" w:hAnsi="Arial" w:cs="Arial"/>
                <w:color w:val="000000"/>
                <w:lang w:val="uk-UA" w:eastAsia="uk-UA"/>
              </w:rPr>
              <w:t>4</w:t>
            </w:r>
          </w:p>
        </w:tc>
        <w:tc>
          <w:tcPr>
            <w:tcW w:w="1866" w:type="dxa"/>
            <w:tcBorders>
              <w:top w:val="single" w:sz="4" w:space="0" w:color="auto"/>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color w:val="000000"/>
                <w:lang w:val="uk-UA" w:eastAsia="uk-UA"/>
              </w:rPr>
            </w:pPr>
            <w:r w:rsidRPr="007C10C6">
              <w:rPr>
                <w:rFonts w:ascii="Arial" w:eastAsia="Times New Roman" w:hAnsi="Arial" w:cs="Arial"/>
                <w:color w:val="000000"/>
                <w:lang w:val="uk-UA" w:eastAsia="uk-UA"/>
              </w:rPr>
              <w:t>Фартух односторонній</w:t>
            </w:r>
          </w:p>
        </w:tc>
        <w:tc>
          <w:tcPr>
            <w:tcW w:w="7468"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sz w:val="20"/>
                <w:szCs w:val="20"/>
                <w:lang w:val="uk-UA" w:eastAsia="uk-UA"/>
              </w:rPr>
            </w:pPr>
            <w:r w:rsidRPr="007C10C6">
              <w:rPr>
                <w:rFonts w:ascii="Arial" w:eastAsia="Times New Roman" w:hAnsi="Arial" w:cs="Arial"/>
                <w:color w:val="000000"/>
                <w:sz w:val="20"/>
                <w:szCs w:val="20"/>
                <w:lang w:val="uk-UA" w:eastAsia="uk-UA"/>
              </w:rPr>
              <w:t xml:space="preserve">Фартух односторонній на бретелях. Розмір: L. Довжина: 110 см., ширина 60 см. Матеріал: </w:t>
            </w:r>
            <w:proofErr w:type="spellStart"/>
            <w:r w:rsidRPr="007C10C6">
              <w:rPr>
                <w:rFonts w:ascii="Arial" w:eastAsia="Times New Roman" w:hAnsi="Arial" w:cs="Arial"/>
                <w:color w:val="000000"/>
                <w:sz w:val="20"/>
                <w:szCs w:val="20"/>
                <w:lang w:val="uk-UA" w:eastAsia="uk-UA"/>
              </w:rPr>
              <w:t>просвинцьований</w:t>
            </w:r>
            <w:proofErr w:type="spellEnd"/>
            <w:r w:rsidRPr="007C10C6">
              <w:rPr>
                <w:rFonts w:ascii="Arial" w:eastAsia="Times New Roman" w:hAnsi="Arial" w:cs="Arial"/>
                <w:color w:val="000000"/>
                <w:sz w:val="20"/>
                <w:szCs w:val="20"/>
                <w:lang w:val="uk-UA" w:eastAsia="uk-UA"/>
              </w:rPr>
              <w:t xml:space="preserve"> вініл. Свинцевий еквівалент: </w:t>
            </w:r>
            <w:proofErr w:type="spellStart"/>
            <w:r w:rsidRPr="007C10C6">
              <w:rPr>
                <w:rFonts w:ascii="Arial" w:eastAsia="Times New Roman" w:hAnsi="Arial" w:cs="Arial"/>
                <w:color w:val="000000"/>
                <w:sz w:val="20"/>
                <w:szCs w:val="20"/>
                <w:lang w:val="uk-UA" w:eastAsia="uk-UA"/>
              </w:rPr>
              <w:t>Pb</w:t>
            </w:r>
            <w:proofErr w:type="spellEnd"/>
            <w:r w:rsidRPr="007C10C6">
              <w:rPr>
                <w:rFonts w:ascii="Arial" w:eastAsia="Times New Roman" w:hAnsi="Arial" w:cs="Arial"/>
                <w:color w:val="000000"/>
                <w:sz w:val="20"/>
                <w:szCs w:val="20"/>
                <w:lang w:val="uk-UA" w:eastAsia="uk-UA"/>
              </w:rPr>
              <w:t>=0,25. Призначений для захисту передньої частини передньої частини тулуба та боків від шиї до гомілок, включаючи коліна. Ширина передньої панелі фартуха складає 60% повного обхвату виробу. Фіксується виріб за допомогою текстильної липучки.</w:t>
            </w:r>
          </w:p>
        </w:tc>
        <w:tc>
          <w:tcPr>
            <w:tcW w:w="5483"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lang w:val="uk-UA" w:eastAsia="uk-UA"/>
              </w:rPr>
            </w:pPr>
            <w:r w:rsidRPr="007C10C6">
              <w:rPr>
                <w:rFonts w:ascii="Arial" w:eastAsia="Times New Roman" w:hAnsi="Arial" w:cs="Arial"/>
                <w:lang w:val="uk-UA" w:eastAsia="uk-UA"/>
              </w:rPr>
              <w:t>Вказати ТМ, артикул, країна походження та технічні характеристики</w:t>
            </w:r>
          </w:p>
        </w:tc>
      </w:tr>
      <w:tr w:rsidR="007C10C6" w:rsidRPr="009335C9" w:rsidTr="007C10C6">
        <w:trPr>
          <w:trHeight w:val="1584"/>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center"/>
              <w:rPr>
                <w:rFonts w:ascii="Arial" w:eastAsia="Times New Roman" w:hAnsi="Arial" w:cs="Arial"/>
                <w:color w:val="000000"/>
                <w:lang w:val="uk-UA" w:eastAsia="uk-UA"/>
              </w:rPr>
            </w:pPr>
            <w:r w:rsidRPr="007C10C6">
              <w:rPr>
                <w:rFonts w:ascii="Arial" w:eastAsia="Times New Roman" w:hAnsi="Arial" w:cs="Arial"/>
                <w:color w:val="000000"/>
                <w:lang w:val="uk-UA" w:eastAsia="uk-UA"/>
              </w:rPr>
              <w:t>5</w:t>
            </w:r>
          </w:p>
        </w:tc>
        <w:tc>
          <w:tcPr>
            <w:tcW w:w="1866"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color w:val="000000"/>
                <w:lang w:val="uk-UA" w:eastAsia="uk-UA"/>
              </w:rPr>
            </w:pPr>
            <w:r w:rsidRPr="007C10C6">
              <w:rPr>
                <w:rFonts w:ascii="Arial" w:eastAsia="Times New Roman" w:hAnsi="Arial" w:cs="Arial"/>
                <w:color w:val="000000"/>
                <w:lang w:val="uk-UA" w:eastAsia="uk-UA"/>
              </w:rPr>
              <w:t>Фартух двосторонній</w:t>
            </w:r>
          </w:p>
        </w:tc>
        <w:tc>
          <w:tcPr>
            <w:tcW w:w="7468"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sz w:val="20"/>
                <w:szCs w:val="20"/>
                <w:lang w:val="uk-UA" w:eastAsia="uk-UA"/>
              </w:rPr>
            </w:pPr>
            <w:r w:rsidRPr="007C10C6">
              <w:rPr>
                <w:rFonts w:ascii="Arial" w:eastAsia="Times New Roman" w:hAnsi="Arial" w:cs="Arial"/>
                <w:color w:val="000000"/>
                <w:sz w:val="20"/>
                <w:szCs w:val="20"/>
                <w:lang w:val="uk-UA" w:eastAsia="uk-UA"/>
              </w:rPr>
              <w:t xml:space="preserve">Фартух двосторонній на бретелях. Розмір: L. Довжина: 110 см., ширина 60 см. Матеріал: </w:t>
            </w:r>
            <w:proofErr w:type="spellStart"/>
            <w:r w:rsidRPr="007C10C6">
              <w:rPr>
                <w:rFonts w:ascii="Arial" w:eastAsia="Times New Roman" w:hAnsi="Arial" w:cs="Arial"/>
                <w:color w:val="000000"/>
                <w:sz w:val="20"/>
                <w:szCs w:val="20"/>
                <w:lang w:val="uk-UA" w:eastAsia="uk-UA"/>
              </w:rPr>
              <w:t>просвинцьований</w:t>
            </w:r>
            <w:proofErr w:type="spellEnd"/>
            <w:r w:rsidRPr="007C10C6">
              <w:rPr>
                <w:rFonts w:ascii="Arial" w:eastAsia="Times New Roman" w:hAnsi="Arial" w:cs="Arial"/>
                <w:color w:val="000000"/>
                <w:sz w:val="20"/>
                <w:szCs w:val="20"/>
                <w:lang w:val="uk-UA" w:eastAsia="uk-UA"/>
              </w:rPr>
              <w:t xml:space="preserve"> вініл. Свинцевий еквівалент: </w:t>
            </w:r>
            <w:proofErr w:type="spellStart"/>
            <w:r w:rsidRPr="007C10C6">
              <w:rPr>
                <w:rFonts w:ascii="Arial" w:eastAsia="Times New Roman" w:hAnsi="Arial" w:cs="Arial"/>
                <w:color w:val="000000"/>
                <w:sz w:val="20"/>
                <w:szCs w:val="20"/>
                <w:lang w:val="uk-UA" w:eastAsia="uk-UA"/>
              </w:rPr>
              <w:t>Pb</w:t>
            </w:r>
            <w:proofErr w:type="spellEnd"/>
            <w:r w:rsidRPr="007C10C6">
              <w:rPr>
                <w:rFonts w:ascii="Arial" w:eastAsia="Times New Roman" w:hAnsi="Arial" w:cs="Arial"/>
                <w:color w:val="000000"/>
                <w:sz w:val="20"/>
                <w:szCs w:val="20"/>
                <w:lang w:val="uk-UA" w:eastAsia="uk-UA"/>
              </w:rPr>
              <w:t>=0,35. Призначений для захисту передньої частини передньої частини тулуба та боків від шиї до гомілок, включаючи коліна. Ширина передньої панелі фартуха складає 60% повного обхвату виробу. Фіксується виріб за допомогою текстильної липучки.</w:t>
            </w:r>
          </w:p>
        </w:tc>
        <w:tc>
          <w:tcPr>
            <w:tcW w:w="5483"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lang w:val="uk-UA" w:eastAsia="uk-UA"/>
              </w:rPr>
            </w:pPr>
            <w:r w:rsidRPr="007C10C6">
              <w:rPr>
                <w:rFonts w:ascii="Arial" w:eastAsia="Times New Roman" w:hAnsi="Arial" w:cs="Arial"/>
                <w:lang w:val="uk-UA" w:eastAsia="uk-UA"/>
              </w:rPr>
              <w:t>Вказати ТМ, артикул, країна походження та технічні характеристики</w:t>
            </w:r>
          </w:p>
        </w:tc>
      </w:tr>
      <w:tr w:rsidR="007C10C6" w:rsidRPr="009335C9" w:rsidTr="007C10C6">
        <w:trPr>
          <w:trHeight w:val="1476"/>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center"/>
              <w:rPr>
                <w:rFonts w:ascii="Arial" w:eastAsia="Times New Roman" w:hAnsi="Arial" w:cs="Arial"/>
                <w:color w:val="000000"/>
                <w:lang w:val="uk-UA" w:eastAsia="uk-UA"/>
              </w:rPr>
            </w:pPr>
            <w:r w:rsidRPr="007C10C6">
              <w:rPr>
                <w:rFonts w:ascii="Arial" w:eastAsia="Times New Roman" w:hAnsi="Arial" w:cs="Arial"/>
                <w:color w:val="000000"/>
                <w:lang w:val="uk-UA" w:eastAsia="uk-UA"/>
              </w:rPr>
              <w:lastRenderedPageBreak/>
              <w:t>6</w:t>
            </w:r>
          </w:p>
        </w:tc>
        <w:tc>
          <w:tcPr>
            <w:tcW w:w="1866"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color w:val="000000"/>
                <w:lang w:val="uk-UA" w:eastAsia="uk-UA"/>
              </w:rPr>
            </w:pPr>
            <w:r w:rsidRPr="007C10C6">
              <w:rPr>
                <w:rFonts w:ascii="Arial" w:eastAsia="Times New Roman" w:hAnsi="Arial" w:cs="Arial"/>
                <w:color w:val="000000"/>
                <w:lang w:val="uk-UA" w:eastAsia="uk-UA"/>
              </w:rPr>
              <w:t>Спідниця захисна L</w:t>
            </w:r>
          </w:p>
        </w:tc>
        <w:tc>
          <w:tcPr>
            <w:tcW w:w="7468"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sz w:val="20"/>
                <w:szCs w:val="20"/>
                <w:lang w:val="uk-UA" w:eastAsia="uk-UA"/>
              </w:rPr>
            </w:pPr>
            <w:r w:rsidRPr="007C10C6">
              <w:rPr>
                <w:rFonts w:ascii="Arial" w:eastAsia="Times New Roman" w:hAnsi="Arial" w:cs="Arial"/>
                <w:color w:val="000000"/>
                <w:sz w:val="20"/>
                <w:szCs w:val="20"/>
                <w:lang w:val="uk-UA" w:eastAsia="uk-UA"/>
              </w:rPr>
              <w:t xml:space="preserve">Розмір: L. Довжина: 65 см. Матеріал: </w:t>
            </w:r>
            <w:proofErr w:type="spellStart"/>
            <w:r w:rsidRPr="007C10C6">
              <w:rPr>
                <w:rFonts w:ascii="Arial" w:eastAsia="Times New Roman" w:hAnsi="Arial" w:cs="Arial"/>
                <w:color w:val="000000"/>
                <w:sz w:val="20"/>
                <w:szCs w:val="20"/>
                <w:lang w:val="uk-UA" w:eastAsia="uk-UA"/>
              </w:rPr>
              <w:t>просвинцьований</w:t>
            </w:r>
            <w:proofErr w:type="spellEnd"/>
            <w:r w:rsidRPr="007C10C6">
              <w:rPr>
                <w:rFonts w:ascii="Arial" w:eastAsia="Times New Roman" w:hAnsi="Arial" w:cs="Arial"/>
                <w:color w:val="000000"/>
                <w:sz w:val="20"/>
                <w:szCs w:val="20"/>
                <w:lang w:val="uk-UA" w:eastAsia="uk-UA"/>
              </w:rPr>
              <w:t xml:space="preserve"> вініл. Свинцевий еквівалент: </w:t>
            </w:r>
            <w:proofErr w:type="spellStart"/>
            <w:r w:rsidRPr="007C10C6">
              <w:rPr>
                <w:rFonts w:ascii="Arial" w:eastAsia="Times New Roman" w:hAnsi="Arial" w:cs="Arial"/>
                <w:color w:val="000000"/>
                <w:sz w:val="20"/>
                <w:szCs w:val="20"/>
                <w:lang w:val="uk-UA" w:eastAsia="uk-UA"/>
              </w:rPr>
              <w:t>Pb</w:t>
            </w:r>
            <w:proofErr w:type="spellEnd"/>
            <w:r w:rsidRPr="007C10C6">
              <w:rPr>
                <w:rFonts w:ascii="Arial" w:eastAsia="Times New Roman" w:hAnsi="Arial" w:cs="Arial"/>
                <w:color w:val="000000"/>
                <w:sz w:val="20"/>
                <w:szCs w:val="20"/>
                <w:lang w:val="uk-UA" w:eastAsia="uk-UA"/>
              </w:rPr>
              <w:t xml:space="preserve">=0,35/0,25. Призначена для захисту персоналу і пацієнта з усіх боків області </w:t>
            </w:r>
            <w:proofErr w:type="spellStart"/>
            <w:r w:rsidRPr="007C10C6">
              <w:rPr>
                <w:rFonts w:ascii="Arial" w:eastAsia="Times New Roman" w:hAnsi="Arial" w:cs="Arial"/>
                <w:color w:val="000000"/>
                <w:sz w:val="20"/>
                <w:szCs w:val="20"/>
                <w:lang w:val="uk-UA" w:eastAsia="uk-UA"/>
              </w:rPr>
              <w:t>гонад</w:t>
            </w:r>
            <w:proofErr w:type="spellEnd"/>
            <w:r w:rsidRPr="007C10C6">
              <w:rPr>
                <w:rFonts w:ascii="Arial" w:eastAsia="Times New Roman" w:hAnsi="Arial" w:cs="Arial"/>
                <w:color w:val="000000"/>
                <w:sz w:val="20"/>
                <w:szCs w:val="20"/>
                <w:lang w:val="uk-UA" w:eastAsia="uk-UA"/>
              </w:rPr>
              <w:t xml:space="preserve"> і кісток тазу. Ширина передньої панелі спідниці складає 60% повного обхвату виробу. Фіксується виріб за допомогою текстильної липучки.</w:t>
            </w:r>
          </w:p>
        </w:tc>
        <w:tc>
          <w:tcPr>
            <w:tcW w:w="5483"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lang w:val="uk-UA" w:eastAsia="uk-UA"/>
              </w:rPr>
            </w:pPr>
            <w:r w:rsidRPr="007C10C6">
              <w:rPr>
                <w:rFonts w:ascii="Arial" w:eastAsia="Times New Roman" w:hAnsi="Arial" w:cs="Arial"/>
                <w:lang w:val="uk-UA" w:eastAsia="uk-UA"/>
              </w:rPr>
              <w:t>Вказати ТМ, артикул, країна походження та технічні характеристики</w:t>
            </w:r>
          </w:p>
        </w:tc>
      </w:tr>
      <w:tr w:rsidR="007C10C6" w:rsidRPr="009335C9" w:rsidTr="007C10C6">
        <w:trPr>
          <w:trHeight w:val="1320"/>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center"/>
              <w:rPr>
                <w:rFonts w:ascii="Arial" w:eastAsia="Times New Roman" w:hAnsi="Arial" w:cs="Arial"/>
                <w:color w:val="000000"/>
                <w:lang w:val="uk-UA" w:eastAsia="uk-UA"/>
              </w:rPr>
            </w:pPr>
            <w:r w:rsidRPr="007C10C6">
              <w:rPr>
                <w:rFonts w:ascii="Arial" w:eastAsia="Times New Roman" w:hAnsi="Arial" w:cs="Arial"/>
                <w:color w:val="000000"/>
                <w:lang w:val="uk-UA" w:eastAsia="uk-UA"/>
              </w:rPr>
              <w:t>7</w:t>
            </w:r>
          </w:p>
        </w:tc>
        <w:tc>
          <w:tcPr>
            <w:tcW w:w="1866"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color w:val="000000"/>
                <w:lang w:val="uk-UA" w:eastAsia="uk-UA"/>
              </w:rPr>
            </w:pPr>
            <w:r w:rsidRPr="007C10C6">
              <w:rPr>
                <w:rFonts w:ascii="Arial" w:eastAsia="Times New Roman" w:hAnsi="Arial" w:cs="Arial"/>
                <w:color w:val="000000"/>
                <w:lang w:val="uk-UA" w:eastAsia="uk-UA"/>
              </w:rPr>
              <w:t>Спідниця захисна XL</w:t>
            </w:r>
          </w:p>
        </w:tc>
        <w:tc>
          <w:tcPr>
            <w:tcW w:w="7468"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sz w:val="20"/>
                <w:szCs w:val="20"/>
                <w:lang w:val="uk-UA" w:eastAsia="uk-UA"/>
              </w:rPr>
            </w:pPr>
            <w:r w:rsidRPr="007C10C6">
              <w:rPr>
                <w:rFonts w:ascii="Arial" w:eastAsia="Times New Roman" w:hAnsi="Arial" w:cs="Arial"/>
                <w:color w:val="000000"/>
                <w:sz w:val="20"/>
                <w:szCs w:val="20"/>
                <w:lang w:val="uk-UA" w:eastAsia="uk-UA"/>
              </w:rPr>
              <w:t xml:space="preserve">Розмір: XL. Довжина: 70см. Матеріал: </w:t>
            </w:r>
            <w:proofErr w:type="spellStart"/>
            <w:r w:rsidRPr="007C10C6">
              <w:rPr>
                <w:rFonts w:ascii="Arial" w:eastAsia="Times New Roman" w:hAnsi="Arial" w:cs="Arial"/>
                <w:color w:val="000000"/>
                <w:sz w:val="20"/>
                <w:szCs w:val="20"/>
                <w:lang w:val="uk-UA" w:eastAsia="uk-UA"/>
              </w:rPr>
              <w:t>просвинцьований</w:t>
            </w:r>
            <w:proofErr w:type="spellEnd"/>
            <w:r w:rsidRPr="007C10C6">
              <w:rPr>
                <w:rFonts w:ascii="Arial" w:eastAsia="Times New Roman" w:hAnsi="Arial" w:cs="Arial"/>
                <w:color w:val="000000"/>
                <w:sz w:val="20"/>
                <w:szCs w:val="20"/>
                <w:lang w:val="uk-UA" w:eastAsia="uk-UA"/>
              </w:rPr>
              <w:t xml:space="preserve"> вініл. Свинцевий еквівалент: </w:t>
            </w:r>
            <w:proofErr w:type="spellStart"/>
            <w:r w:rsidRPr="007C10C6">
              <w:rPr>
                <w:rFonts w:ascii="Arial" w:eastAsia="Times New Roman" w:hAnsi="Arial" w:cs="Arial"/>
                <w:color w:val="000000"/>
                <w:sz w:val="20"/>
                <w:szCs w:val="20"/>
                <w:lang w:val="uk-UA" w:eastAsia="uk-UA"/>
              </w:rPr>
              <w:t>Pb</w:t>
            </w:r>
            <w:proofErr w:type="spellEnd"/>
            <w:r w:rsidRPr="007C10C6">
              <w:rPr>
                <w:rFonts w:ascii="Arial" w:eastAsia="Times New Roman" w:hAnsi="Arial" w:cs="Arial"/>
                <w:color w:val="000000"/>
                <w:sz w:val="20"/>
                <w:szCs w:val="20"/>
                <w:lang w:val="uk-UA" w:eastAsia="uk-UA"/>
              </w:rPr>
              <w:t xml:space="preserve">=0,35/0,25. Призначена для захисту персоналу і пацієнта з усіх боків області </w:t>
            </w:r>
            <w:proofErr w:type="spellStart"/>
            <w:r w:rsidRPr="007C10C6">
              <w:rPr>
                <w:rFonts w:ascii="Arial" w:eastAsia="Times New Roman" w:hAnsi="Arial" w:cs="Arial"/>
                <w:color w:val="000000"/>
                <w:sz w:val="20"/>
                <w:szCs w:val="20"/>
                <w:lang w:val="uk-UA" w:eastAsia="uk-UA"/>
              </w:rPr>
              <w:t>гонад</w:t>
            </w:r>
            <w:proofErr w:type="spellEnd"/>
            <w:r w:rsidRPr="007C10C6">
              <w:rPr>
                <w:rFonts w:ascii="Arial" w:eastAsia="Times New Roman" w:hAnsi="Arial" w:cs="Arial"/>
                <w:color w:val="000000"/>
                <w:sz w:val="20"/>
                <w:szCs w:val="20"/>
                <w:lang w:val="uk-UA" w:eastAsia="uk-UA"/>
              </w:rPr>
              <w:t xml:space="preserve"> і кісток тазу. Ширина передньої панелі спідниці складає 60% повного обхвату виробу. Фіксується виріб за допомогою текстильної липучки.</w:t>
            </w:r>
          </w:p>
        </w:tc>
        <w:tc>
          <w:tcPr>
            <w:tcW w:w="5483"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lang w:val="uk-UA" w:eastAsia="uk-UA"/>
              </w:rPr>
            </w:pPr>
            <w:r w:rsidRPr="007C10C6">
              <w:rPr>
                <w:rFonts w:ascii="Arial" w:eastAsia="Times New Roman" w:hAnsi="Arial" w:cs="Arial"/>
                <w:lang w:val="uk-UA" w:eastAsia="uk-UA"/>
              </w:rPr>
              <w:t>Вказати ТМ, артикул, країна походження та технічні характеристики</w:t>
            </w:r>
          </w:p>
        </w:tc>
      </w:tr>
      <w:tr w:rsidR="007C10C6" w:rsidRPr="009335C9" w:rsidTr="007C10C6">
        <w:trPr>
          <w:trHeight w:val="1056"/>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center"/>
              <w:rPr>
                <w:rFonts w:ascii="Arial" w:eastAsia="Times New Roman" w:hAnsi="Arial" w:cs="Arial"/>
                <w:color w:val="000000"/>
                <w:lang w:val="uk-UA" w:eastAsia="uk-UA"/>
              </w:rPr>
            </w:pPr>
            <w:r w:rsidRPr="007C10C6">
              <w:rPr>
                <w:rFonts w:ascii="Arial" w:eastAsia="Times New Roman" w:hAnsi="Arial" w:cs="Arial"/>
                <w:color w:val="000000"/>
                <w:lang w:val="uk-UA" w:eastAsia="uk-UA"/>
              </w:rPr>
              <w:t>8</w:t>
            </w:r>
          </w:p>
        </w:tc>
        <w:tc>
          <w:tcPr>
            <w:tcW w:w="1866"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color w:val="000000"/>
                <w:lang w:val="uk-UA" w:eastAsia="uk-UA"/>
              </w:rPr>
            </w:pPr>
            <w:r w:rsidRPr="007C10C6">
              <w:rPr>
                <w:rFonts w:ascii="Arial" w:eastAsia="Times New Roman" w:hAnsi="Arial" w:cs="Arial"/>
                <w:color w:val="000000"/>
                <w:lang w:val="uk-UA" w:eastAsia="uk-UA"/>
              </w:rPr>
              <w:t>Шапочка захисна з козирком</w:t>
            </w:r>
          </w:p>
        </w:tc>
        <w:tc>
          <w:tcPr>
            <w:tcW w:w="7468"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sz w:val="20"/>
                <w:szCs w:val="20"/>
                <w:lang w:val="uk-UA" w:eastAsia="uk-UA"/>
              </w:rPr>
            </w:pPr>
            <w:r w:rsidRPr="007C10C6">
              <w:rPr>
                <w:rFonts w:ascii="Arial" w:eastAsia="Times New Roman" w:hAnsi="Arial" w:cs="Arial"/>
                <w:color w:val="000000"/>
                <w:sz w:val="20"/>
                <w:szCs w:val="20"/>
                <w:lang w:val="uk-UA" w:eastAsia="uk-UA"/>
              </w:rPr>
              <w:t xml:space="preserve">Шапочка захисна з козирком повинна мати можливість змінювати розмір від 46-го до 64-го. Матеріал: </w:t>
            </w:r>
            <w:proofErr w:type="spellStart"/>
            <w:r w:rsidRPr="007C10C6">
              <w:rPr>
                <w:rFonts w:ascii="Arial" w:eastAsia="Times New Roman" w:hAnsi="Arial" w:cs="Arial"/>
                <w:color w:val="000000"/>
                <w:sz w:val="20"/>
                <w:szCs w:val="20"/>
                <w:lang w:val="uk-UA" w:eastAsia="uk-UA"/>
              </w:rPr>
              <w:t>просвинцьований</w:t>
            </w:r>
            <w:proofErr w:type="spellEnd"/>
            <w:r w:rsidRPr="007C10C6">
              <w:rPr>
                <w:rFonts w:ascii="Arial" w:eastAsia="Times New Roman" w:hAnsi="Arial" w:cs="Arial"/>
                <w:color w:val="000000"/>
                <w:sz w:val="20"/>
                <w:szCs w:val="20"/>
                <w:lang w:val="uk-UA" w:eastAsia="uk-UA"/>
              </w:rPr>
              <w:t xml:space="preserve"> вініл. Свинцевий еквівалент: </w:t>
            </w:r>
            <w:proofErr w:type="spellStart"/>
            <w:r w:rsidRPr="007C10C6">
              <w:rPr>
                <w:rFonts w:ascii="Arial" w:eastAsia="Times New Roman" w:hAnsi="Arial" w:cs="Arial"/>
                <w:color w:val="000000"/>
                <w:sz w:val="20"/>
                <w:szCs w:val="20"/>
                <w:lang w:val="uk-UA" w:eastAsia="uk-UA"/>
              </w:rPr>
              <w:t>Pb</w:t>
            </w:r>
            <w:proofErr w:type="spellEnd"/>
            <w:r w:rsidRPr="007C10C6">
              <w:rPr>
                <w:rFonts w:ascii="Arial" w:eastAsia="Times New Roman" w:hAnsi="Arial" w:cs="Arial"/>
                <w:color w:val="000000"/>
                <w:sz w:val="20"/>
                <w:szCs w:val="20"/>
                <w:lang w:val="uk-UA" w:eastAsia="uk-UA"/>
              </w:rPr>
              <w:t>=0,35 мм. Шапочка захисна з козирком призначення для захисту голови під час рентгенологічних процедур.</w:t>
            </w:r>
          </w:p>
        </w:tc>
        <w:tc>
          <w:tcPr>
            <w:tcW w:w="5483"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lang w:val="uk-UA" w:eastAsia="uk-UA"/>
              </w:rPr>
            </w:pPr>
            <w:r w:rsidRPr="007C10C6">
              <w:rPr>
                <w:rFonts w:ascii="Arial" w:eastAsia="Times New Roman" w:hAnsi="Arial" w:cs="Arial"/>
                <w:lang w:val="uk-UA" w:eastAsia="uk-UA"/>
              </w:rPr>
              <w:t>Вказати ТМ, артикул, країна походження та технічні характеристики</w:t>
            </w:r>
          </w:p>
        </w:tc>
      </w:tr>
      <w:tr w:rsidR="007C10C6" w:rsidRPr="009335C9" w:rsidTr="007C10C6">
        <w:trPr>
          <w:trHeight w:val="828"/>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center"/>
              <w:rPr>
                <w:rFonts w:ascii="Arial" w:eastAsia="Times New Roman" w:hAnsi="Arial" w:cs="Arial"/>
                <w:color w:val="000000"/>
                <w:lang w:val="uk-UA" w:eastAsia="uk-UA"/>
              </w:rPr>
            </w:pPr>
            <w:r w:rsidRPr="007C10C6">
              <w:rPr>
                <w:rFonts w:ascii="Arial" w:eastAsia="Times New Roman" w:hAnsi="Arial" w:cs="Arial"/>
                <w:color w:val="000000"/>
                <w:lang w:val="uk-UA" w:eastAsia="uk-UA"/>
              </w:rPr>
              <w:t>9</w:t>
            </w:r>
          </w:p>
        </w:tc>
        <w:tc>
          <w:tcPr>
            <w:tcW w:w="1866"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color w:val="000000"/>
                <w:lang w:val="uk-UA" w:eastAsia="uk-UA"/>
              </w:rPr>
            </w:pPr>
            <w:r w:rsidRPr="007C10C6">
              <w:rPr>
                <w:rFonts w:ascii="Arial" w:eastAsia="Times New Roman" w:hAnsi="Arial" w:cs="Arial"/>
                <w:color w:val="000000"/>
                <w:lang w:val="uk-UA" w:eastAsia="uk-UA"/>
              </w:rPr>
              <w:t xml:space="preserve">Окуляри </w:t>
            </w:r>
            <w:proofErr w:type="spellStart"/>
            <w:r w:rsidRPr="007C10C6">
              <w:rPr>
                <w:rFonts w:ascii="Arial" w:eastAsia="Times New Roman" w:hAnsi="Arial" w:cs="Arial"/>
                <w:color w:val="000000"/>
                <w:lang w:val="uk-UA" w:eastAsia="uk-UA"/>
              </w:rPr>
              <w:t>рентгенозахисні</w:t>
            </w:r>
            <w:proofErr w:type="spellEnd"/>
          </w:p>
        </w:tc>
        <w:tc>
          <w:tcPr>
            <w:tcW w:w="7468"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sz w:val="20"/>
                <w:szCs w:val="20"/>
                <w:lang w:val="uk-UA" w:eastAsia="uk-UA"/>
              </w:rPr>
            </w:pPr>
            <w:r w:rsidRPr="007C10C6">
              <w:rPr>
                <w:rFonts w:ascii="Arial" w:eastAsia="Times New Roman" w:hAnsi="Arial" w:cs="Arial"/>
                <w:color w:val="000000"/>
                <w:sz w:val="20"/>
                <w:szCs w:val="20"/>
                <w:lang w:val="uk-UA" w:eastAsia="uk-UA"/>
              </w:rPr>
              <w:t xml:space="preserve">Окуляри </w:t>
            </w:r>
            <w:proofErr w:type="spellStart"/>
            <w:r w:rsidRPr="007C10C6">
              <w:rPr>
                <w:rFonts w:ascii="Arial" w:eastAsia="Times New Roman" w:hAnsi="Arial" w:cs="Arial"/>
                <w:color w:val="000000"/>
                <w:sz w:val="20"/>
                <w:szCs w:val="20"/>
                <w:lang w:val="uk-UA" w:eastAsia="uk-UA"/>
              </w:rPr>
              <w:t>рентгенозахисні</w:t>
            </w:r>
            <w:proofErr w:type="spellEnd"/>
            <w:r w:rsidRPr="007C10C6">
              <w:rPr>
                <w:rFonts w:ascii="Arial" w:eastAsia="Times New Roman" w:hAnsi="Arial" w:cs="Arial"/>
                <w:color w:val="000000"/>
                <w:sz w:val="20"/>
                <w:szCs w:val="20"/>
                <w:lang w:val="uk-UA" w:eastAsia="uk-UA"/>
              </w:rPr>
              <w:t xml:space="preserve"> призначені для захисту кришталика ока, під час рентгенологічних процедур. Свинцевий еквівалент: </w:t>
            </w:r>
            <w:proofErr w:type="spellStart"/>
            <w:r w:rsidRPr="007C10C6">
              <w:rPr>
                <w:rFonts w:ascii="Arial" w:eastAsia="Times New Roman" w:hAnsi="Arial" w:cs="Arial"/>
                <w:color w:val="000000"/>
                <w:sz w:val="20"/>
                <w:szCs w:val="20"/>
                <w:lang w:val="uk-UA" w:eastAsia="uk-UA"/>
              </w:rPr>
              <w:t>Pb</w:t>
            </w:r>
            <w:proofErr w:type="spellEnd"/>
            <w:r w:rsidRPr="007C10C6">
              <w:rPr>
                <w:rFonts w:ascii="Arial" w:eastAsia="Times New Roman" w:hAnsi="Arial" w:cs="Arial"/>
                <w:color w:val="000000"/>
                <w:sz w:val="20"/>
                <w:szCs w:val="20"/>
                <w:lang w:val="uk-UA" w:eastAsia="uk-UA"/>
              </w:rPr>
              <w:t>=0,5.</w:t>
            </w:r>
          </w:p>
        </w:tc>
        <w:tc>
          <w:tcPr>
            <w:tcW w:w="5483"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lang w:val="uk-UA" w:eastAsia="uk-UA"/>
              </w:rPr>
            </w:pPr>
            <w:r w:rsidRPr="007C10C6">
              <w:rPr>
                <w:rFonts w:ascii="Arial" w:eastAsia="Times New Roman" w:hAnsi="Arial" w:cs="Arial"/>
                <w:lang w:val="uk-UA" w:eastAsia="uk-UA"/>
              </w:rPr>
              <w:t>Вказати ТМ, артикул, країна походження та технічні характеристики</w:t>
            </w:r>
          </w:p>
        </w:tc>
      </w:tr>
      <w:tr w:rsidR="007C10C6" w:rsidRPr="009335C9" w:rsidTr="007C10C6">
        <w:trPr>
          <w:trHeight w:val="1056"/>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center"/>
              <w:rPr>
                <w:rFonts w:ascii="Arial" w:eastAsia="Times New Roman" w:hAnsi="Arial" w:cs="Arial"/>
                <w:color w:val="000000"/>
                <w:lang w:val="uk-UA" w:eastAsia="uk-UA"/>
              </w:rPr>
            </w:pPr>
            <w:r w:rsidRPr="007C10C6">
              <w:rPr>
                <w:rFonts w:ascii="Arial" w:eastAsia="Times New Roman" w:hAnsi="Arial" w:cs="Arial"/>
                <w:color w:val="000000"/>
                <w:lang w:val="uk-UA" w:eastAsia="uk-UA"/>
              </w:rPr>
              <w:t>10</w:t>
            </w:r>
          </w:p>
        </w:tc>
        <w:tc>
          <w:tcPr>
            <w:tcW w:w="1866"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color w:val="000000"/>
                <w:lang w:val="uk-UA" w:eastAsia="uk-UA"/>
              </w:rPr>
            </w:pPr>
            <w:r w:rsidRPr="007C10C6">
              <w:rPr>
                <w:rFonts w:ascii="Arial" w:eastAsia="Times New Roman" w:hAnsi="Arial" w:cs="Arial"/>
                <w:color w:val="000000"/>
                <w:lang w:val="uk-UA" w:eastAsia="uk-UA"/>
              </w:rPr>
              <w:t>Пелерина</w:t>
            </w:r>
          </w:p>
        </w:tc>
        <w:tc>
          <w:tcPr>
            <w:tcW w:w="7468"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sz w:val="20"/>
                <w:szCs w:val="20"/>
                <w:lang w:val="uk-UA" w:eastAsia="uk-UA"/>
              </w:rPr>
            </w:pPr>
            <w:r w:rsidRPr="007C10C6">
              <w:rPr>
                <w:rFonts w:ascii="Arial" w:eastAsia="Times New Roman" w:hAnsi="Arial" w:cs="Arial"/>
                <w:color w:val="000000"/>
                <w:sz w:val="20"/>
                <w:szCs w:val="20"/>
                <w:lang w:val="uk-UA" w:eastAsia="uk-UA"/>
              </w:rPr>
              <w:t xml:space="preserve">Пелерина призначена для захисту передньої частини тулуба, а також плечей, лопаток, хребта, забезпечуючи повний огляд зубного ряду й щелепи під час рентгенологічних процедур. Довжина: 60 см., ширина 70 см. Матеріал: </w:t>
            </w:r>
            <w:proofErr w:type="spellStart"/>
            <w:r w:rsidRPr="007C10C6">
              <w:rPr>
                <w:rFonts w:ascii="Arial" w:eastAsia="Times New Roman" w:hAnsi="Arial" w:cs="Arial"/>
                <w:color w:val="000000"/>
                <w:sz w:val="20"/>
                <w:szCs w:val="20"/>
                <w:lang w:val="uk-UA" w:eastAsia="uk-UA"/>
              </w:rPr>
              <w:t>просвинцьований</w:t>
            </w:r>
            <w:proofErr w:type="spellEnd"/>
            <w:r w:rsidRPr="007C10C6">
              <w:rPr>
                <w:rFonts w:ascii="Arial" w:eastAsia="Times New Roman" w:hAnsi="Arial" w:cs="Arial"/>
                <w:color w:val="000000"/>
                <w:sz w:val="20"/>
                <w:szCs w:val="20"/>
                <w:lang w:val="uk-UA" w:eastAsia="uk-UA"/>
              </w:rPr>
              <w:t xml:space="preserve"> вініл. Свинцевий еквівалент: </w:t>
            </w:r>
            <w:proofErr w:type="spellStart"/>
            <w:r w:rsidRPr="007C10C6">
              <w:rPr>
                <w:rFonts w:ascii="Arial" w:eastAsia="Times New Roman" w:hAnsi="Arial" w:cs="Arial"/>
                <w:color w:val="000000"/>
                <w:sz w:val="20"/>
                <w:szCs w:val="20"/>
                <w:lang w:val="uk-UA" w:eastAsia="uk-UA"/>
              </w:rPr>
              <w:t>Pb</w:t>
            </w:r>
            <w:proofErr w:type="spellEnd"/>
            <w:r w:rsidRPr="007C10C6">
              <w:rPr>
                <w:rFonts w:ascii="Arial" w:eastAsia="Times New Roman" w:hAnsi="Arial" w:cs="Arial"/>
                <w:color w:val="000000"/>
                <w:sz w:val="20"/>
                <w:szCs w:val="20"/>
                <w:lang w:val="uk-UA" w:eastAsia="uk-UA"/>
              </w:rPr>
              <w:t>=0,35</w:t>
            </w:r>
          </w:p>
        </w:tc>
        <w:tc>
          <w:tcPr>
            <w:tcW w:w="5483"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lang w:val="uk-UA" w:eastAsia="uk-UA"/>
              </w:rPr>
            </w:pPr>
            <w:r w:rsidRPr="007C10C6">
              <w:rPr>
                <w:rFonts w:ascii="Arial" w:eastAsia="Times New Roman" w:hAnsi="Arial" w:cs="Arial"/>
                <w:lang w:val="uk-UA" w:eastAsia="uk-UA"/>
              </w:rPr>
              <w:t>Вказати ТМ, артикул, країна походження та технічні характеристики</w:t>
            </w:r>
          </w:p>
        </w:tc>
      </w:tr>
      <w:tr w:rsidR="007C10C6" w:rsidRPr="009335C9" w:rsidTr="007C10C6">
        <w:trPr>
          <w:trHeight w:val="1320"/>
        </w:trPr>
        <w:tc>
          <w:tcPr>
            <w:tcW w:w="634" w:type="dxa"/>
            <w:tcBorders>
              <w:top w:val="nil"/>
              <w:left w:val="single" w:sz="4" w:space="0" w:color="auto"/>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center"/>
              <w:rPr>
                <w:rFonts w:ascii="Arial" w:eastAsia="Times New Roman" w:hAnsi="Arial" w:cs="Arial"/>
                <w:color w:val="000000"/>
                <w:lang w:val="uk-UA" w:eastAsia="uk-UA"/>
              </w:rPr>
            </w:pPr>
            <w:r w:rsidRPr="007C10C6">
              <w:rPr>
                <w:rFonts w:ascii="Arial" w:eastAsia="Times New Roman" w:hAnsi="Arial" w:cs="Arial"/>
                <w:color w:val="000000"/>
                <w:lang w:val="uk-UA" w:eastAsia="uk-UA"/>
              </w:rPr>
              <w:t>11</w:t>
            </w:r>
          </w:p>
        </w:tc>
        <w:tc>
          <w:tcPr>
            <w:tcW w:w="1866"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color w:val="000000"/>
                <w:lang w:val="uk-UA" w:eastAsia="uk-UA"/>
              </w:rPr>
            </w:pPr>
            <w:r w:rsidRPr="007C10C6">
              <w:rPr>
                <w:rFonts w:ascii="Arial" w:eastAsia="Times New Roman" w:hAnsi="Arial" w:cs="Arial"/>
                <w:color w:val="000000"/>
                <w:lang w:val="uk-UA" w:eastAsia="uk-UA"/>
              </w:rPr>
              <w:t>Фартух-передник</w:t>
            </w:r>
          </w:p>
        </w:tc>
        <w:tc>
          <w:tcPr>
            <w:tcW w:w="7468"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jc w:val="both"/>
              <w:rPr>
                <w:rFonts w:ascii="Arial" w:eastAsia="Times New Roman" w:hAnsi="Arial" w:cs="Arial"/>
                <w:color w:val="000000"/>
                <w:sz w:val="20"/>
                <w:szCs w:val="20"/>
                <w:lang w:val="uk-UA" w:eastAsia="uk-UA"/>
              </w:rPr>
            </w:pPr>
            <w:r w:rsidRPr="007C10C6">
              <w:rPr>
                <w:rFonts w:ascii="Arial" w:eastAsia="Times New Roman" w:hAnsi="Arial" w:cs="Arial"/>
                <w:color w:val="000000"/>
                <w:sz w:val="20"/>
                <w:szCs w:val="20"/>
                <w:lang w:val="uk-UA" w:eastAsia="uk-UA"/>
              </w:rPr>
              <w:t xml:space="preserve">Довжина: 50 см., ширина 46 см. Розмір на зріст 145-170 см, обхват стегон 112-128 см. Матеріал: </w:t>
            </w:r>
            <w:proofErr w:type="spellStart"/>
            <w:r w:rsidRPr="007C10C6">
              <w:rPr>
                <w:rFonts w:ascii="Arial" w:eastAsia="Times New Roman" w:hAnsi="Arial" w:cs="Arial"/>
                <w:color w:val="000000"/>
                <w:sz w:val="20"/>
                <w:szCs w:val="20"/>
                <w:lang w:val="uk-UA" w:eastAsia="uk-UA"/>
              </w:rPr>
              <w:t>просвинцьований</w:t>
            </w:r>
            <w:proofErr w:type="spellEnd"/>
            <w:r w:rsidRPr="007C10C6">
              <w:rPr>
                <w:rFonts w:ascii="Arial" w:eastAsia="Times New Roman" w:hAnsi="Arial" w:cs="Arial"/>
                <w:color w:val="000000"/>
                <w:sz w:val="20"/>
                <w:szCs w:val="20"/>
                <w:lang w:val="uk-UA" w:eastAsia="uk-UA"/>
              </w:rPr>
              <w:t xml:space="preserve"> вініл. Свинцевий еквівалент: </w:t>
            </w:r>
            <w:proofErr w:type="spellStart"/>
            <w:r w:rsidRPr="007C10C6">
              <w:rPr>
                <w:rFonts w:ascii="Arial" w:eastAsia="Times New Roman" w:hAnsi="Arial" w:cs="Arial"/>
                <w:color w:val="000000"/>
                <w:sz w:val="20"/>
                <w:szCs w:val="20"/>
                <w:lang w:val="uk-UA" w:eastAsia="uk-UA"/>
              </w:rPr>
              <w:t>Pb</w:t>
            </w:r>
            <w:proofErr w:type="spellEnd"/>
            <w:r w:rsidRPr="007C10C6">
              <w:rPr>
                <w:rFonts w:ascii="Arial" w:eastAsia="Times New Roman" w:hAnsi="Arial" w:cs="Arial"/>
                <w:color w:val="000000"/>
                <w:sz w:val="20"/>
                <w:szCs w:val="20"/>
                <w:lang w:val="uk-UA" w:eastAsia="uk-UA"/>
              </w:rPr>
              <w:t>=0,35. Фіксується виріб за допомогою текстильної липучки. Фартух-передник призначений для захисту полових органів пацієнта з боку пучка випромінювання, під час рентгенологічних процедур.</w:t>
            </w:r>
          </w:p>
        </w:tc>
        <w:tc>
          <w:tcPr>
            <w:tcW w:w="5483" w:type="dxa"/>
            <w:tcBorders>
              <w:top w:val="nil"/>
              <w:left w:val="nil"/>
              <w:bottom w:val="single" w:sz="4" w:space="0" w:color="auto"/>
              <w:right w:val="single" w:sz="4" w:space="0" w:color="auto"/>
            </w:tcBorders>
            <w:shd w:val="clear" w:color="auto" w:fill="auto"/>
            <w:vAlign w:val="center"/>
            <w:hideMark/>
          </w:tcPr>
          <w:p w:rsidR="007C10C6" w:rsidRPr="007C10C6" w:rsidRDefault="007C10C6" w:rsidP="007C10C6">
            <w:pPr>
              <w:spacing w:after="0" w:line="240" w:lineRule="auto"/>
              <w:rPr>
                <w:rFonts w:ascii="Arial" w:eastAsia="Times New Roman" w:hAnsi="Arial" w:cs="Arial"/>
                <w:lang w:val="uk-UA" w:eastAsia="uk-UA"/>
              </w:rPr>
            </w:pPr>
            <w:r w:rsidRPr="007C10C6">
              <w:rPr>
                <w:rFonts w:ascii="Arial" w:eastAsia="Times New Roman" w:hAnsi="Arial" w:cs="Arial"/>
                <w:lang w:val="uk-UA" w:eastAsia="uk-UA"/>
              </w:rPr>
              <w:t>Вказати ТМ, артикул, країна походження та технічні характеристики</w:t>
            </w:r>
          </w:p>
        </w:tc>
      </w:tr>
    </w:tbl>
    <w:p w:rsidR="00BD43DD" w:rsidRDefault="00BD43DD" w:rsidP="00262BA7">
      <w:pPr>
        <w:jc w:val="center"/>
        <w:rPr>
          <w:rStyle w:val="hps"/>
          <w:rFonts w:ascii="Arial" w:hAnsi="Arial" w:cs="Arial"/>
          <w:b/>
          <w:color w:val="333333"/>
          <w:lang w:val="uk-UA"/>
        </w:rPr>
      </w:pPr>
    </w:p>
    <w:tbl>
      <w:tblPr>
        <w:tblW w:w="10200" w:type="dxa"/>
        <w:tblInd w:w="93" w:type="dxa"/>
        <w:tblLook w:val="04A0" w:firstRow="1" w:lastRow="0" w:firstColumn="1" w:lastColumn="0" w:noHBand="0" w:noVBand="1"/>
      </w:tblPr>
      <w:tblGrid>
        <w:gridCol w:w="5142"/>
        <w:gridCol w:w="5058"/>
      </w:tblGrid>
      <w:tr w:rsidR="00E859F6" w:rsidRPr="00BD3B6E" w:rsidTr="00BD43DD">
        <w:trPr>
          <w:trHeight w:val="300"/>
        </w:trPr>
        <w:tc>
          <w:tcPr>
            <w:tcW w:w="5142" w:type="dxa"/>
            <w:tcBorders>
              <w:top w:val="nil"/>
              <w:left w:val="nil"/>
              <w:bottom w:val="nil"/>
              <w:right w:val="nil"/>
            </w:tcBorders>
            <w:shd w:val="clear" w:color="auto" w:fill="auto"/>
            <w:noWrap/>
            <w:vAlign w:val="bottom"/>
            <w:hideMark/>
          </w:tcPr>
          <w:p w:rsidR="00E859F6" w:rsidRPr="00BD3B6E" w:rsidRDefault="00E859F6" w:rsidP="00BD3B6E">
            <w:pPr>
              <w:rPr>
                <w:rFonts w:ascii="Arial" w:hAnsi="Arial" w:cs="Arial"/>
                <w:color w:val="000000"/>
                <w:lang w:val="uk-UA"/>
              </w:rPr>
            </w:pPr>
          </w:p>
          <w:p w:rsidR="00E859F6" w:rsidRPr="00BD3B6E" w:rsidRDefault="00E859F6" w:rsidP="00BD3B6E">
            <w:pPr>
              <w:rPr>
                <w:rFonts w:ascii="Arial" w:hAnsi="Arial" w:cs="Arial"/>
                <w:color w:val="000000"/>
                <w:lang w:val="uk-UA"/>
              </w:rPr>
            </w:pPr>
          </w:p>
          <w:p w:rsidR="00E859F6" w:rsidRPr="00BD3B6E" w:rsidRDefault="00E859F6" w:rsidP="00BD3B6E">
            <w:pPr>
              <w:rPr>
                <w:rFonts w:ascii="Arial" w:hAnsi="Arial" w:cs="Arial"/>
                <w:color w:val="000000"/>
                <w:lang w:val="uk-UA"/>
              </w:rPr>
            </w:pPr>
            <w:r w:rsidRPr="00BD3B6E">
              <w:rPr>
                <w:rFonts w:ascii="Arial" w:hAnsi="Arial" w:cs="Arial"/>
                <w:color w:val="000000"/>
                <w:lang w:val="uk-UA"/>
              </w:rPr>
              <w:t>Підпис/Печатка</w:t>
            </w:r>
          </w:p>
        </w:tc>
        <w:tc>
          <w:tcPr>
            <w:tcW w:w="5058" w:type="dxa"/>
            <w:tcBorders>
              <w:top w:val="nil"/>
              <w:left w:val="nil"/>
              <w:bottom w:val="nil"/>
              <w:right w:val="nil"/>
            </w:tcBorders>
            <w:shd w:val="clear" w:color="auto" w:fill="auto"/>
            <w:noWrap/>
            <w:vAlign w:val="bottom"/>
            <w:hideMark/>
          </w:tcPr>
          <w:p w:rsidR="00E859F6" w:rsidRPr="00BD3B6E" w:rsidRDefault="00E859F6" w:rsidP="00BD3B6E">
            <w:pPr>
              <w:rPr>
                <w:rFonts w:ascii="Arial" w:hAnsi="Arial" w:cs="Arial"/>
                <w:color w:val="000000"/>
                <w:lang w:val="uk-UA"/>
              </w:rPr>
            </w:pPr>
            <w:r w:rsidRPr="00BD3B6E">
              <w:rPr>
                <w:rFonts w:ascii="Arial" w:hAnsi="Arial" w:cs="Arial"/>
                <w:color w:val="000000"/>
                <w:lang w:val="uk-UA"/>
              </w:rPr>
              <w:t>(дата)</w:t>
            </w:r>
          </w:p>
        </w:tc>
      </w:tr>
    </w:tbl>
    <w:p w:rsidR="00E859F6" w:rsidRDefault="00E859F6" w:rsidP="00262BA7">
      <w:pPr>
        <w:jc w:val="center"/>
        <w:rPr>
          <w:rStyle w:val="hps"/>
          <w:rFonts w:ascii="Arial" w:hAnsi="Arial" w:cs="Arial"/>
          <w:b/>
          <w:color w:val="333333"/>
          <w:lang w:val="uk-UA"/>
        </w:rPr>
      </w:pPr>
    </w:p>
    <w:p w:rsidR="00E859F6" w:rsidRDefault="00E859F6" w:rsidP="00E859F6">
      <w:pPr>
        <w:jc w:val="center"/>
        <w:rPr>
          <w:rStyle w:val="hps"/>
          <w:rFonts w:ascii="Arial" w:hAnsi="Arial" w:cs="Arial"/>
          <w:b/>
          <w:color w:val="333333"/>
          <w:lang w:val="uk-UA"/>
        </w:rPr>
      </w:pPr>
      <w:r w:rsidRPr="00BD3B6E">
        <w:rPr>
          <w:rStyle w:val="hps"/>
          <w:rFonts w:ascii="Arial" w:hAnsi="Arial" w:cs="Arial"/>
          <w:b/>
          <w:color w:val="333333"/>
          <w:lang w:val="uk-UA"/>
        </w:rPr>
        <w:lastRenderedPageBreak/>
        <w:t xml:space="preserve">Додаток № </w:t>
      </w:r>
      <w:r>
        <w:rPr>
          <w:rStyle w:val="hps"/>
          <w:rFonts w:ascii="Arial" w:hAnsi="Arial" w:cs="Arial"/>
          <w:b/>
          <w:color w:val="333333"/>
          <w:lang w:val="uk-UA"/>
        </w:rPr>
        <w:t>3</w:t>
      </w:r>
      <w:r w:rsidRPr="00BD3B6E">
        <w:rPr>
          <w:rStyle w:val="hps"/>
          <w:rFonts w:ascii="Arial" w:hAnsi="Arial" w:cs="Arial"/>
          <w:b/>
          <w:color w:val="333333"/>
          <w:lang w:val="uk-UA"/>
        </w:rPr>
        <w:t xml:space="preserve"> до Специфікації</w:t>
      </w:r>
    </w:p>
    <w:p w:rsidR="00E859F6" w:rsidRPr="0051110B" w:rsidRDefault="00E859F6" w:rsidP="00262BA7">
      <w:pPr>
        <w:jc w:val="center"/>
        <w:rPr>
          <w:rStyle w:val="hps"/>
          <w:rFonts w:ascii="Arial" w:hAnsi="Arial" w:cs="Arial"/>
          <w:b/>
          <w:color w:val="333333"/>
          <w:lang w:val="uk-UA"/>
        </w:rPr>
      </w:pPr>
    </w:p>
    <w:p w:rsidR="00262BA7" w:rsidRPr="0051110B" w:rsidRDefault="00262BA7" w:rsidP="00262BA7">
      <w:pPr>
        <w:jc w:val="center"/>
        <w:rPr>
          <w:rFonts w:ascii="Arial" w:hAnsi="Arial" w:cs="Arial"/>
          <w:lang w:val="uk-UA"/>
        </w:rPr>
      </w:pPr>
      <w:r w:rsidRPr="0051110B">
        <w:rPr>
          <w:rFonts w:ascii="Arial" w:hAnsi="Arial" w:cs="Arial"/>
          <w:lang w:val="uk-UA"/>
        </w:rPr>
        <w:t xml:space="preserve">Цінова пропозиція </w:t>
      </w:r>
    </w:p>
    <w:p w:rsidR="00262BA7" w:rsidRPr="0051110B" w:rsidRDefault="00262BA7" w:rsidP="00262BA7">
      <w:pPr>
        <w:jc w:val="both"/>
        <w:rPr>
          <w:rFonts w:ascii="Arial" w:hAnsi="Arial" w:cs="Arial"/>
          <w:b/>
          <w:bCs/>
          <w:i/>
          <w:lang w:val="uk-UA"/>
        </w:rPr>
      </w:pPr>
      <w:r w:rsidRPr="0051110B">
        <w:rPr>
          <w:rFonts w:ascii="Arial" w:hAnsi="Arial" w:cs="Arial"/>
          <w:b/>
          <w:bCs/>
          <w:i/>
          <w:lang w:val="uk-UA"/>
        </w:rPr>
        <w:t>Увага! Відповідно до особливостей проектів та їх джерел фінансування:</w:t>
      </w:r>
    </w:p>
    <w:p w:rsidR="00262BA7" w:rsidRDefault="00262BA7" w:rsidP="00262BA7">
      <w:pPr>
        <w:jc w:val="both"/>
        <w:rPr>
          <w:rFonts w:ascii="Arial" w:hAnsi="Arial" w:cs="Arial"/>
          <w:b/>
          <w:bCs/>
          <w:i/>
          <w:lang w:val="uk-UA"/>
        </w:rPr>
      </w:pPr>
      <w:r w:rsidRPr="0051110B">
        <w:rPr>
          <w:rFonts w:ascii="Arial" w:hAnsi="Arial" w:cs="Arial"/>
          <w:b/>
          <w:bCs/>
          <w:i/>
          <w:lang w:val="uk-UA"/>
        </w:rPr>
        <w:t xml:space="preserve">вартість </w:t>
      </w:r>
      <w:r w:rsidR="00EE4A64" w:rsidRPr="0051110B">
        <w:rPr>
          <w:rFonts w:ascii="Arial" w:hAnsi="Arial" w:cs="Arial"/>
          <w:b/>
          <w:bCs/>
          <w:i/>
          <w:lang w:val="uk-UA"/>
        </w:rPr>
        <w:t xml:space="preserve">товару </w:t>
      </w:r>
      <w:r w:rsidRPr="0051110B">
        <w:rPr>
          <w:rFonts w:ascii="Arial" w:hAnsi="Arial" w:cs="Arial"/>
          <w:b/>
          <w:bCs/>
          <w:i/>
          <w:lang w:val="uk-UA"/>
        </w:rPr>
        <w:t>звільненні від оподаткування ПДВ та ціни повинні бути вказані у кошт</w:t>
      </w:r>
      <w:r w:rsidR="007C10C6">
        <w:rPr>
          <w:rFonts w:ascii="Arial" w:hAnsi="Arial" w:cs="Arial"/>
          <w:b/>
          <w:bCs/>
          <w:i/>
          <w:lang w:val="uk-UA"/>
        </w:rPr>
        <w:t>орисі окремо без урахування ПДВ.</w:t>
      </w:r>
    </w:p>
    <w:tbl>
      <w:tblPr>
        <w:tblW w:w="14900" w:type="dxa"/>
        <w:tblInd w:w="-5" w:type="dxa"/>
        <w:tblLook w:val="04A0" w:firstRow="1" w:lastRow="0" w:firstColumn="1" w:lastColumn="0" w:noHBand="0" w:noVBand="1"/>
      </w:tblPr>
      <w:tblGrid>
        <w:gridCol w:w="498"/>
        <w:gridCol w:w="3979"/>
        <w:gridCol w:w="1812"/>
        <w:gridCol w:w="949"/>
        <w:gridCol w:w="2186"/>
        <w:gridCol w:w="1316"/>
        <w:gridCol w:w="1056"/>
        <w:gridCol w:w="1464"/>
        <w:gridCol w:w="1640"/>
      </w:tblGrid>
      <w:tr w:rsidR="005A4F77" w:rsidRPr="005A4F77" w:rsidTr="005A4F77">
        <w:trPr>
          <w:trHeight w:val="110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w:t>
            </w:r>
          </w:p>
        </w:tc>
        <w:tc>
          <w:tcPr>
            <w:tcW w:w="4060" w:type="dxa"/>
            <w:tcBorders>
              <w:top w:val="single" w:sz="4" w:space="0" w:color="000000"/>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bCs/>
                <w:color w:val="000000"/>
                <w:lang w:val="uk-UA" w:eastAsia="uk-UA"/>
              </w:rPr>
              <w:t>Предмет закупівлі (ТМ, артикул, країна походження)</w:t>
            </w:r>
          </w:p>
        </w:tc>
        <w:tc>
          <w:tcPr>
            <w:tcW w:w="1840" w:type="dxa"/>
            <w:tcBorders>
              <w:top w:val="single" w:sz="4" w:space="0" w:color="000000"/>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Ціна за 1 од. товару, грн. без ПДВ</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bCs/>
                <w:color w:val="000000"/>
                <w:lang w:val="uk-UA" w:eastAsia="uk-UA"/>
              </w:rPr>
              <w:t>К-сть, шт.</w:t>
            </w:r>
          </w:p>
        </w:tc>
        <w:tc>
          <w:tcPr>
            <w:tcW w:w="2220" w:type="dxa"/>
            <w:tcBorders>
              <w:top w:val="single" w:sz="4" w:space="0" w:color="000000"/>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bCs/>
                <w:color w:val="000000"/>
                <w:lang w:val="uk-UA" w:eastAsia="uk-UA"/>
              </w:rPr>
              <w:t>Загальна вартість за весь обсяг товару, грн. без ПДВ</w:t>
            </w:r>
          </w:p>
        </w:tc>
        <w:tc>
          <w:tcPr>
            <w:tcW w:w="1320" w:type="dxa"/>
            <w:tcBorders>
              <w:top w:val="single" w:sz="4" w:space="0" w:color="000000"/>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xml:space="preserve">Термін поставки, </w:t>
            </w:r>
            <w:proofErr w:type="spellStart"/>
            <w:r w:rsidRPr="005A4F77">
              <w:rPr>
                <w:rFonts w:ascii="Arial" w:eastAsia="Times New Roman" w:hAnsi="Arial" w:cs="Arial"/>
                <w:color w:val="000000"/>
                <w:lang w:val="uk-UA" w:eastAsia="uk-UA"/>
              </w:rPr>
              <w:t>дн</w:t>
            </w:r>
            <w:proofErr w:type="spellEnd"/>
            <w:r w:rsidRPr="005A4F77">
              <w:rPr>
                <w:rFonts w:ascii="Arial" w:eastAsia="Times New Roman" w:hAnsi="Arial" w:cs="Arial"/>
                <w:color w:val="000000"/>
                <w:lang w:val="uk-UA" w:eastAsia="uk-UA"/>
              </w:rPr>
              <w:t>.</w:t>
            </w:r>
          </w:p>
        </w:tc>
        <w:tc>
          <w:tcPr>
            <w:tcW w:w="1060" w:type="dxa"/>
            <w:tcBorders>
              <w:top w:val="single" w:sz="4" w:space="0" w:color="000000"/>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bCs/>
                <w:color w:val="000000"/>
                <w:lang w:val="uk-UA" w:eastAsia="uk-UA"/>
              </w:rPr>
              <w:t>Умови оплати</w:t>
            </w:r>
          </w:p>
        </w:tc>
        <w:tc>
          <w:tcPr>
            <w:tcW w:w="1300" w:type="dxa"/>
            <w:tcBorders>
              <w:top w:val="single" w:sz="4" w:space="0" w:color="000000"/>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Гарантійний термін, міс.</w:t>
            </w:r>
          </w:p>
        </w:tc>
        <w:tc>
          <w:tcPr>
            <w:tcW w:w="1640" w:type="dxa"/>
            <w:tcBorders>
              <w:top w:val="single" w:sz="4" w:space="0" w:color="000000"/>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Термін придатності, міс.</w:t>
            </w:r>
          </w:p>
        </w:tc>
      </w:tr>
      <w:tr w:rsidR="005A4F77" w:rsidRPr="005A4F77" w:rsidTr="005A4F77">
        <w:trPr>
          <w:trHeight w:val="816"/>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w:t>
            </w:r>
          </w:p>
        </w:tc>
        <w:tc>
          <w:tcPr>
            <w:tcW w:w="4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84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9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10</w:t>
            </w:r>
          </w:p>
        </w:tc>
        <w:tc>
          <w:tcPr>
            <w:tcW w:w="22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c>
          <w:tcPr>
            <w:tcW w:w="164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r>
      <w:tr w:rsidR="005A4F77" w:rsidRPr="005A4F77" w:rsidTr="005A4F77">
        <w:trPr>
          <w:trHeight w:val="816"/>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2</w:t>
            </w:r>
          </w:p>
        </w:tc>
        <w:tc>
          <w:tcPr>
            <w:tcW w:w="4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84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9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10</w:t>
            </w:r>
          </w:p>
        </w:tc>
        <w:tc>
          <w:tcPr>
            <w:tcW w:w="22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c>
          <w:tcPr>
            <w:tcW w:w="164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r>
      <w:tr w:rsidR="005A4F77" w:rsidRPr="005A4F77" w:rsidTr="005A4F77">
        <w:trPr>
          <w:trHeight w:val="816"/>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3</w:t>
            </w:r>
          </w:p>
        </w:tc>
        <w:tc>
          <w:tcPr>
            <w:tcW w:w="4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84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9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10</w:t>
            </w:r>
          </w:p>
        </w:tc>
        <w:tc>
          <w:tcPr>
            <w:tcW w:w="22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FF0000"/>
                <w:lang w:val="uk-UA" w:eastAsia="uk-UA"/>
              </w:rPr>
            </w:pPr>
            <w:r w:rsidRPr="005A4F77">
              <w:rPr>
                <w:rFonts w:ascii="Arial" w:eastAsia="Times New Roman" w:hAnsi="Arial" w:cs="Arial"/>
                <w:color w:val="FF0000"/>
                <w:lang w:val="uk-UA" w:eastAsia="uk-UA"/>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c>
          <w:tcPr>
            <w:tcW w:w="164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r>
      <w:tr w:rsidR="005A4F77" w:rsidRPr="005A4F77" w:rsidTr="005A4F77">
        <w:trPr>
          <w:trHeight w:val="816"/>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4</w:t>
            </w:r>
          </w:p>
        </w:tc>
        <w:tc>
          <w:tcPr>
            <w:tcW w:w="4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84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9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10</w:t>
            </w:r>
          </w:p>
        </w:tc>
        <w:tc>
          <w:tcPr>
            <w:tcW w:w="22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FF0000"/>
                <w:lang w:val="uk-UA" w:eastAsia="uk-UA"/>
              </w:rPr>
            </w:pPr>
            <w:r w:rsidRPr="005A4F77">
              <w:rPr>
                <w:rFonts w:ascii="Arial" w:eastAsia="Times New Roman" w:hAnsi="Arial" w:cs="Arial"/>
                <w:color w:val="FF0000"/>
                <w:lang w:val="uk-UA" w:eastAsia="uk-UA"/>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c>
          <w:tcPr>
            <w:tcW w:w="164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r>
      <w:tr w:rsidR="005A4F77" w:rsidRPr="005A4F77" w:rsidTr="005A4F77">
        <w:trPr>
          <w:trHeight w:val="816"/>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5</w:t>
            </w:r>
          </w:p>
        </w:tc>
        <w:tc>
          <w:tcPr>
            <w:tcW w:w="4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84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9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10</w:t>
            </w:r>
          </w:p>
        </w:tc>
        <w:tc>
          <w:tcPr>
            <w:tcW w:w="22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c>
          <w:tcPr>
            <w:tcW w:w="164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r>
      <w:tr w:rsidR="005A4F77" w:rsidRPr="005A4F77" w:rsidTr="005A4F77">
        <w:trPr>
          <w:trHeight w:val="816"/>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6</w:t>
            </w:r>
          </w:p>
        </w:tc>
        <w:tc>
          <w:tcPr>
            <w:tcW w:w="4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84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9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10</w:t>
            </w:r>
          </w:p>
        </w:tc>
        <w:tc>
          <w:tcPr>
            <w:tcW w:w="22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c>
          <w:tcPr>
            <w:tcW w:w="164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r>
      <w:tr w:rsidR="005A4F77" w:rsidRPr="005A4F77" w:rsidTr="005A4F77">
        <w:trPr>
          <w:trHeight w:val="816"/>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7</w:t>
            </w:r>
          </w:p>
        </w:tc>
        <w:tc>
          <w:tcPr>
            <w:tcW w:w="4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84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9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10</w:t>
            </w:r>
          </w:p>
        </w:tc>
        <w:tc>
          <w:tcPr>
            <w:tcW w:w="22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c>
          <w:tcPr>
            <w:tcW w:w="164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r>
      <w:tr w:rsidR="005A4F77" w:rsidRPr="005A4F77" w:rsidTr="005A4F77">
        <w:trPr>
          <w:trHeight w:val="816"/>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lastRenderedPageBreak/>
              <w:t>8</w:t>
            </w:r>
          </w:p>
        </w:tc>
        <w:tc>
          <w:tcPr>
            <w:tcW w:w="4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84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9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10</w:t>
            </w:r>
          </w:p>
        </w:tc>
        <w:tc>
          <w:tcPr>
            <w:tcW w:w="22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c>
          <w:tcPr>
            <w:tcW w:w="164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r>
      <w:tr w:rsidR="005A4F77" w:rsidRPr="005A4F77" w:rsidTr="005A4F77">
        <w:trPr>
          <w:trHeight w:val="816"/>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9</w:t>
            </w:r>
          </w:p>
        </w:tc>
        <w:tc>
          <w:tcPr>
            <w:tcW w:w="4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84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9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10</w:t>
            </w:r>
          </w:p>
        </w:tc>
        <w:tc>
          <w:tcPr>
            <w:tcW w:w="22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c>
          <w:tcPr>
            <w:tcW w:w="164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r>
      <w:tr w:rsidR="005A4F77" w:rsidRPr="005A4F77" w:rsidTr="005A4F77">
        <w:trPr>
          <w:trHeight w:val="816"/>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10</w:t>
            </w:r>
          </w:p>
        </w:tc>
        <w:tc>
          <w:tcPr>
            <w:tcW w:w="4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84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9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10</w:t>
            </w:r>
          </w:p>
        </w:tc>
        <w:tc>
          <w:tcPr>
            <w:tcW w:w="22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c>
          <w:tcPr>
            <w:tcW w:w="164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r>
      <w:tr w:rsidR="005A4F77" w:rsidRPr="005A4F77" w:rsidTr="005A4F77">
        <w:trPr>
          <w:trHeight w:val="816"/>
        </w:trPr>
        <w:tc>
          <w:tcPr>
            <w:tcW w:w="500" w:type="dxa"/>
            <w:tcBorders>
              <w:top w:val="nil"/>
              <w:left w:val="single" w:sz="4" w:space="0" w:color="000000"/>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11</w:t>
            </w:r>
          </w:p>
        </w:tc>
        <w:tc>
          <w:tcPr>
            <w:tcW w:w="4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84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9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10</w:t>
            </w:r>
          </w:p>
        </w:tc>
        <w:tc>
          <w:tcPr>
            <w:tcW w:w="22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2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060" w:type="dxa"/>
            <w:tcBorders>
              <w:top w:val="nil"/>
              <w:left w:val="nil"/>
              <w:bottom w:val="single" w:sz="4" w:space="0" w:color="000000"/>
              <w:right w:val="single" w:sz="4" w:space="0" w:color="000000"/>
            </w:tcBorders>
            <w:shd w:val="clear" w:color="auto" w:fill="auto"/>
            <w:vAlign w:val="center"/>
            <w:hideMark/>
          </w:tcPr>
          <w:p w:rsidR="005A4F77" w:rsidRPr="005A4F77" w:rsidRDefault="005A4F77" w:rsidP="005A4F77">
            <w:pPr>
              <w:spacing w:after="0" w:line="240" w:lineRule="auto"/>
              <w:jc w:val="center"/>
              <w:rPr>
                <w:rFonts w:ascii="Arial" w:eastAsia="Times New Roman" w:hAnsi="Arial" w:cs="Arial"/>
                <w:color w:val="000000"/>
                <w:lang w:val="uk-UA" w:eastAsia="uk-UA"/>
              </w:rPr>
            </w:pPr>
            <w:r w:rsidRPr="005A4F77">
              <w:rPr>
                <w:rFonts w:ascii="Arial" w:eastAsia="Times New Roman" w:hAnsi="Arial" w:cs="Arial"/>
                <w:color w:val="000000"/>
                <w:lang w:val="uk-UA" w:eastAsia="uk-UA"/>
              </w:rPr>
              <w:t> </w:t>
            </w:r>
          </w:p>
        </w:tc>
        <w:tc>
          <w:tcPr>
            <w:tcW w:w="130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c>
          <w:tcPr>
            <w:tcW w:w="1640" w:type="dxa"/>
            <w:tcBorders>
              <w:top w:val="nil"/>
              <w:left w:val="nil"/>
              <w:bottom w:val="single" w:sz="4" w:space="0" w:color="000000"/>
              <w:right w:val="single" w:sz="4" w:space="0" w:color="000000"/>
            </w:tcBorders>
            <w:shd w:val="clear" w:color="auto" w:fill="auto"/>
            <w:noWrap/>
            <w:vAlign w:val="bottom"/>
            <w:hideMark/>
          </w:tcPr>
          <w:p w:rsidR="005A4F77" w:rsidRPr="005A4F77" w:rsidRDefault="005A4F77" w:rsidP="005A4F77">
            <w:pPr>
              <w:spacing w:after="0" w:line="240" w:lineRule="auto"/>
              <w:rPr>
                <w:rFonts w:ascii="Calibri" w:eastAsia="Times New Roman" w:hAnsi="Calibri" w:cs="Calibri"/>
                <w:color w:val="000000"/>
                <w:lang w:val="uk-UA" w:eastAsia="uk-UA"/>
              </w:rPr>
            </w:pPr>
            <w:r w:rsidRPr="005A4F77">
              <w:rPr>
                <w:rFonts w:ascii="Calibri" w:eastAsia="Times New Roman" w:hAnsi="Calibri" w:cs="Calibri"/>
                <w:color w:val="000000"/>
                <w:lang w:val="uk-UA" w:eastAsia="uk-UA"/>
              </w:rPr>
              <w:t> </w:t>
            </w:r>
          </w:p>
        </w:tc>
      </w:tr>
    </w:tbl>
    <w:p w:rsidR="007C10C6" w:rsidRDefault="007C10C6" w:rsidP="00262BA7">
      <w:pPr>
        <w:jc w:val="both"/>
        <w:rPr>
          <w:rFonts w:ascii="Arial" w:hAnsi="Arial" w:cs="Arial"/>
          <w:b/>
          <w:bCs/>
          <w:i/>
          <w:lang w:val="uk-UA"/>
        </w:rPr>
      </w:pPr>
    </w:p>
    <w:p w:rsidR="0058719D" w:rsidRDefault="0058719D" w:rsidP="00262BA7">
      <w:pPr>
        <w:jc w:val="both"/>
        <w:rPr>
          <w:rFonts w:ascii="Arial" w:hAnsi="Arial" w:cs="Arial"/>
          <w:b/>
          <w:bCs/>
          <w:i/>
          <w:lang w:val="uk-UA"/>
        </w:rPr>
      </w:pPr>
    </w:p>
    <w:tbl>
      <w:tblPr>
        <w:tblW w:w="10200" w:type="dxa"/>
        <w:tblInd w:w="93" w:type="dxa"/>
        <w:tblLook w:val="04A0" w:firstRow="1" w:lastRow="0" w:firstColumn="1" w:lastColumn="0" w:noHBand="0" w:noVBand="1"/>
      </w:tblPr>
      <w:tblGrid>
        <w:gridCol w:w="5142"/>
        <w:gridCol w:w="5058"/>
      </w:tblGrid>
      <w:tr w:rsidR="00262CC1" w:rsidRPr="00BD3B6E" w:rsidTr="00BD3B6E">
        <w:trPr>
          <w:trHeight w:val="300"/>
        </w:trPr>
        <w:tc>
          <w:tcPr>
            <w:tcW w:w="5142" w:type="dxa"/>
            <w:tcBorders>
              <w:top w:val="nil"/>
              <w:left w:val="nil"/>
              <w:bottom w:val="nil"/>
              <w:right w:val="nil"/>
            </w:tcBorders>
            <w:shd w:val="clear" w:color="auto" w:fill="auto"/>
            <w:noWrap/>
            <w:vAlign w:val="bottom"/>
            <w:hideMark/>
          </w:tcPr>
          <w:p w:rsidR="00262CC1" w:rsidRPr="00BD3B6E" w:rsidRDefault="00262CC1" w:rsidP="00BD3B6E">
            <w:pPr>
              <w:rPr>
                <w:rFonts w:ascii="Arial" w:hAnsi="Arial" w:cs="Arial"/>
                <w:color w:val="000000"/>
                <w:lang w:val="uk-UA"/>
              </w:rPr>
            </w:pPr>
          </w:p>
          <w:p w:rsidR="00262CC1" w:rsidRPr="00BD3B6E" w:rsidRDefault="00262CC1" w:rsidP="00BD3B6E">
            <w:pPr>
              <w:rPr>
                <w:rFonts w:ascii="Arial" w:hAnsi="Arial" w:cs="Arial"/>
                <w:color w:val="000000"/>
                <w:lang w:val="uk-UA"/>
              </w:rPr>
            </w:pPr>
          </w:p>
          <w:p w:rsidR="00262CC1" w:rsidRPr="00BD3B6E" w:rsidRDefault="00262CC1" w:rsidP="00BD3B6E">
            <w:pPr>
              <w:rPr>
                <w:rFonts w:ascii="Arial" w:hAnsi="Arial" w:cs="Arial"/>
                <w:color w:val="000000"/>
                <w:lang w:val="uk-UA"/>
              </w:rPr>
            </w:pPr>
            <w:r w:rsidRPr="00BD3B6E">
              <w:rPr>
                <w:rFonts w:ascii="Arial" w:hAnsi="Arial" w:cs="Arial"/>
                <w:color w:val="000000"/>
                <w:lang w:val="uk-UA"/>
              </w:rPr>
              <w:t>Підпис/Печатка</w:t>
            </w:r>
          </w:p>
        </w:tc>
        <w:tc>
          <w:tcPr>
            <w:tcW w:w="5058" w:type="dxa"/>
            <w:tcBorders>
              <w:top w:val="nil"/>
              <w:left w:val="nil"/>
              <w:bottom w:val="nil"/>
              <w:right w:val="nil"/>
            </w:tcBorders>
            <w:shd w:val="clear" w:color="auto" w:fill="auto"/>
            <w:noWrap/>
            <w:vAlign w:val="bottom"/>
            <w:hideMark/>
          </w:tcPr>
          <w:p w:rsidR="00262CC1" w:rsidRPr="00BD3B6E" w:rsidRDefault="00262CC1" w:rsidP="00BD3B6E">
            <w:pPr>
              <w:rPr>
                <w:rFonts w:ascii="Arial" w:hAnsi="Arial" w:cs="Arial"/>
                <w:color w:val="000000"/>
                <w:lang w:val="uk-UA"/>
              </w:rPr>
            </w:pPr>
            <w:r w:rsidRPr="00BD3B6E">
              <w:rPr>
                <w:rFonts w:ascii="Arial" w:hAnsi="Arial" w:cs="Arial"/>
                <w:color w:val="000000"/>
                <w:lang w:val="uk-UA"/>
              </w:rPr>
              <w:t>(дата)</w:t>
            </w:r>
          </w:p>
        </w:tc>
      </w:tr>
    </w:tbl>
    <w:p w:rsidR="003B25C2" w:rsidRDefault="003B25C2" w:rsidP="003B25C2">
      <w:pPr>
        <w:spacing w:after="120" w:line="240" w:lineRule="auto"/>
        <w:rPr>
          <w:rFonts w:ascii="Arial" w:hAnsi="Arial" w:cs="Arial"/>
          <w:lang w:val="uk-UA"/>
        </w:rPr>
      </w:pPr>
    </w:p>
    <w:p w:rsidR="005A4F77" w:rsidRDefault="005A4F77" w:rsidP="003B25C2">
      <w:pPr>
        <w:spacing w:after="120" w:line="240" w:lineRule="auto"/>
        <w:rPr>
          <w:rFonts w:ascii="Arial" w:hAnsi="Arial" w:cs="Arial"/>
          <w:lang w:val="uk-UA"/>
        </w:rPr>
      </w:pPr>
    </w:p>
    <w:p w:rsidR="005A4F77" w:rsidRDefault="005A4F77" w:rsidP="003B25C2">
      <w:pPr>
        <w:spacing w:after="120" w:line="240" w:lineRule="auto"/>
        <w:rPr>
          <w:rFonts w:ascii="Arial" w:hAnsi="Arial" w:cs="Arial"/>
          <w:lang w:val="uk-UA"/>
        </w:rPr>
      </w:pPr>
    </w:p>
    <w:p w:rsidR="005A4F77" w:rsidRDefault="005A4F77" w:rsidP="003B25C2">
      <w:pPr>
        <w:spacing w:after="120" w:line="240" w:lineRule="auto"/>
        <w:rPr>
          <w:rFonts w:ascii="Arial" w:hAnsi="Arial" w:cs="Arial"/>
          <w:lang w:val="uk-UA"/>
        </w:rPr>
      </w:pPr>
    </w:p>
    <w:p w:rsidR="005A4F77" w:rsidRDefault="005A4F77" w:rsidP="003B25C2">
      <w:pPr>
        <w:spacing w:after="120" w:line="240" w:lineRule="auto"/>
        <w:rPr>
          <w:rFonts w:ascii="Arial" w:hAnsi="Arial" w:cs="Arial"/>
          <w:lang w:val="uk-UA"/>
        </w:rPr>
      </w:pPr>
    </w:p>
    <w:p w:rsidR="005A4F77" w:rsidRDefault="005A4F77" w:rsidP="003B25C2">
      <w:pPr>
        <w:spacing w:after="120" w:line="240" w:lineRule="auto"/>
        <w:rPr>
          <w:rFonts w:ascii="Arial" w:hAnsi="Arial" w:cs="Arial"/>
          <w:lang w:val="uk-UA"/>
        </w:rPr>
      </w:pPr>
    </w:p>
    <w:p w:rsidR="005A4F77" w:rsidRDefault="005A4F77" w:rsidP="003B25C2">
      <w:pPr>
        <w:spacing w:after="120" w:line="240" w:lineRule="auto"/>
        <w:rPr>
          <w:rFonts w:ascii="Arial" w:hAnsi="Arial" w:cs="Arial"/>
          <w:lang w:val="uk-UA"/>
        </w:rPr>
      </w:pPr>
    </w:p>
    <w:p w:rsidR="005A4F77" w:rsidRDefault="005A4F77" w:rsidP="003B25C2">
      <w:pPr>
        <w:spacing w:after="120" w:line="240" w:lineRule="auto"/>
        <w:rPr>
          <w:rFonts w:ascii="Arial" w:hAnsi="Arial" w:cs="Arial"/>
          <w:lang w:val="uk-UA"/>
        </w:rPr>
      </w:pPr>
    </w:p>
    <w:p w:rsidR="005A4F77" w:rsidRDefault="005A4F77" w:rsidP="003B25C2">
      <w:pPr>
        <w:spacing w:after="120" w:line="240" w:lineRule="auto"/>
        <w:rPr>
          <w:rFonts w:ascii="Arial" w:hAnsi="Arial" w:cs="Arial"/>
          <w:lang w:val="uk-UA"/>
        </w:rPr>
      </w:pPr>
    </w:p>
    <w:p w:rsidR="005A4F77" w:rsidRDefault="005A4F77" w:rsidP="003B25C2">
      <w:pPr>
        <w:spacing w:after="120" w:line="240" w:lineRule="auto"/>
        <w:rPr>
          <w:rFonts w:ascii="Arial" w:hAnsi="Arial" w:cs="Arial"/>
          <w:lang w:val="uk-UA"/>
        </w:rPr>
      </w:pPr>
    </w:p>
    <w:p w:rsidR="005A4F77" w:rsidRDefault="005A4F77" w:rsidP="005A4F77">
      <w:pPr>
        <w:jc w:val="center"/>
        <w:rPr>
          <w:rStyle w:val="hps"/>
          <w:rFonts w:ascii="Arial" w:hAnsi="Arial" w:cs="Arial"/>
          <w:b/>
          <w:color w:val="333333"/>
          <w:lang w:val="uk-UA"/>
        </w:rPr>
      </w:pPr>
      <w:r w:rsidRPr="00BD3B6E">
        <w:rPr>
          <w:rStyle w:val="hps"/>
          <w:rFonts w:ascii="Arial" w:hAnsi="Arial" w:cs="Arial"/>
          <w:b/>
          <w:color w:val="333333"/>
          <w:lang w:val="uk-UA"/>
        </w:rPr>
        <w:lastRenderedPageBreak/>
        <w:t xml:space="preserve">Додаток № </w:t>
      </w:r>
      <w:r>
        <w:rPr>
          <w:rStyle w:val="hps"/>
          <w:rFonts w:ascii="Arial" w:hAnsi="Arial" w:cs="Arial"/>
          <w:b/>
          <w:color w:val="333333"/>
          <w:lang w:val="uk-UA"/>
        </w:rPr>
        <w:t>4</w:t>
      </w:r>
      <w:r w:rsidRPr="00BD3B6E">
        <w:rPr>
          <w:rStyle w:val="hps"/>
          <w:rFonts w:ascii="Arial" w:hAnsi="Arial" w:cs="Arial"/>
          <w:b/>
          <w:color w:val="333333"/>
          <w:lang w:val="uk-UA"/>
        </w:rPr>
        <w:t xml:space="preserve"> до Специфікації</w:t>
      </w:r>
    </w:p>
    <w:p w:rsidR="00E21BEA" w:rsidRPr="00B73574" w:rsidRDefault="00E21BEA" w:rsidP="00E21BEA">
      <w:pPr>
        <w:spacing w:line="240" w:lineRule="auto"/>
        <w:ind w:hanging="2"/>
        <w:jc w:val="both"/>
        <w:rPr>
          <w:rFonts w:ascii="Arial" w:hAnsi="Arial" w:cs="Arial"/>
          <w:lang w:val="uk-UA"/>
        </w:rPr>
      </w:pPr>
      <w:r w:rsidRPr="00B73574">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E21BEA" w:rsidRPr="00B73574" w:rsidRDefault="00E21BEA" w:rsidP="00E21BEA">
      <w:pPr>
        <w:pStyle w:val="ac"/>
        <w:widowControl/>
        <w:numPr>
          <w:ilvl w:val="0"/>
          <w:numId w:val="24"/>
        </w:numPr>
        <w:ind w:left="0" w:hanging="2"/>
        <w:contextualSpacing/>
        <w:jc w:val="both"/>
        <w:rPr>
          <w:rFonts w:ascii="Arial" w:hAnsi="Arial" w:cs="Arial"/>
          <w:sz w:val="22"/>
          <w:szCs w:val="22"/>
          <w:lang w:val="uk-UA"/>
        </w:rPr>
      </w:pPr>
      <w:r w:rsidRPr="00B73574">
        <w:rPr>
          <w:rFonts w:ascii="Arial" w:hAnsi="Arial" w:cs="Arial"/>
          <w:sz w:val="22"/>
          <w:szCs w:val="22"/>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B73574">
        <w:rPr>
          <w:rFonts w:ascii="Arial" w:hAnsi="Arial" w:cs="Arial"/>
          <w:sz w:val="22"/>
          <w:szCs w:val="22"/>
          <w:lang w:val="uk-UA"/>
        </w:rPr>
        <w:t>бенефіціарний</w:t>
      </w:r>
      <w:proofErr w:type="spellEnd"/>
      <w:r w:rsidRPr="00B73574">
        <w:rPr>
          <w:rFonts w:ascii="Arial" w:hAnsi="Arial" w:cs="Arial"/>
          <w:sz w:val="22"/>
          <w:szCs w:val="22"/>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B73574">
        <w:rPr>
          <w:rFonts w:ascii="Arial" w:hAnsi="Arial" w:cs="Arial"/>
          <w:sz w:val="22"/>
          <w:szCs w:val="22"/>
          <w:lang w:val="uk-UA"/>
        </w:rPr>
        <w:t>санкційного</w:t>
      </w:r>
      <w:proofErr w:type="spellEnd"/>
      <w:r w:rsidRPr="00B73574">
        <w:rPr>
          <w:rFonts w:ascii="Arial" w:hAnsi="Arial" w:cs="Arial"/>
          <w:sz w:val="22"/>
          <w:szCs w:val="22"/>
          <w:lang w:val="uk-UA"/>
        </w:rPr>
        <w:t xml:space="preserve"> органу.</w:t>
      </w:r>
    </w:p>
    <w:p w:rsidR="00E21BEA" w:rsidRPr="00B73574" w:rsidRDefault="00E21BEA" w:rsidP="00E21BEA">
      <w:pPr>
        <w:pStyle w:val="ac"/>
        <w:widowControl/>
        <w:numPr>
          <w:ilvl w:val="0"/>
          <w:numId w:val="24"/>
        </w:numPr>
        <w:ind w:left="0" w:hanging="2"/>
        <w:contextualSpacing/>
        <w:jc w:val="both"/>
        <w:rPr>
          <w:rFonts w:ascii="Arial" w:hAnsi="Arial" w:cs="Arial"/>
          <w:sz w:val="22"/>
          <w:szCs w:val="22"/>
          <w:lang w:val="uk-UA"/>
        </w:rPr>
      </w:pPr>
      <w:r w:rsidRPr="00B73574">
        <w:rPr>
          <w:rFonts w:ascii="Arial" w:hAnsi="Arial" w:cs="Arial"/>
          <w:sz w:val="22"/>
          <w:szCs w:val="22"/>
          <w:lang w:val="uk-UA"/>
        </w:rPr>
        <w:t xml:space="preserve">Товариство, та/або учасник Товариства, та/або кінцевий </w:t>
      </w:r>
      <w:proofErr w:type="spellStart"/>
      <w:r w:rsidRPr="00B73574">
        <w:rPr>
          <w:rFonts w:ascii="Arial" w:hAnsi="Arial" w:cs="Arial"/>
          <w:sz w:val="22"/>
          <w:szCs w:val="22"/>
          <w:lang w:val="uk-UA"/>
        </w:rPr>
        <w:t>бенефіціарний</w:t>
      </w:r>
      <w:proofErr w:type="spellEnd"/>
      <w:r w:rsidRPr="00B73574">
        <w:rPr>
          <w:rFonts w:ascii="Arial" w:hAnsi="Arial" w:cs="Arial"/>
          <w:sz w:val="22"/>
          <w:szCs w:val="22"/>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E21BEA" w:rsidRPr="00B73574" w:rsidRDefault="00E21BEA" w:rsidP="00E21BEA">
      <w:pPr>
        <w:pStyle w:val="ac"/>
        <w:widowControl/>
        <w:numPr>
          <w:ilvl w:val="0"/>
          <w:numId w:val="24"/>
        </w:numPr>
        <w:ind w:left="0" w:hanging="2"/>
        <w:contextualSpacing/>
        <w:jc w:val="both"/>
        <w:rPr>
          <w:rFonts w:ascii="Arial" w:hAnsi="Arial" w:cs="Arial"/>
          <w:sz w:val="22"/>
          <w:szCs w:val="22"/>
          <w:lang w:val="uk-UA"/>
        </w:rPr>
      </w:pPr>
      <w:r w:rsidRPr="00B73574">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E21BEA" w:rsidRPr="00B73574" w:rsidRDefault="00E21BEA" w:rsidP="00E21BEA">
      <w:pPr>
        <w:pStyle w:val="ac"/>
        <w:ind w:left="0" w:hanging="2"/>
        <w:jc w:val="both"/>
        <w:rPr>
          <w:rFonts w:ascii="Arial" w:hAnsi="Arial" w:cs="Arial"/>
          <w:sz w:val="22"/>
          <w:szCs w:val="22"/>
          <w:lang w:val="uk-UA"/>
        </w:rPr>
      </w:pPr>
    </w:p>
    <w:p w:rsidR="00E21BEA" w:rsidRPr="00B73574" w:rsidRDefault="00E21BEA" w:rsidP="00E21BEA">
      <w:pPr>
        <w:pStyle w:val="1"/>
        <w:widowControl/>
        <w:spacing w:line="240" w:lineRule="auto"/>
        <w:ind w:hanging="2"/>
        <w:jc w:val="center"/>
        <w:rPr>
          <w:rFonts w:ascii="Arial" w:hAnsi="Arial" w:cs="Arial"/>
          <w:iCs w:val="0"/>
          <w:kern w:val="32"/>
          <w:sz w:val="22"/>
          <w:szCs w:val="22"/>
        </w:rPr>
      </w:pPr>
      <w:r w:rsidRPr="00B73574">
        <w:rPr>
          <w:rFonts w:ascii="Arial" w:hAnsi="Arial" w:cs="Arial"/>
          <w:iCs w:val="0"/>
          <w:kern w:val="32"/>
          <w:sz w:val="22"/>
          <w:szCs w:val="22"/>
        </w:rPr>
        <w:t xml:space="preserve">Склад кінцевих </w:t>
      </w:r>
      <w:proofErr w:type="spellStart"/>
      <w:r w:rsidRPr="00B73574">
        <w:rPr>
          <w:rFonts w:ascii="Arial" w:hAnsi="Arial" w:cs="Arial"/>
          <w:iCs w:val="0"/>
          <w:kern w:val="32"/>
          <w:sz w:val="22"/>
          <w:szCs w:val="22"/>
        </w:rPr>
        <w:t>бенефіціарних</w:t>
      </w:r>
      <w:proofErr w:type="spellEnd"/>
      <w:r w:rsidRPr="00B73574">
        <w:rPr>
          <w:rFonts w:ascii="Arial" w:hAnsi="Arial" w:cs="Arial"/>
          <w:iCs w:val="0"/>
          <w:kern w:val="32"/>
          <w:sz w:val="22"/>
          <w:szCs w:val="22"/>
        </w:rPr>
        <w:t xml:space="preserve"> власників учасника тендеру</w:t>
      </w:r>
    </w:p>
    <w:p w:rsidR="00E21BEA" w:rsidRPr="00B73574" w:rsidRDefault="00E21BEA" w:rsidP="00E21BEA">
      <w:pPr>
        <w:spacing w:line="240" w:lineRule="auto"/>
        <w:ind w:hanging="2"/>
        <w:rPr>
          <w:rFonts w:ascii="Arial" w:hAnsi="Arial" w:cs="Arial"/>
          <w:lang w:val="uk-UA"/>
        </w:rPr>
      </w:pPr>
    </w:p>
    <w:tbl>
      <w:tblPr>
        <w:tblStyle w:val="af4"/>
        <w:tblW w:w="15163" w:type="dxa"/>
        <w:tblLook w:val="04A0" w:firstRow="1" w:lastRow="0" w:firstColumn="1" w:lastColumn="0" w:noHBand="0" w:noVBand="1"/>
      </w:tblPr>
      <w:tblGrid>
        <w:gridCol w:w="3823"/>
        <w:gridCol w:w="3402"/>
        <w:gridCol w:w="2268"/>
        <w:gridCol w:w="1842"/>
        <w:gridCol w:w="3828"/>
      </w:tblGrid>
      <w:tr w:rsidR="00E21BEA" w:rsidRPr="009335C9" w:rsidTr="00BD3B6E">
        <w:trPr>
          <w:trHeight w:val="869"/>
        </w:trPr>
        <w:tc>
          <w:tcPr>
            <w:tcW w:w="3823" w:type="dxa"/>
          </w:tcPr>
          <w:p w:rsidR="00E21BEA" w:rsidRPr="00B73574" w:rsidRDefault="00E21BEA" w:rsidP="00BD3B6E">
            <w:pPr>
              <w:ind w:hanging="2"/>
              <w:rPr>
                <w:rFonts w:ascii="Arial" w:hAnsi="Arial" w:cs="Arial"/>
                <w:b/>
                <w:lang w:val="uk-UA"/>
              </w:rPr>
            </w:pPr>
            <w:r w:rsidRPr="00B73574">
              <w:rPr>
                <w:rFonts w:ascii="Arial" w:hAnsi="Arial" w:cs="Arial"/>
                <w:b/>
                <w:lang w:val="uk-UA"/>
              </w:rPr>
              <w:t>Назва організації/ ФІО фізичної особи</w:t>
            </w:r>
          </w:p>
        </w:tc>
        <w:tc>
          <w:tcPr>
            <w:tcW w:w="3402" w:type="dxa"/>
          </w:tcPr>
          <w:p w:rsidR="00E21BEA" w:rsidRPr="00B73574" w:rsidRDefault="00E21BEA" w:rsidP="00BD3B6E">
            <w:pPr>
              <w:ind w:hanging="2"/>
              <w:rPr>
                <w:rFonts w:ascii="Arial" w:hAnsi="Arial" w:cs="Arial"/>
                <w:b/>
                <w:lang w:val="uk-UA"/>
              </w:rPr>
            </w:pPr>
            <w:r w:rsidRPr="00B73574">
              <w:rPr>
                <w:rFonts w:ascii="Arial" w:hAnsi="Arial" w:cs="Arial"/>
                <w:b/>
                <w:lang w:val="uk-UA"/>
              </w:rPr>
              <w:t>Реєстраційний код / паспортні дані</w:t>
            </w:r>
          </w:p>
        </w:tc>
        <w:tc>
          <w:tcPr>
            <w:tcW w:w="2268" w:type="dxa"/>
          </w:tcPr>
          <w:p w:rsidR="00E21BEA" w:rsidRPr="00B73574" w:rsidRDefault="00E21BEA" w:rsidP="00BD3B6E">
            <w:pPr>
              <w:ind w:hanging="2"/>
              <w:rPr>
                <w:rFonts w:ascii="Arial" w:hAnsi="Arial" w:cs="Arial"/>
                <w:b/>
                <w:lang w:val="uk-UA"/>
              </w:rPr>
            </w:pPr>
            <w:r w:rsidRPr="00B73574">
              <w:rPr>
                <w:rFonts w:ascii="Arial" w:hAnsi="Arial" w:cs="Arial"/>
                <w:b/>
                <w:lang w:val="uk-UA"/>
              </w:rPr>
              <w:t>Адреса реєстрації</w:t>
            </w:r>
          </w:p>
        </w:tc>
        <w:tc>
          <w:tcPr>
            <w:tcW w:w="1842" w:type="dxa"/>
          </w:tcPr>
          <w:p w:rsidR="00E21BEA" w:rsidRPr="00B73574" w:rsidRDefault="00E21BEA" w:rsidP="00BD3B6E">
            <w:pPr>
              <w:ind w:hanging="2"/>
              <w:rPr>
                <w:rFonts w:ascii="Arial" w:hAnsi="Arial" w:cs="Arial"/>
                <w:b/>
                <w:lang w:val="uk-UA"/>
              </w:rPr>
            </w:pPr>
            <w:r w:rsidRPr="00B73574">
              <w:rPr>
                <w:rFonts w:ascii="Arial" w:hAnsi="Arial" w:cs="Arial"/>
                <w:b/>
                <w:lang w:val="uk-UA"/>
              </w:rPr>
              <w:t>Громадянство</w:t>
            </w:r>
          </w:p>
        </w:tc>
        <w:tc>
          <w:tcPr>
            <w:tcW w:w="3828" w:type="dxa"/>
          </w:tcPr>
          <w:p w:rsidR="00E21BEA" w:rsidRPr="00B73574" w:rsidRDefault="00E21BEA" w:rsidP="00BD3B6E">
            <w:pPr>
              <w:ind w:hanging="2"/>
              <w:rPr>
                <w:rFonts w:ascii="Arial" w:hAnsi="Arial" w:cs="Arial"/>
                <w:b/>
                <w:lang w:val="uk-UA"/>
              </w:rPr>
            </w:pPr>
            <w:r w:rsidRPr="00B73574">
              <w:rPr>
                <w:rFonts w:ascii="Arial" w:hAnsi="Arial" w:cs="Arial"/>
                <w:b/>
                <w:lang w:val="uk-UA"/>
              </w:rPr>
              <w:t xml:space="preserve">Чи значиться організація/ людина в </w:t>
            </w:r>
            <w:proofErr w:type="spellStart"/>
            <w:r w:rsidRPr="00B73574">
              <w:rPr>
                <w:rFonts w:ascii="Arial" w:hAnsi="Arial" w:cs="Arial"/>
                <w:b/>
                <w:lang w:val="uk-UA"/>
              </w:rPr>
              <w:t>санкційних</w:t>
            </w:r>
            <w:proofErr w:type="spellEnd"/>
            <w:r w:rsidRPr="00B73574">
              <w:rPr>
                <w:rFonts w:ascii="Arial" w:hAnsi="Arial" w:cs="Arial"/>
                <w:b/>
                <w:lang w:val="uk-UA"/>
              </w:rPr>
              <w:t xml:space="preserve"> списках США, Євросоюзу, України.</w:t>
            </w:r>
          </w:p>
        </w:tc>
      </w:tr>
      <w:tr w:rsidR="00E21BEA" w:rsidRPr="009335C9" w:rsidTr="00BD3B6E">
        <w:trPr>
          <w:trHeight w:val="869"/>
        </w:trPr>
        <w:tc>
          <w:tcPr>
            <w:tcW w:w="3823" w:type="dxa"/>
          </w:tcPr>
          <w:p w:rsidR="00E21BEA" w:rsidRPr="00B73574" w:rsidRDefault="00E21BEA" w:rsidP="00BD3B6E">
            <w:pPr>
              <w:ind w:hanging="2"/>
              <w:rPr>
                <w:rFonts w:ascii="Arial" w:hAnsi="Arial" w:cs="Arial"/>
                <w:lang w:val="uk-UA"/>
              </w:rPr>
            </w:pPr>
          </w:p>
        </w:tc>
        <w:tc>
          <w:tcPr>
            <w:tcW w:w="3402" w:type="dxa"/>
          </w:tcPr>
          <w:p w:rsidR="00E21BEA" w:rsidRPr="00B73574" w:rsidRDefault="00E21BEA" w:rsidP="00BD3B6E">
            <w:pPr>
              <w:ind w:hanging="2"/>
              <w:rPr>
                <w:rFonts w:ascii="Arial" w:hAnsi="Arial" w:cs="Arial"/>
                <w:lang w:val="uk-UA"/>
              </w:rPr>
            </w:pPr>
          </w:p>
        </w:tc>
        <w:tc>
          <w:tcPr>
            <w:tcW w:w="2268" w:type="dxa"/>
          </w:tcPr>
          <w:p w:rsidR="00E21BEA" w:rsidRPr="00B73574" w:rsidRDefault="00E21BEA" w:rsidP="00BD3B6E">
            <w:pPr>
              <w:ind w:hanging="2"/>
              <w:rPr>
                <w:rFonts w:ascii="Arial" w:hAnsi="Arial" w:cs="Arial"/>
                <w:lang w:val="uk-UA"/>
              </w:rPr>
            </w:pPr>
          </w:p>
        </w:tc>
        <w:tc>
          <w:tcPr>
            <w:tcW w:w="1842" w:type="dxa"/>
          </w:tcPr>
          <w:p w:rsidR="00E21BEA" w:rsidRPr="00B73574" w:rsidRDefault="00E21BEA" w:rsidP="00BD3B6E">
            <w:pPr>
              <w:ind w:hanging="2"/>
              <w:rPr>
                <w:rFonts w:ascii="Arial" w:hAnsi="Arial" w:cs="Arial"/>
                <w:lang w:val="uk-UA"/>
              </w:rPr>
            </w:pPr>
          </w:p>
        </w:tc>
        <w:tc>
          <w:tcPr>
            <w:tcW w:w="3828" w:type="dxa"/>
          </w:tcPr>
          <w:p w:rsidR="00E21BEA" w:rsidRPr="00B73574" w:rsidRDefault="00E21BEA" w:rsidP="00BD3B6E">
            <w:pPr>
              <w:ind w:hanging="2"/>
              <w:rPr>
                <w:rFonts w:ascii="Arial" w:hAnsi="Arial" w:cs="Arial"/>
                <w:lang w:val="uk-UA"/>
              </w:rPr>
            </w:pPr>
          </w:p>
        </w:tc>
      </w:tr>
      <w:tr w:rsidR="00E21BEA" w:rsidRPr="009335C9" w:rsidTr="00BD3B6E">
        <w:trPr>
          <w:trHeight w:val="908"/>
        </w:trPr>
        <w:tc>
          <w:tcPr>
            <w:tcW w:w="3823" w:type="dxa"/>
          </w:tcPr>
          <w:p w:rsidR="00E21BEA" w:rsidRPr="00B73574" w:rsidRDefault="00E21BEA" w:rsidP="00BD3B6E">
            <w:pPr>
              <w:ind w:hanging="2"/>
              <w:rPr>
                <w:rFonts w:ascii="Arial" w:hAnsi="Arial" w:cs="Arial"/>
                <w:lang w:val="uk-UA"/>
              </w:rPr>
            </w:pPr>
          </w:p>
        </w:tc>
        <w:tc>
          <w:tcPr>
            <w:tcW w:w="3402" w:type="dxa"/>
          </w:tcPr>
          <w:p w:rsidR="00E21BEA" w:rsidRPr="00B73574" w:rsidRDefault="00E21BEA" w:rsidP="00BD3B6E">
            <w:pPr>
              <w:ind w:hanging="2"/>
              <w:rPr>
                <w:rFonts w:ascii="Arial" w:hAnsi="Arial" w:cs="Arial"/>
                <w:lang w:val="uk-UA"/>
              </w:rPr>
            </w:pPr>
          </w:p>
        </w:tc>
        <w:tc>
          <w:tcPr>
            <w:tcW w:w="2268" w:type="dxa"/>
          </w:tcPr>
          <w:p w:rsidR="00E21BEA" w:rsidRPr="00B73574" w:rsidRDefault="00E21BEA" w:rsidP="00BD3B6E">
            <w:pPr>
              <w:ind w:hanging="2"/>
              <w:rPr>
                <w:rFonts w:ascii="Arial" w:hAnsi="Arial" w:cs="Arial"/>
                <w:lang w:val="uk-UA"/>
              </w:rPr>
            </w:pPr>
          </w:p>
        </w:tc>
        <w:tc>
          <w:tcPr>
            <w:tcW w:w="1842" w:type="dxa"/>
          </w:tcPr>
          <w:p w:rsidR="00E21BEA" w:rsidRPr="00B73574" w:rsidRDefault="00E21BEA" w:rsidP="00BD3B6E">
            <w:pPr>
              <w:ind w:hanging="2"/>
              <w:rPr>
                <w:rFonts w:ascii="Arial" w:hAnsi="Arial" w:cs="Arial"/>
                <w:lang w:val="uk-UA"/>
              </w:rPr>
            </w:pPr>
          </w:p>
        </w:tc>
        <w:tc>
          <w:tcPr>
            <w:tcW w:w="3828" w:type="dxa"/>
          </w:tcPr>
          <w:p w:rsidR="00E21BEA" w:rsidRPr="00B73574" w:rsidRDefault="00E21BEA" w:rsidP="00BD3B6E">
            <w:pPr>
              <w:ind w:hanging="2"/>
              <w:rPr>
                <w:rFonts w:ascii="Arial" w:hAnsi="Arial" w:cs="Arial"/>
                <w:lang w:val="uk-UA"/>
              </w:rPr>
            </w:pPr>
          </w:p>
        </w:tc>
      </w:tr>
    </w:tbl>
    <w:p w:rsidR="00E21BEA" w:rsidRPr="00B73574" w:rsidRDefault="00E21BEA" w:rsidP="00E21BEA">
      <w:pPr>
        <w:pStyle w:val="1"/>
        <w:widowControl/>
        <w:spacing w:line="240" w:lineRule="auto"/>
        <w:ind w:hanging="2"/>
        <w:jc w:val="left"/>
        <w:rPr>
          <w:rFonts w:ascii="Arial" w:hAnsi="Arial" w:cs="Arial"/>
          <w:iCs w:val="0"/>
          <w:kern w:val="32"/>
          <w:sz w:val="22"/>
          <w:szCs w:val="22"/>
        </w:rPr>
      </w:pPr>
    </w:p>
    <w:tbl>
      <w:tblPr>
        <w:tblW w:w="10200" w:type="dxa"/>
        <w:tblInd w:w="93" w:type="dxa"/>
        <w:tblLook w:val="04A0" w:firstRow="1" w:lastRow="0" w:firstColumn="1" w:lastColumn="0" w:noHBand="0" w:noVBand="1"/>
      </w:tblPr>
      <w:tblGrid>
        <w:gridCol w:w="5142"/>
        <w:gridCol w:w="5058"/>
      </w:tblGrid>
      <w:tr w:rsidR="00262CC1" w:rsidRPr="00BD3B6E" w:rsidTr="00BD3B6E">
        <w:trPr>
          <w:trHeight w:val="300"/>
        </w:trPr>
        <w:tc>
          <w:tcPr>
            <w:tcW w:w="5142" w:type="dxa"/>
            <w:tcBorders>
              <w:top w:val="nil"/>
              <w:left w:val="nil"/>
              <w:bottom w:val="nil"/>
              <w:right w:val="nil"/>
            </w:tcBorders>
            <w:shd w:val="clear" w:color="auto" w:fill="auto"/>
            <w:noWrap/>
            <w:vAlign w:val="bottom"/>
            <w:hideMark/>
          </w:tcPr>
          <w:p w:rsidR="00262CC1" w:rsidRPr="00BD3B6E" w:rsidRDefault="00262CC1" w:rsidP="00BD3B6E">
            <w:pPr>
              <w:rPr>
                <w:rFonts w:ascii="Arial" w:hAnsi="Arial" w:cs="Arial"/>
                <w:color w:val="000000"/>
                <w:lang w:val="uk-UA"/>
              </w:rPr>
            </w:pPr>
          </w:p>
          <w:p w:rsidR="00262CC1" w:rsidRPr="00BD3B6E" w:rsidRDefault="00262CC1" w:rsidP="00BD3B6E">
            <w:pPr>
              <w:rPr>
                <w:rFonts w:ascii="Arial" w:hAnsi="Arial" w:cs="Arial"/>
                <w:color w:val="000000"/>
                <w:lang w:val="uk-UA"/>
              </w:rPr>
            </w:pPr>
          </w:p>
          <w:p w:rsidR="00262CC1" w:rsidRPr="00BD3B6E" w:rsidRDefault="00262CC1" w:rsidP="00BD3B6E">
            <w:pPr>
              <w:rPr>
                <w:rFonts w:ascii="Arial" w:hAnsi="Arial" w:cs="Arial"/>
                <w:color w:val="000000"/>
                <w:lang w:val="uk-UA"/>
              </w:rPr>
            </w:pPr>
            <w:r w:rsidRPr="00BD3B6E">
              <w:rPr>
                <w:rFonts w:ascii="Arial" w:hAnsi="Arial" w:cs="Arial"/>
                <w:color w:val="000000"/>
                <w:lang w:val="uk-UA"/>
              </w:rPr>
              <w:t>Підпис/Печатка</w:t>
            </w:r>
          </w:p>
        </w:tc>
        <w:tc>
          <w:tcPr>
            <w:tcW w:w="5058" w:type="dxa"/>
            <w:tcBorders>
              <w:top w:val="nil"/>
              <w:left w:val="nil"/>
              <w:bottom w:val="nil"/>
              <w:right w:val="nil"/>
            </w:tcBorders>
            <w:shd w:val="clear" w:color="auto" w:fill="auto"/>
            <w:noWrap/>
            <w:vAlign w:val="bottom"/>
            <w:hideMark/>
          </w:tcPr>
          <w:p w:rsidR="00262CC1" w:rsidRPr="00BD3B6E" w:rsidRDefault="00262CC1" w:rsidP="00BD3B6E">
            <w:pPr>
              <w:rPr>
                <w:rFonts w:ascii="Arial" w:hAnsi="Arial" w:cs="Arial"/>
                <w:color w:val="000000"/>
                <w:lang w:val="uk-UA"/>
              </w:rPr>
            </w:pPr>
            <w:r w:rsidRPr="00BD3B6E">
              <w:rPr>
                <w:rFonts w:ascii="Arial" w:hAnsi="Arial" w:cs="Arial"/>
                <w:color w:val="000000"/>
                <w:lang w:val="uk-UA"/>
              </w:rPr>
              <w:t>(дата)</w:t>
            </w:r>
          </w:p>
        </w:tc>
      </w:tr>
    </w:tbl>
    <w:p w:rsidR="00E21BEA" w:rsidRPr="00B73574" w:rsidRDefault="00E21BEA" w:rsidP="00E21BEA">
      <w:pPr>
        <w:spacing w:after="120" w:line="240" w:lineRule="auto"/>
        <w:rPr>
          <w:rFonts w:ascii="Arial" w:hAnsi="Arial" w:cs="Arial"/>
          <w:lang w:val="uk-UA"/>
        </w:rPr>
      </w:pPr>
    </w:p>
    <w:p w:rsidR="005A4F77" w:rsidRPr="00E859F6" w:rsidRDefault="005A4F77" w:rsidP="003B25C2">
      <w:pPr>
        <w:spacing w:after="120" w:line="240" w:lineRule="auto"/>
        <w:rPr>
          <w:rFonts w:ascii="Arial" w:hAnsi="Arial" w:cs="Arial"/>
          <w:lang w:val="uk-UA"/>
        </w:rPr>
      </w:pPr>
    </w:p>
    <w:sectPr w:rsidR="005A4F77" w:rsidRPr="00E859F6" w:rsidSect="003F10A3">
      <w:pgSz w:w="16839" w:h="11907" w:orient="landscape"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736" w:rsidRDefault="00FF7736" w:rsidP="0088387C">
      <w:pPr>
        <w:spacing w:after="0" w:line="240" w:lineRule="auto"/>
      </w:pPr>
      <w:r>
        <w:separator/>
      </w:r>
    </w:p>
  </w:endnote>
  <w:endnote w:type="continuationSeparator" w:id="0">
    <w:p w:rsidR="00FF7736" w:rsidRDefault="00FF7736"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52" w:rsidRDefault="003F6352">
    <w:pPr>
      <w:pStyle w:val="a7"/>
      <w:jc w:val="right"/>
    </w:pPr>
    <w:r>
      <w:fldChar w:fldCharType="begin"/>
    </w:r>
    <w:r>
      <w:instrText xml:space="preserve"> PAGE   \* MERGEFORMAT </w:instrText>
    </w:r>
    <w:r>
      <w:fldChar w:fldCharType="separate"/>
    </w:r>
    <w:r w:rsidR="00314AD7">
      <w:rPr>
        <w:noProof/>
      </w:rPr>
      <w:t>5</w:t>
    </w:r>
    <w:r>
      <w:fldChar w:fldCharType="end"/>
    </w:r>
  </w:p>
  <w:p w:rsidR="003F6352" w:rsidRDefault="003F635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52" w:rsidRDefault="003F6352" w:rsidP="003F6352">
    <w:pPr>
      <w:pStyle w:val="a7"/>
      <w:jc w:val="center"/>
      <w:rPr>
        <w:rFonts w:ascii="Arial" w:hAnsi="Arial" w:cs="Arial"/>
        <w:sz w:val="18"/>
        <w:szCs w:val="18"/>
        <w:lang w:val="uk-UA"/>
      </w:rPr>
    </w:pPr>
  </w:p>
  <w:p w:rsidR="003F6352" w:rsidRPr="00D336D2" w:rsidRDefault="003F6352" w:rsidP="003F6352">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736" w:rsidRDefault="00FF7736" w:rsidP="0088387C">
      <w:pPr>
        <w:spacing w:after="0" w:line="240" w:lineRule="auto"/>
      </w:pPr>
      <w:r>
        <w:separator/>
      </w:r>
    </w:p>
  </w:footnote>
  <w:footnote w:type="continuationSeparator" w:id="0">
    <w:p w:rsidR="00FF7736" w:rsidRDefault="00FF7736"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52" w:rsidRDefault="003F6352" w:rsidP="003F6352">
    <w:pPr>
      <w:pStyle w:val="11"/>
      <w:jc w:val="center"/>
      <w:rPr>
        <w:rFonts w:ascii="Times New Roman" w:hAnsi="Times New Roman"/>
        <w:b/>
        <w:sz w:val="28"/>
        <w:u w:val="single"/>
        <w:lang w:val="uk-UA"/>
      </w:rPr>
    </w:pPr>
  </w:p>
  <w:p w:rsidR="003F6352" w:rsidRDefault="003F6352" w:rsidP="003F6352">
    <w:pPr>
      <w:pStyle w:val="11"/>
      <w:jc w:val="center"/>
      <w:rPr>
        <w:rFonts w:ascii="Times New Roman" w:hAnsi="Times New Roman"/>
        <w:b/>
        <w:sz w:val="28"/>
        <w:u w:val="single"/>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5F4F5CA"/>
    <w:multiLevelType w:val="multilevel"/>
    <w:tmpl w:val="BD783578"/>
    <w:lvl w:ilvl="0">
      <w:start w:val="1"/>
      <w:numFmt w:val="decimal"/>
      <w:suff w:val="space"/>
      <w:lvlText w:val="%1."/>
      <w:lvlJc w:val="left"/>
    </w:lvl>
    <w:lvl w:ilvl="1">
      <w:start w:val="1"/>
      <w:numFmt w:val="decimal"/>
      <w:isLgl/>
      <w:lvlText w:val="%1.%2."/>
      <w:lvlJc w:val="left"/>
      <w:pPr>
        <w:ind w:left="16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940" w:hanging="1440"/>
      </w:pPr>
      <w:rPr>
        <w:rFonts w:hint="default"/>
      </w:rPr>
    </w:lvl>
    <w:lvl w:ilvl="6">
      <w:start w:val="1"/>
      <w:numFmt w:val="decimal"/>
      <w:isLgl/>
      <w:lvlText w:val="%1.%2.%3.%4.%5.%6.%7."/>
      <w:lvlJc w:val="left"/>
      <w:pPr>
        <w:ind w:left="6840" w:hanging="1440"/>
      </w:pPr>
      <w:rPr>
        <w:rFonts w:hint="default"/>
      </w:rPr>
    </w:lvl>
    <w:lvl w:ilvl="7">
      <w:start w:val="1"/>
      <w:numFmt w:val="decimal"/>
      <w:isLgl/>
      <w:lvlText w:val="%1.%2.%3.%4.%5.%6.%7.%8."/>
      <w:lvlJc w:val="left"/>
      <w:pPr>
        <w:ind w:left="8100" w:hanging="1800"/>
      </w:pPr>
      <w:rPr>
        <w:rFonts w:hint="default"/>
      </w:rPr>
    </w:lvl>
    <w:lvl w:ilvl="8">
      <w:start w:val="1"/>
      <w:numFmt w:val="decimal"/>
      <w:isLgl/>
      <w:lvlText w:val="%1.%2.%3.%4.%5.%6.%7.%8.%9."/>
      <w:lvlJc w:val="left"/>
      <w:pPr>
        <w:ind w:left="9000" w:hanging="1800"/>
      </w:pPr>
      <w:rPr>
        <w:rFonts w:hint="default"/>
      </w:rPr>
    </w:lvl>
  </w:abstractNum>
  <w:abstractNum w:abstractNumId="1" w15:restartNumberingAfterBreak="0">
    <w:nsid w:val="0069605D"/>
    <w:multiLevelType w:val="hybridMultilevel"/>
    <w:tmpl w:val="2390CBAE"/>
    <w:lvl w:ilvl="0" w:tplc="0419000F">
      <w:start w:val="1"/>
      <w:numFmt w:val="decimal"/>
      <w:lvlText w:val="%1."/>
      <w:lvlJc w:val="left"/>
      <w:pPr>
        <w:tabs>
          <w:tab w:val="num" w:pos="360"/>
        </w:tabs>
        <w:ind w:left="360" w:hanging="360"/>
      </w:pPr>
    </w:lvl>
    <w:lvl w:ilvl="1" w:tplc="04220019" w:tentative="1">
      <w:start w:val="1"/>
      <w:numFmt w:val="lowerLetter"/>
      <w:lvlText w:val="%2."/>
      <w:lvlJc w:val="left"/>
      <w:pPr>
        <w:ind w:left="540" w:hanging="360"/>
      </w:pPr>
    </w:lvl>
    <w:lvl w:ilvl="2" w:tplc="0422001B" w:tentative="1">
      <w:start w:val="1"/>
      <w:numFmt w:val="lowerRoman"/>
      <w:lvlText w:val="%3."/>
      <w:lvlJc w:val="right"/>
      <w:pPr>
        <w:ind w:left="1260" w:hanging="180"/>
      </w:pPr>
    </w:lvl>
    <w:lvl w:ilvl="3" w:tplc="0422000F" w:tentative="1">
      <w:start w:val="1"/>
      <w:numFmt w:val="decimal"/>
      <w:lvlText w:val="%4."/>
      <w:lvlJc w:val="left"/>
      <w:pPr>
        <w:ind w:left="1980" w:hanging="360"/>
      </w:pPr>
    </w:lvl>
    <w:lvl w:ilvl="4" w:tplc="04220019" w:tentative="1">
      <w:start w:val="1"/>
      <w:numFmt w:val="lowerLetter"/>
      <w:lvlText w:val="%5."/>
      <w:lvlJc w:val="left"/>
      <w:pPr>
        <w:ind w:left="2700" w:hanging="360"/>
      </w:pPr>
    </w:lvl>
    <w:lvl w:ilvl="5" w:tplc="0422001B" w:tentative="1">
      <w:start w:val="1"/>
      <w:numFmt w:val="lowerRoman"/>
      <w:lvlText w:val="%6."/>
      <w:lvlJc w:val="right"/>
      <w:pPr>
        <w:ind w:left="3420" w:hanging="180"/>
      </w:pPr>
    </w:lvl>
    <w:lvl w:ilvl="6" w:tplc="0422000F" w:tentative="1">
      <w:start w:val="1"/>
      <w:numFmt w:val="decimal"/>
      <w:lvlText w:val="%7."/>
      <w:lvlJc w:val="left"/>
      <w:pPr>
        <w:ind w:left="4140" w:hanging="360"/>
      </w:pPr>
    </w:lvl>
    <w:lvl w:ilvl="7" w:tplc="04220019" w:tentative="1">
      <w:start w:val="1"/>
      <w:numFmt w:val="lowerLetter"/>
      <w:lvlText w:val="%8."/>
      <w:lvlJc w:val="left"/>
      <w:pPr>
        <w:ind w:left="4860" w:hanging="360"/>
      </w:pPr>
    </w:lvl>
    <w:lvl w:ilvl="8" w:tplc="0422001B" w:tentative="1">
      <w:start w:val="1"/>
      <w:numFmt w:val="lowerRoman"/>
      <w:lvlText w:val="%9."/>
      <w:lvlJc w:val="right"/>
      <w:pPr>
        <w:ind w:left="5580" w:hanging="180"/>
      </w:pPr>
    </w:lvl>
  </w:abstractNum>
  <w:abstractNum w:abstractNumId="2" w15:restartNumberingAfterBreak="0">
    <w:nsid w:val="0A440CCC"/>
    <w:multiLevelType w:val="multilevel"/>
    <w:tmpl w:val="3CC00EB4"/>
    <w:lvl w:ilvl="0">
      <w:start w:val="4"/>
      <w:numFmt w:val="decimal"/>
      <w:lvlText w:val="%1."/>
      <w:lvlJc w:val="left"/>
      <w:pPr>
        <w:ind w:left="450" w:hanging="450"/>
      </w:pPr>
      <w:rPr>
        <w:rFonts w:eastAsia="Garamond" w:hint="default"/>
      </w:rPr>
    </w:lvl>
    <w:lvl w:ilvl="1">
      <w:start w:val="2"/>
      <w:numFmt w:val="decimal"/>
      <w:lvlText w:val="%1.%2."/>
      <w:lvlJc w:val="left"/>
      <w:pPr>
        <w:ind w:left="720" w:hanging="720"/>
      </w:pPr>
      <w:rPr>
        <w:rFonts w:eastAsia="Garamond" w:hint="default"/>
      </w:rPr>
    </w:lvl>
    <w:lvl w:ilvl="2">
      <w:start w:val="1"/>
      <w:numFmt w:val="decimal"/>
      <w:lvlText w:val="%1.%2.%3."/>
      <w:lvlJc w:val="left"/>
      <w:pPr>
        <w:ind w:left="720" w:hanging="720"/>
      </w:pPr>
      <w:rPr>
        <w:rFonts w:eastAsia="Garamond" w:hint="default"/>
      </w:rPr>
    </w:lvl>
    <w:lvl w:ilvl="3">
      <w:start w:val="1"/>
      <w:numFmt w:val="decimal"/>
      <w:lvlText w:val="%1.%2.%3.%4."/>
      <w:lvlJc w:val="left"/>
      <w:pPr>
        <w:ind w:left="1080" w:hanging="1080"/>
      </w:pPr>
      <w:rPr>
        <w:rFonts w:eastAsia="Garamond" w:hint="default"/>
      </w:rPr>
    </w:lvl>
    <w:lvl w:ilvl="4">
      <w:start w:val="1"/>
      <w:numFmt w:val="decimal"/>
      <w:lvlText w:val="%1.%2.%3.%4.%5."/>
      <w:lvlJc w:val="left"/>
      <w:pPr>
        <w:ind w:left="1080" w:hanging="1080"/>
      </w:pPr>
      <w:rPr>
        <w:rFonts w:eastAsia="Garamond" w:hint="default"/>
      </w:rPr>
    </w:lvl>
    <w:lvl w:ilvl="5">
      <w:start w:val="1"/>
      <w:numFmt w:val="decimal"/>
      <w:lvlText w:val="%1.%2.%3.%4.%5.%6."/>
      <w:lvlJc w:val="left"/>
      <w:pPr>
        <w:ind w:left="1440" w:hanging="1440"/>
      </w:pPr>
      <w:rPr>
        <w:rFonts w:eastAsia="Garamond" w:hint="default"/>
      </w:rPr>
    </w:lvl>
    <w:lvl w:ilvl="6">
      <w:start w:val="1"/>
      <w:numFmt w:val="decimal"/>
      <w:lvlText w:val="%1.%2.%3.%4.%5.%6.%7."/>
      <w:lvlJc w:val="left"/>
      <w:pPr>
        <w:ind w:left="1800" w:hanging="1800"/>
      </w:pPr>
      <w:rPr>
        <w:rFonts w:eastAsia="Garamond" w:hint="default"/>
      </w:rPr>
    </w:lvl>
    <w:lvl w:ilvl="7">
      <w:start w:val="1"/>
      <w:numFmt w:val="decimal"/>
      <w:lvlText w:val="%1.%2.%3.%4.%5.%6.%7.%8."/>
      <w:lvlJc w:val="left"/>
      <w:pPr>
        <w:ind w:left="1800" w:hanging="1800"/>
      </w:pPr>
      <w:rPr>
        <w:rFonts w:eastAsia="Garamond" w:hint="default"/>
      </w:rPr>
    </w:lvl>
    <w:lvl w:ilvl="8">
      <w:start w:val="1"/>
      <w:numFmt w:val="decimal"/>
      <w:lvlText w:val="%1.%2.%3.%4.%5.%6.%7.%8.%9."/>
      <w:lvlJc w:val="left"/>
      <w:pPr>
        <w:ind w:left="2160" w:hanging="2160"/>
      </w:pPr>
      <w:rPr>
        <w:rFonts w:eastAsia="Garamond" w:hint="default"/>
      </w:rPr>
    </w:lvl>
  </w:abstractNum>
  <w:abstractNum w:abstractNumId="3" w15:restartNumberingAfterBreak="0">
    <w:nsid w:val="0EF757F5"/>
    <w:multiLevelType w:val="multilevel"/>
    <w:tmpl w:val="11BE08DE"/>
    <w:lvl w:ilvl="0">
      <w:start w:val="2"/>
      <w:numFmt w:val="decimal"/>
      <w:lvlText w:val="%1."/>
      <w:lvlJc w:val="left"/>
      <w:pPr>
        <w:ind w:left="432" w:hanging="432"/>
      </w:pPr>
      <w:rPr>
        <w:rFonts w:hint="default"/>
      </w:rPr>
    </w:lvl>
    <w:lvl w:ilvl="1">
      <w:start w:val="1"/>
      <w:numFmt w:val="decimal"/>
      <w:lvlText w:val="%2."/>
      <w:lvlJc w:val="left"/>
      <w:pPr>
        <w:ind w:left="720" w:hanging="720"/>
      </w:pPr>
      <w:rPr>
        <w:rFonts w:ascii="Times New Roman" w:eastAsia="Arial" w:hAnsi="Times New Roman" w:cs="Times New Roman"/>
        <w:b w:val="0"/>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 w15:restartNumberingAfterBreak="0">
    <w:nsid w:val="0F2E7FE3"/>
    <w:multiLevelType w:val="multilevel"/>
    <w:tmpl w:val="DDB270BC"/>
    <w:lvl w:ilvl="0">
      <w:start w:val="4"/>
      <w:numFmt w:val="decimal"/>
      <w:lvlText w:val="%1"/>
      <w:lvlJc w:val="left"/>
      <w:pPr>
        <w:ind w:left="525" w:hanging="525"/>
      </w:pPr>
      <w:rPr>
        <w:rFonts w:eastAsia="Garamond" w:hint="default"/>
      </w:rPr>
    </w:lvl>
    <w:lvl w:ilvl="1">
      <w:start w:val="21"/>
      <w:numFmt w:val="decimal"/>
      <w:lvlText w:val="%1.%2"/>
      <w:lvlJc w:val="left"/>
      <w:pPr>
        <w:ind w:left="1245" w:hanging="525"/>
      </w:pPr>
      <w:rPr>
        <w:rFonts w:eastAsia="Garamond" w:hint="default"/>
      </w:rPr>
    </w:lvl>
    <w:lvl w:ilvl="2">
      <w:start w:val="1"/>
      <w:numFmt w:val="decimal"/>
      <w:lvlText w:val="%1.%2.%3"/>
      <w:lvlJc w:val="left"/>
      <w:pPr>
        <w:ind w:left="2160" w:hanging="720"/>
      </w:pPr>
      <w:rPr>
        <w:rFonts w:eastAsia="Garamond" w:hint="default"/>
      </w:rPr>
    </w:lvl>
    <w:lvl w:ilvl="3">
      <w:start w:val="1"/>
      <w:numFmt w:val="decimal"/>
      <w:lvlText w:val="%1.%2.%3.%4"/>
      <w:lvlJc w:val="left"/>
      <w:pPr>
        <w:ind w:left="3240" w:hanging="1080"/>
      </w:pPr>
      <w:rPr>
        <w:rFonts w:eastAsia="Garamond" w:hint="default"/>
      </w:rPr>
    </w:lvl>
    <w:lvl w:ilvl="4">
      <w:start w:val="1"/>
      <w:numFmt w:val="decimal"/>
      <w:lvlText w:val="%1.%2.%3.%4.%5"/>
      <w:lvlJc w:val="left"/>
      <w:pPr>
        <w:ind w:left="3960" w:hanging="1080"/>
      </w:pPr>
      <w:rPr>
        <w:rFonts w:eastAsia="Garamond" w:hint="default"/>
      </w:rPr>
    </w:lvl>
    <w:lvl w:ilvl="5">
      <w:start w:val="1"/>
      <w:numFmt w:val="decimal"/>
      <w:lvlText w:val="%1.%2.%3.%4.%5.%6"/>
      <w:lvlJc w:val="left"/>
      <w:pPr>
        <w:ind w:left="5040" w:hanging="1440"/>
      </w:pPr>
      <w:rPr>
        <w:rFonts w:eastAsia="Garamond" w:hint="default"/>
      </w:rPr>
    </w:lvl>
    <w:lvl w:ilvl="6">
      <w:start w:val="1"/>
      <w:numFmt w:val="decimal"/>
      <w:lvlText w:val="%1.%2.%3.%4.%5.%6.%7"/>
      <w:lvlJc w:val="left"/>
      <w:pPr>
        <w:ind w:left="5760" w:hanging="1440"/>
      </w:pPr>
      <w:rPr>
        <w:rFonts w:eastAsia="Garamond" w:hint="default"/>
      </w:rPr>
    </w:lvl>
    <w:lvl w:ilvl="7">
      <w:start w:val="1"/>
      <w:numFmt w:val="decimal"/>
      <w:lvlText w:val="%1.%2.%3.%4.%5.%6.%7.%8"/>
      <w:lvlJc w:val="left"/>
      <w:pPr>
        <w:ind w:left="6840" w:hanging="1800"/>
      </w:pPr>
      <w:rPr>
        <w:rFonts w:eastAsia="Garamond" w:hint="default"/>
      </w:rPr>
    </w:lvl>
    <w:lvl w:ilvl="8">
      <w:start w:val="1"/>
      <w:numFmt w:val="decimal"/>
      <w:lvlText w:val="%1.%2.%3.%4.%5.%6.%7.%8.%9"/>
      <w:lvlJc w:val="left"/>
      <w:pPr>
        <w:ind w:left="7920" w:hanging="2160"/>
      </w:pPr>
      <w:rPr>
        <w:rFonts w:eastAsia="Garamond" w:hint="default"/>
      </w:rPr>
    </w:lvl>
  </w:abstractNum>
  <w:abstractNum w:abstractNumId="5" w15:restartNumberingAfterBreak="0">
    <w:nsid w:val="0FB713E6"/>
    <w:multiLevelType w:val="hybridMultilevel"/>
    <w:tmpl w:val="196EFCBA"/>
    <w:lvl w:ilvl="0" w:tplc="37622474">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BF47CE"/>
    <w:multiLevelType w:val="multilevel"/>
    <w:tmpl w:val="F80C7F76"/>
    <w:lvl w:ilvl="0">
      <w:start w:val="6"/>
      <w:numFmt w:val="decimal"/>
      <w:lvlText w:val="%1."/>
      <w:lvlJc w:val="left"/>
      <w:pPr>
        <w:ind w:left="360" w:hanging="360"/>
      </w:pPr>
      <w:rPr>
        <w:rFonts w:eastAsia="Arial" w:cs="Arial" w:hint="default"/>
        <w:b w:val="0"/>
        <w:color w:val="000000"/>
      </w:rPr>
    </w:lvl>
    <w:lvl w:ilvl="1">
      <w:start w:val="1"/>
      <w:numFmt w:val="decimal"/>
      <w:lvlText w:val="%1.%2."/>
      <w:lvlJc w:val="left"/>
      <w:pPr>
        <w:ind w:left="360" w:hanging="360"/>
      </w:pPr>
      <w:rPr>
        <w:rFonts w:eastAsia="Arial" w:cs="Arial" w:hint="default"/>
        <w:b w:val="0"/>
        <w:color w:val="000000"/>
      </w:rPr>
    </w:lvl>
    <w:lvl w:ilvl="2">
      <w:start w:val="1"/>
      <w:numFmt w:val="decimal"/>
      <w:lvlText w:val="%1.%2.%3."/>
      <w:lvlJc w:val="left"/>
      <w:pPr>
        <w:ind w:left="720" w:hanging="720"/>
      </w:pPr>
      <w:rPr>
        <w:rFonts w:eastAsia="Arial" w:cs="Arial" w:hint="default"/>
        <w:b w:val="0"/>
        <w:color w:val="000000"/>
      </w:rPr>
    </w:lvl>
    <w:lvl w:ilvl="3">
      <w:start w:val="1"/>
      <w:numFmt w:val="decimal"/>
      <w:lvlText w:val="%1.%2.%3.%4."/>
      <w:lvlJc w:val="left"/>
      <w:pPr>
        <w:ind w:left="720" w:hanging="720"/>
      </w:pPr>
      <w:rPr>
        <w:rFonts w:eastAsia="Arial" w:cs="Arial" w:hint="default"/>
        <w:b w:val="0"/>
        <w:color w:val="000000"/>
      </w:rPr>
    </w:lvl>
    <w:lvl w:ilvl="4">
      <w:start w:val="1"/>
      <w:numFmt w:val="decimal"/>
      <w:lvlText w:val="%1.%2.%3.%4.%5."/>
      <w:lvlJc w:val="left"/>
      <w:pPr>
        <w:ind w:left="1080" w:hanging="1080"/>
      </w:pPr>
      <w:rPr>
        <w:rFonts w:eastAsia="Arial" w:cs="Arial" w:hint="default"/>
        <w:b w:val="0"/>
        <w:color w:val="000000"/>
      </w:rPr>
    </w:lvl>
    <w:lvl w:ilvl="5">
      <w:start w:val="1"/>
      <w:numFmt w:val="decimal"/>
      <w:lvlText w:val="%1.%2.%3.%4.%5.%6."/>
      <w:lvlJc w:val="left"/>
      <w:pPr>
        <w:ind w:left="1080" w:hanging="1080"/>
      </w:pPr>
      <w:rPr>
        <w:rFonts w:eastAsia="Arial" w:cs="Arial" w:hint="default"/>
        <w:b w:val="0"/>
        <w:color w:val="000000"/>
      </w:rPr>
    </w:lvl>
    <w:lvl w:ilvl="6">
      <w:start w:val="1"/>
      <w:numFmt w:val="decimal"/>
      <w:lvlText w:val="%1.%2.%3.%4.%5.%6.%7."/>
      <w:lvlJc w:val="left"/>
      <w:pPr>
        <w:ind w:left="1440" w:hanging="1440"/>
      </w:pPr>
      <w:rPr>
        <w:rFonts w:eastAsia="Arial" w:cs="Arial" w:hint="default"/>
        <w:b w:val="0"/>
        <w:color w:val="000000"/>
      </w:rPr>
    </w:lvl>
    <w:lvl w:ilvl="7">
      <w:start w:val="1"/>
      <w:numFmt w:val="decimal"/>
      <w:lvlText w:val="%1.%2.%3.%4.%5.%6.%7.%8."/>
      <w:lvlJc w:val="left"/>
      <w:pPr>
        <w:ind w:left="1440" w:hanging="1440"/>
      </w:pPr>
      <w:rPr>
        <w:rFonts w:eastAsia="Arial" w:cs="Arial" w:hint="default"/>
        <w:b w:val="0"/>
        <w:color w:val="000000"/>
      </w:rPr>
    </w:lvl>
    <w:lvl w:ilvl="8">
      <w:start w:val="1"/>
      <w:numFmt w:val="decimal"/>
      <w:lvlText w:val="%1.%2.%3.%4.%5.%6.%7.%8.%9."/>
      <w:lvlJc w:val="left"/>
      <w:pPr>
        <w:ind w:left="1800" w:hanging="1800"/>
      </w:pPr>
      <w:rPr>
        <w:rFonts w:eastAsia="Arial" w:cs="Arial" w:hint="default"/>
        <w:b w:val="0"/>
        <w:color w:val="000000"/>
      </w:rPr>
    </w:lvl>
  </w:abstractNum>
  <w:abstractNum w:abstractNumId="7" w15:restartNumberingAfterBreak="0">
    <w:nsid w:val="2F935D45"/>
    <w:multiLevelType w:val="multilevel"/>
    <w:tmpl w:val="D950635C"/>
    <w:lvl w:ilvl="0">
      <w:start w:val="4"/>
      <w:numFmt w:val="decimal"/>
      <w:lvlText w:val="%1."/>
      <w:lvlJc w:val="left"/>
      <w:pPr>
        <w:ind w:left="450" w:hanging="450"/>
      </w:pPr>
      <w:rPr>
        <w:rFonts w:eastAsia="Garamond" w:hint="default"/>
      </w:rPr>
    </w:lvl>
    <w:lvl w:ilvl="1">
      <w:start w:val="2"/>
      <w:numFmt w:val="decimal"/>
      <w:lvlText w:val="%1.%2."/>
      <w:lvlJc w:val="left"/>
      <w:pPr>
        <w:ind w:left="720" w:hanging="720"/>
      </w:pPr>
      <w:rPr>
        <w:rFonts w:eastAsia="Garamond" w:hint="default"/>
      </w:rPr>
    </w:lvl>
    <w:lvl w:ilvl="2">
      <w:start w:val="1"/>
      <w:numFmt w:val="decimal"/>
      <w:lvlText w:val="%1.%2.%3."/>
      <w:lvlJc w:val="left"/>
      <w:pPr>
        <w:ind w:left="720" w:hanging="720"/>
      </w:pPr>
      <w:rPr>
        <w:rFonts w:eastAsia="Garamond" w:hint="default"/>
      </w:rPr>
    </w:lvl>
    <w:lvl w:ilvl="3">
      <w:start w:val="1"/>
      <w:numFmt w:val="decimal"/>
      <w:lvlText w:val="%1.%2.%3.%4."/>
      <w:lvlJc w:val="left"/>
      <w:pPr>
        <w:ind w:left="1080" w:hanging="1080"/>
      </w:pPr>
      <w:rPr>
        <w:rFonts w:eastAsia="Garamond" w:hint="default"/>
      </w:rPr>
    </w:lvl>
    <w:lvl w:ilvl="4">
      <w:start w:val="1"/>
      <w:numFmt w:val="decimal"/>
      <w:lvlText w:val="%1.%2.%3.%4.%5."/>
      <w:lvlJc w:val="left"/>
      <w:pPr>
        <w:ind w:left="1080" w:hanging="1080"/>
      </w:pPr>
      <w:rPr>
        <w:rFonts w:eastAsia="Garamond" w:hint="default"/>
      </w:rPr>
    </w:lvl>
    <w:lvl w:ilvl="5">
      <w:start w:val="1"/>
      <w:numFmt w:val="decimal"/>
      <w:lvlText w:val="%1.%2.%3.%4.%5.%6."/>
      <w:lvlJc w:val="left"/>
      <w:pPr>
        <w:ind w:left="1440" w:hanging="1440"/>
      </w:pPr>
      <w:rPr>
        <w:rFonts w:eastAsia="Garamond" w:hint="default"/>
      </w:rPr>
    </w:lvl>
    <w:lvl w:ilvl="6">
      <w:start w:val="1"/>
      <w:numFmt w:val="decimal"/>
      <w:lvlText w:val="%1.%2.%3.%4.%5.%6.%7."/>
      <w:lvlJc w:val="left"/>
      <w:pPr>
        <w:ind w:left="1800" w:hanging="1800"/>
      </w:pPr>
      <w:rPr>
        <w:rFonts w:eastAsia="Garamond" w:hint="default"/>
      </w:rPr>
    </w:lvl>
    <w:lvl w:ilvl="7">
      <w:start w:val="1"/>
      <w:numFmt w:val="decimal"/>
      <w:lvlText w:val="%1.%2.%3.%4.%5.%6.%7.%8."/>
      <w:lvlJc w:val="left"/>
      <w:pPr>
        <w:ind w:left="1800" w:hanging="1800"/>
      </w:pPr>
      <w:rPr>
        <w:rFonts w:eastAsia="Garamond" w:hint="default"/>
      </w:rPr>
    </w:lvl>
    <w:lvl w:ilvl="8">
      <w:start w:val="1"/>
      <w:numFmt w:val="decimal"/>
      <w:lvlText w:val="%1.%2.%3.%4.%5.%6.%7.%8.%9."/>
      <w:lvlJc w:val="left"/>
      <w:pPr>
        <w:ind w:left="2160" w:hanging="2160"/>
      </w:pPr>
      <w:rPr>
        <w:rFonts w:eastAsia="Garamond" w:hint="default"/>
      </w:rPr>
    </w:lvl>
  </w:abstractNum>
  <w:abstractNum w:abstractNumId="8" w15:restartNumberingAfterBreak="0">
    <w:nsid w:val="3766058F"/>
    <w:multiLevelType w:val="hybridMultilevel"/>
    <w:tmpl w:val="BEFE9C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6B723FD"/>
    <w:multiLevelType w:val="hybridMultilevel"/>
    <w:tmpl w:val="A306B3A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494733"/>
    <w:multiLevelType w:val="hybridMultilevel"/>
    <w:tmpl w:val="086ED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C73116"/>
    <w:multiLevelType w:val="multilevel"/>
    <w:tmpl w:val="A342CD90"/>
    <w:lvl w:ilvl="0">
      <w:start w:val="5"/>
      <w:numFmt w:val="decimal"/>
      <w:lvlText w:val="%1."/>
      <w:lvlJc w:val="left"/>
      <w:pPr>
        <w:ind w:left="360" w:hanging="360"/>
      </w:pPr>
      <w:rPr>
        <w:rFonts w:eastAsia="Arial" w:hint="default"/>
        <w:b w:val="0"/>
        <w:color w:val="000000"/>
      </w:rPr>
    </w:lvl>
    <w:lvl w:ilvl="1">
      <w:start w:val="1"/>
      <w:numFmt w:val="decimal"/>
      <w:lvlText w:val="%1.%2."/>
      <w:lvlJc w:val="left"/>
      <w:pPr>
        <w:ind w:left="720" w:hanging="720"/>
      </w:pPr>
      <w:rPr>
        <w:rFonts w:eastAsia="Arial" w:hint="default"/>
        <w:b w:val="0"/>
        <w:color w:val="000000"/>
      </w:rPr>
    </w:lvl>
    <w:lvl w:ilvl="2">
      <w:start w:val="1"/>
      <w:numFmt w:val="decimal"/>
      <w:lvlText w:val="%1.%2.%3."/>
      <w:lvlJc w:val="left"/>
      <w:pPr>
        <w:ind w:left="720" w:hanging="720"/>
      </w:pPr>
      <w:rPr>
        <w:rFonts w:eastAsia="Arial" w:hint="default"/>
        <w:b w:val="0"/>
        <w:color w:val="000000"/>
      </w:rPr>
    </w:lvl>
    <w:lvl w:ilvl="3">
      <w:start w:val="1"/>
      <w:numFmt w:val="decimal"/>
      <w:lvlText w:val="%1.%2.%3.%4."/>
      <w:lvlJc w:val="left"/>
      <w:pPr>
        <w:ind w:left="1080" w:hanging="1080"/>
      </w:pPr>
      <w:rPr>
        <w:rFonts w:eastAsia="Arial" w:hint="default"/>
        <w:b w:val="0"/>
        <w:color w:val="000000"/>
      </w:rPr>
    </w:lvl>
    <w:lvl w:ilvl="4">
      <w:start w:val="1"/>
      <w:numFmt w:val="decimal"/>
      <w:lvlText w:val="%1.%2.%3.%4.%5."/>
      <w:lvlJc w:val="left"/>
      <w:pPr>
        <w:ind w:left="1080" w:hanging="1080"/>
      </w:pPr>
      <w:rPr>
        <w:rFonts w:eastAsia="Arial" w:hint="default"/>
        <w:b w:val="0"/>
        <w:color w:val="000000"/>
      </w:rPr>
    </w:lvl>
    <w:lvl w:ilvl="5">
      <w:start w:val="1"/>
      <w:numFmt w:val="decimal"/>
      <w:lvlText w:val="%1.%2.%3.%4.%5.%6."/>
      <w:lvlJc w:val="left"/>
      <w:pPr>
        <w:ind w:left="1440" w:hanging="1440"/>
      </w:pPr>
      <w:rPr>
        <w:rFonts w:eastAsia="Arial" w:hint="default"/>
        <w:b w:val="0"/>
        <w:color w:val="000000"/>
      </w:rPr>
    </w:lvl>
    <w:lvl w:ilvl="6">
      <w:start w:val="1"/>
      <w:numFmt w:val="decimal"/>
      <w:lvlText w:val="%1.%2.%3.%4.%5.%6.%7."/>
      <w:lvlJc w:val="left"/>
      <w:pPr>
        <w:ind w:left="1440" w:hanging="1440"/>
      </w:pPr>
      <w:rPr>
        <w:rFonts w:eastAsia="Arial" w:hint="default"/>
        <w:b w:val="0"/>
        <w:color w:val="000000"/>
      </w:rPr>
    </w:lvl>
    <w:lvl w:ilvl="7">
      <w:start w:val="1"/>
      <w:numFmt w:val="decimal"/>
      <w:lvlText w:val="%1.%2.%3.%4.%5.%6.%7.%8."/>
      <w:lvlJc w:val="left"/>
      <w:pPr>
        <w:ind w:left="1800" w:hanging="1800"/>
      </w:pPr>
      <w:rPr>
        <w:rFonts w:eastAsia="Arial" w:hint="default"/>
        <w:b w:val="0"/>
        <w:color w:val="000000"/>
      </w:rPr>
    </w:lvl>
    <w:lvl w:ilvl="8">
      <w:start w:val="1"/>
      <w:numFmt w:val="decimal"/>
      <w:lvlText w:val="%1.%2.%3.%4.%5.%6.%7.%8.%9."/>
      <w:lvlJc w:val="left"/>
      <w:pPr>
        <w:ind w:left="1800" w:hanging="1800"/>
      </w:pPr>
      <w:rPr>
        <w:rFonts w:eastAsia="Arial" w:hint="default"/>
        <w:b w:val="0"/>
        <w:color w:val="000000"/>
      </w:rPr>
    </w:lvl>
  </w:abstractNum>
  <w:abstractNum w:abstractNumId="12" w15:restartNumberingAfterBreak="0">
    <w:nsid w:val="663C479D"/>
    <w:multiLevelType w:val="hybridMultilevel"/>
    <w:tmpl w:val="35BE3F1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70E42B9"/>
    <w:multiLevelType w:val="hybridMultilevel"/>
    <w:tmpl w:val="C70CD0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DB0C92"/>
    <w:multiLevelType w:val="hybridMultilevel"/>
    <w:tmpl w:val="BCCA1E8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9C031F6"/>
    <w:multiLevelType w:val="hybridMultilevel"/>
    <w:tmpl w:val="6A84C81C"/>
    <w:lvl w:ilvl="0" w:tplc="0419000F">
      <w:start w:val="1"/>
      <w:numFmt w:val="decimal"/>
      <w:lvlText w:val="%1."/>
      <w:lvlJc w:val="left"/>
      <w:pPr>
        <w:tabs>
          <w:tab w:val="num" w:pos="1260"/>
        </w:tabs>
        <w:ind w:left="1260" w:hanging="360"/>
      </w:pPr>
    </w:lvl>
    <w:lvl w:ilvl="1" w:tplc="7BA6060C">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15:restartNumberingAfterBreak="0">
    <w:nsid w:val="6BBC59B2"/>
    <w:multiLevelType w:val="hybridMultilevel"/>
    <w:tmpl w:val="F9804A1E"/>
    <w:lvl w:ilvl="0" w:tplc="042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CB70354"/>
    <w:multiLevelType w:val="multilevel"/>
    <w:tmpl w:val="2AD21026"/>
    <w:lvl w:ilvl="0">
      <w:start w:val="1"/>
      <w:numFmt w:val="decimal"/>
      <w:lvlText w:val="%1."/>
      <w:lvlJc w:val="left"/>
      <w:pPr>
        <w:ind w:left="360" w:hanging="360"/>
      </w:pPr>
      <w:rPr>
        <w:b/>
      </w:rPr>
    </w:lvl>
    <w:lvl w:ilvl="1">
      <w:start w:val="1"/>
      <w:numFmt w:val="decimal"/>
      <w:isLgl/>
      <w:lvlText w:val="%1.%2."/>
      <w:lvlJc w:val="left"/>
      <w:pPr>
        <w:ind w:left="114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8" w15:restartNumberingAfterBreak="0">
    <w:nsid w:val="6F862E65"/>
    <w:multiLevelType w:val="hybridMultilevel"/>
    <w:tmpl w:val="E93C558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22E2CC3"/>
    <w:multiLevelType w:val="hybridMultilevel"/>
    <w:tmpl w:val="E3E8B73C"/>
    <w:lvl w:ilvl="0" w:tplc="C472D2C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73E56A33"/>
    <w:multiLevelType w:val="multilevel"/>
    <w:tmpl w:val="080AC1D2"/>
    <w:lvl w:ilvl="0">
      <w:start w:val="10"/>
      <w:numFmt w:val="decimal"/>
      <w:lvlText w:val="%1"/>
      <w:lvlJc w:val="left"/>
      <w:pPr>
        <w:ind w:left="525" w:hanging="525"/>
      </w:pPr>
      <w:rPr>
        <w:rFonts w:hint="default"/>
      </w:rPr>
    </w:lvl>
    <w:lvl w:ilvl="1">
      <w:start w:val="1"/>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1"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B30ED4"/>
    <w:multiLevelType w:val="hybridMultilevel"/>
    <w:tmpl w:val="3BA8224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
  </w:num>
  <w:num w:numId="2">
    <w:abstractNumId w:val="15"/>
  </w:num>
  <w:num w:numId="3">
    <w:abstractNumId w:val="13"/>
  </w:num>
  <w:num w:numId="4">
    <w:abstractNumId w:val="19"/>
  </w:num>
  <w:num w:numId="5">
    <w:abstractNumId w:val="9"/>
  </w:num>
  <w:num w:numId="6">
    <w:abstractNumId w:val="14"/>
  </w:num>
  <w:num w:numId="7">
    <w:abstractNumId w:val="18"/>
  </w:num>
  <w:num w:numId="8">
    <w:abstractNumId w:val="23"/>
  </w:num>
  <w:num w:numId="9">
    <w:abstractNumId w:val="12"/>
  </w:num>
  <w:num w:numId="10">
    <w:abstractNumId w:val="5"/>
  </w:num>
  <w:num w:numId="11">
    <w:abstractNumId w:val="3"/>
  </w:num>
  <w:num w:numId="12">
    <w:abstractNumId w:val="8"/>
  </w:num>
  <w:num w:numId="13">
    <w:abstractNumId w:val="17"/>
  </w:num>
  <w:num w:numId="14">
    <w:abstractNumId w:val="10"/>
  </w:num>
  <w:num w:numId="15">
    <w:abstractNumId w:val="16"/>
  </w:num>
  <w:num w:numId="16">
    <w:abstractNumId w:val="1"/>
  </w:num>
  <w:num w:numId="17">
    <w:abstractNumId w:val="7"/>
  </w:num>
  <w:num w:numId="18">
    <w:abstractNumId w:val="2"/>
  </w:num>
  <w:num w:numId="19">
    <w:abstractNumId w:val="4"/>
  </w:num>
  <w:num w:numId="20">
    <w:abstractNumId w:val="20"/>
  </w:num>
  <w:num w:numId="21">
    <w:abstractNumId w:val="0"/>
  </w:num>
  <w:num w:numId="22">
    <w:abstractNumId w:val="6"/>
  </w:num>
  <w:num w:numId="23">
    <w:abstractNumId w:val="1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009E"/>
    <w:rsid w:val="00013C0E"/>
    <w:rsid w:val="00020465"/>
    <w:rsid w:val="00037189"/>
    <w:rsid w:val="000704F2"/>
    <w:rsid w:val="00091259"/>
    <w:rsid w:val="000B4CD6"/>
    <w:rsid w:val="000B57C5"/>
    <w:rsid w:val="000D12D1"/>
    <w:rsid w:val="000E0E1F"/>
    <w:rsid w:val="000E6C9F"/>
    <w:rsid w:val="000F6DE3"/>
    <w:rsid w:val="00102AA3"/>
    <w:rsid w:val="00112996"/>
    <w:rsid w:val="00150257"/>
    <w:rsid w:val="00153123"/>
    <w:rsid w:val="001722A9"/>
    <w:rsid w:val="001762E5"/>
    <w:rsid w:val="00181615"/>
    <w:rsid w:val="001C0763"/>
    <w:rsid w:val="001E70BE"/>
    <w:rsid w:val="001F4972"/>
    <w:rsid w:val="00262BA7"/>
    <w:rsid w:val="00262CC1"/>
    <w:rsid w:val="00264765"/>
    <w:rsid w:val="002747E9"/>
    <w:rsid w:val="00293698"/>
    <w:rsid w:val="002B2A0C"/>
    <w:rsid w:val="002B62B7"/>
    <w:rsid w:val="002D270E"/>
    <w:rsid w:val="00314AD7"/>
    <w:rsid w:val="003201E0"/>
    <w:rsid w:val="00395BDF"/>
    <w:rsid w:val="003B25C2"/>
    <w:rsid w:val="003B274E"/>
    <w:rsid w:val="003C7D88"/>
    <w:rsid w:val="003D062C"/>
    <w:rsid w:val="003D12E0"/>
    <w:rsid w:val="003D6F9C"/>
    <w:rsid w:val="003F10A3"/>
    <w:rsid w:val="003F6352"/>
    <w:rsid w:val="00400077"/>
    <w:rsid w:val="0040643F"/>
    <w:rsid w:val="004067B0"/>
    <w:rsid w:val="00416407"/>
    <w:rsid w:val="004619B6"/>
    <w:rsid w:val="00481D38"/>
    <w:rsid w:val="00502D01"/>
    <w:rsid w:val="0051110B"/>
    <w:rsid w:val="005364B6"/>
    <w:rsid w:val="00546C04"/>
    <w:rsid w:val="00557350"/>
    <w:rsid w:val="0057601A"/>
    <w:rsid w:val="0057765A"/>
    <w:rsid w:val="00577FF6"/>
    <w:rsid w:val="00587065"/>
    <w:rsid w:val="0058719D"/>
    <w:rsid w:val="005A4F77"/>
    <w:rsid w:val="005D6831"/>
    <w:rsid w:val="005F21D2"/>
    <w:rsid w:val="005F5223"/>
    <w:rsid w:val="00604C61"/>
    <w:rsid w:val="00633AA0"/>
    <w:rsid w:val="00633FB4"/>
    <w:rsid w:val="00652A0B"/>
    <w:rsid w:val="006C2391"/>
    <w:rsid w:val="006C3A24"/>
    <w:rsid w:val="006D5DED"/>
    <w:rsid w:val="007213A4"/>
    <w:rsid w:val="007220AA"/>
    <w:rsid w:val="00763A98"/>
    <w:rsid w:val="00766D21"/>
    <w:rsid w:val="0078118F"/>
    <w:rsid w:val="00781E82"/>
    <w:rsid w:val="007857D7"/>
    <w:rsid w:val="007A2AD4"/>
    <w:rsid w:val="007C10C6"/>
    <w:rsid w:val="00804952"/>
    <w:rsid w:val="0083633C"/>
    <w:rsid w:val="00860156"/>
    <w:rsid w:val="00871688"/>
    <w:rsid w:val="0088387C"/>
    <w:rsid w:val="008B4EAE"/>
    <w:rsid w:val="008D4734"/>
    <w:rsid w:val="008E548D"/>
    <w:rsid w:val="008F6818"/>
    <w:rsid w:val="009058F9"/>
    <w:rsid w:val="0091449D"/>
    <w:rsid w:val="009335C9"/>
    <w:rsid w:val="009625D0"/>
    <w:rsid w:val="00966E57"/>
    <w:rsid w:val="009A1DA7"/>
    <w:rsid w:val="009B62FB"/>
    <w:rsid w:val="00A50FC2"/>
    <w:rsid w:val="00A7624B"/>
    <w:rsid w:val="00A93C32"/>
    <w:rsid w:val="00AC5C27"/>
    <w:rsid w:val="00AC6A8A"/>
    <w:rsid w:val="00AE1D29"/>
    <w:rsid w:val="00B16B37"/>
    <w:rsid w:val="00B333ED"/>
    <w:rsid w:val="00B7419C"/>
    <w:rsid w:val="00BD43DD"/>
    <w:rsid w:val="00BD7CFF"/>
    <w:rsid w:val="00C033CD"/>
    <w:rsid w:val="00C338DC"/>
    <w:rsid w:val="00C35B92"/>
    <w:rsid w:val="00C46328"/>
    <w:rsid w:val="00C51FA0"/>
    <w:rsid w:val="00C574EC"/>
    <w:rsid w:val="00C62EF2"/>
    <w:rsid w:val="00C723F5"/>
    <w:rsid w:val="00C81384"/>
    <w:rsid w:val="00CA1CA1"/>
    <w:rsid w:val="00CC2D01"/>
    <w:rsid w:val="00CC5BD9"/>
    <w:rsid w:val="00CF7063"/>
    <w:rsid w:val="00D25393"/>
    <w:rsid w:val="00D730B7"/>
    <w:rsid w:val="00D81554"/>
    <w:rsid w:val="00D82C99"/>
    <w:rsid w:val="00E0009D"/>
    <w:rsid w:val="00E21BEA"/>
    <w:rsid w:val="00E46A9A"/>
    <w:rsid w:val="00E51492"/>
    <w:rsid w:val="00E859F6"/>
    <w:rsid w:val="00EB1A22"/>
    <w:rsid w:val="00EC0A34"/>
    <w:rsid w:val="00EE4A64"/>
    <w:rsid w:val="00F132E1"/>
    <w:rsid w:val="00F2531A"/>
    <w:rsid w:val="00F46E45"/>
    <w:rsid w:val="00F74A12"/>
    <w:rsid w:val="00FC172F"/>
    <w:rsid w:val="00FE4A30"/>
    <w:rsid w:val="00FF7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53BE5"/>
  <w15:docId w15:val="{0C6CFA57-E8E9-42B8-9BB2-109F93E6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8">
    <w:name w:val="heading 8"/>
    <w:basedOn w:val="a"/>
    <w:next w:val="a"/>
    <w:link w:val="80"/>
    <w:unhideWhenUsed/>
    <w:qFormat/>
    <w:rsid w:val="00262BA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customStyle="1" w:styleId="80">
    <w:name w:val="Заголовок 8 Знак"/>
    <w:basedOn w:val="a0"/>
    <w:link w:val="8"/>
    <w:rsid w:val="00262BA7"/>
    <w:rPr>
      <w:rFonts w:asciiTheme="majorHAnsi" w:eastAsiaTheme="majorEastAsia" w:hAnsiTheme="majorHAnsi" w:cstheme="majorBidi"/>
      <w:color w:val="272727" w:themeColor="text1" w:themeTint="D8"/>
      <w:sz w:val="21"/>
      <w:szCs w:val="21"/>
    </w:rPr>
  </w:style>
  <w:style w:type="paragraph" w:styleId="2">
    <w:name w:val="Body Text 2"/>
    <w:basedOn w:val="a"/>
    <w:link w:val="20"/>
    <w:unhideWhenUsed/>
    <w:rsid w:val="00262BA7"/>
    <w:pPr>
      <w:spacing w:after="120" w:line="480" w:lineRule="auto"/>
    </w:pPr>
  </w:style>
  <w:style w:type="character" w:customStyle="1" w:styleId="20">
    <w:name w:val="Основний текст 2 Знак"/>
    <w:basedOn w:val="a0"/>
    <w:link w:val="2"/>
    <w:rsid w:val="00262BA7"/>
  </w:style>
  <w:style w:type="paragraph" w:customStyle="1" w:styleId="11">
    <w:name w:val="Текст1"/>
    <w:basedOn w:val="a"/>
    <w:rsid w:val="00262BA7"/>
    <w:pPr>
      <w:widowControl w:val="0"/>
      <w:spacing w:after="0" w:line="240" w:lineRule="auto"/>
    </w:pPr>
    <w:rPr>
      <w:rFonts w:ascii="Courier New" w:eastAsia="Times New Roman" w:hAnsi="Courier New" w:cs="Times New Roman"/>
      <w:sz w:val="20"/>
      <w:szCs w:val="20"/>
      <w:lang w:val="en-GB" w:eastAsia="ru-RU"/>
    </w:rPr>
  </w:style>
  <w:style w:type="character" w:styleId="ab">
    <w:name w:val="Emphasis"/>
    <w:uiPriority w:val="20"/>
    <w:qFormat/>
    <w:rsid w:val="00262BA7"/>
    <w:rPr>
      <w:rFonts w:ascii="Arial Black" w:hAnsi="Arial Black"/>
      <w:sz w:val="18"/>
    </w:rPr>
  </w:style>
  <w:style w:type="paragraph" w:styleId="ac">
    <w:name w:val="List Paragraph"/>
    <w:basedOn w:val="a"/>
    <w:uiPriority w:val="34"/>
    <w:qFormat/>
    <w:rsid w:val="00262BA7"/>
    <w:pPr>
      <w:widowControl w:val="0"/>
      <w:spacing w:after="0" w:line="240" w:lineRule="auto"/>
      <w:ind w:left="708"/>
    </w:pPr>
    <w:rPr>
      <w:rFonts w:ascii="Garamond" w:eastAsia="Times New Roman" w:hAnsi="Garamond" w:cs="Times New Roman"/>
      <w:sz w:val="24"/>
      <w:szCs w:val="20"/>
      <w:lang w:eastAsia="ru-RU"/>
    </w:rPr>
  </w:style>
  <w:style w:type="character" w:customStyle="1" w:styleId="hps">
    <w:name w:val="hps"/>
    <w:rsid w:val="00262BA7"/>
  </w:style>
  <w:style w:type="paragraph" w:styleId="ad">
    <w:name w:val="No Spacing"/>
    <w:uiPriority w:val="1"/>
    <w:qFormat/>
    <w:rsid w:val="00262BA7"/>
    <w:pPr>
      <w:widowControl w:val="0"/>
      <w:spacing w:after="0" w:line="240" w:lineRule="auto"/>
    </w:pPr>
    <w:rPr>
      <w:rFonts w:ascii="Garamond" w:eastAsia="Times New Roman" w:hAnsi="Garamond" w:cs="Times New Roman"/>
      <w:sz w:val="24"/>
      <w:szCs w:val="20"/>
      <w:lang w:eastAsia="ru-RU"/>
    </w:rPr>
  </w:style>
  <w:style w:type="character" w:styleId="ae">
    <w:name w:val="Hyperlink"/>
    <w:rsid w:val="00262BA7"/>
    <w:rPr>
      <w:color w:val="0000FF"/>
      <w:u w:val="single"/>
    </w:rPr>
  </w:style>
  <w:style w:type="character" w:styleId="af">
    <w:name w:val="annotation reference"/>
    <w:basedOn w:val="a0"/>
    <w:uiPriority w:val="99"/>
    <w:semiHidden/>
    <w:unhideWhenUsed/>
    <w:rsid w:val="00262BA7"/>
    <w:rPr>
      <w:sz w:val="16"/>
      <w:szCs w:val="16"/>
    </w:rPr>
  </w:style>
  <w:style w:type="paragraph" w:styleId="af0">
    <w:name w:val="annotation text"/>
    <w:basedOn w:val="a"/>
    <w:link w:val="af1"/>
    <w:uiPriority w:val="99"/>
    <w:semiHidden/>
    <w:unhideWhenUsed/>
    <w:rsid w:val="00262BA7"/>
    <w:pPr>
      <w:widowControl w:val="0"/>
      <w:spacing w:after="0" w:line="240" w:lineRule="auto"/>
    </w:pPr>
    <w:rPr>
      <w:rFonts w:ascii="Garamond" w:eastAsia="Times New Roman" w:hAnsi="Garamond" w:cs="Times New Roman"/>
      <w:sz w:val="20"/>
      <w:szCs w:val="20"/>
      <w:lang w:eastAsia="ru-RU"/>
    </w:rPr>
  </w:style>
  <w:style w:type="character" w:customStyle="1" w:styleId="af1">
    <w:name w:val="Текст примітки Знак"/>
    <w:basedOn w:val="a0"/>
    <w:link w:val="af0"/>
    <w:uiPriority w:val="99"/>
    <w:semiHidden/>
    <w:rsid w:val="00262BA7"/>
    <w:rPr>
      <w:rFonts w:ascii="Garamond" w:eastAsia="Times New Roman" w:hAnsi="Garamond" w:cs="Times New Roman"/>
      <w:sz w:val="20"/>
      <w:szCs w:val="20"/>
      <w:lang w:eastAsia="ru-RU"/>
    </w:rPr>
  </w:style>
  <w:style w:type="paragraph" w:styleId="af2">
    <w:name w:val="annotation subject"/>
    <w:basedOn w:val="af0"/>
    <w:next w:val="af0"/>
    <w:link w:val="af3"/>
    <w:uiPriority w:val="99"/>
    <w:semiHidden/>
    <w:unhideWhenUsed/>
    <w:rsid w:val="00262BA7"/>
    <w:rPr>
      <w:b/>
      <w:bCs/>
    </w:rPr>
  </w:style>
  <w:style w:type="character" w:customStyle="1" w:styleId="af3">
    <w:name w:val="Тема примітки Знак"/>
    <w:basedOn w:val="af1"/>
    <w:link w:val="af2"/>
    <w:uiPriority w:val="99"/>
    <w:semiHidden/>
    <w:rsid w:val="00262BA7"/>
    <w:rPr>
      <w:rFonts w:ascii="Garamond" w:eastAsia="Times New Roman" w:hAnsi="Garamond" w:cs="Times New Roman"/>
      <w:b/>
      <w:bCs/>
      <w:sz w:val="20"/>
      <w:szCs w:val="20"/>
      <w:lang w:eastAsia="ru-RU"/>
    </w:rPr>
  </w:style>
  <w:style w:type="table" w:styleId="af4">
    <w:name w:val="Table Grid"/>
    <w:basedOn w:val="a1"/>
    <w:uiPriority w:val="39"/>
    <w:rsid w:val="00262BA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у1"/>
    <w:basedOn w:val="a"/>
    <w:link w:val="ListParagraphChar"/>
    <w:rsid w:val="006C2391"/>
    <w:pPr>
      <w:spacing w:after="200" w:line="276" w:lineRule="auto"/>
      <w:ind w:left="720"/>
      <w:contextualSpacing/>
    </w:pPr>
    <w:rPr>
      <w:rFonts w:ascii="Calibri" w:eastAsia="SimSun" w:hAnsi="Calibri" w:cs="Times New Roman"/>
      <w:sz w:val="20"/>
      <w:szCs w:val="20"/>
      <w:lang w:val="uk-UA" w:eastAsia="uk-UA"/>
    </w:rPr>
  </w:style>
  <w:style w:type="character" w:customStyle="1" w:styleId="ListParagraphChar">
    <w:name w:val="List Paragraph Char"/>
    <w:link w:val="12"/>
    <w:locked/>
    <w:rsid w:val="006C2391"/>
    <w:rPr>
      <w:rFonts w:ascii="Calibri" w:eastAsia="SimSun" w:hAnsi="Calibri" w:cs="Times New Roman"/>
      <w:sz w:val="20"/>
      <w:szCs w:val="20"/>
      <w:lang w:val="uk-UA" w:eastAsia="uk-UA"/>
    </w:rPr>
  </w:style>
  <w:style w:type="paragraph" w:customStyle="1" w:styleId="TableParagraph">
    <w:name w:val="Table Paragraph"/>
    <w:basedOn w:val="a"/>
    <w:uiPriority w:val="1"/>
    <w:qFormat/>
    <w:rsid w:val="006C2391"/>
    <w:pPr>
      <w:widowControl w:val="0"/>
      <w:autoSpaceDE w:val="0"/>
      <w:autoSpaceDN w:val="0"/>
      <w:spacing w:after="0" w:line="240" w:lineRule="auto"/>
      <w:ind w:left="109"/>
    </w:pPr>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93750">
      <w:bodyDiv w:val="1"/>
      <w:marLeft w:val="0"/>
      <w:marRight w:val="0"/>
      <w:marTop w:val="0"/>
      <w:marBottom w:val="0"/>
      <w:divBdr>
        <w:top w:val="none" w:sz="0" w:space="0" w:color="auto"/>
        <w:left w:val="none" w:sz="0" w:space="0" w:color="auto"/>
        <w:bottom w:val="none" w:sz="0" w:space="0" w:color="auto"/>
        <w:right w:val="none" w:sz="0" w:space="0" w:color="auto"/>
      </w:divBdr>
    </w:div>
    <w:div w:id="541401374">
      <w:bodyDiv w:val="1"/>
      <w:marLeft w:val="0"/>
      <w:marRight w:val="0"/>
      <w:marTop w:val="0"/>
      <w:marBottom w:val="0"/>
      <w:divBdr>
        <w:top w:val="none" w:sz="0" w:space="0" w:color="auto"/>
        <w:left w:val="none" w:sz="0" w:space="0" w:color="auto"/>
        <w:bottom w:val="none" w:sz="0" w:space="0" w:color="auto"/>
        <w:right w:val="none" w:sz="0" w:space="0" w:color="auto"/>
      </w:divBdr>
    </w:div>
    <w:div w:id="748960510">
      <w:bodyDiv w:val="1"/>
      <w:marLeft w:val="0"/>
      <w:marRight w:val="0"/>
      <w:marTop w:val="0"/>
      <w:marBottom w:val="0"/>
      <w:divBdr>
        <w:top w:val="none" w:sz="0" w:space="0" w:color="auto"/>
        <w:left w:val="none" w:sz="0" w:space="0" w:color="auto"/>
        <w:bottom w:val="none" w:sz="0" w:space="0" w:color="auto"/>
        <w:right w:val="none" w:sz="0" w:space="0" w:color="auto"/>
      </w:divBdr>
    </w:div>
    <w:div w:id="797533497">
      <w:bodyDiv w:val="1"/>
      <w:marLeft w:val="0"/>
      <w:marRight w:val="0"/>
      <w:marTop w:val="0"/>
      <w:marBottom w:val="0"/>
      <w:divBdr>
        <w:top w:val="none" w:sz="0" w:space="0" w:color="auto"/>
        <w:left w:val="none" w:sz="0" w:space="0" w:color="auto"/>
        <w:bottom w:val="none" w:sz="0" w:space="0" w:color="auto"/>
        <w:right w:val="none" w:sz="0" w:space="0" w:color="auto"/>
      </w:divBdr>
    </w:div>
    <w:div w:id="1109007659">
      <w:bodyDiv w:val="1"/>
      <w:marLeft w:val="0"/>
      <w:marRight w:val="0"/>
      <w:marTop w:val="0"/>
      <w:marBottom w:val="0"/>
      <w:divBdr>
        <w:top w:val="none" w:sz="0" w:space="0" w:color="auto"/>
        <w:left w:val="none" w:sz="0" w:space="0" w:color="auto"/>
        <w:bottom w:val="none" w:sz="0" w:space="0" w:color="auto"/>
        <w:right w:val="none" w:sz="0" w:space="0" w:color="auto"/>
      </w:divBdr>
    </w:div>
    <w:div w:id="165059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heglobalfund.org/media/3275/corporate_codeofconductforsuppliers_policy_en.pdf" TargetMode="External"/><Relationship Id="rId4" Type="http://schemas.openxmlformats.org/officeDocument/2006/relationships/settings" Target="settings.xml"/><Relationship Id="rId9" Type="http://schemas.openxmlformats.org/officeDocument/2006/relationships/hyperlink" Target="http://www.aph.org.ua/policies-procedures-u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B99F7-DF1F-4F28-845D-7B0B34D34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11</Pages>
  <Words>10896</Words>
  <Characters>6211</Characters>
  <Application>Microsoft Office Word</Application>
  <DocSecurity>0</DocSecurity>
  <Lines>51</Lines>
  <Paragraphs>34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Company>
  <LinksUpToDate>false</LinksUpToDate>
  <CharactersWithSpaces>17073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35</cp:revision>
  <cp:lastPrinted>2015-12-11T16:23:00Z</cp:lastPrinted>
  <dcterms:created xsi:type="dcterms:W3CDTF">2024-10-03T06:56:00Z</dcterms:created>
  <dcterms:modified xsi:type="dcterms:W3CDTF">2024-10-03T08:56:00Z</dcterms:modified>
</cp:coreProperties>
</file>