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E57B0C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E57B0C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730553" w:rsidRDefault="0065737D" w:rsidP="0065737D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730553">
        <w:rPr>
          <w:rFonts w:ascii="Arial" w:hAnsi="Arial" w:cs="Arial"/>
          <w:b/>
          <w:iCs/>
          <w:color w:val="161515"/>
          <w:lang w:val="uk-UA"/>
        </w:rPr>
        <w:t>Шановні пані та панове,</w:t>
      </w:r>
    </w:p>
    <w:p w:rsidR="0000220F" w:rsidRDefault="0065737D" w:rsidP="0000220F">
      <w:pPr>
        <w:spacing w:after="0" w:line="240" w:lineRule="auto"/>
        <w:jc w:val="center"/>
        <w:rPr>
          <w:rFonts w:ascii="Arial" w:hAnsi="Arial" w:cs="Arial"/>
          <w:b/>
          <w:iCs/>
          <w:color w:val="161515"/>
          <w:lang w:val="uk-UA"/>
        </w:rPr>
      </w:pPr>
      <w:r w:rsidRPr="00CA6620">
        <w:rPr>
          <w:rFonts w:ascii="Arial" w:hAnsi="Arial" w:cs="Arial"/>
          <w:b/>
          <w:iCs/>
          <w:color w:val="161515"/>
          <w:lang w:val="uk-UA"/>
        </w:rPr>
        <w:t>Міжнародний благодійний фонд «Альянс громадсько</w:t>
      </w:r>
      <w:r w:rsidR="003467D3">
        <w:rPr>
          <w:rFonts w:ascii="Arial" w:hAnsi="Arial" w:cs="Arial"/>
          <w:b/>
          <w:iCs/>
          <w:color w:val="161515"/>
          <w:lang w:val="uk-UA"/>
        </w:rPr>
        <w:t>го здоров’я» оголошує тендер</w:t>
      </w:r>
      <w:r w:rsidR="004E4116" w:rsidRPr="004E4116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3467D3" w:rsidRPr="003467D3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00220F" w:rsidRPr="0000220F">
        <w:rPr>
          <w:rFonts w:ascii="Arial" w:hAnsi="Arial" w:cs="Arial"/>
          <w:b/>
          <w:iCs/>
          <w:color w:val="161515"/>
          <w:lang w:val="uk-UA"/>
        </w:rPr>
        <w:t>IT технік</w:t>
      </w:r>
      <w:r w:rsidR="0000220F">
        <w:rPr>
          <w:rFonts w:ascii="Arial" w:hAnsi="Arial" w:cs="Arial"/>
          <w:b/>
          <w:iCs/>
          <w:color w:val="161515"/>
          <w:lang w:val="uk-UA"/>
        </w:rPr>
        <w:t>и,</w:t>
      </w:r>
      <w:r w:rsidR="0000220F" w:rsidRPr="0000220F">
        <w:rPr>
          <w:rFonts w:ascii="Arial" w:hAnsi="Arial" w:cs="Arial"/>
          <w:b/>
          <w:iCs/>
          <w:color w:val="161515"/>
          <w:lang w:val="uk-UA"/>
        </w:rPr>
        <w:t xml:space="preserve"> проекційн</w:t>
      </w:r>
      <w:r w:rsidR="0000220F">
        <w:rPr>
          <w:rFonts w:ascii="Arial" w:hAnsi="Arial" w:cs="Arial"/>
          <w:b/>
          <w:iCs/>
          <w:color w:val="161515"/>
          <w:lang w:val="uk-UA"/>
        </w:rPr>
        <w:t>ого</w:t>
      </w:r>
      <w:r w:rsidR="0000220F" w:rsidRPr="0000220F">
        <w:rPr>
          <w:rFonts w:ascii="Arial" w:hAnsi="Arial" w:cs="Arial"/>
          <w:b/>
          <w:iCs/>
          <w:color w:val="161515"/>
          <w:lang w:val="uk-UA"/>
        </w:rPr>
        <w:t xml:space="preserve"> екран</w:t>
      </w:r>
      <w:r w:rsidR="0000220F">
        <w:rPr>
          <w:rFonts w:ascii="Arial" w:hAnsi="Arial" w:cs="Arial"/>
          <w:b/>
          <w:iCs/>
          <w:color w:val="161515"/>
          <w:lang w:val="uk-UA"/>
        </w:rPr>
        <w:t xml:space="preserve">у та </w:t>
      </w:r>
      <w:r w:rsidR="0000220F" w:rsidRPr="0000220F">
        <w:rPr>
          <w:rFonts w:ascii="Arial" w:hAnsi="Arial" w:cs="Arial"/>
          <w:b/>
          <w:iCs/>
          <w:color w:val="161515"/>
          <w:lang w:val="uk-UA"/>
        </w:rPr>
        <w:t>проектор</w:t>
      </w:r>
      <w:r w:rsidR="0000220F">
        <w:rPr>
          <w:rFonts w:ascii="Arial" w:hAnsi="Arial" w:cs="Arial"/>
          <w:b/>
          <w:iCs/>
          <w:color w:val="161515"/>
          <w:lang w:val="uk-UA"/>
        </w:rPr>
        <w:t>у.</w:t>
      </w:r>
    </w:p>
    <w:p w:rsidR="0000220F" w:rsidRDefault="0000220F" w:rsidP="0000220F">
      <w:pPr>
        <w:spacing w:after="0" w:line="240" w:lineRule="auto"/>
        <w:jc w:val="center"/>
        <w:rPr>
          <w:rFonts w:ascii="Arial" w:hAnsi="Arial" w:cs="Arial"/>
          <w:b/>
          <w:iCs/>
          <w:color w:val="161515"/>
          <w:lang w:val="uk-UA"/>
        </w:rPr>
      </w:pPr>
    </w:p>
    <w:p w:rsidR="0065737D" w:rsidRPr="00CA6620" w:rsidRDefault="00EC1298" w:rsidP="00EC1298">
      <w:pPr>
        <w:ind w:firstLine="284"/>
        <w:jc w:val="both"/>
        <w:rPr>
          <w:rFonts w:ascii="Arial" w:hAnsi="Arial" w:cs="Arial"/>
          <w:b/>
          <w:bCs/>
          <w:iCs/>
          <w:color w:val="161515"/>
          <w:lang w:val="uk-UA"/>
        </w:rPr>
      </w:pPr>
      <w:bookmarkStart w:id="0" w:name="_GoBack"/>
      <w:bookmarkEnd w:id="0"/>
      <w:r w:rsidRPr="00D75BE0">
        <w:rPr>
          <w:rFonts w:ascii="Arial" w:hAnsi="Arial" w:cs="Arial"/>
          <w:lang w:val="uk-UA"/>
        </w:rPr>
        <w:t>Ця закупівля проводиться Альянсом як частина виконання грантової програми «Відновлення доступу населення до медичної допомоги» в Запорізькій області в межах проєкту USAID «Підтримка реформи охорони здоров’я», який фінансується Агентством США з міжнародного розвитку (USAID) і впроваджується компанією «Делойт Консалтінг Оверсіз Проджектс» (Deloitte Consulting Overseas Projects, LLC) та МБФ «Альянс громадського здоров’я». Реєстраційна картка проекту № 3986-06; відповідно до Плану закупівлі товарів, робіт і послуг, що закуповуються за кошти міжнародної технічної допомоги</w:t>
      </w:r>
      <w:r w:rsidR="0065737D" w:rsidRPr="00933B29">
        <w:rPr>
          <w:rFonts w:ascii="Arial" w:hAnsi="Arial" w:cs="Arial"/>
          <w:b/>
          <w:bCs/>
          <w:iCs/>
          <w:color w:val="161515"/>
          <w:lang w:val="uk-UA"/>
        </w:rPr>
        <w:t>Умови проведення тендеру:</w:t>
      </w: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Надані учасниками тендеру комерційні пропозиції мають бути дійсними</w:t>
      </w:r>
      <w:r w:rsidR="006A2A67" w:rsidRPr="00E57B0C">
        <w:rPr>
          <w:rFonts w:ascii="Arial" w:hAnsi="Arial" w:cs="Arial"/>
          <w:lang w:val="uk-UA"/>
        </w:rPr>
        <w:t xml:space="preserve"> без змін впродовж не менш ніж </w:t>
      </w:r>
      <w:r w:rsidR="00B347F6" w:rsidRPr="00E57B0C">
        <w:rPr>
          <w:rFonts w:ascii="Arial" w:hAnsi="Arial" w:cs="Arial"/>
          <w:lang w:val="uk-UA"/>
        </w:rPr>
        <w:t>90</w:t>
      </w:r>
      <w:r w:rsidRPr="00E57B0C">
        <w:rPr>
          <w:rFonts w:ascii="Arial" w:hAnsi="Arial" w:cs="Arial"/>
          <w:lang w:val="uk-UA"/>
        </w:rPr>
        <w:t xml:space="preserve"> (</w:t>
      </w:r>
      <w:r w:rsidR="00B347F6" w:rsidRPr="00E57B0C">
        <w:rPr>
          <w:rFonts w:ascii="Arial" w:hAnsi="Arial" w:cs="Arial"/>
          <w:lang w:val="uk-UA"/>
        </w:rPr>
        <w:t>дев’яносто</w:t>
      </w:r>
      <w:r w:rsidRPr="00E57B0C">
        <w:rPr>
          <w:rFonts w:ascii="Arial" w:hAnsi="Arial" w:cs="Arial"/>
          <w:lang w:val="uk-UA"/>
        </w:rPr>
        <w:t>) днів з дня їх подачі.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Ціни мають бути зазначені в </w:t>
      </w:r>
      <w:r w:rsidR="000A1C2B" w:rsidRPr="00E57B0C">
        <w:rPr>
          <w:rFonts w:ascii="Arial" w:hAnsi="Arial" w:cs="Arial"/>
          <w:lang w:val="uk-UA"/>
        </w:rPr>
        <w:t>доларах США</w:t>
      </w:r>
      <w:r w:rsidRPr="00E57B0C">
        <w:rPr>
          <w:rFonts w:ascii="Arial" w:hAnsi="Arial" w:cs="Arial"/>
          <w:lang w:val="uk-UA"/>
        </w:rPr>
        <w:t>, відповідно до вимог у специфікації.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Вимоги до послуг, строки надання та умови оплати детально викладені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Pr="00E57B0C">
        <w:rPr>
          <w:rFonts w:ascii="Arial" w:hAnsi="Arial" w:cs="Arial"/>
          <w:lang w:val="uk-UA"/>
        </w:rPr>
        <w:t>специфікації.</w:t>
      </w:r>
    </w:p>
    <w:p w:rsidR="000230B2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/>
          <w:i/>
          <w:lang w:val="uk-UA"/>
        </w:rPr>
      </w:pPr>
    </w:p>
    <w:p w:rsidR="000230B2" w:rsidRDefault="000230B2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0230B2">
        <w:rPr>
          <w:rFonts w:ascii="Arial" w:hAnsi="Arial" w:cs="Arial"/>
          <w:lang w:val="uk-UA"/>
        </w:rPr>
        <w:t>Постачальник буде обиратися по кожному лоту окремо. Можна надавати пропозиції як по всім лотам так і по окремим</w:t>
      </w:r>
      <w:r w:rsidR="001A471C">
        <w:rPr>
          <w:rFonts w:ascii="Arial" w:hAnsi="Arial" w:cs="Arial"/>
          <w:lang w:val="uk-UA"/>
        </w:rPr>
        <w:t>.</w:t>
      </w:r>
    </w:p>
    <w:p w:rsidR="000230B2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1A471C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МБФ «Альянс громадського здоров’я» 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збільшити або зменшити обсяг закупівлі у межах 2</w:t>
      </w:r>
      <w:r w:rsidR="0065737D" w:rsidRPr="00CF2619">
        <w:rPr>
          <w:rFonts w:ascii="Arial" w:hAnsi="Arial" w:cs="Arial"/>
          <w:lang w:val="uk-UA"/>
        </w:rPr>
        <w:t>0</w:t>
      </w:r>
      <w:r w:rsidR="0065737D" w:rsidRPr="00E57B0C">
        <w:rPr>
          <w:rFonts w:ascii="Arial" w:hAnsi="Arial" w:cs="Arial"/>
          <w:lang w:val="uk-UA"/>
        </w:rPr>
        <w:t xml:space="preserve">% від обсягу, вказаного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="0065737D" w:rsidRPr="00E57B0C">
        <w:rPr>
          <w:rFonts w:ascii="Arial" w:hAnsi="Arial" w:cs="Arial"/>
          <w:lang w:val="uk-UA"/>
        </w:rPr>
        <w:t>специфікації.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bCs/>
          <w:lang w:val="uk-UA"/>
        </w:rPr>
        <w:t>Кінцевий термін подання тендерних пропозицій</w:t>
      </w:r>
      <w:r w:rsidR="00C91ED5" w:rsidRPr="00E57B0C">
        <w:rPr>
          <w:rFonts w:ascii="Arial" w:hAnsi="Arial" w:cs="Arial"/>
          <w:bCs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 xml:space="preserve">– не пізніше </w:t>
      </w:r>
      <w:r w:rsidR="00E57B0C" w:rsidRPr="000230B2">
        <w:rPr>
          <w:rFonts w:ascii="Arial" w:hAnsi="Arial" w:cs="Arial"/>
          <w:b/>
          <w:lang w:val="uk-UA"/>
        </w:rPr>
        <w:t>1</w:t>
      </w:r>
      <w:r w:rsidR="003C6B91">
        <w:rPr>
          <w:rFonts w:ascii="Arial" w:hAnsi="Arial" w:cs="Arial"/>
          <w:b/>
          <w:lang w:val="uk-UA"/>
        </w:rPr>
        <w:t>5</w:t>
      </w:r>
      <w:r w:rsidR="00E57B0C" w:rsidRPr="000230B2">
        <w:rPr>
          <w:rFonts w:ascii="Arial" w:hAnsi="Arial" w:cs="Arial"/>
          <w:b/>
          <w:lang w:val="uk-UA"/>
        </w:rPr>
        <w:t xml:space="preserve"> </w:t>
      </w:r>
      <w:r w:rsidR="00E57B0C" w:rsidRPr="000230B2">
        <w:rPr>
          <w:rFonts w:ascii="Arial" w:hAnsi="Arial" w:cs="Arial"/>
          <w:b/>
          <w:lang w:val="uk-UA" w:eastAsia="uk-UA"/>
        </w:rPr>
        <w:t>жовтня</w:t>
      </w:r>
      <w:r w:rsidR="008F46EE" w:rsidRPr="000230B2">
        <w:rPr>
          <w:rFonts w:ascii="Arial" w:hAnsi="Arial" w:cs="Arial"/>
          <w:b/>
          <w:lang w:val="uk-UA" w:eastAsia="uk-UA"/>
        </w:rPr>
        <w:t xml:space="preserve"> 2024 року</w:t>
      </w:r>
      <w:r w:rsidRPr="000230B2">
        <w:rPr>
          <w:rFonts w:ascii="Arial" w:hAnsi="Arial" w:cs="Arial"/>
          <w:b/>
          <w:lang w:val="uk-UA"/>
        </w:rPr>
        <w:t xml:space="preserve">, </w:t>
      </w:r>
      <w:r w:rsidR="008F46EE" w:rsidRPr="000230B2">
        <w:rPr>
          <w:rFonts w:ascii="Arial" w:hAnsi="Arial" w:cs="Arial"/>
          <w:b/>
          <w:lang w:val="uk-UA"/>
        </w:rPr>
        <w:t xml:space="preserve">до </w:t>
      </w:r>
      <w:r w:rsidRPr="000230B2">
        <w:rPr>
          <w:rFonts w:ascii="Arial" w:hAnsi="Arial" w:cs="Arial"/>
          <w:b/>
          <w:lang w:val="uk-UA"/>
        </w:rPr>
        <w:t>1</w:t>
      </w:r>
      <w:r w:rsidR="008F46EE" w:rsidRPr="000230B2">
        <w:rPr>
          <w:rFonts w:ascii="Arial" w:hAnsi="Arial" w:cs="Arial"/>
          <w:b/>
          <w:lang w:val="uk-UA"/>
        </w:rPr>
        <w:t>2</w:t>
      </w:r>
      <w:r w:rsidRPr="000230B2">
        <w:rPr>
          <w:rFonts w:ascii="Arial" w:hAnsi="Arial" w:cs="Arial"/>
          <w:b/>
          <w:lang w:val="uk-UA"/>
        </w:rPr>
        <w:t>:00</w:t>
      </w:r>
      <w:r w:rsidR="006A2A67" w:rsidRPr="000230B2">
        <w:rPr>
          <w:rFonts w:ascii="Arial" w:hAnsi="Arial" w:cs="Arial"/>
          <w:b/>
          <w:lang w:val="uk-UA"/>
        </w:rPr>
        <w:t xml:space="preserve"> (</w:t>
      </w:r>
      <w:r w:rsidR="006A2A67" w:rsidRPr="000230B2">
        <w:rPr>
          <w:rFonts w:ascii="Arial" w:hAnsi="Arial" w:cs="Arial"/>
          <w:b/>
        </w:rPr>
        <w:t>UCT</w:t>
      </w:r>
      <w:r w:rsidR="006A2A67" w:rsidRPr="000230B2">
        <w:rPr>
          <w:rFonts w:ascii="Arial" w:hAnsi="Arial" w:cs="Arial"/>
          <w:b/>
          <w:lang w:val="uk-UA"/>
        </w:rPr>
        <w:t>+3) Київ</w:t>
      </w:r>
      <w:r w:rsidRPr="00E57B0C">
        <w:rPr>
          <w:rFonts w:ascii="Arial" w:hAnsi="Arial" w:cs="Arial"/>
          <w:lang w:val="uk-UA"/>
        </w:rPr>
        <w:t>. Всі пропозиції отримані після кінцевого терміну розгляду не підлягають.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1A471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0230B2">
        <w:rPr>
          <w:rFonts w:ascii="Arial" w:hAnsi="Arial" w:cs="Arial"/>
          <w:lang w:val="uk-UA"/>
        </w:rPr>
        <w:t>Публічне розкриття конвертів з пропозиціями відбудеться: в той самий час, зазначений у п.</w:t>
      </w:r>
      <w:r w:rsidR="001A471C">
        <w:rPr>
          <w:rFonts w:ascii="Arial" w:hAnsi="Arial" w:cs="Arial"/>
          <w:lang w:val="uk-UA"/>
        </w:rPr>
        <w:t>6</w:t>
      </w:r>
      <w:r w:rsidRPr="000230B2">
        <w:rPr>
          <w:rFonts w:ascii="Arial" w:hAnsi="Arial" w:cs="Arial"/>
          <w:lang w:val="uk-UA"/>
        </w:rPr>
        <w:t xml:space="preserve">, за допомогою телеконференції </w:t>
      </w:r>
      <w:r w:rsidRPr="000230B2">
        <w:rPr>
          <w:rFonts w:ascii="Arial" w:hAnsi="Arial" w:cs="Arial"/>
        </w:rPr>
        <w:t>ZOOM</w:t>
      </w:r>
      <w:r w:rsidRPr="000230B2">
        <w:rPr>
          <w:rFonts w:ascii="Arial" w:hAnsi="Arial" w:cs="Arial"/>
          <w:lang w:val="ru-RU"/>
        </w:rPr>
        <w:t>.</w:t>
      </w:r>
    </w:p>
    <w:p w:rsidR="003E0CEF" w:rsidRPr="001A471C" w:rsidRDefault="0065737D" w:rsidP="001A471C">
      <w:pPr>
        <w:pStyle w:val="af"/>
        <w:tabs>
          <w:tab w:val="left" w:pos="284"/>
        </w:tabs>
        <w:ind w:firstLine="284"/>
        <w:jc w:val="both"/>
        <w:rPr>
          <w:rFonts w:ascii="Arial" w:hAnsi="Arial" w:cs="Arial"/>
          <w:lang w:val="uk-UA"/>
        </w:rPr>
      </w:pPr>
      <w:r w:rsidRPr="001A471C">
        <w:rPr>
          <w:rFonts w:ascii="Arial" w:hAnsi="Arial" w:cs="Arial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  <w:r w:rsidR="000230B2" w:rsidRPr="001A471C">
        <w:rPr>
          <w:rFonts w:ascii="Arial" w:hAnsi="Arial" w:cs="Arial"/>
          <w:lang w:val="uk-UA"/>
        </w:rPr>
        <w:t xml:space="preserve"> Н</w:t>
      </w:r>
      <w:r w:rsidRPr="001A471C">
        <w:rPr>
          <w:rFonts w:ascii="Arial" w:hAnsi="Arial" w:cs="Arial"/>
          <w:lang w:val="uk-UA"/>
        </w:rPr>
        <w:t xml:space="preserve">а процедурі відкриття всі учасники надсилають в чат, або в месенджер фахівцю із закупівель, паролі </w:t>
      </w:r>
      <w:r w:rsidRPr="001A471C">
        <w:rPr>
          <w:rFonts w:ascii="Arial" w:hAnsi="Arial" w:cs="Arial"/>
        </w:rPr>
        <w:t>ZIP</w:t>
      </w:r>
      <w:r w:rsidRPr="001A471C">
        <w:rPr>
          <w:rFonts w:ascii="Arial" w:hAnsi="Arial" w:cs="Arial"/>
          <w:lang w:val="ru-RU"/>
        </w:rPr>
        <w:t xml:space="preserve"> </w:t>
      </w:r>
      <w:r w:rsidRPr="001A471C">
        <w:rPr>
          <w:rFonts w:ascii="Arial" w:hAnsi="Arial" w:cs="Arial"/>
          <w:lang w:val="uk-UA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CF2619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bCs/>
          <w:kern w:val="32"/>
          <w:lang w:val="uk-UA"/>
        </w:rPr>
      </w:pPr>
      <w:r w:rsidRPr="00E57B0C">
        <w:rPr>
          <w:rFonts w:ascii="Arial" w:hAnsi="Arial" w:cs="Arial"/>
          <w:lang w:val="uk-UA"/>
        </w:rPr>
        <w:t xml:space="preserve">Ключові критерії оцінки конкурсних заявок наведені у </w:t>
      </w:r>
      <w:r w:rsidR="000230B2">
        <w:rPr>
          <w:rFonts w:ascii="Arial" w:hAnsi="Arial" w:cs="Arial"/>
          <w:b/>
          <w:lang w:val="uk-UA"/>
        </w:rPr>
        <w:t>Додатку №</w:t>
      </w:r>
      <w:r w:rsidRPr="00E57B0C">
        <w:rPr>
          <w:rFonts w:ascii="Arial" w:hAnsi="Arial" w:cs="Arial"/>
          <w:lang w:val="uk-UA"/>
        </w:rPr>
        <w:t xml:space="preserve"> </w:t>
      </w:r>
      <w:r w:rsidR="00CF2619">
        <w:rPr>
          <w:rFonts w:ascii="Arial" w:hAnsi="Arial" w:cs="Arial"/>
          <w:lang w:val="uk-UA"/>
        </w:rPr>
        <w:t>4 Технічної с</w:t>
      </w:r>
      <w:r w:rsidRPr="00CF2619">
        <w:rPr>
          <w:rFonts w:ascii="Arial" w:hAnsi="Arial" w:cs="Arial"/>
          <w:lang w:val="uk-UA"/>
        </w:rPr>
        <w:t>пецифікації</w:t>
      </w:r>
      <w:r w:rsidR="00CF2619">
        <w:rPr>
          <w:rFonts w:ascii="Arial" w:hAnsi="Arial" w:cs="Arial"/>
          <w:lang w:val="uk-UA"/>
        </w:rPr>
        <w:t>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Cs/>
          <w:kern w:val="32"/>
          <w:lang w:val="uk-UA"/>
        </w:rPr>
      </w:pPr>
    </w:p>
    <w:p w:rsidR="003E0CEF" w:rsidRPr="00E57B0C" w:rsidRDefault="004E4116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Переможця </w:t>
      </w:r>
      <w:r w:rsidR="0065737D" w:rsidRPr="00E57B0C">
        <w:rPr>
          <w:rFonts w:ascii="Arial" w:hAnsi="Arial" w:cs="Arial"/>
          <w:lang w:val="uk-UA"/>
        </w:rPr>
        <w:t xml:space="preserve">тендеру буде обрано на засіданні тендерного комітету, яке, як очікується, відбудеться не </w:t>
      </w:r>
      <w:r w:rsidR="0065737D" w:rsidRPr="000230B2">
        <w:rPr>
          <w:rFonts w:ascii="Arial" w:hAnsi="Arial" w:cs="Arial"/>
          <w:lang w:val="uk-UA"/>
        </w:rPr>
        <w:t xml:space="preserve">пізніше </w:t>
      </w:r>
      <w:r w:rsidR="000230B2" w:rsidRPr="000230B2">
        <w:rPr>
          <w:rFonts w:ascii="Arial" w:hAnsi="Arial" w:cs="Arial"/>
          <w:b/>
          <w:lang w:val="ru-RU"/>
        </w:rPr>
        <w:t>2</w:t>
      </w:r>
      <w:r w:rsidR="003C6B91">
        <w:rPr>
          <w:rFonts w:ascii="Arial" w:hAnsi="Arial" w:cs="Arial"/>
          <w:b/>
          <w:lang w:val="ru-RU"/>
        </w:rPr>
        <w:t>2</w:t>
      </w:r>
      <w:r w:rsidR="00A5370F" w:rsidRPr="000230B2">
        <w:rPr>
          <w:rFonts w:ascii="Arial" w:hAnsi="Arial" w:cs="Arial"/>
          <w:b/>
          <w:lang w:val="ru-RU"/>
        </w:rPr>
        <w:t xml:space="preserve"> </w:t>
      </w:r>
      <w:r w:rsidR="000230B2" w:rsidRPr="000230B2">
        <w:rPr>
          <w:rFonts w:ascii="Arial" w:hAnsi="Arial" w:cs="Arial"/>
          <w:b/>
          <w:lang w:val="ru-RU"/>
        </w:rPr>
        <w:t>жовтня</w:t>
      </w:r>
      <w:r w:rsidR="00A5370F" w:rsidRPr="000230B2">
        <w:rPr>
          <w:rFonts w:ascii="Arial" w:hAnsi="Arial" w:cs="Arial"/>
          <w:b/>
          <w:lang w:val="ru-RU"/>
        </w:rPr>
        <w:t xml:space="preserve"> 2024</w:t>
      </w:r>
      <w:r w:rsidR="0065737D" w:rsidRPr="000230B2">
        <w:rPr>
          <w:rFonts w:ascii="Arial" w:hAnsi="Arial" w:cs="Arial"/>
          <w:b/>
          <w:lang w:val="uk-UA"/>
        </w:rPr>
        <w:t xml:space="preserve"> року</w:t>
      </w:r>
      <w:r w:rsidR="0065737D" w:rsidRPr="00E57B0C">
        <w:rPr>
          <w:rFonts w:ascii="Arial" w:hAnsi="Arial" w:cs="Arial"/>
          <w:lang w:val="uk-UA"/>
        </w:rPr>
        <w:t>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65737D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Пропозиції повинні надсилатись в закрити конвертах на адресу</w:t>
      </w:r>
      <w:r w:rsidR="003145E8" w:rsidRPr="00E57B0C">
        <w:rPr>
          <w:rFonts w:ascii="Arial" w:hAnsi="Arial" w:cs="Arial"/>
          <w:lang w:val="uk-UA"/>
        </w:rPr>
        <w:t>: 01054,</w:t>
      </w:r>
      <w:r w:rsidRPr="00E57B0C">
        <w:rPr>
          <w:rFonts w:ascii="Arial" w:hAnsi="Arial" w:cs="Arial"/>
          <w:lang w:val="uk-UA"/>
        </w:rPr>
        <w:t xml:space="preserve"> Київ, вул. Бульварно-Кудрявська, 24, блок 3</w:t>
      </w:r>
      <w:r w:rsidR="00375622" w:rsidRPr="00E57B0C">
        <w:rPr>
          <w:rFonts w:ascii="Arial" w:hAnsi="Arial" w:cs="Arial"/>
          <w:lang w:val="uk-UA"/>
        </w:rPr>
        <w:t>,</w:t>
      </w:r>
      <w:r w:rsidRPr="00E57B0C">
        <w:rPr>
          <w:rFonts w:ascii="Arial" w:hAnsi="Arial" w:cs="Arial"/>
          <w:lang w:val="uk-UA"/>
        </w:rPr>
        <w:t xml:space="preserve"> або </w:t>
      </w:r>
      <w:r w:rsidRPr="00E57B0C">
        <w:rPr>
          <w:rFonts w:ascii="Arial" w:hAnsi="Arial" w:cs="Arial"/>
          <w:b/>
          <w:lang w:val="uk-UA"/>
        </w:rPr>
        <w:t>в запаролених</w:t>
      </w:r>
      <w:r w:rsidRPr="00E57B0C">
        <w:rPr>
          <w:rFonts w:ascii="Arial" w:hAnsi="Arial" w:cs="Arial"/>
          <w:b/>
          <w:lang w:val="ru-RU"/>
        </w:rPr>
        <w:t xml:space="preserve"> </w:t>
      </w:r>
      <w:r w:rsidRPr="00E57B0C">
        <w:rPr>
          <w:rFonts w:ascii="Arial" w:hAnsi="Arial" w:cs="Arial"/>
          <w:b/>
        </w:rPr>
        <w:t>ZIP</w:t>
      </w:r>
      <w:r w:rsidRPr="00E57B0C">
        <w:rPr>
          <w:rFonts w:ascii="Arial" w:hAnsi="Arial" w:cs="Arial"/>
          <w:b/>
          <w:lang w:val="uk-UA"/>
        </w:rPr>
        <w:t xml:space="preserve"> архівах</w:t>
      </w:r>
      <w:r w:rsidRPr="00E57B0C">
        <w:rPr>
          <w:rFonts w:ascii="Arial" w:hAnsi="Arial" w:cs="Arial"/>
          <w:b/>
          <w:lang w:val="ru-RU"/>
        </w:rPr>
        <w:t xml:space="preserve"> </w:t>
      </w:r>
      <w:r w:rsidRPr="00E57B0C">
        <w:rPr>
          <w:rFonts w:ascii="Arial" w:hAnsi="Arial" w:cs="Arial"/>
          <w:b/>
          <w:lang w:val="uk-UA"/>
        </w:rPr>
        <w:t>на окрему електрону скриньку</w:t>
      </w:r>
      <w:r w:rsidRPr="00E57B0C">
        <w:rPr>
          <w:rFonts w:ascii="Arial" w:hAnsi="Arial" w:cs="Arial"/>
          <w:lang w:val="uk-UA"/>
        </w:rPr>
        <w:t xml:space="preserve"> </w:t>
      </w:r>
      <w:hyperlink r:id="rId8" w:history="1">
        <w:r w:rsidRPr="00E57B0C">
          <w:rPr>
            <w:rStyle w:val="ab"/>
            <w:rFonts w:ascii="Arial" w:hAnsi="Arial" w:cs="Arial"/>
          </w:rPr>
          <w:t>tenders</w:t>
        </w:r>
        <w:r w:rsidRPr="00E57B0C">
          <w:rPr>
            <w:rStyle w:val="ab"/>
            <w:rFonts w:ascii="Arial" w:hAnsi="Arial" w:cs="Arial"/>
            <w:lang w:val="ru-RU"/>
          </w:rPr>
          <w:t>@</w:t>
        </w:r>
        <w:r w:rsidRPr="00E57B0C">
          <w:rPr>
            <w:rStyle w:val="ab"/>
            <w:rFonts w:ascii="Arial" w:hAnsi="Arial" w:cs="Arial"/>
          </w:rPr>
          <w:t>aph</w:t>
        </w:r>
        <w:r w:rsidRPr="00E57B0C">
          <w:rPr>
            <w:rStyle w:val="ab"/>
            <w:rFonts w:ascii="Arial" w:hAnsi="Arial" w:cs="Arial"/>
            <w:lang w:val="ru-RU"/>
          </w:rPr>
          <w:t>.</w:t>
        </w:r>
        <w:r w:rsidRPr="00E57B0C">
          <w:rPr>
            <w:rStyle w:val="ab"/>
            <w:rFonts w:ascii="Arial" w:hAnsi="Arial" w:cs="Arial"/>
          </w:rPr>
          <w:t>org</w:t>
        </w:r>
        <w:r w:rsidRPr="00E57B0C">
          <w:rPr>
            <w:rStyle w:val="ab"/>
            <w:rFonts w:ascii="Arial" w:hAnsi="Arial" w:cs="Arial"/>
            <w:lang w:val="ru-RU"/>
          </w:rPr>
          <w:t>.</w:t>
        </w:r>
        <w:r w:rsidRPr="00E57B0C">
          <w:rPr>
            <w:rStyle w:val="ab"/>
            <w:rFonts w:ascii="Arial" w:hAnsi="Arial" w:cs="Arial"/>
          </w:rPr>
          <w:t>ua</w:t>
        </w:r>
      </w:hyperlink>
      <w:r w:rsidRPr="00E57B0C">
        <w:rPr>
          <w:rFonts w:ascii="Arial" w:hAnsi="Arial" w:cs="Arial"/>
          <w:lang w:val="uk-UA"/>
        </w:rPr>
        <w:t>.</w:t>
      </w:r>
    </w:p>
    <w:p w:rsidR="0065737D" w:rsidRPr="00E57B0C" w:rsidRDefault="0065737D" w:rsidP="001A471C">
      <w:pPr>
        <w:pStyle w:val="af"/>
        <w:tabs>
          <w:tab w:val="left" w:pos="426"/>
        </w:tabs>
        <w:ind w:firstLine="284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В темі листа обов’язково вказати: </w:t>
      </w:r>
      <w:r w:rsidRPr="00E57B0C">
        <w:rPr>
          <w:rFonts w:ascii="Arial" w:hAnsi="Arial" w:cs="Arial"/>
          <w:u w:val="single"/>
          <w:lang w:val="uk-UA"/>
        </w:rPr>
        <w:t xml:space="preserve">До уваги: </w:t>
      </w:r>
      <w:r w:rsidR="008F46EE" w:rsidRPr="00E57B0C">
        <w:rPr>
          <w:rFonts w:ascii="Arial" w:hAnsi="Arial" w:cs="Arial"/>
          <w:u w:val="single"/>
          <w:lang w:val="uk-UA"/>
        </w:rPr>
        <w:t>Бурлай Тетяни</w:t>
      </w:r>
      <w:r w:rsidRPr="00E57B0C">
        <w:rPr>
          <w:rFonts w:ascii="Arial" w:hAnsi="Arial" w:cs="Arial"/>
          <w:u w:val="single"/>
          <w:lang w:val="uk-UA"/>
        </w:rPr>
        <w:t xml:space="preserve">, </w:t>
      </w:r>
      <w:r w:rsidR="008F46EE" w:rsidRPr="00E57B0C">
        <w:rPr>
          <w:rFonts w:ascii="Arial" w:hAnsi="Arial" w:cs="Arial"/>
          <w:lang w:val="uk-UA"/>
        </w:rPr>
        <w:t xml:space="preserve">пропозиція на поставку зарядних станцій.  </w:t>
      </w:r>
      <w:r w:rsidRPr="00E57B0C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9" w:history="1">
        <w:r w:rsidR="008F46EE" w:rsidRPr="00E57B0C">
          <w:rPr>
            <w:rStyle w:val="ab"/>
            <w:rFonts w:ascii="Arial" w:hAnsi="Arial" w:cs="Arial"/>
          </w:rPr>
          <w:t>burlai</w:t>
        </w:r>
        <w:r w:rsidR="008F46EE" w:rsidRPr="00E57B0C">
          <w:rPr>
            <w:rStyle w:val="ab"/>
            <w:rFonts w:ascii="Arial" w:hAnsi="Arial" w:cs="Arial"/>
            <w:lang w:val="uk-UA"/>
          </w:rPr>
          <w:t>@</w:t>
        </w:r>
        <w:r w:rsidR="008F46EE" w:rsidRPr="00E57B0C">
          <w:rPr>
            <w:rStyle w:val="ab"/>
            <w:rFonts w:ascii="Arial" w:hAnsi="Arial" w:cs="Arial"/>
          </w:rPr>
          <w:t>aph</w:t>
        </w:r>
        <w:r w:rsidR="008F46EE" w:rsidRPr="00E57B0C">
          <w:rPr>
            <w:rStyle w:val="ab"/>
            <w:rFonts w:ascii="Arial" w:hAnsi="Arial" w:cs="Arial"/>
            <w:lang w:val="uk-UA"/>
          </w:rPr>
          <w:t>.</w:t>
        </w:r>
        <w:r w:rsidR="008F46EE" w:rsidRPr="00E57B0C">
          <w:rPr>
            <w:rStyle w:val="ab"/>
            <w:rFonts w:ascii="Arial" w:hAnsi="Arial" w:cs="Arial"/>
          </w:rPr>
          <w:t>org</w:t>
        </w:r>
        <w:r w:rsidR="008F46EE" w:rsidRPr="00E57B0C">
          <w:rPr>
            <w:rStyle w:val="ab"/>
            <w:rFonts w:ascii="Arial" w:hAnsi="Arial" w:cs="Arial"/>
            <w:lang w:val="uk-UA"/>
          </w:rPr>
          <w:t>.</w:t>
        </w:r>
        <w:r w:rsidR="008F46EE" w:rsidRPr="00E57B0C">
          <w:rPr>
            <w:rStyle w:val="ab"/>
            <w:rFonts w:ascii="Arial" w:hAnsi="Arial" w:cs="Arial"/>
          </w:rPr>
          <w:t>ua</w:t>
        </w:r>
      </w:hyperlink>
      <w:r w:rsidRPr="00E57B0C">
        <w:rPr>
          <w:rFonts w:ascii="Arial" w:hAnsi="Arial" w:cs="Arial"/>
          <w:lang w:val="uk-UA"/>
        </w:rPr>
        <w:t>:</w:t>
      </w:r>
      <w:r w:rsidR="001A471C">
        <w:rPr>
          <w:rFonts w:ascii="Arial" w:hAnsi="Arial" w:cs="Arial"/>
          <w:lang w:val="uk-UA"/>
        </w:rPr>
        <w:t xml:space="preserve"> де вказати:</w:t>
      </w:r>
    </w:p>
    <w:p w:rsidR="0000220F" w:rsidRPr="0000220F" w:rsidRDefault="001A471C" w:rsidP="005A2BAE">
      <w:pPr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>
        <w:rPr>
          <w:rFonts w:ascii="Arial" w:hAnsi="Arial" w:cs="Arial"/>
          <w:i/>
          <w:lang w:val="uk-UA" w:eastAsia="uk-UA"/>
        </w:rPr>
        <w:t>дату, час,</w:t>
      </w:r>
      <w:r w:rsidR="0065737D" w:rsidRPr="00E57B0C">
        <w:rPr>
          <w:rFonts w:ascii="Arial" w:hAnsi="Arial" w:cs="Arial"/>
          <w:i/>
          <w:lang w:val="uk-UA"/>
        </w:rPr>
        <w:t xml:space="preserve"> </w:t>
      </w:r>
      <w:r w:rsidR="008F46EE" w:rsidRPr="00E57B0C">
        <w:rPr>
          <w:rFonts w:ascii="Arial" w:hAnsi="Arial" w:cs="Arial"/>
          <w:i/>
          <w:lang w:val="uk-UA"/>
        </w:rPr>
        <w:t>назв</w:t>
      </w:r>
      <w:r>
        <w:rPr>
          <w:rFonts w:ascii="Arial" w:hAnsi="Arial" w:cs="Arial"/>
          <w:i/>
          <w:lang w:val="uk-UA"/>
        </w:rPr>
        <w:t>у компанії, «</w:t>
      </w:r>
      <w:r w:rsidR="0065737D" w:rsidRPr="00E57B0C">
        <w:rPr>
          <w:rFonts w:ascii="Arial" w:hAnsi="Arial" w:cs="Arial"/>
          <w:i/>
          <w:lang w:val="uk-UA"/>
        </w:rPr>
        <w:t>надіслав цінову пропозицію по тендеру</w:t>
      </w:r>
      <w:r w:rsidR="008F46EE" w:rsidRPr="00E57B0C">
        <w:rPr>
          <w:rFonts w:ascii="Arial" w:hAnsi="Arial" w:cs="Arial"/>
          <w:i/>
          <w:lang w:val="ru-RU"/>
        </w:rPr>
        <w:t xml:space="preserve"> </w:t>
      </w:r>
      <w:r w:rsidR="0000220F" w:rsidRPr="0000220F">
        <w:rPr>
          <w:rFonts w:ascii="Arial" w:hAnsi="Arial" w:cs="Arial"/>
          <w:i/>
          <w:iCs/>
          <w:color w:val="161515"/>
          <w:lang w:val="uk-UA"/>
        </w:rPr>
        <w:t>на закупівлю IT техніки, проекційного екрану та проектору.</w:t>
      </w:r>
    </w:p>
    <w:p w:rsidR="008F46EE" w:rsidRDefault="008F46EE" w:rsidP="001A471C">
      <w:pPr>
        <w:pStyle w:val="af"/>
        <w:tabs>
          <w:tab w:val="left" w:pos="284"/>
        </w:tabs>
        <w:jc w:val="both"/>
        <w:rPr>
          <w:rFonts w:ascii="Arial" w:hAnsi="Arial" w:cs="Arial"/>
          <w:lang w:val="ru-RU"/>
        </w:rPr>
      </w:pPr>
    </w:p>
    <w:p w:rsidR="001A471C" w:rsidRPr="00E57B0C" w:rsidRDefault="001A471C" w:rsidP="001A471C">
      <w:pPr>
        <w:pStyle w:val="af"/>
        <w:tabs>
          <w:tab w:val="left" w:pos="284"/>
        </w:tabs>
        <w:jc w:val="both"/>
        <w:rPr>
          <w:rFonts w:ascii="Arial" w:hAnsi="Arial" w:cs="Arial"/>
          <w:lang w:val="ru-RU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lastRenderedPageBreak/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2F6DE1" w:rsidRDefault="002F6DE1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82BC8" w:rsidRPr="00E57B0C" w:rsidRDefault="00A82BC8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lang w:val="uk-UA"/>
        </w:rPr>
      </w:pPr>
    </w:p>
    <w:p w:rsidR="0065737D" w:rsidRPr="002F6DE1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2F6DE1" w:rsidRDefault="002F6DE1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color w:val="FF0000"/>
          <w:lang w:val="uk-UA" w:eastAsia="ru-RU"/>
        </w:rPr>
      </w:pPr>
    </w:p>
    <w:p w:rsidR="006B7B7A" w:rsidRPr="002F6DE1" w:rsidRDefault="00C91ED5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 w:eastAsia="ru-RU"/>
        </w:rPr>
      </w:pPr>
      <w:r w:rsidRPr="002F6DE1">
        <w:rPr>
          <w:rFonts w:ascii="Arial" w:hAnsi="Arial" w:cs="Arial"/>
          <w:lang w:val="uk-UA" w:eastAsia="ru-RU"/>
        </w:rPr>
        <w:t xml:space="preserve">Останнім днем, коли ви можете надіслати запитання щодо цього тендеру до Альянсу </w:t>
      </w:r>
      <w:r w:rsidR="006B7B7A" w:rsidRPr="002F6DE1">
        <w:rPr>
          <w:rFonts w:ascii="Arial" w:hAnsi="Arial" w:cs="Arial"/>
          <w:lang w:val="uk-UA" w:eastAsia="ru-RU"/>
        </w:rPr>
        <w:t>згідно з тендерними процедурами</w:t>
      </w:r>
      <w:r w:rsidRPr="002F6DE1">
        <w:rPr>
          <w:rFonts w:ascii="Arial" w:hAnsi="Arial" w:cs="Arial"/>
          <w:lang w:val="uk-UA" w:eastAsia="ru-RU"/>
        </w:rPr>
        <w:t xml:space="preserve"> -</w:t>
      </w:r>
      <w:r w:rsidR="006B7B7A" w:rsidRPr="002F6DE1">
        <w:rPr>
          <w:rFonts w:ascii="Arial" w:hAnsi="Arial" w:cs="Arial"/>
          <w:lang w:val="uk-UA" w:eastAsia="ru-RU"/>
        </w:rPr>
        <w:t xml:space="preserve"> </w:t>
      </w:r>
      <w:r w:rsidR="002F6DE1" w:rsidRPr="003C6B91">
        <w:rPr>
          <w:rFonts w:ascii="Arial" w:hAnsi="Arial" w:cs="Arial"/>
          <w:b/>
          <w:lang w:val="uk-UA" w:eastAsia="ru-RU"/>
        </w:rPr>
        <w:t>1</w:t>
      </w:r>
      <w:r w:rsidR="003C6B91" w:rsidRPr="003C6B91">
        <w:rPr>
          <w:rFonts w:ascii="Arial" w:hAnsi="Arial" w:cs="Arial"/>
          <w:b/>
          <w:lang w:val="uk-UA" w:eastAsia="ru-RU"/>
        </w:rPr>
        <w:t>4</w:t>
      </w:r>
      <w:r w:rsidRPr="003C6B91">
        <w:rPr>
          <w:rFonts w:ascii="Arial" w:hAnsi="Arial" w:cs="Arial"/>
          <w:b/>
          <w:lang w:val="uk-UA" w:eastAsia="ru-RU"/>
        </w:rPr>
        <w:t xml:space="preserve"> </w:t>
      </w:r>
      <w:r w:rsidR="002F6DE1" w:rsidRPr="003C6B91">
        <w:rPr>
          <w:rFonts w:ascii="Arial" w:hAnsi="Arial" w:cs="Arial"/>
          <w:b/>
          <w:lang w:val="uk-UA" w:eastAsia="ru-RU"/>
        </w:rPr>
        <w:t>жовтня</w:t>
      </w:r>
      <w:r w:rsidRPr="003C6B91">
        <w:rPr>
          <w:rFonts w:ascii="Arial" w:hAnsi="Arial" w:cs="Arial"/>
          <w:b/>
          <w:lang w:val="uk-UA" w:eastAsia="ru-RU"/>
        </w:rPr>
        <w:t xml:space="preserve"> </w:t>
      </w:r>
      <w:r w:rsidR="006B7B7A" w:rsidRPr="003C6B91">
        <w:rPr>
          <w:rFonts w:ascii="Arial" w:hAnsi="Arial" w:cs="Arial"/>
          <w:b/>
          <w:lang w:val="uk-UA" w:eastAsia="ru-RU"/>
        </w:rPr>
        <w:t>2024 року до 10:00</w:t>
      </w:r>
      <w:r w:rsidR="006B7B7A" w:rsidRPr="002F6DE1">
        <w:rPr>
          <w:rFonts w:ascii="Arial" w:hAnsi="Arial" w:cs="Arial"/>
          <w:lang w:val="uk-UA" w:eastAsia="ru-RU"/>
        </w:rPr>
        <w:t xml:space="preserve"> за київським часом (UTC+03:00) </w:t>
      </w:r>
    </w:p>
    <w:p w:rsidR="003E0CEF" w:rsidRPr="00E57B0C" w:rsidRDefault="003E0CEF" w:rsidP="00E57B0C">
      <w:pPr>
        <w:pStyle w:val="af"/>
        <w:rPr>
          <w:rFonts w:ascii="Arial" w:hAnsi="Arial" w:cs="Arial"/>
          <w:lang w:val="ru-RU"/>
        </w:rPr>
      </w:pPr>
    </w:p>
    <w:p w:rsidR="0065737D" w:rsidRPr="002F6DE1" w:rsidRDefault="0065737D" w:rsidP="001A471C">
      <w:pPr>
        <w:pStyle w:val="af"/>
        <w:ind w:firstLine="284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 xml:space="preserve">Будь-які </w:t>
      </w:r>
      <w:r w:rsidR="001A471C">
        <w:rPr>
          <w:rFonts w:ascii="Arial" w:hAnsi="Arial" w:cs="Arial"/>
          <w:i/>
          <w:color w:val="002060"/>
          <w:lang w:val="uk-UA"/>
        </w:rPr>
        <w:t>за</w:t>
      </w:r>
      <w:r w:rsidRPr="002F6DE1">
        <w:rPr>
          <w:rFonts w:ascii="Arial" w:hAnsi="Arial" w:cs="Arial"/>
          <w:i/>
          <w:color w:val="002060"/>
          <w:lang w:val="uk-UA"/>
        </w:rPr>
        <w:t xml:space="preserve">питання стосовно цього тендера мають бути подані </w:t>
      </w:r>
      <w:r w:rsidRPr="002F6DE1">
        <w:rPr>
          <w:rFonts w:ascii="Arial" w:hAnsi="Arial" w:cs="Arial"/>
          <w:b/>
          <w:i/>
          <w:color w:val="002060"/>
          <w:lang w:val="uk-UA"/>
        </w:rPr>
        <w:t>виключно</w:t>
      </w:r>
      <w:r w:rsidRPr="002F6DE1">
        <w:rPr>
          <w:rFonts w:ascii="Arial" w:hAnsi="Arial" w:cs="Arial"/>
          <w:i/>
          <w:color w:val="002060"/>
          <w:lang w:val="uk-UA"/>
        </w:rPr>
        <w:t xml:space="preserve"> в електронному форматі на адресу електронної пошти: </w:t>
      </w:r>
      <w:hyperlink r:id="rId10" w:history="1">
        <w:r w:rsidR="008F46EE" w:rsidRPr="002F6DE1">
          <w:rPr>
            <w:rStyle w:val="ab"/>
            <w:rFonts w:ascii="Arial" w:hAnsi="Arial" w:cs="Arial"/>
            <w:i/>
            <w:color w:val="002060"/>
          </w:rPr>
          <w:t>burlai</w:t>
        </w:r>
        <w:r w:rsidR="008F46EE" w:rsidRPr="002F6DE1">
          <w:rPr>
            <w:rStyle w:val="ab"/>
            <w:rFonts w:ascii="Arial" w:hAnsi="Arial" w:cs="Arial"/>
            <w:i/>
            <w:color w:val="002060"/>
            <w:lang w:val="uk-UA"/>
          </w:rPr>
          <w:t>@</w:t>
        </w:r>
        <w:r w:rsidR="008F46EE" w:rsidRPr="002F6DE1">
          <w:rPr>
            <w:rStyle w:val="ab"/>
            <w:rFonts w:ascii="Arial" w:hAnsi="Arial" w:cs="Arial"/>
            <w:i/>
            <w:color w:val="002060"/>
          </w:rPr>
          <w:t>aph</w:t>
        </w:r>
        <w:r w:rsidR="008F46EE" w:rsidRPr="002F6DE1">
          <w:rPr>
            <w:rStyle w:val="ab"/>
            <w:rFonts w:ascii="Arial" w:hAnsi="Arial" w:cs="Arial"/>
            <w:i/>
            <w:color w:val="002060"/>
            <w:lang w:val="uk-UA"/>
          </w:rPr>
          <w:t>.</w:t>
        </w:r>
        <w:r w:rsidR="008F46EE" w:rsidRPr="002F6DE1">
          <w:rPr>
            <w:rStyle w:val="ab"/>
            <w:rFonts w:ascii="Arial" w:hAnsi="Arial" w:cs="Arial"/>
            <w:i/>
            <w:color w:val="002060"/>
          </w:rPr>
          <w:t>org</w:t>
        </w:r>
        <w:r w:rsidR="008F46EE" w:rsidRPr="002F6DE1">
          <w:rPr>
            <w:rStyle w:val="ab"/>
            <w:rFonts w:ascii="Arial" w:hAnsi="Arial" w:cs="Arial"/>
            <w:i/>
            <w:color w:val="002060"/>
            <w:lang w:val="uk-UA"/>
          </w:rPr>
          <w:t>.</w:t>
        </w:r>
        <w:r w:rsidR="008F46EE" w:rsidRPr="002F6DE1">
          <w:rPr>
            <w:rStyle w:val="ab"/>
            <w:rFonts w:ascii="Arial" w:hAnsi="Arial" w:cs="Arial"/>
            <w:i/>
            <w:color w:val="002060"/>
          </w:rPr>
          <w:t>ua</w:t>
        </w:r>
      </w:hyperlink>
      <w:r w:rsidRPr="002F6DE1">
        <w:rPr>
          <w:rFonts w:ascii="Arial" w:hAnsi="Arial" w:cs="Arial"/>
          <w:b/>
          <w:i/>
          <w:color w:val="002060"/>
          <w:lang w:val="ru-RU" w:eastAsia="ru-RU"/>
        </w:rPr>
        <w:t>.</w:t>
      </w:r>
      <w:r w:rsidR="001A471C" w:rsidRPr="001A471C">
        <w:rPr>
          <w:rFonts w:ascii="Arial" w:hAnsi="Arial" w:cs="Arial"/>
          <w:i/>
          <w:color w:val="002060"/>
          <w:lang w:val="uk-UA"/>
        </w:rPr>
        <w:t xml:space="preserve"> </w:t>
      </w:r>
      <w:r w:rsidR="001A471C">
        <w:rPr>
          <w:rFonts w:ascii="Arial" w:hAnsi="Arial" w:cs="Arial"/>
          <w:i/>
          <w:color w:val="002060"/>
          <w:lang w:val="uk-UA"/>
        </w:rPr>
        <w:t>Консультації в телефонному режимі не надаються.</w:t>
      </w:r>
    </w:p>
    <w:p w:rsidR="0065737D" w:rsidRDefault="0065737D" w:rsidP="001A471C">
      <w:pPr>
        <w:pStyle w:val="af"/>
        <w:ind w:firstLine="284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  <w:r w:rsidR="002F6DE1">
        <w:rPr>
          <w:rFonts w:ascii="Arial" w:hAnsi="Arial" w:cs="Arial"/>
          <w:i/>
          <w:color w:val="002060"/>
          <w:lang w:val="uk-UA"/>
        </w:rPr>
        <w:t xml:space="preserve"> </w:t>
      </w:r>
    </w:p>
    <w:p w:rsidR="002F6DE1" w:rsidRPr="002F6DE1" w:rsidRDefault="002F6DE1" w:rsidP="002F6DE1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65737D" w:rsidRPr="00E57B0C" w:rsidRDefault="0065737D" w:rsidP="002F6DE1">
      <w:pPr>
        <w:pStyle w:val="af"/>
        <w:jc w:val="both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  <w:b/>
          <w:lang w:val="uk-UA"/>
        </w:rPr>
      </w:pPr>
      <w:r w:rsidRPr="00E57B0C">
        <w:rPr>
          <w:rFonts w:ascii="Arial" w:hAnsi="Arial" w:cs="Arial"/>
          <w:b/>
          <w:lang w:val="uk-UA"/>
        </w:rPr>
        <w:t xml:space="preserve">Додатки: 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Оголошення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eastAsia="Times New Roman" w:hAnsi="Arial" w:cs="Arial"/>
          <w:lang w:val="uk-UA"/>
        </w:rPr>
        <w:t>Специфікація</w:t>
      </w:r>
      <w:r w:rsidR="006A2A67" w:rsidRPr="00E57B0C">
        <w:rPr>
          <w:rFonts w:ascii="Arial" w:eastAsia="Times New Roman" w:hAnsi="Arial" w:cs="Arial"/>
          <w:lang w:val="uk-UA"/>
        </w:rPr>
        <w:t xml:space="preserve"> </w:t>
      </w:r>
      <w:r w:rsidRPr="00E57B0C">
        <w:rPr>
          <w:rFonts w:ascii="Arial" w:eastAsia="Times New Roman" w:hAnsi="Arial" w:cs="Arial"/>
          <w:lang w:val="uk-UA"/>
        </w:rPr>
        <w:t>з відповідними додатками.</w:t>
      </w:r>
    </w:p>
    <w:p w:rsidR="0065737D" w:rsidRPr="00E57B0C" w:rsidRDefault="001A7645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eastAsia="Times New Roman" w:hAnsi="Arial" w:cs="Arial"/>
          <w:lang w:val="uk-UA"/>
        </w:rPr>
        <w:t>Прое</w:t>
      </w:r>
      <w:r w:rsidR="0065737D" w:rsidRPr="00E57B0C">
        <w:rPr>
          <w:rFonts w:ascii="Arial" w:eastAsia="Times New Roman" w:hAnsi="Arial" w:cs="Arial"/>
          <w:lang w:val="uk-UA"/>
        </w:rPr>
        <w:t>кт договору</w:t>
      </w:r>
    </w:p>
    <w:p w:rsidR="0065737D" w:rsidRPr="00E57B0C" w:rsidRDefault="0065737D" w:rsidP="00E57B0C">
      <w:pPr>
        <w:pStyle w:val="af"/>
        <w:rPr>
          <w:rFonts w:ascii="Arial" w:hAnsi="Arial" w:cs="Arial"/>
          <w:lang w:val="uk-UA"/>
        </w:rPr>
      </w:pPr>
    </w:p>
    <w:p w:rsidR="0065737D" w:rsidRPr="00E57B0C" w:rsidRDefault="0065737D" w:rsidP="001A471C">
      <w:pPr>
        <w:pStyle w:val="af"/>
        <w:jc w:val="both"/>
        <w:rPr>
          <w:rFonts w:ascii="Arial" w:hAnsi="Arial" w:cs="Arial"/>
          <w:b/>
          <w:bCs/>
          <w:lang w:val="uk-UA"/>
        </w:rPr>
      </w:pPr>
      <w:r w:rsidRPr="00E57B0C">
        <w:rPr>
          <w:rFonts w:ascii="Arial" w:hAnsi="Arial" w:cs="Arial"/>
          <w:b/>
          <w:bCs/>
          <w:lang w:val="uk-UA"/>
        </w:rPr>
        <w:t>Будь ласка, сповістіть про отримання цього оголошення та про ваш намір приймати участь у даному тендері.</w:t>
      </w:r>
    </w:p>
    <w:p w:rsidR="008F46EE" w:rsidRPr="00E57B0C" w:rsidRDefault="008F46EE" w:rsidP="00E57B0C">
      <w:pPr>
        <w:pStyle w:val="af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</w:rPr>
      </w:pPr>
      <w:r w:rsidRPr="00E57B0C">
        <w:rPr>
          <w:rFonts w:ascii="Arial" w:hAnsi="Arial" w:cs="Arial"/>
          <w:lang w:val="uk-UA"/>
        </w:rPr>
        <w:t>Дякуємо за співпрацю.</w:t>
      </w:r>
    </w:p>
    <w:p w:rsidR="006B7B7A" w:rsidRDefault="006B7B7A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</w:p>
    <w:p w:rsidR="008F46EE" w:rsidRDefault="008F46EE" w:rsidP="00EE7814">
      <w:pPr>
        <w:pStyle w:val="af"/>
        <w:rPr>
          <w:b/>
        </w:rPr>
      </w:pPr>
      <w:r>
        <w:rPr>
          <w:b/>
        </w:rPr>
        <w:t xml:space="preserve">Tetiana Burlai </w:t>
      </w:r>
    </w:p>
    <w:p w:rsidR="008F46EE" w:rsidRDefault="008F46EE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Procurement Officer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val="ru-RU" w:eastAsia="ru-RU"/>
        </w:rPr>
        <w:drawing>
          <wp:inline distT="0" distB="0" distL="0" distR="0">
            <wp:extent cx="1358900" cy="395447"/>
            <wp:effectExtent l="0" t="0" r="0" b="508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874" cy="40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3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Viber / WhatsApp / Telegram :  </w:t>
      </w:r>
      <w:r>
        <w:rPr>
          <w:rFonts w:ascii="Arial" w:hAnsi="Arial" w:cs="Arial"/>
          <w:sz w:val="18"/>
          <w:szCs w:val="18"/>
        </w:rPr>
        <w:t>(+380</w:t>
      </w:r>
      <w:r>
        <w:rPr>
          <w:rFonts w:ascii="Arial" w:hAnsi="Arial" w:cs="Arial"/>
          <w:sz w:val="18"/>
          <w:szCs w:val="18"/>
          <w:lang w:val="uk-UA"/>
        </w:rPr>
        <w:t>67</w:t>
      </w:r>
      <w:r>
        <w:rPr>
          <w:rFonts w:ascii="Arial" w:hAnsi="Arial" w:cs="Arial"/>
          <w:sz w:val="18"/>
          <w:szCs w:val="18"/>
        </w:rPr>
        <w:t xml:space="preserve">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7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3E0CEF">
      <w:pgSz w:w="11907" w:h="16839" w:code="9"/>
      <w:pgMar w:top="936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F3E7A"/>
    <w:multiLevelType w:val="hybridMultilevel"/>
    <w:tmpl w:val="9BD84624"/>
    <w:lvl w:ilvl="0" w:tplc="554E09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B7F6C"/>
    <w:multiLevelType w:val="hybridMultilevel"/>
    <w:tmpl w:val="66EE15C0"/>
    <w:lvl w:ilvl="0" w:tplc="C276D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220F"/>
    <w:rsid w:val="000230B2"/>
    <w:rsid w:val="000704F2"/>
    <w:rsid w:val="00086B90"/>
    <w:rsid w:val="000A1C2B"/>
    <w:rsid w:val="000F4215"/>
    <w:rsid w:val="000F6DE3"/>
    <w:rsid w:val="00137161"/>
    <w:rsid w:val="00153123"/>
    <w:rsid w:val="001722A9"/>
    <w:rsid w:val="00181615"/>
    <w:rsid w:val="00190F4A"/>
    <w:rsid w:val="001A471C"/>
    <w:rsid w:val="001A7645"/>
    <w:rsid w:val="001C0763"/>
    <w:rsid w:val="002747E9"/>
    <w:rsid w:val="002F6DE1"/>
    <w:rsid w:val="003145E8"/>
    <w:rsid w:val="003201E0"/>
    <w:rsid w:val="003467D3"/>
    <w:rsid w:val="00375622"/>
    <w:rsid w:val="00395BDF"/>
    <w:rsid w:val="003B25C2"/>
    <w:rsid w:val="003B274E"/>
    <w:rsid w:val="003C6B91"/>
    <w:rsid w:val="003D062C"/>
    <w:rsid w:val="003D6F9C"/>
    <w:rsid w:val="003E0CEF"/>
    <w:rsid w:val="0040643F"/>
    <w:rsid w:val="004E4116"/>
    <w:rsid w:val="00546C04"/>
    <w:rsid w:val="00557350"/>
    <w:rsid w:val="0056199E"/>
    <w:rsid w:val="0057497B"/>
    <w:rsid w:val="0057601A"/>
    <w:rsid w:val="0057765A"/>
    <w:rsid w:val="00577FF6"/>
    <w:rsid w:val="00587065"/>
    <w:rsid w:val="0059445D"/>
    <w:rsid w:val="005A2BAE"/>
    <w:rsid w:val="00605647"/>
    <w:rsid w:val="0065737D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2AD4"/>
    <w:rsid w:val="007A3375"/>
    <w:rsid w:val="007C0B62"/>
    <w:rsid w:val="008303F9"/>
    <w:rsid w:val="0083633C"/>
    <w:rsid w:val="0088387C"/>
    <w:rsid w:val="00895596"/>
    <w:rsid w:val="008B4EAE"/>
    <w:rsid w:val="008D335C"/>
    <w:rsid w:val="008E548D"/>
    <w:rsid w:val="008F46EE"/>
    <w:rsid w:val="00911B1C"/>
    <w:rsid w:val="0091449D"/>
    <w:rsid w:val="00A5370F"/>
    <w:rsid w:val="00A82BC8"/>
    <w:rsid w:val="00AC6A8A"/>
    <w:rsid w:val="00B16B37"/>
    <w:rsid w:val="00B33976"/>
    <w:rsid w:val="00B347F6"/>
    <w:rsid w:val="00BB2050"/>
    <w:rsid w:val="00BD7CFF"/>
    <w:rsid w:val="00C033CD"/>
    <w:rsid w:val="00C46328"/>
    <w:rsid w:val="00C51FA0"/>
    <w:rsid w:val="00C574EC"/>
    <w:rsid w:val="00C91ED5"/>
    <w:rsid w:val="00CA1CA1"/>
    <w:rsid w:val="00CF2619"/>
    <w:rsid w:val="00E30C19"/>
    <w:rsid w:val="00E57B0C"/>
    <w:rsid w:val="00EB1A22"/>
    <w:rsid w:val="00EC1298"/>
    <w:rsid w:val="00EE7814"/>
    <w:rsid w:val="00F17B81"/>
    <w:rsid w:val="00F239E4"/>
    <w:rsid w:val="00F74A12"/>
    <w:rsid w:val="00FA0E85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а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tel:+38044490548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AEA53.FE27FE70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h.org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burlai@aph.org.ua" TargetMode="External"/><Relationship Id="rId10" Type="http://schemas.openxmlformats.org/officeDocument/2006/relationships/hyperlink" Target="mailto:burlai@aph.org.u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tel:+3806765635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35</cp:revision>
  <cp:lastPrinted>2015-12-11T16:23:00Z</cp:lastPrinted>
  <dcterms:created xsi:type="dcterms:W3CDTF">2024-08-09T09:20:00Z</dcterms:created>
  <dcterms:modified xsi:type="dcterms:W3CDTF">2024-09-24T06:53:00Z</dcterms:modified>
</cp:coreProperties>
</file>