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7611C" w14:textId="77777777" w:rsidR="00D37064" w:rsidRPr="006223B6" w:rsidRDefault="0081536E">
      <w:pPr>
        <w:tabs>
          <w:tab w:val="left" w:pos="7683"/>
          <w:tab w:val="left" w:pos="8747"/>
        </w:tabs>
        <w:rPr>
          <w:i/>
          <w:sz w:val="20"/>
          <w:szCs w:val="20"/>
          <w:lang w:val="uk-UA"/>
        </w:rPr>
      </w:pPr>
      <w:r w:rsidRPr="006223B6">
        <w:rPr>
          <w:i/>
          <w:sz w:val="20"/>
          <w:szCs w:val="20"/>
          <w:lang w:val="uk-UA"/>
        </w:rPr>
        <w:tab/>
      </w:r>
      <w:r w:rsidRPr="006223B6">
        <w:rPr>
          <w:i/>
          <w:sz w:val="20"/>
          <w:szCs w:val="20"/>
          <w:lang w:val="uk-UA"/>
        </w:rPr>
        <w:tab/>
      </w:r>
      <w:r w:rsidRPr="006223B6">
        <w:rPr>
          <w:noProof/>
          <w:lang w:val="uk-UA" w:eastAsia="uk-UA"/>
        </w:rPr>
        <mc:AlternateContent>
          <mc:Choice Requires="wps">
            <w:drawing>
              <wp:anchor distT="0" distB="0" distL="0" distR="0" simplePos="0" relativeHeight="251659264" behindDoc="1" locked="0" layoutInCell="1" allowOverlap="1" wp14:anchorId="0AB28DD1" wp14:editId="7EF738A1">
                <wp:simplePos x="0" y="0"/>
                <wp:positionH relativeFrom="column">
                  <wp:posOffset>4343400</wp:posOffset>
                </wp:positionH>
                <wp:positionV relativeFrom="paragraph">
                  <wp:posOffset>0</wp:posOffset>
                </wp:positionV>
                <wp:extent cx="1728470" cy="1414145"/>
                <wp:effectExtent l="0" t="0" r="0" b="0"/>
                <wp:wrapNone/>
                <wp:docPr id="10" name="Прямоугольник 10"/>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2721370B" w14:textId="77777777" w:rsidR="00D37064" w:rsidRDefault="0081536E">
                            <w:pPr>
                              <w:spacing w:after="0" w:line="204" w:lineRule="auto"/>
                              <w:rPr>
                                <w:lang w:val="ru-RU"/>
                              </w:rPr>
                            </w:pPr>
                            <w:r>
                              <w:rPr>
                                <w:rFonts w:cs="Calibri"/>
                                <w:color w:val="000000"/>
                                <w:sz w:val="16"/>
                                <w:lang w:val="ru-RU"/>
                              </w:rPr>
                              <w:t>вул. Бульварно-Кудрявська, 24, корпус 3, 01054, м. Київ, Україна</w:t>
                            </w:r>
                          </w:p>
                          <w:p w14:paraId="404957FE" w14:textId="19CA0A51" w:rsidR="00D37064" w:rsidRDefault="0081536E">
                            <w:pPr>
                              <w:spacing w:after="0" w:line="204" w:lineRule="auto"/>
                              <w:rPr>
                                <w:lang w:val="ru-RU"/>
                              </w:rPr>
                            </w:pPr>
                            <w:r>
                              <w:rPr>
                                <w:rFonts w:cs="Calibri"/>
                                <w:color w:val="000000"/>
                                <w:sz w:val="16"/>
                                <w:lang w:val="ru-RU"/>
                              </w:rPr>
                              <w:t>Тел.:</w:t>
                            </w:r>
                            <w:r w:rsidR="005425F6">
                              <w:rPr>
                                <w:rFonts w:cs="Calibri"/>
                                <w:color w:val="000000"/>
                                <w:sz w:val="16"/>
                                <w:lang w:val="ru-RU"/>
                              </w:rPr>
                              <w:t xml:space="preserve"> </w:t>
                            </w:r>
                            <w:r>
                              <w:rPr>
                                <w:rFonts w:cs="Calibri"/>
                                <w:color w:val="000000"/>
                                <w:sz w:val="16"/>
                                <w:lang w:val="ru-RU"/>
                              </w:rPr>
                              <w:t>044 490 5485</w:t>
                            </w:r>
                          </w:p>
                          <w:p w14:paraId="58C1918D" w14:textId="77777777" w:rsidR="00D37064" w:rsidRDefault="0081536E">
                            <w:pPr>
                              <w:spacing w:after="0" w:line="204" w:lineRule="auto"/>
                              <w:rPr>
                                <w:lang w:val="ru-RU"/>
                              </w:rPr>
                            </w:pPr>
                            <w:r>
                              <w:rPr>
                                <w:rFonts w:cs="Calibri"/>
                                <w:color w:val="000000"/>
                                <w:sz w:val="16"/>
                                <w:lang w:val="ru-RU"/>
                              </w:rPr>
                              <w:t xml:space="preserve">Факс: 044 490 5489 </w:t>
                            </w:r>
                          </w:p>
                          <w:p w14:paraId="14F9A5BE" w14:textId="77777777" w:rsidR="00D37064" w:rsidRDefault="0081536E">
                            <w:pPr>
                              <w:spacing w:after="0" w:line="204" w:lineRule="auto"/>
                              <w:rPr>
                                <w:lang w:val="ru-RU"/>
                              </w:rPr>
                            </w:pPr>
                            <w:r>
                              <w:rPr>
                                <w:rFonts w:cs="Calibri"/>
                                <w:color w:val="000000"/>
                                <w:sz w:val="16"/>
                              </w:rPr>
                              <w:t>info</w:t>
                            </w:r>
                            <w:r>
                              <w:rPr>
                                <w:rFonts w:cs="Calibri"/>
                                <w:color w:val="000000"/>
                                <w:sz w:val="16"/>
                                <w:lang w:val="ru-RU"/>
                              </w:rPr>
                              <w:t>@</w:t>
                            </w:r>
                            <w:r>
                              <w:rPr>
                                <w:rFonts w:cs="Calibri"/>
                                <w:color w:val="000000"/>
                                <w:sz w:val="16"/>
                              </w:rPr>
                              <w:t>aph</w:t>
                            </w:r>
                            <w:r>
                              <w:rPr>
                                <w:rFonts w:cs="Calibri"/>
                                <w:color w:val="000000"/>
                                <w:sz w:val="16"/>
                                <w:lang w:val="ru-RU"/>
                              </w:rPr>
                              <w:t>.</w:t>
                            </w:r>
                            <w:r>
                              <w:rPr>
                                <w:rFonts w:cs="Calibri"/>
                                <w:color w:val="000000"/>
                                <w:sz w:val="16"/>
                              </w:rPr>
                              <w:t>org</w:t>
                            </w:r>
                            <w:r>
                              <w:rPr>
                                <w:rFonts w:cs="Calibri"/>
                                <w:color w:val="000000"/>
                                <w:sz w:val="16"/>
                                <w:lang w:val="ru-RU"/>
                              </w:rPr>
                              <w:t>.</w:t>
                            </w:r>
                            <w:r>
                              <w:rPr>
                                <w:rFonts w:cs="Calibri"/>
                                <w:color w:val="000000"/>
                                <w:sz w:val="16"/>
                              </w:rPr>
                              <w:t>ua</w:t>
                            </w:r>
                            <w:r>
                              <w:rPr>
                                <w:rFonts w:cs="Calibri"/>
                                <w:color w:val="000000"/>
                                <w:sz w:val="16"/>
                                <w:lang w:val="ru-RU"/>
                              </w:rPr>
                              <w:t xml:space="preserve"> | </w:t>
                            </w:r>
                            <w:r>
                              <w:rPr>
                                <w:rFonts w:cs="Calibri"/>
                                <w:color w:val="000000"/>
                                <w:sz w:val="16"/>
                              </w:rPr>
                              <w:t>www</w:t>
                            </w:r>
                            <w:r>
                              <w:rPr>
                                <w:rFonts w:cs="Calibri"/>
                                <w:color w:val="000000"/>
                                <w:sz w:val="16"/>
                                <w:lang w:val="ru-RU"/>
                              </w:rPr>
                              <w:t>.</w:t>
                            </w:r>
                            <w:r>
                              <w:rPr>
                                <w:rFonts w:cs="Calibri"/>
                                <w:color w:val="000000"/>
                                <w:sz w:val="16"/>
                              </w:rPr>
                              <w:t>aph</w:t>
                            </w:r>
                            <w:r>
                              <w:rPr>
                                <w:rFonts w:cs="Calibri"/>
                                <w:color w:val="000000"/>
                                <w:sz w:val="16"/>
                                <w:lang w:val="ru-RU"/>
                              </w:rPr>
                              <w:t>.</w:t>
                            </w:r>
                            <w:r>
                              <w:rPr>
                                <w:rFonts w:cs="Calibri"/>
                                <w:color w:val="000000"/>
                                <w:sz w:val="16"/>
                              </w:rPr>
                              <w:t>org</w:t>
                            </w:r>
                            <w:r>
                              <w:rPr>
                                <w:rFonts w:cs="Calibri"/>
                                <w:color w:val="000000"/>
                                <w:sz w:val="16"/>
                                <w:lang w:val="ru-RU"/>
                              </w:rPr>
                              <w:t>.</w:t>
                            </w:r>
                            <w:r>
                              <w:rPr>
                                <w:rFonts w:cs="Calibri"/>
                                <w:color w:val="000000"/>
                                <w:sz w:val="16"/>
                              </w:rPr>
                              <w:t>ua</w:t>
                            </w:r>
                          </w:p>
                          <w:p w14:paraId="4858237E" w14:textId="77777777" w:rsidR="00D37064" w:rsidRDefault="00D37064">
                            <w:pPr>
                              <w:spacing w:after="0" w:line="204" w:lineRule="auto"/>
                              <w:rPr>
                                <w:lang w:val="ru-RU"/>
                              </w:rPr>
                            </w:pPr>
                          </w:p>
                        </w:txbxContent>
                      </wps:txbx>
                      <wps:bodyPr spcFirstLastPara="1" wrap="square" lIns="91425" tIns="45700" rIns="91425" bIns="45700" anchor="t" anchorCtr="0">
                        <a:noAutofit/>
                      </wps:bodyPr>
                    </wps:wsp>
                  </a:graphicData>
                </a:graphic>
              </wp:anchor>
            </w:drawing>
          </mc:Choice>
          <mc:Fallback>
            <w:pict>
              <v:rect w14:anchorId="0AB28DD1" id="Прямоугольник 10" o:spid="_x0000_s1026" style="position:absolute;margin-left:342pt;margin-top:0;width:136.1pt;height:111.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" stroked="f">
                <v:textbox inset="2.53958mm,1.2694mm,2.53958mm,1.2694mm">
                  <w:txbxContent>
                    <w:p w14:paraId="2721370B" w14:textId="77777777" w:rsidR="00D37064" w:rsidRDefault="0081536E">
                      <w:pPr>
                        <w:spacing w:after="0" w:line="204" w:lineRule="auto"/>
                        <w:rPr>
                          <w:lang w:val="ru-RU"/>
                        </w:rPr>
                      </w:pPr>
                      <w:r>
                        <w:rPr>
                          <w:rFonts w:cs="Calibri"/>
                          <w:color w:val="000000"/>
                          <w:sz w:val="16"/>
                          <w:lang w:val="ru-RU"/>
                        </w:rPr>
                        <w:t>вул. Бульварно-Кудрявська, 24, корпус 3, 01054, м. Київ, Україна</w:t>
                      </w:r>
                    </w:p>
                    <w:p w14:paraId="404957FE" w14:textId="19CA0A51" w:rsidR="00D37064" w:rsidRDefault="0081536E">
                      <w:pPr>
                        <w:spacing w:after="0" w:line="204" w:lineRule="auto"/>
                        <w:rPr>
                          <w:lang w:val="ru-RU"/>
                        </w:rPr>
                      </w:pPr>
                      <w:r>
                        <w:rPr>
                          <w:rFonts w:cs="Calibri"/>
                          <w:color w:val="000000"/>
                          <w:sz w:val="16"/>
                          <w:lang w:val="ru-RU"/>
                        </w:rPr>
                        <w:t>Тел.:</w:t>
                      </w:r>
                      <w:r w:rsidR="005425F6">
                        <w:rPr>
                          <w:rFonts w:cs="Calibri"/>
                          <w:color w:val="000000"/>
                          <w:sz w:val="16"/>
                          <w:lang w:val="ru-RU"/>
                        </w:rPr>
                        <w:t xml:space="preserve"> </w:t>
                      </w:r>
                      <w:r>
                        <w:rPr>
                          <w:rFonts w:cs="Calibri"/>
                          <w:color w:val="000000"/>
                          <w:sz w:val="16"/>
                          <w:lang w:val="ru-RU"/>
                        </w:rPr>
                        <w:t>044 490 5485</w:t>
                      </w:r>
                    </w:p>
                    <w:p w14:paraId="58C1918D" w14:textId="77777777" w:rsidR="00D37064" w:rsidRDefault="0081536E">
                      <w:pPr>
                        <w:spacing w:after="0" w:line="204" w:lineRule="auto"/>
                        <w:rPr>
                          <w:lang w:val="ru-RU"/>
                        </w:rPr>
                      </w:pPr>
                      <w:r>
                        <w:rPr>
                          <w:rFonts w:cs="Calibri"/>
                          <w:color w:val="000000"/>
                          <w:sz w:val="16"/>
                          <w:lang w:val="ru-RU"/>
                        </w:rPr>
                        <w:t xml:space="preserve">Факс: 044 490 5489 </w:t>
                      </w:r>
                    </w:p>
                    <w:p w14:paraId="14F9A5BE" w14:textId="77777777" w:rsidR="00D37064" w:rsidRDefault="0081536E">
                      <w:pPr>
                        <w:spacing w:after="0" w:line="204" w:lineRule="auto"/>
                        <w:rPr>
                          <w:lang w:val="ru-RU"/>
                        </w:rPr>
                      </w:pPr>
                      <w:r>
                        <w:rPr>
                          <w:rFonts w:cs="Calibri"/>
                          <w:color w:val="000000"/>
                          <w:sz w:val="16"/>
                        </w:rPr>
                        <w:t>info</w:t>
                      </w:r>
                      <w:r>
                        <w:rPr>
                          <w:rFonts w:cs="Calibri"/>
                          <w:color w:val="000000"/>
                          <w:sz w:val="16"/>
                          <w:lang w:val="ru-RU"/>
                        </w:rPr>
                        <w:t>@</w:t>
                      </w:r>
                      <w:r>
                        <w:rPr>
                          <w:rFonts w:cs="Calibri"/>
                          <w:color w:val="000000"/>
                          <w:sz w:val="16"/>
                        </w:rPr>
                        <w:t>aph</w:t>
                      </w:r>
                      <w:r>
                        <w:rPr>
                          <w:rFonts w:cs="Calibri"/>
                          <w:color w:val="000000"/>
                          <w:sz w:val="16"/>
                          <w:lang w:val="ru-RU"/>
                        </w:rPr>
                        <w:t>.</w:t>
                      </w:r>
                      <w:r>
                        <w:rPr>
                          <w:rFonts w:cs="Calibri"/>
                          <w:color w:val="000000"/>
                          <w:sz w:val="16"/>
                        </w:rPr>
                        <w:t>org</w:t>
                      </w:r>
                      <w:r>
                        <w:rPr>
                          <w:rFonts w:cs="Calibri"/>
                          <w:color w:val="000000"/>
                          <w:sz w:val="16"/>
                          <w:lang w:val="ru-RU"/>
                        </w:rPr>
                        <w:t>.</w:t>
                      </w:r>
                      <w:r>
                        <w:rPr>
                          <w:rFonts w:cs="Calibri"/>
                          <w:color w:val="000000"/>
                          <w:sz w:val="16"/>
                        </w:rPr>
                        <w:t>ua</w:t>
                      </w:r>
                      <w:r>
                        <w:rPr>
                          <w:rFonts w:cs="Calibri"/>
                          <w:color w:val="000000"/>
                          <w:sz w:val="16"/>
                          <w:lang w:val="ru-RU"/>
                        </w:rPr>
                        <w:t xml:space="preserve"> | </w:t>
                      </w:r>
                      <w:r>
                        <w:rPr>
                          <w:rFonts w:cs="Calibri"/>
                          <w:color w:val="000000"/>
                          <w:sz w:val="16"/>
                        </w:rPr>
                        <w:t>www</w:t>
                      </w:r>
                      <w:r>
                        <w:rPr>
                          <w:rFonts w:cs="Calibri"/>
                          <w:color w:val="000000"/>
                          <w:sz w:val="16"/>
                          <w:lang w:val="ru-RU"/>
                        </w:rPr>
                        <w:t>.</w:t>
                      </w:r>
                      <w:r>
                        <w:rPr>
                          <w:rFonts w:cs="Calibri"/>
                          <w:color w:val="000000"/>
                          <w:sz w:val="16"/>
                        </w:rPr>
                        <w:t>aph</w:t>
                      </w:r>
                      <w:r>
                        <w:rPr>
                          <w:rFonts w:cs="Calibri"/>
                          <w:color w:val="000000"/>
                          <w:sz w:val="16"/>
                          <w:lang w:val="ru-RU"/>
                        </w:rPr>
                        <w:t>.</w:t>
                      </w:r>
                      <w:r>
                        <w:rPr>
                          <w:rFonts w:cs="Calibri"/>
                          <w:color w:val="000000"/>
                          <w:sz w:val="16"/>
                        </w:rPr>
                        <w:t>org</w:t>
                      </w:r>
                      <w:r>
                        <w:rPr>
                          <w:rFonts w:cs="Calibri"/>
                          <w:color w:val="000000"/>
                          <w:sz w:val="16"/>
                          <w:lang w:val="ru-RU"/>
                        </w:rPr>
                        <w:t>.</w:t>
                      </w:r>
                      <w:r>
                        <w:rPr>
                          <w:rFonts w:cs="Calibri"/>
                          <w:color w:val="000000"/>
                          <w:sz w:val="16"/>
                        </w:rPr>
                        <w:t>ua</w:t>
                      </w:r>
                    </w:p>
                    <w:p w14:paraId="4858237E" w14:textId="77777777" w:rsidR="00D37064" w:rsidRDefault="00D37064">
                      <w:pPr>
                        <w:spacing w:after="0" w:line="204" w:lineRule="auto"/>
                        <w:rPr>
                          <w:lang w:val="ru-RU"/>
                        </w:rPr>
                      </w:pPr>
                    </w:p>
                  </w:txbxContent>
                </v:textbox>
              </v:rect>
            </w:pict>
          </mc:Fallback>
        </mc:AlternateContent>
      </w:r>
      <w:r w:rsidRPr="006223B6">
        <w:rPr>
          <w:noProof/>
          <w:lang w:val="uk-UA" w:eastAsia="uk-UA"/>
        </w:rPr>
        <w:drawing>
          <wp:anchor distT="0" distB="0" distL="0" distR="0" simplePos="0" relativeHeight="251660288" behindDoc="1" locked="0" layoutInCell="1" allowOverlap="1" wp14:anchorId="6D44710C" wp14:editId="75B1BD3C">
            <wp:simplePos x="0" y="0"/>
            <wp:positionH relativeFrom="column">
              <wp:posOffset>0</wp:posOffset>
            </wp:positionH>
            <wp:positionV relativeFrom="paragraph">
              <wp:posOffset>0</wp:posOffset>
            </wp:positionV>
            <wp:extent cx="2647950" cy="1119505"/>
            <wp:effectExtent l="0" t="0" r="0" b="0"/>
            <wp:wrapNone/>
            <wp:docPr id="11" name="image1.jpg" descr="C:\Users\havrylchenko\AppData\Local\Microsoft\Windows\INetCache\Content.Word\LOGO_NEW_ukr.jpg"/>
            <wp:cNvGraphicFramePr/>
            <a:graphic xmlns:a="http://schemas.openxmlformats.org/drawingml/2006/main">
              <a:graphicData uri="http://schemas.openxmlformats.org/drawingml/2006/picture">
                <pic:pic xmlns:pic="http://schemas.openxmlformats.org/drawingml/2006/picture">
                  <pic:nvPicPr>
                    <pic:cNvPr id="11" name="image1.jpg" descr="C:\Users\havrylchenko\AppData\Local\Microsoft\Windows\INetCache\Content.Word\LOGO_NEW_ukr.jpg"/>
                    <pic:cNvPicPr preferRelativeResize="0"/>
                  </pic:nvPicPr>
                  <pic:blipFill>
                    <a:blip r:embed="rId10"/>
                    <a:srcRect/>
                    <a:stretch>
                      <a:fillRect/>
                    </a:stretch>
                  </pic:blipFill>
                  <pic:spPr>
                    <a:xfrm>
                      <a:off x="0" y="0"/>
                      <a:ext cx="2647950" cy="1119674"/>
                    </a:xfrm>
                    <a:prstGeom prst="rect">
                      <a:avLst/>
                    </a:prstGeom>
                  </pic:spPr>
                </pic:pic>
              </a:graphicData>
            </a:graphic>
          </wp:anchor>
        </w:drawing>
      </w:r>
    </w:p>
    <w:p w14:paraId="46155D51" w14:textId="77777777" w:rsidR="00D37064" w:rsidRPr="006223B6" w:rsidRDefault="0081536E">
      <w:pPr>
        <w:tabs>
          <w:tab w:val="left" w:pos="7683"/>
        </w:tabs>
        <w:rPr>
          <w:sz w:val="20"/>
          <w:szCs w:val="20"/>
          <w:lang w:val="uk-UA"/>
        </w:rPr>
      </w:pPr>
      <w:r w:rsidRPr="006223B6">
        <w:rPr>
          <w:sz w:val="20"/>
          <w:szCs w:val="20"/>
          <w:lang w:val="uk-UA"/>
        </w:rPr>
        <w:tab/>
      </w:r>
    </w:p>
    <w:p w14:paraId="3CA9C6DD" w14:textId="77777777" w:rsidR="00D37064" w:rsidRPr="006223B6" w:rsidRDefault="0081536E">
      <w:pPr>
        <w:tabs>
          <w:tab w:val="left" w:pos="7686"/>
        </w:tabs>
        <w:rPr>
          <w:rFonts w:ascii="Arial" w:eastAsia="Arial" w:hAnsi="Arial" w:cs="Arial"/>
          <w:b/>
          <w:sz w:val="24"/>
          <w:szCs w:val="24"/>
          <w:lang w:val="uk-UA"/>
        </w:rPr>
      </w:pPr>
      <w:r w:rsidRPr="006223B6">
        <w:rPr>
          <w:rFonts w:ascii="Arial" w:eastAsia="Arial" w:hAnsi="Arial" w:cs="Arial"/>
          <w:b/>
          <w:sz w:val="24"/>
          <w:szCs w:val="24"/>
          <w:lang w:val="uk-UA"/>
        </w:rPr>
        <w:tab/>
      </w:r>
    </w:p>
    <w:p w14:paraId="583EEF57" w14:textId="77777777" w:rsidR="00D37064" w:rsidRPr="006223B6" w:rsidRDefault="0081536E">
      <w:pPr>
        <w:jc w:val="center"/>
        <w:rPr>
          <w:rFonts w:ascii="Arial" w:eastAsia="Arial" w:hAnsi="Arial" w:cs="Arial"/>
          <w:b/>
          <w:sz w:val="24"/>
          <w:szCs w:val="24"/>
          <w:lang w:val="uk-UA"/>
        </w:rPr>
      </w:pPr>
      <w:r w:rsidRPr="006223B6">
        <w:rPr>
          <w:rFonts w:ascii="Arial" w:eastAsia="Arial" w:hAnsi="Arial" w:cs="Arial"/>
          <w:b/>
          <w:sz w:val="24"/>
          <w:szCs w:val="24"/>
          <w:lang w:val="uk-UA"/>
        </w:rPr>
        <w:t>___________________________________________________________________________</w:t>
      </w:r>
    </w:p>
    <w:p w14:paraId="0170BB65" w14:textId="77777777" w:rsidR="00D37064" w:rsidRPr="006223B6" w:rsidRDefault="00D37064">
      <w:pPr>
        <w:jc w:val="center"/>
        <w:rPr>
          <w:rFonts w:ascii="Arial" w:eastAsia="Arial" w:hAnsi="Arial" w:cs="Arial"/>
          <w:b/>
          <w:sz w:val="24"/>
          <w:szCs w:val="24"/>
          <w:lang w:val="uk-UA"/>
        </w:rPr>
      </w:pPr>
    </w:p>
    <w:p w14:paraId="5CD1BC8D" w14:textId="77777777" w:rsidR="00D37064" w:rsidRPr="006223B6" w:rsidRDefault="0081536E" w:rsidP="00477C3E">
      <w:pPr>
        <w:spacing w:after="0"/>
        <w:jc w:val="center"/>
        <w:rPr>
          <w:rFonts w:ascii="Arial" w:eastAsia="Arial" w:hAnsi="Arial" w:cs="Arial"/>
          <w:b/>
          <w:sz w:val="24"/>
          <w:szCs w:val="24"/>
          <w:lang w:val="uk-UA"/>
        </w:rPr>
      </w:pPr>
      <w:r w:rsidRPr="006223B6">
        <w:rPr>
          <w:rFonts w:ascii="Arial" w:eastAsia="Arial" w:hAnsi="Arial" w:cs="Arial"/>
          <w:b/>
          <w:sz w:val="24"/>
          <w:szCs w:val="24"/>
          <w:lang w:val="uk-UA"/>
        </w:rPr>
        <w:t>Специфікація</w:t>
      </w:r>
    </w:p>
    <w:p w14:paraId="753B432A" w14:textId="3909E50E" w:rsidR="00D37064" w:rsidRPr="006223B6" w:rsidRDefault="0081536E" w:rsidP="00477C3E">
      <w:pPr>
        <w:spacing w:after="0"/>
        <w:jc w:val="center"/>
        <w:rPr>
          <w:rFonts w:ascii="Arial" w:eastAsia="Arial" w:hAnsi="Arial" w:cs="Arial"/>
          <w:b/>
          <w:sz w:val="24"/>
          <w:szCs w:val="24"/>
          <w:lang w:val="uk-UA"/>
        </w:rPr>
      </w:pPr>
      <w:r w:rsidRPr="006223B6">
        <w:rPr>
          <w:rFonts w:ascii="Arial" w:eastAsia="Arial" w:hAnsi="Arial" w:cs="Arial"/>
          <w:b/>
          <w:sz w:val="24"/>
          <w:szCs w:val="24"/>
          <w:lang w:val="uk-UA"/>
        </w:rPr>
        <w:t>на закупівлю послуг з проведення лабораторних досліджень</w:t>
      </w:r>
    </w:p>
    <w:p w14:paraId="5B38430C" w14:textId="77777777" w:rsidR="00477C3E" w:rsidRPr="006223B6" w:rsidRDefault="00477C3E" w:rsidP="00477C3E">
      <w:pPr>
        <w:spacing w:after="0"/>
        <w:jc w:val="center"/>
        <w:rPr>
          <w:rFonts w:ascii="Arial" w:eastAsia="Arial" w:hAnsi="Arial" w:cs="Arial"/>
          <w:b/>
          <w:sz w:val="24"/>
          <w:szCs w:val="24"/>
          <w:lang w:val="uk-UA"/>
        </w:rPr>
      </w:pPr>
    </w:p>
    <w:p w14:paraId="7D8C94AB" w14:textId="7A941DEB" w:rsidR="00D37064" w:rsidRPr="002C2D2C" w:rsidRDefault="0081536E" w:rsidP="00F43694">
      <w:pPr>
        <w:spacing w:after="0"/>
        <w:ind w:firstLine="709"/>
        <w:jc w:val="both"/>
        <w:rPr>
          <w:rFonts w:ascii="Arial" w:eastAsia="Arial" w:hAnsi="Arial" w:cs="Arial"/>
          <w:sz w:val="24"/>
          <w:szCs w:val="24"/>
          <w:lang w:val="uk-UA"/>
        </w:rPr>
      </w:pPr>
      <w:r w:rsidRPr="002C2D2C">
        <w:rPr>
          <w:rFonts w:ascii="Arial" w:eastAsia="Arial" w:hAnsi="Arial" w:cs="Arial"/>
          <w:sz w:val="24"/>
          <w:szCs w:val="24"/>
          <w:lang w:val="uk-UA"/>
        </w:rPr>
        <w:t xml:space="preserve">МБФ «Альянс громадського здоров’я» (далі Альянс) </w:t>
      </w:r>
      <w:r w:rsidR="00477C3E" w:rsidRPr="002C2D2C">
        <w:rPr>
          <w:rFonts w:ascii="Arial" w:eastAsia="Arial" w:hAnsi="Arial" w:cs="Arial"/>
          <w:sz w:val="24"/>
          <w:szCs w:val="24"/>
          <w:lang w:val="uk-UA"/>
        </w:rPr>
        <w:t>–</w:t>
      </w:r>
      <w:r w:rsidRPr="002C2D2C">
        <w:rPr>
          <w:rFonts w:ascii="Arial" w:eastAsia="Arial" w:hAnsi="Arial" w:cs="Arial"/>
          <w:sz w:val="24"/>
          <w:szCs w:val="24"/>
          <w:lang w:val="uk-UA"/>
        </w:rPr>
        <w:t xml:space="preserve"> провідна професійна організація, що у співпраці з громадськими організаціями, Міністерством охорони здоров‘я та іншими урядовими органами веде боротьбу з ВІЛ/СНІД, ТБ та гепатитами в Україні, впроваджує проєкти з лікування та надає якісну технічну підтримку та фінансові ресурси неурядовим організаціям місцевих громад. Місією Альянсу є наближення універсального доступу до</w:t>
      </w:r>
      <w:r w:rsidR="005425F6" w:rsidRPr="002C2D2C">
        <w:rPr>
          <w:rFonts w:ascii="Arial" w:eastAsia="Arial" w:hAnsi="Arial" w:cs="Arial"/>
          <w:sz w:val="24"/>
          <w:szCs w:val="24"/>
          <w:lang w:val="uk-UA"/>
        </w:rPr>
        <w:t xml:space="preserve"> </w:t>
      </w:r>
      <w:r w:rsidRPr="002C2D2C">
        <w:rPr>
          <w:rFonts w:ascii="Arial" w:eastAsia="Arial" w:hAnsi="Arial" w:cs="Arial"/>
          <w:sz w:val="24"/>
          <w:szCs w:val="24"/>
          <w:lang w:val="uk-UA"/>
        </w:rPr>
        <w:t>послуг громадського здоров’я, зниження рівнів розповсюдження інфекцій та смертності і зменшення негативного впливу інфекційних хвороб шляхом підтримки громад, а також впровадження та поширення кращих практик профілактики й лікування хвороб у Східній Європі та Центральній Азії.</w:t>
      </w:r>
    </w:p>
    <w:p w14:paraId="7AC68B6F" w14:textId="15F918DE" w:rsidR="00C73E36" w:rsidRPr="002C2D2C" w:rsidRDefault="0081536E" w:rsidP="00F43694">
      <w:pPr>
        <w:spacing w:after="0"/>
        <w:ind w:firstLine="709"/>
        <w:jc w:val="both"/>
        <w:rPr>
          <w:rFonts w:ascii="Arial" w:eastAsia="Arial" w:hAnsi="Arial" w:cs="Arial"/>
          <w:sz w:val="24"/>
          <w:szCs w:val="24"/>
          <w:lang w:val="uk-UA"/>
        </w:rPr>
      </w:pPr>
      <w:r w:rsidRPr="002C2D2C">
        <w:rPr>
          <w:rFonts w:ascii="Arial" w:eastAsia="Arial" w:hAnsi="Arial" w:cs="Arial"/>
          <w:sz w:val="24"/>
          <w:szCs w:val="24"/>
          <w:lang w:val="uk-UA"/>
        </w:rPr>
        <w:t xml:space="preserve">Закупівля проводиться в рамках проекту </w:t>
      </w:r>
      <w:r w:rsidR="002925AA" w:rsidRPr="002925AA">
        <w:rPr>
          <w:rFonts w:ascii="Arial" w:eastAsia="Arial" w:hAnsi="Arial" w:cs="Arial"/>
          <w:sz w:val="24"/>
          <w:szCs w:val="24"/>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підтримки Центрів контролю та профілактики захворювань (США) згідно з Надзвичайним планом Президента США для надання допомоги у зв’язку зі СНІДом (PEPFAR).</w:t>
      </w:r>
    </w:p>
    <w:p w14:paraId="7EA1FD95" w14:textId="7E166348" w:rsidR="00D37064" w:rsidRPr="002C2D2C" w:rsidRDefault="00C73E36" w:rsidP="00F43694">
      <w:pPr>
        <w:spacing w:after="0"/>
        <w:ind w:firstLine="709"/>
        <w:jc w:val="both"/>
        <w:rPr>
          <w:rFonts w:ascii="Arial" w:eastAsia="Arial" w:hAnsi="Arial" w:cs="Arial"/>
          <w:sz w:val="24"/>
          <w:szCs w:val="24"/>
          <w:highlight w:val="yellow"/>
          <w:lang w:val="uk-UA"/>
        </w:rPr>
      </w:pPr>
      <w:r w:rsidRPr="002C2D2C">
        <w:rPr>
          <w:rFonts w:ascii="Arial" w:eastAsia="Arial" w:hAnsi="Arial" w:cs="Arial"/>
          <w:sz w:val="24"/>
          <w:szCs w:val="24"/>
          <w:lang w:val="uk-UA"/>
        </w:rPr>
        <w:t xml:space="preserve">Має на меті забезпечення лабораторної діагностики </w:t>
      </w:r>
      <w:r w:rsidR="007F217D" w:rsidRPr="002C2D2C">
        <w:rPr>
          <w:rFonts w:ascii="Arial" w:eastAsia="Arial" w:hAnsi="Arial" w:cs="Arial"/>
          <w:sz w:val="24"/>
          <w:szCs w:val="24"/>
          <w:lang w:val="uk-UA"/>
        </w:rPr>
        <w:t xml:space="preserve">активного </w:t>
      </w:r>
      <w:r w:rsidRPr="002C2D2C">
        <w:rPr>
          <w:rFonts w:ascii="Arial" w:eastAsia="Arial" w:hAnsi="Arial" w:cs="Arial"/>
          <w:sz w:val="24"/>
          <w:szCs w:val="24"/>
          <w:lang w:val="uk-UA"/>
        </w:rPr>
        <w:t xml:space="preserve">гепатиту </w:t>
      </w:r>
      <w:r w:rsidR="00882980" w:rsidRPr="002C2D2C">
        <w:rPr>
          <w:rFonts w:ascii="Arial" w:eastAsia="Arial" w:hAnsi="Arial" w:cs="Arial"/>
          <w:sz w:val="24"/>
          <w:szCs w:val="24"/>
          <w:lang w:val="uk-UA"/>
        </w:rPr>
        <w:t>C</w:t>
      </w:r>
      <w:r w:rsidRPr="002C2D2C">
        <w:rPr>
          <w:rFonts w:ascii="Arial" w:eastAsia="Arial" w:hAnsi="Arial" w:cs="Arial"/>
          <w:sz w:val="24"/>
          <w:szCs w:val="24"/>
          <w:lang w:val="uk-UA"/>
        </w:rPr>
        <w:t xml:space="preserve"> та сифілісу серед учасників біоповедінкового дослідження у ключових групах щодо інфікування ВІЛ для подальшого використання при зверненні за медичною допомогою та </w:t>
      </w:r>
      <w:r w:rsidR="00157FBB" w:rsidRPr="002C2D2C">
        <w:rPr>
          <w:rFonts w:ascii="Arial" w:eastAsia="Arial" w:hAnsi="Arial" w:cs="Arial"/>
          <w:sz w:val="24"/>
          <w:szCs w:val="24"/>
          <w:lang w:val="uk-UA"/>
        </w:rPr>
        <w:t xml:space="preserve">отриманні </w:t>
      </w:r>
      <w:r w:rsidRPr="002C2D2C">
        <w:rPr>
          <w:rFonts w:ascii="Arial" w:eastAsia="Arial" w:hAnsi="Arial" w:cs="Arial"/>
          <w:sz w:val="24"/>
          <w:szCs w:val="24"/>
          <w:lang w:val="uk-UA"/>
        </w:rPr>
        <w:t>лікування.</w:t>
      </w:r>
    </w:p>
    <w:p w14:paraId="278A3C5C" w14:textId="77777777" w:rsidR="00D37064" w:rsidRPr="002C2D2C" w:rsidRDefault="00D37064" w:rsidP="00F43694">
      <w:pPr>
        <w:spacing w:after="0"/>
        <w:jc w:val="both"/>
        <w:rPr>
          <w:rFonts w:ascii="Arial" w:eastAsia="Arial" w:hAnsi="Arial" w:cs="Arial"/>
          <w:sz w:val="24"/>
          <w:szCs w:val="24"/>
          <w:highlight w:val="yellow"/>
          <w:lang w:val="uk-UA"/>
        </w:rPr>
      </w:pPr>
    </w:p>
    <w:p w14:paraId="7D3A5961" w14:textId="77777777" w:rsidR="00D37064" w:rsidRPr="002C2D2C" w:rsidRDefault="0081536E" w:rsidP="00F43694">
      <w:pPr>
        <w:spacing w:after="0"/>
        <w:ind w:firstLine="709"/>
        <w:jc w:val="both"/>
        <w:rPr>
          <w:rFonts w:ascii="Arial" w:eastAsia="Arial" w:hAnsi="Arial" w:cs="Arial"/>
          <w:b/>
          <w:bCs/>
          <w:sz w:val="24"/>
          <w:szCs w:val="24"/>
          <w:lang w:val="uk-UA"/>
        </w:rPr>
      </w:pPr>
      <w:r w:rsidRPr="002C2D2C">
        <w:rPr>
          <w:rFonts w:ascii="Arial" w:eastAsia="Arial" w:hAnsi="Arial" w:cs="Arial"/>
          <w:b/>
          <w:bCs/>
          <w:sz w:val="24"/>
          <w:szCs w:val="24"/>
          <w:lang w:val="uk-UA"/>
        </w:rPr>
        <w:t>Обґрунтування</w:t>
      </w:r>
    </w:p>
    <w:p w14:paraId="4897F8B6" w14:textId="02946A60" w:rsidR="00882980" w:rsidRPr="002C2D2C" w:rsidRDefault="00882980" w:rsidP="00C656F7">
      <w:pPr>
        <w:spacing w:after="0"/>
        <w:ind w:firstLine="709"/>
        <w:jc w:val="both"/>
        <w:rPr>
          <w:rFonts w:ascii="Arial" w:eastAsia="Arial" w:hAnsi="Arial" w:cs="Arial"/>
          <w:sz w:val="24"/>
          <w:szCs w:val="24"/>
          <w:lang w:val="uk-UA"/>
        </w:rPr>
      </w:pPr>
      <w:r w:rsidRPr="002C2D2C">
        <w:rPr>
          <w:rFonts w:ascii="Arial" w:eastAsia="Arial" w:hAnsi="Arial" w:cs="Arial"/>
          <w:sz w:val="24"/>
          <w:szCs w:val="24"/>
          <w:lang w:val="uk-UA"/>
        </w:rPr>
        <w:t xml:space="preserve">Біоповедінкові дослідження в ключових групах щодо інфікування ВІЛ </w:t>
      </w:r>
      <w:r w:rsidR="00852D6D" w:rsidRPr="002C2D2C">
        <w:rPr>
          <w:rFonts w:ascii="Arial" w:eastAsia="Arial" w:hAnsi="Arial" w:cs="Arial"/>
          <w:sz w:val="24"/>
          <w:szCs w:val="24"/>
          <w:lang w:val="uk-UA"/>
        </w:rPr>
        <w:t xml:space="preserve">(далі – ключових групах) </w:t>
      </w:r>
      <w:r w:rsidRPr="002C2D2C">
        <w:rPr>
          <w:rFonts w:ascii="Arial" w:eastAsia="Arial" w:hAnsi="Arial" w:cs="Arial"/>
          <w:sz w:val="24"/>
          <w:szCs w:val="24"/>
          <w:lang w:val="uk-UA"/>
        </w:rPr>
        <w:t xml:space="preserve">є складовою </w:t>
      </w:r>
      <w:r w:rsidR="00C656F7" w:rsidRPr="002C2D2C">
        <w:rPr>
          <w:rFonts w:ascii="Arial" w:eastAsia="Arial" w:hAnsi="Arial" w:cs="Arial"/>
          <w:sz w:val="24"/>
          <w:szCs w:val="24"/>
          <w:lang w:val="uk-UA"/>
        </w:rPr>
        <w:t>епідеміологічного нагляду за ВІЛ другого покоління</w:t>
      </w:r>
      <w:r w:rsidRPr="002C2D2C">
        <w:rPr>
          <w:rFonts w:ascii="Arial" w:eastAsia="Arial" w:hAnsi="Arial" w:cs="Arial"/>
          <w:sz w:val="24"/>
          <w:szCs w:val="24"/>
          <w:lang w:val="uk-UA"/>
        </w:rPr>
        <w:t xml:space="preserve"> та регулярно проводяться в Україні протягом багатьох років. Їх основа мета – отримати комплексну оцінку епідемічного процесу </w:t>
      </w:r>
      <w:r w:rsidR="00852D6D" w:rsidRPr="002C2D2C">
        <w:rPr>
          <w:rFonts w:ascii="Arial" w:eastAsia="Arial" w:hAnsi="Arial" w:cs="Arial"/>
          <w:sz w:val="24"/>
          <w:szCs w:val="24"/>
          <w:lang w:val="uk-UA"/>
        </w:rPr>
        <w:t xml:space="preserve">щодо ВІЛ та отримати дані, потрібні </w:t>
      </w:r>
      <w:r w:rsidRPr="002C2D2C">
        <w:rPr>
          <w:rFonts w:ascii="Arial" w:eastAsia="Arial" w:hAnsi="Arial" w:cs="Arial"/>
          <w:sz w:val="24"/>
          <w:szCs w:val="24"/>
          <w:lang w:val="uk-UA"/>
        </w:rPr>
        <w:t>для планування та впровадження профілактичних</w:t>
      </w:r>
      <w:r w:rsidR="00852D6D" w:rsidRPr="002C2D2C">
        <w:rPr>
          <w:rFonts w:ascii="Arial" w:eastAsia="Arial" w:hAnsi="Arial" w:cs="Arial"/>
          <w:sz w:val="24"/>
          <w:szCs w:val="24"/>
          <w:lang w:val="uk-UA"/>
        </w:rPr>
        <w:t xml:space="preserve"> програм</w:t>
      </w:r>
      <w:r w:rsidRPr="002C2D2C">
        <w:rPr>
          <w:rFonts w:ascii="Arial" w:eastAsia="Arial" w:hAnsi="Arial" w:cs="Arial"/>
          <w:sz w:val="24"/>
          <w:szCs w:val="24"/>
          <w:lang w:val="uk-UA"/>
        </w:rPr>
        <w:t xml:space="preserve"> і протиепідемічних заходів.</w:t>
      </w:r>
    </w:p>
    <w:p w14:paraId="5B48C8E3" w14:textId="0198857F" w:rsidR="004751AF" w:rsidRPr="002C2D2C" w:rsidRDefault="00C656F7" w:rsidP="00C656F7">
      <w:pPr>
        <w:spacing w:after="0"/>
        <w:ind w:firstLine="709"/>
        <w:jc w:val="both"/>
        <w:rPr>
          <w:rFonts w:ascii="Arial" w:eastAsia="Arial" w:hAnsi="Arial" w:cs="Arial"/>
          <w:sz w:val="24"/>
          <w:szCs w:val="24"/>
          <w:lang w:val="uk-UA"/>
        </w:rPr>
      </w:pPr>
      <w:r w:rsidRPr="002C2D2C">
        <w:rPr>
          <w:rFonts w:ascii="Arial" w:eastAsia="Arial" w:hAnsi="Arial" w:cs="Arial"/>
          <w:sz w:val="24"/>
          <w:szCs w:val="24"/>
          <w:lang w:val="uk-UA"/>
        </w:rPr>
        <w:t>Одним із завдань біоповедінкового дослідження у ключових групах</w:t>
      </w:r>
      <w:r w:rsidR="00F3369D" w:rsidRPr="002C2D2C">
        <w:rPr>
          <w:rFonts w:ascii="Arial" w:eastAsia="Arial" w:hAnsi="Arial" w:cs="Arial"/>
          <w:sz w:val="24"/>
          <w:szCs w:val="24"/>
          <w:lang w:val="uk-UA"/>
        </w:rPr>
        <w:t xml:space="preserve"> щодо інфікування ВІЛ</w:t>
      </w:r>
      <w:r w:rsidRPr="002C2D2C">
        <w:rPr>
          <w:rFonts w:ascii="Arial" w:eastAsia="Arial" w:hAnsi="Arial" w:cs="Arial"/>
          <w:sz w:val="24"/>
          <w:szCs w:val="24"/>
          <w:lang w:val="uk-UA"/>
        </w:rPr>
        <w:t xml:space="preserve"> є оцінка поширеності</w:t>
      </w:r>
      <w:r w:rsidR="00882980" w:rsidRPr="002C2D2C">
        <w:rPr>
          <w:rFonts w:ascii="Arial" w:eastAsia="Arial" w:hAnsi="Arial" w:cs="Arial"/>
          <w:sz w:val="24"/>
          <w:szCs w:val="24"/>
          <w:lang w:val="uk-UA"/>
        </w:rPr>
        <w:t xml:space="preserve"> </w:t>
      </w:r>
      <w:r w:rsidR="00852D6D" w:rsidRPr="002C2D2C">
        <w:rPr>
          <w:rFonts w:ascii="Arial" w:eastAsia="Arial" w:hAnsi="Arial" w:cs="Arial"/>
          <w:sz w:val="24"/>
          <w:szCs w:val="24"/>
          <w:lang w:val="uk-UA"/>
        </w:rPr>
        <w:t xml:space="preserve">серед представників ключової групи </w:t>
      </w:r>
      <w:r w:rsidR="00F3369D" w:rsidRPr="002C2D2C">
        <w:rPr>
          <w:rFonts w:ascii="Arial" w:eastAsia="Arial" w:hAnsi="Arial" w:cs="Arial"/>
          <w:sz w:val="24"/>
          <w:szCs w:val="24"/>
          <w:lang w:val="uk-UA"/>
        </w:rPr>
        <w:t xml:space="preserve">вірусного </w:t>
      </w:r>
      <w:r w:rsidRPr="002C2D2C">
        <w:rPr>
          <w:rFonts w:ascii="Arial" w:eastAsia="Arial" w:hAnsi="Arial" w:cs="Arial"/>
          <w:sz w:val="24"/>
          <w:szCs w:val="24"/>
          <w:lang w:val="uk-UA"/>
        </w:rPr>
        <w:t xml:space="preserve">гепатиту С </w:t>
      </w:r>
      <w:r w:rsidR="00F57E9D" w:rsidRPr="002C2D2C">
        <w:rPr>
          <w:rFonts w:ascii="Arial" w:eastAsia="Arial" w:hAnsi="Arial" w:cs="Arial"/>
          <w:sz w:val="24"/>
          <w:szCs w:val="24"/>
          <w:lang w:val="uk-UA"/>
        </w:rPr>
        <w:t xml:space="preserve">(далі – ВГС) </w:t>
      </w:r>
      <w:r w:rsidRPr="002C2D2C">
        <w:rPr>
          <w:rFonts w:ascii="Arial" w:eastAsia="Arial" w:hAnsi="Arial" w:cs="Arial"/>
          <w:sz w:val="24"/>
          <w:szCs w:val="24"/>
          <w:lang w:val="uk-UA"/>
        </w:rPr>
        <w:t xml:space="preserve">та сифілісу. </w:t>
      </w:r>
      <w:r w:rsidR="00852D6D" w:rsidRPr="002C2D2C">
        <w:rPr>
          <w:rFonts w:ascii="Arial" w:eastAsia="Arial" w:hAnsi="Arial" w:cs="Arial"/>
          <w:sz w:val="24"/>
          <w:szCs w:val="24"/>
          <w:lang w:val="uk-UA"/>
        </w:rPr>
        <w:t xml:space="preserve">Алгоритм проведення біоповедінкового </w:t>
      </w:r>
      <w:r w:rsidRPr="002C2D2C">
        <w:rPr>
          <w:rFonts w:ascii="Arial" w:eastAsia="Arial" w:hAnsi="Arial" w:cs="Arial"/>
          <w:sz w:val="24"/>
          <w:szCs w:val="24"/>
          <w:lang w:val="uk-UA"/>
        </w:rPr>
        <w:t xml:space="preserve">дослідження </w:t>
      </w:r>
      <w:r w:rsidR="00852D6D" w:rsidRPr="002C2D2C">
        <w:rPr>
          <w:rFonts w:ascii="Arial" w:eastAsia="Arial" w:hAnsi="Arial" w:cs="Arial"/>
          <w:sz w:val="24"/>
          <w:szCs w:val="24"/>
          <w:lang w:val="uk-UA"/>
        </w:rPr>
        <w:t>передбачає</w:t>
      </w:r>
      <w:r w:rsidR="004751AF" w:rsidRPr="002C2D2C">
        <w:rPr>
          <w:rFonts w:ascii="Arial" w:eastAsia="Arial" w:hAnsi="Arial" w:cs="Arial"/>
          <w:sz w:val="24"/>
          <w:szCs w:val="24"/>
          <w:lang w:val="uk-UA"/>
        </w:rPr>
        <w:t>:</w:t>
      </w:r>
    </w:p>
    <w:p w14:paraId="0F6D352F" w14:textId="49A20484" w:rsidR="004751AF" w:rsidRPr="002C2D2C" w:rsidRDefault="004751AF" w:rsidP="0023337F">
      <w:pPr>
        <w:pStyle w:val="af8"/>
        <w:numPr>
          <w:ilvl w:val="0"/>
          <w:numId w:val="10"/>
        </w:numPr>
        <w:jc w:val="both"/>
        <w:rPr>
          <w:rFonts w:ascii="Arial" w:eastAsia="Arial" w:hAnsi="Arial" w:cs="Arial"/>
          <w:szCs w:val="24"/>
          <w:lang w:val="uk-UA"/>
        </w:rPr>
      </w:pPr>
      <w:r w:rsidRPr="002C2D2C">
        <w:rPr>
          <w:rFonts w:ascii="Arial" w:eastAsia="Arial" w:hAnsi="Arial" w:cs="Arial"/>
          <w:szCs w:val="24"/>
          <w:lang w:val="uk-UA"/>
        </w:rPr>
        <w:t xml:space="preserve">виявлення за допомогою швидких тестів на сайтах дослідження </w:t>
      </w:r>
      <w:r w:rsidR="00852D6D" w:rsidRPr="002C2D2C">
        <w:rPr>
          <w:rFonts w:ascii="Arial" w:eastAsia="Arial" w:hAnsi="Arial" w:cs="Arial"/>
          <w:szCs w:val="24"/>
          <w:lang w:val="uk-UA"/>
        </w:rPr>
        <w:t xml:space="preserve">серологічних маркерів </w:t>
      </w:r>
      <w:r w:rsidRPr="002C2D2C">
        <w:rPr>
          <w:rFonts w:ascii="Arial" w:eastAsia="Arial" w:hAnsi="Arial" w:cs="Arial"/>
          <w:szCs w:val="24"/>
          <w:lang w:val="uk-UA"/>
        </w:rPr>
        <w:t>ВГС та сифілісу</w:t>
      </w:r>
      <w:r w:rsidR="00852D6D" w:rsidRPr="002C2D2C">
        <w:rPr>
          <w:rFonts w:ascii="Arial" w:eastAsia="Arial" w:hAnsi="Arial" w:cs="Arial"/>
          <w:szCs w:val="24"/>
          <w:lang w:val="uk-UA"/>
        </w:rPr>
        <w:t xml:space="preserve"> </w:t>
      </w:r>
    </w:p>
    <w:p w14:paraId="29054304" w14:textId="42AB5A2A" w:rsidR="004751AF" w:rsidRPr="002C2D2C" w:rsidRDefault="00852D6D" w:rsidP="0023337F">
      <w:pPr>
        <w:pStyle w:val="af8"/>
        <w:numPr>
          <w:ilvl w:val="0"/>
          <w:numId w:val="10"/>
        </w:numPr>
        <w:jc w:val="both"/>
        <w:rPr>
          <w:rFonts w:ascii="Arial" w:eastAsia="Arial" w:hAnsi="Arial" w:cs="Arial"/>
          <w:szCs w:val="24"/>
          <w:lang w:val="uk-UA"/>
        </w:rPr>
      </w:pPr>
      <w:r w:rsidRPr="002C2D2C">
        <w:rPr>
          <w:rFonts w:ascii="Arial" w:eastAsia="Arial" w:hAnsi="Arial" w:cs="Arial"/>
          <w:szCs w:val="24"/>
          <w:lang w:val="uk-UA"/>
        </w:rPr>
        <w:t>направлення учасників, які отримали позитивні результати тестування</w:t>
      </w:r>
      <w:r w:rsidR="004751AF" w:rsidRPr="002C2D2C">
        <w:rPr>
          <w:rFonts w:ascii="Arial" w:eastAsia="Arial" w:hAnsi="Arial" w:cs="Arial"/>
          <w:szCs w:val="24"/>
          <w:lang w:val="uk-UA"/>
        </w:rPr>
        <w:t>,</w:t>
      </w:r>
      <w:r w:rsidRPr="002C2D2C">
        <w:rPr>
          <w:rFonts w:ascii="Arial" w:eastAsia="Arial" w:hAnsi="Arial" w:cs="Arial"/>
          <w:szCs w:val="24"/>
          <w:lang w:val="uk-UA"/>
        </w:rPr>
        <w:t xml:space="preserve"> для підтверджувальної діагностики</w:t>
      </w:r>
      <w:r w:rsidR="00C23B1D" w:rsidRPr="002C2D2C">
        <w:rPr>
          <w:rFonts w:ascii="Arial" w:eastAsia="Arial" w:hAnsi="Arial" w:cs="Arial"/>
          <w:szCs w:val="24"/>
          <w:lang w:val="uk-UA"/>
        </w:rPr>
        <w:t xml:space="preserve"> до зовнішніх лабораторій</w:t>
      </w:r>
      <w:r w:rsidRPr="002C2D2C">
        <w:rPr>
          <w:rFonts w:ascii="Arial" w:eastAsia="Arial" w:hAnsi="Arial" w:cs="Arial"/>
          <w:szCs w:val="24"/>
          <w:lang w:val="uk-UA"/>
        </w:rPr>
        <w:t xml:space="preserve">, </w:t>
      </w:r>
      <w:r w:rsidR="004751AF" w:rsidRPr="002C2D2C">
        <w:rPr>
          <w:rFonts w:ascii="Arial" w:eastAsia="Arial" w:hAnsi="Arial" w:cs="Arial"/>
          <w:szCs w:val="24"/>
          <w:lang w:val="uk-UA"/>
        </w:rPr>
        <w:t>включаючи</w:t>
      </w:r>
      <w:r w:rsidRPr="002C2D2C">
        <w:rPr>
          <w:rFonts w:ascii="Arial" w:eastAsia="Arial" w:hAnsi="Arial" w:cs="Arial"/>
          <w:szCs w:val="24"/>
          <w:lang w:val="uk-UA"/>
        </w:rPr>
        <w:t xml:space="preserve"> наявність відповідної активної інфекції, </w:t>
      </w:r>
    </w:p>
    <w:p w14:paraId="24049113" w14:textId="3C5A3474" w:rsidR="00C656F7" w:rsidRPr="002C2D2C" w:rsidRDefault="004751AF" w:rsidP="0023337F">
      <w:pPr>
        <w:pStyle w:val="af8"/>
        <w:numPr>
          <w:ilvl w:val="0"/>
          <w:numId w:val="10"/>
        </w:numPr>
        <w:jc w:val="both"/>
        <w:rPr>
          <w:rFonts w:ascii="Arial" w:eastAsia="Arial" w:hAnsi="Arial" w:cs="Arial"/>
          <w:szCs w:val="24"/>
          <w:lang w:val="uk-UA"/>
        </w:rPr>
      </w:pPr>
      <w:r w:rsidRPr="002C2D2C">
        <w:rPr>
          <w:rFonts w:ascii="Arial" w:eastAsia="Arial" w:hAnsi="Arial" w:cs="Arial"/>
          <w:szCs w:val="24"/>
          <w:lang w:val="uk-UA"/>
        </w:rPr>
        <w:t xml:space="preserve">перенаправлення до закладів охорони здоров’я для отримання лікування </w:t>
      </w:r>
      <w:r w:rsidR="00852D6D" w:rsidRPr="002C2D2C">
        <w:rPr>
          <w:rFonts w:ascii="Arial" w:eastAsia="Arial" w:hAnsi="Arial" w:cs="Arial"/>
          <w:szCs w:val="24"/>
          <w:lang w:val="uk-UA"/>
        </w:rPr>
        <w:t>учасник</w:t>
      </w:r>
      <w:r w:rsidRPr="002C2D2C">
        <w:rPr>
          <w:rFonts w:ascii="Arial" w:eastAsia="Arial" w:hAnsi="Arial" w:cs="Arial"/>
          <w:szCs w:val="24"/>
          <w:lang w:val="uk-UA"/>
        </w:rPr>
        <w:t>ів</w:t>
      </w:r>
      <w:r w:rsidR="00852D6D" w:rsidRPr="002C2D2C">
        <w:rPr>
          <w:rFonts w:ascii="Arial" w:eastAsia="Arial" w:hAnsi="Arial" w:cs="Arial"/>
          <w:szCs w:val="24"/>
          <w:lang w:val="uk-UA"/>
        </w:rPr>
        <w:t>, у яких було виявлено актив</w:t>
      </w:r>
      <w:r w:rsidRPr="002C2D2C">
        <w:rPr>
          <w:rFonts w:ascii="Arial" w:eastAsia="Arial" w:hAnsi="Arial" w:cs="Arial"/>
          <w:szCs w:val="24"/>
          <w:lang w:val="uk-UA"/>
        </w:rPr>
        <w:t>ний ВГС та/або сифіліс</w:t>
      </w:r>
      <w:r w:rsidR="00882980" w:rsidRPr="002C2D2C">
        <w:rPr>
          <w:rFonts w:ascii="Arial" w:eastAsia="Arial" w:hAnsi="Arial" w:cs="Arial"/>
          <w:szCs w:val="24"/>
          <w:lang w:val="uk-UA"/>
        </w:rPr>
        <w:t>.</w:t>
      </w:r>
    </w:p>
    <w:p w14:paraId="4283D4C6" w14:textId="3BB8E598" w:rsidR="00D37064" w:rsidRDefault="004751AF" w:rsidP="00F43694">
      <w:pPr>
        <w:spacing w:after="0"/>
        <w:ind w:firstLine="709"/>
        <w:jc w:val="both"/>
        <w:rPr>
          <w:rFonts w:ascii="Arial" w:eastAsia="Arial" w:hAnsi="Arial" w:cs="Arial"/>
          <w:sz w:val="24"/>
          <w:szCs w:val="24"/>
          <w:lang w:val="uk-UA"/>
        </w:rPr>
      </w:pPr>
      <w:r w:rsidRPr="002C2D2C">
        <w:rPr>
          <w:rFonts w:ascii="Arial" w:eastAsia="Arial" w:hAnsi="Arial" w:cs="Arial"/>
          <w:sz w:val="24"/>
          <w:szCs w:val="24"/>
          <w:lang w:val="uk-UA"/>
        </w:rPr>
        <w:t>Д</w:t>
      </w:r>
      <w:r w:rsidR="00F3369D" w:rsidRPr="002C2D2C">
        <w:rPr>
          <w:rFonts w:ascii="Arial" w:eastAsia="Arial" w:hAnsi="Arial" w:cs="Arial"/>
          <w:sz w:val="24"/>
          <w:szCs w:val="24"/>
          <w:lang w:val="uk-UA"/>
        </w:rPr>
        <w:t>іагностик</w:t>
      </w:r>
      <w:r w:rsidRPr="002C2D2C">
        <w:rPr>
          <w:rFonts w:ascii="Arial" w:eastAsia="Arial" w:hAnsi="Arial" w:cs="Arial"/>
          <w:sz w:val="24"/>
          <w:szCs w:val="24"/>
          <w:lang w:val="uk-UA"/>
        </w:rPr>
        <w:t>а</w:t>
      </w:r>
      <w:r w:rsidR="00F3369D" w:rsidRPr="002C2D2C">
        <w:rPr>
          <w:rFonts w:ascii="Arial" w:eastAsia="Arial" w:hAnsi="Arial" w:cs="Arial"/>
          <w:sz w:val="24"/>
          <w:szCs w:val="24"/>
          <w:lang w:val="uk-UA"/>
        </w:rPr>
        <w:t xml:space="preserve"> </w:t>
      </w:r>
      <w:r w:rsidRPr="002C2D2C">
        <w:rPr>
          <w:rFonts w:ascii="Arial" w:eastAsia="Arial" w:hAnsi="Arial" w:cs="Arial"/>
          <w:sz w:val="24"/>
          <w:szCs w:val="24"/>
          <w:lang w:val="uk-UA"/>
        </w:rPr>
        <w:t>ВГС</w:t>
      </w:r>
      <w:r w:rsidR="00F3369D" w:rsidRPr="002C2D2C">
        <w:rPr>
          <w:rFonts w:ascii="Arial" w:eastAsia="Arial" w:hAnsi="Arial" w:cs="Arial"/>
          <w:sz w:val="24"/>
          <w:szCs w:val="24"/>
          <w:lang w:val="uk-UA"/>
        </w:rPr>
        <w:t xml:space="preserve"> та сифілісу </w:t>
      </w:r>
      <w:r w:rsidRPr="002C2D2C">
        <w:rPr>
          <w:rFonts w:ascii="Arial" w:eastAsia="Arial" w:hAnsi="Arial" w:cs="Arial"/>
          <w:sz w:val="24"/>
          <w:szCs w:val="24"/>
          <w:lang w:val="uk-UA"/>
        </w:rPr>
        <w:t xml:space="preserve">в рамках дослідження мають здійснюватись </w:t>
      </w:r>
      <w:r w:rsidR="00F3369D" w:rsidRPr="002C2D2C">
        <w:rPr>
          <w:rFonts w:ascii="Arial" w:eastAsia="Arial" w:hAnsi="Arial" w:cs="Arial"/>
          <w:sz w:val="24"/>
          <w:szCs w:val="24"/>
          <w:lang w:val="uk-UA"/>
        </w:rPr>
        <w:t>відповідно до національних алгоритмів</w:t>
      </w:r>
      <w:r w:rsidRPr="002C2D2C">
        <w:rPr>
          <w:rFonts w:ascii="Arial" w:eastAsia="Arial" w:hAnsi="Arial" w:cs="Arial"/>
          <w:sz w:val="24"/>
          <w:szCs w:val="24"/>
          <w:lang w:val="uk-UA"/>
        </w:rPr>
        <w:t>.</w:t>
      </w:r>
      <w:r w:rsidR="00F3369D" w:rsidRPr="002C2D2C">
        <w:rPr>
          <w:rFonts w:ascii="Arial" w:eastAsia="Arial" w:hAnsi="Arial" w:cs="Arial"/>
          <w:sz w:val="24"/>
          <w:szCs w:val="24"/>
          <w:lang w:val="uk-UA"/>
        </w:rPr>
        <w:t xml:space="preserve"> </w:t>
      </w:r>
      <w:r w:rsidRPr="002C2D2C">
        <w:rPr>
          <w:rFonts w:ascii="Arial" w:eastAsia="Arial" w:hAnsi="Arial" w:cs="Arial"/>
          <w:sz w:val="24"/>
          <w:szCs w:val="24"/>
          <w:lang w:val="uk-UA"/>
        </w:rPr>
        <w:t xml:space="preserve">Учаснику має надаватись максимально повна інформація </w:t>
      </w:r>
      <w:r w:rsidRPr="002C2D2C">
        <w:rPr>
          <w:rFonts w:ascii="Arial" w:eastAsia="Arial" w:hAnsi="Arial" w:cs="Arial"/>
          <w:sz w:val="24"/>
          <w:szCs w:val="24"/>
          <w:lang w:val="uk-UA"/>
        </w:rPr>
        <w:lastRenderedPageBreak/>
        <w:t>про результати тестування на ВГС та сифіліс, яка дозволить звернутись</w:t>
      </w:r>
      <w:r w:rsidR="00F3369D" w:rsidRPr="002C2D2C">
        <w:rPr>
          <w:rFonts w:ascii="Arial" w:eastAsia="Arial" w:hAnsi="Arial" w:cs="Arial"/>
          <w:sz w:val="24"/>
          <w:szCs w:val="24"/>
          <w:lang w:val="uk-UA"/>
        </w:rPr>
        <w:t xml:space="preserve"> за медичною допомогою</w:t>
      </w:r>
      <w:r w:rsidR="00F3369D" w:rsidRPr="006223B6">
        <w:rPr>
          <w:rFonts w:ascii="Arial" w:eastAsia="Arial" w:hAnsi="Arial" w:cs="Arial"/>
          <w:sz w:val="24"/>
          <w:szCs w:val="24"/>
          <w:lang w:val="uk-UA"/>
        </w:rPr>
        <w:t>.</w:t>
      </w:r>
    </w:p>
    <w:p w14:paraId="3F4CDB93" w14:textId="02906AB3" w:rsidR="00304CC0" w:rsidRDefault="00304CC0" w:rsidP="00F43694">
      <w:pPr>
        <w:spacing w:after="0"/>
        <w:ind w:firstLine="709"/>
        <w:jc w:val="both"/>
        <w:rPr>
          <w:rFonts w:ascii="Arial" w:eastAsia="Arial" w:hAnsi="Arial" w:cs="Arial"/>
          <w:sz w:val="24"/>
          <w:szCs w:val="24"/>
          <w:lang w:val="uk-UA"/>
        </w:rPr>
      </w:pPr>
    </w:p>
    <w:p w14:paraId="1001D7A6" w14:textId="77777777" w:rsidR="00304CC0" w:rsidRPr="00304CC0" w:rsidRDefault="00304CC0" w:rsidP="00304CC0">
      <w:pPr>
        <w:ind w:right="282" w:hanging="2"/>
        <w:jc w:val="both"/>
        <w:outlineLvl w:val="4"/>
        <w:rPr>
          <w:rFonts w:ascii="Arial" w:eastAsia="Arial" w:hAnsi="Arial" w:cs="Arial"/>
          <w:sz w:val="24"/>
          <w:szCs w:val="24"/>
          <w:lang w:val="uk-UA"/>
        </w:rPr>
      </w:pPr>
      <w:r w:rsidRPr="00304CC0">
        <w:rPr>
          <w:rFonts w:ascii="Arial" w:eastAsia="Arial" w:hAnsi="Arial" w:cs="Arial"/>
          <w:sz w:val="24"/>
          <w:szCs w:val="24"/>
          <w:lang w:val="uk-UA"/>
        </w:rPr>
        <w:t xml:space="preserve">Увага! 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31BAC4CF" w14:textId="77777777" w:rsidR="00304CC0" w:rsidRPr="00497375" w:rsidRDefault="00304CC0" w:rsidP="00304CC0">
      <w:pPr>
        <w:ind w:right="282" w:hanging="2"/>
        <w:jc w:val="both"/>
        <w:outlineLvl w:val="4"/>
        <w:rPr>
          <w:rFonts w:ascii="Arial" w:hAnsi="Arial" w:cs="Arial"/>
          <w:szCs w:val="24"/>
          <w:lang w:val="uk-UA"/>
        </w:rPr>
      </w:pPr>
    </w:p>
    <w:p w14:paraId="795A15C3" w14:textId="77777777" w:rsidR="00304CC0" w:rsidRPr="006223B6" w:rsidRDefault="00304CC0" w:rsidP="00F43694">
      <w:pPr>
        <w:spacing w:after="0"/>
        <w:ind w:firstLine="709"/>
        <w:jc w:val="both"/>
        <w:rPr>
          <w:rFonts w:ascii="Arial" w:eastAsia="Arial" w:hAnsi="Arial" w:cs="Arial"/>
          <w:sz w:val="24"/>
          <w:szCs w:val="24"/>
          <w:lang w:val="uk-UA"/>
        </w:rPr>
      </w:pPr>
    </w:p>
    <w:p w14:paraId="5B5C10F9" w14:textId="77777777" w:rsidR="00A21DF9" w:rsidRPr="006223B6" w:rsidRDefault="00A21DF9" w:rsidP="00F43694">
      <w:pPr>
        <w:spacing w:after="0"/>
        <w:ind w:firstLine="709"/>
        <w:jc w:val="both"/>
        <w:rPr>
          <w:rFonts w:ascii="Arial" w:eastAsia="Arial" w:hAnsi="Arial" w:cs="Arial"/>
          <w:sz w:val="24"/>
          <w:szCs w:val="24"/>
          <w:lang w:val="uk-UA"/>
        </w:rPr>
      </w:pPr>
    </w:p>
    <w:p w14:paraId="4DF874B2" w14:textId="6082B76A" w:rsidR="00911AE2" w:rsidRPr="002C2D2C" w:rsidRDefault="0081536E" w:rsidP="00911AE2">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Перелік послуг, що закуповуються</w:t>
      </w:r>
    </w:p>
    <w:p w14:paraId="4676C015" w14:textId="14D2AB07" w:rsidR="006B6914" w:rsidRPr="002C2D2C" w:rsidRDefault="00911AE2"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П</w:t>
      </w:r>
      <w:r w:rsidR="006B6914" w:rsidRPr="002C2D2C">
        <w:rPr>
          <w:rFonts w:ascii="Arial" w:eastAsia="Arial" w:hAnsi="Arial" w:cs="Arial"/>
          <w:szCs w:val="24"/>
          <w:lang w:val="uk-UA"/>
        </w:rPr>
        <w:t>ерелік послуг та очікувана кількість досліджень:</w:t>
      </w:r>
    </w:p>
    <w:p w14:paraId="6762143D" w14:textId="77777777" w:rsidR="00911AE2" w:rsidRPr="002C2D2C" w:rsidRDefault="00911AE2" w:rsidP="00911AE2">
      <w:pPr>
        <w:pStyle w:val="af8"/>
        <w:tabs>
          <w:tab w:val="left" w:pos="0"/>
          <w:tab w:val="left" w:pos="567"/>
        </w:tabs>
        <w:ind w:left="0"/>
        <w:jc w:val="both"/>
        <w:rPr>
          <w:rFonts w:ascii="Arial" w:eastAsia="Arial" w:hAnsi="Arial" w:cs="Arial"/>
          <w:szCs w:val="24"/>
          <w:lang w:val="uk-UA"/>
        </w:rPr>
      </w:pPr>
    </w:p>
    <w:tbl>
      <w:tblPr>
        <w:tblStyle w:val="Style27"/>
        <w:tblW w:w="1003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8079"/>
        <w:gridCol w:w="1416"/>
      </w:tblGrid>
      <w:tr w:rsidR="006223B6" w:rsidRPr="006223B6" w14:paraId="777C432A" w14:textId="77777777" w:rsidTr="00911AE2">
        <w:trPr>
          <w:trHeight w:val="430"/>
          <w:tblHeader/>
        </w:trPr>
        <w:tc>
          <w:tcPr>
            <w:tcW w:w="536" w:type="dxa"/>
          </w:tcPr>
          <w:p w14:paraId="7EC4456E" w14:textId="77777777" w:rsidR="00D37064" w:rsidRPr="002C2D2C" w:rsidRDefault="0081536E">
            <w:pPr>
              <w:jc w:val="center"/>
              <w:rPr>
                <w:rFonts w:ascii="Arial" w:eastAsia="Arial" w:hAnsi="Arial" w:cs="Arial"/>
                <w:b/>
                <w:sz w:val="24"/>
                <w:szCs w:val="24"/>
                <w:lang w:val="uk-UA"/>
              </w:rPr>
            </w:pPr>
            <w:r w:rsidRPr="002C2D2C">
              <w:rPr>
                <w:rFonts w:ascii="Arial" w:eastAsia="Arial" w:hAnsi="Arial" w:cs="Arial"/>
                <w:b/>
                <w:sz w:val="24"/>
                <w:szCs w:val="24"/>
                <w:lang w:val="uk-UA"/>
              </w:rPr>
              <w:t>№</w:t>
            </w:r>
          </w:p>
        </w:tc>
        <w:tc>
          <w:tcPr>
            <w:tcW w:w="8079" w:type="dxa"/>
            <w:shd w:val="clear" w:color="auto" w:fill="auto"/>
          </w:tcPr>
          <w:p w14:paraId="4AA879C2" w14:textId="77777777" w:rsidR="00D37064" w:rsidRPr="002C2D2C" w:rsidRDefault="0081536E">
            <w:pPr>
              <w:jc w:val="center"/>
              <w:rPr>
                <w:rFonts w:ascii="Arial" w:eastAsia="Arial" w:hAnsi="Arial" w:cs="Arial"/>
                <w:b/>
                <w:sz w:val="24"/>
                <w:szCs w:val="24"/>
                <w:lang w:val="uk-UA"/>
              </w:rPr>
            </w:pPr>
            <w:r w:rsidRPr="002C2D2C">
              <w:rPr>
                <w:rFonts w:ascii="Arial" w:eastAsia="Arial" w:hAnsi="Arial" w:cs="Arial"/>
                <w:b/>
                <w:sz w:val="24"/>
                <w:szCs w:val="24"/>
                <w:lang w:val="uk-UA"/>
              </w:rPr>
              <w:t>Опис лоту</w:t>
            </w:r>
          </w:p>
        </w:tc>
        <w:tc>
          <w:tcPr>
            <w:tcW w:w="1416" w:type="dxa"/>
            <w:shd w:val="clear" w:color="auto" w:fill="auto"/>
          </w:tcPr>
          <w:p w14:paraId="3C53D76D" w14:textId="77777777" w:rsidR="00D37064" w:rsidRPr="002C2D2C" w:rsidRDefault="0081536E">
            <w:pPr>
              <w:jc w:val="center"/>
              <w:rPr>
                <w:rFonts w:ascii="Arial" w:eastAsia="Arial" w:hAnsi="Arial" w:cs="Arial"/>
                <w:b/>
                <w:sz w:val="24"/>
                <w:szCs w:val="24"/>
                <w:lang w:val="uk-UA"/>
              </w:rPr>
            </w:pPr>
            <w:r w:rsidRPr="002C2D2C">
              <w:rPr>
                <w:rFonts w:ascii="Arial" w:eastAsia="Arial" w:hAnsi="Arial" w:cs="Arial"/>
                <w:b/>
                <w:sz w:val="24"/>
                <w:szCs w:val="24"/>
                <w:lang w:val="uk-UA"/>
              </w:rPr>
              <w:t>К-ть од.</w:t>
            </w:r>
          </w:p>
        </w:tc>
      </w:tr>
      <w:tr w:rsidR="006223B6" w:rsidRPr="006223B6" w14:paraId="2017D31B" w14:textId="77777777" w:rsidTr="00F43694">
        <w:trPr>
          <w:trHeight w:val="158"/>
        </w:trPr>
        <w:tc>
          <w:tcPr>
            <w:tcW w:w="536" w:type="dxa"/>
          </w:tcPr>
          <w:p w14:paraId="7529A8E7" w14:textId="77777777" w:rsidR="00D37064" w:rsidRPr="002C2D2C" w:rsidRDefault="0081536E">
            <w:pPr>
              <w:rPr>
                <w:rFonts w:ascii="Arial" w:eastAsia="Arial" w:hAnsi="Arial" w:cs="Arial"/>
                <w:sz w:val="24"/>
                <w:szCs w:val="24"/>
                <w:lang w:val="uk-UA"/>
              </w:rPr>
            </w:pPr>
            <w:r w:rsidRPr="002C2D2C">
              <w:rPr>
                <w:rFonts w:ascii="Arial" w:eastAsia="Arial" w:hAnsi="Arial" w:cs="Arial"/>
                <w:sz w:val="24"/>
                <w:szCs w:val="24"/>
                <w:lang w:val="uk-UA"/>
              </w:rPr>
              <w:t>1</w:t>
            </w:r>
          </w:p>
        </w:tc>
        <w:tc>
          <w:tcPr>
            <w:tcW w:w="8079" w:type="dxa"/>
            <w:shd w:val="clear" w:color="auto" w:fill="auto"/>
            <w:vAlign w:val="center"/>
          </w:tcPr>
          <w:p w14:paraId="5A418F7E" w14:textId="5EF15EEB" w:rsidR="00D37064" w:rsidRPr="002C2D2C" w:rsidRDefault="00A21DF9">
            <w:pPr>
              <w:rPr>
                <w:rFonts w:ascii="Arial" w:eastAsia="Times New Roman" w:hAnsi="Arial" w:cs="Arial"/>
                <w:sz w:val="24"/>
                <w:szCs w:val="24"/>
                <w:lang w:val="uk-UA"/>
              </w:rPr>
            </w:pPr>
            <w:r w:rsidRPr="002C2D2C">
              <w:rPr>
                <w:rFonts w:ascii="Arial" w:eastAsia="Times New Roman" w:hAnsi="Arial" w:cs="Arial"/>
                <w:sz w:val="24"/>
                <w:szCs w:val="24"/>
                <w:lang w:val="uk-UA"/>
              </w:rPr>
              <w:t>Послуга з планування та підготовки до проведення досліджень</w:t>
            </w:r>
            <w:r w:rsidR="00740DD9" w:rsidRPr="002C2D2C">
              <w:rPr>
                <w:rFonts w:ascii="Arial" w:eastAsia="Times New Roman" w:hAnsi="Arial" w:cs="Arial"/>
                <w:sz w:val="24"/>
                <w:szCs w:val="24"/>
                <w:lang w:val="uk-UA"/>
              </w:rPr>
              <w:t xml:space="preserve"> (</w:t>
            </w:r>
            <w:r w:rsidR="006B6914" w:rsidRPr="002C2D2C">
              <w:rPr>
                <w:rFonts w:ascii="Arial" w:eastAsia="Times New Roman" w:hAnsi="Arial" w:cs="Arial"/>
                <w:sz w:val="24"/>
                <w:szCs w:val="24"/>
                <w:lang w:val="uk-UA"/>
              </w:rPr>
              <w:t>включає</w:t>
            </w:r>
            <w:r w:rsidR="00740DD9" w:rsidRPr="002C2D2C">
              <w:rPr>
                <w:rFonts w:ascii="Arial" w:eastAsia="Times New Roman" w:hAnsi="Arial" w:cs="Arial"/>
                <w:sz w:val="24"/>
                <w:szCs w:val="24"/>
                <w:lang w:val="uk-UA"/>
              </w:rPr>
              <w:t xml:space="preserve"> підготовк</w:t>
            </w:r>
            <w:r w:rsidR="006B6914" w:rsidRPr="002C2D2C">
              <w:rPr>
                <w:rFonts w:ascii="Arial" w:eastAsia="Times New Roman" w:hAnsi="Arial" w:cs="Arial"/>
                <w:sz w:val="24"/>
                <w:szCs w:val="24"/>
                <w:lang w:val="uk-UA"/>
              </w:rPr>
              <w:t>у</w:t>
            </w:r>
            <w:r w:rsidR="00740DD9" w:rsidRPr="002C2D2C">
              <w:rPr>
                <w:rFonts w:ascii="Arial" w:eastAsia="Times New Roman" w:hAnsi="Arial" w:cs="Arial"/>
                <w:sz w:val="24"/>
                <w:szCs w:val="24"/>
                <w:lang w:val="uk-UA"/>
              </w:rPr>
              <w:t xml:space="preserve"> інформаційних матеріалів, </w:t>
            </w:r>
            <w:r w:rsidR="006B6914" w:rsidRPr="002C2D2C">
              <w:rPr>
                <w:rFonts w:ascii="Arial" w:eastAsia="Times New Roman" w:hAnsi="Arial" w:cs="Arial"/>
                <w:sz w:val="24"/>
                <w:szCs w:val="24"/>
                <w:lang w:val="uk-UA"/>
              </w:rPr>
              <w:t>направлення</w:t>
            </w:r>
            <w:r w:rsidR="00911AE2" w:rsidRPr="002C2D2C">
              <w:rPr>
                <w:rFonts w:ascii="Arial" w:eastAsia="Times New Roman" w:hAnsi="Arial" w:cs="Arial"/>
                <w:sz w:val="24"/>
                <w:szCs w:val="24"/>
                <w:lang w:val="uk-UA"/>
              </w:rPr>
              <w:t xml:space="preserve"> та інших форм</w:t>
            </w:r>
            <w:r w:rsidR="006B6914" w:rsidRPr="002C2D2C">
              <w:rPr>
                <w:rFonts w:ascii="Arial" w:eastAsia="Times New Roman" w:hAnsi="Arial" w:cs="Arial"/>
                <w:sz w:val="24"/>
                <w:szCs w:val="24"/>
                <w:lang w:val="uk-UA"/>
              </w:rPr>
              <w:t xml:space="preserve">, </w:t>
            </w:r>
            <w:r w:rsidR="00740DD9" w:rsidRPr="002C2D2C">
              <w:rPr>
                <w:rFonts w:ascii="Arial" w:eastAsia="Times New Roman" w:hAnsi="Arial" w:cs="Arial"/>
                <w:sz w:val="24"/>
                <w:szCs w:val="24"/>
                <w:lang w:val="uk-UA"/>
              </w:rPr>
              <w:t>організаці</w:t>
            </w:r>
            <w:r w:rsidR="006B6914" w:rsidRPr="002C2D2C">
              <w:rPr>
                <w:rFonts w:ascii="Arial" w:eastAsia="Times New Roman" w:hAnsi="Arial" w:cs="Arial"/>
                <w:sz w:val="24"/>
                <w:szCs w:val="24"/>
                <w:lang w:val="uk-UA"/>
              </w:rPr>
              <w:t>ю</w:t>
            </w:r>
            <w:r w:rsidR="00740DD9" w:rsidRPr="002C2D2C">
              <w:rPr>
                <w:rFonts w:ascii="Arial" w:eastAsia="Times New Roman" w:hAnsi="Arial" w:cs="Arial"/>
                <w:sz w:val="24"/>
                <w:szCs w:val="24"/>
                <w:lang w:val="uk-UA"/>
              </w:rPr>
              <w:t xml:space="preserve"> звітування</w:t>
            </w:r>
            <w:r w:rsidR="00911AE2" w:rsidRPr="002C2D2C">
              <w:rPr>
                <w:rFonts w:ascii="Arial" w:eastAsia="Times New Roman" w:hAnsi="Arial" w:cs="Arial"/>
                <w:sz w:val="24"/>
                <w:szCs w:val="24"/>
                <w:lang w:val="uk-UA"/>
              </w:rPr>
              <w:t>, навчання</w:t>
            </w:r>
            <w:r w:rsidR="00740DD9" w:rsidRPr="002C2D2C">
              <w:rPr>
                <w:rFonts w:ascii="Arial" w:eastAsia="Times New Roman" w:hAnsi="Arial" w:cs="Arial"/>
                <w:sz w:val="24"/>
                <w:szCs w:val="24"/>
                <w:lang w:val="uk-UA"/>
              </w:rPr>
              <w:t xml:space="preserve"> тощо)</w:t>
            </w:r>
          </w:p>
        </w:tc>
        <w:tc>
          <w:tcPr>
            <w:tcW w:w="1416" w:type="dxa"/>
            <w:shd w:val="clear" w:color="auto" w:fill="auto"/>
            <w:vAlign w:val="center"/>
          </w:tcPr>
          <w:p w14:paraId="202AAC11" w14:textId="1A5C115D" w:rsidR="00D37064" w:rsidRPr="002C2D2C" w:rsidRDefault="00F43694" w:rsidP="002C2D2C">
            <w:pPr>
              <w:jc w:val="center"/>
              <w:rPr>
                <w:rFonts w:ascii="Arial" w:eastAsia="Arial" w:hAnsi="Arial" w:cs="Arial"/>
                <w:sz w:val="24"/>
                <w:szCs w:val="24"/>
                <w:lang w:val="uk-UA"/>
              </w:rPr>
            </w:pPr>
            <w:r w:rsidRPr="002C2D2C">
              <w:rPr>
                <w:rFonts w:ascii="Arial" w:eastAsia="Arial" w:hAnsi="Arial" w:cs="Arial"/>
                <w:sz w:val="24"/>
                <w:szCs w:val="24"/>
                <w:lang w:val="uk-UA"/>
              </w:rPr>
              <w:t>1 послуга</w:t>
            </w:r>
          </w:p>
        </w:tc>
      </w:tr>
      <w:tr w:rsidR="006223B6" w:rsidRPr="006223B6" w14:paraId="6B3C0588" w14:textId="77777777" w:rsidTr="00F43694">
        <w:trPr>
          <w:trHeight w:val="484"/>
        </w:trPr>
        <w:tc>
          <w:tcPr>
            <w:tcW w:w="536" w:type="dxa"/>
          </w:tcPr>
          <w:p w14:paraId="4D0A7EDC" w14:textId="77777777" w:rsidR="00D37064" w:rsidRPr="002C2D2C" w:rsidRDefault="0081536E">
            <w:pPr>
              <w:rPr>
                <w:rFonts w:ascii="Arial" w:eastAsia="Arial" w:hAnsi="Arial" w:cs="Arial"/>
                <w:sz w:val="24"/>
                <w:szCs w:val="24"/>
                <w:lang w:val="uk-UA"/>
              </w:rPr>
            </w:pPr>
            <w:r w:rsidRPr="002C2D2C">
              <w:rPr>
                <w:rFonts w:ascii="Arial" w:eastAsia="Arial" w:hAnsi="Arial" w:cs="Arial"/>
                <w:sz w:val="24"/>
                <w:szCs w:val="24"/>
                <w:lang w:val="uk-UA"/>
              </w:rPr>
              <w:t>2</w:t>
            </w:r>
          </w:p>
        </w:tc>
        <w:tc>
          <w:tcPr>
            <w:tcW w:w="8079" w:type="dxa"/>
            <w:shd w:val="clear" w:color="auto" w:fill="auto"/>
            <w:vAlign w:val="center"/>
          </w:tcPr>
          <w:p w14:paraId="26B1A5C6" w14:textId="7CC2EAB7" w:rsidR="00D37064" w:rsidRPr="002C2D2C" w:rsidRDefault="00A21DF9">
            <w:pPr>
              <w:rPr>
                <w:rFonts w:ascii="Arial" w:eastAsia="Times New Roman" w:hAnsi="Arial" w:cs="Arial"/>
                <w:sz w:val="24"/>
                <w:szCs w:val="24"/>
                <w:lang w:val="uk-UA"/>
              </w:rPr>
            </w:pPr>
            <w:r w:rsidRPr="002C2D2C">
              <w:rPr>
                <w:rFonts w:ascii="Arial" w:eastAsia="Times New Roman" w:hAnsi="Arial" w:cs="Arial"/>
                <w:sz w:val="24"/>
                <w:szCs w:val="24"/>
                <w:lang w:val="uk-UA"/>
              </w:rPr>
              <w:t>Взяття венозної крові одноразовими</w:t>
            </w:r>
            <w:r w:rsidR="00F43694" w:rsidRPr="002C2D2C">
              <w:rPr>
                <w:rFonts w:ascii="Arial" w:eastAsia="Times New Roman" w:hAnsi="Arial" w:cs="Arial"/>
                <w:sz w:val="24"/>
                <w:szCs w:val="24"/>
                <w:lang w:val="uk-UA"/>
              </w:rPr>
              <w:t xml:space="preserve"> </w:t>
            </w:r>
            <w:r w:rsidRPr="002C2D2C">
              <w:rPr>
                <w:rFonts w:ascii="Arial" w:eastAsia="Times New Roman" w:hAnsi="Arial" w:cs="Arial"/>
                <w:sz w:val="24"/>
                <w:szCs w:val="24"/>
                <w:lang w:val="uk-UA"/>
              </w:rPr>
              <w:t>системами</w:t>
            </w:r>
          </w:p>
        </w:tc>
        <w:tc>
          <w:tcPr>
            <w:tcW w:w="1416" w:type="dxa"/>
            <w:shd w:val="clear" w:color="auto" w:fill="auto"/>
            <w:vAlign w:val="center"/>
          </w:tcPr>
          <w:p w14:paraId="08316D55" w14:textId="70506D3C" w:rsidR="00D37064" w:rsidRPr="002C2D2C" w:rsidRDefault="00A21DF9" w:rsidP="002C2D2C">
            <w:pPr>
              <w:jc w:val="center"/>
              <w:rPr>
                <w:rFonts w:ascii="Arial" w:eastAsia="Arial" w:hAnsi="Arial" w:cs="Arial"/>
                <w:sz w:val="24"/>
                <w:szCs w:val="24"/>
                <w:lang w:val="uk-UA"/>
              </w:rPr>
            </w:pPr>
            <w:r w:rsidRPr="002C2D2C">
              <w:rPr>
                <w:rFonts w:ascii="Arial" w:eastAsia="Arial" w:hAnsi="Arial" w:cs="Arial"/>
                <w:sz w:val="24"/>
                <w:szCs w:val="24"/>
                <w:lang w:val="uk-UA"/>
              </w:rPr>
              <w:t>350</w:t>
            </w:r>
          </w:p>
        </w:tc>
      </w:tr>
      <w:tr w:rsidR="006223B6" w:rsidRPr="006223B6" w14:paraId="5139F0EF" w14:textId="77777777" w:rsidTr="00F43694">
        <w:trPr>
          <w:trHeight w:val="70"/>
        </w:trPr>
        <w:tc>
          <w:tcPr>
            <w:tcW w:w="536" w:type="dxa"/>
          </w:tcPr>
          <w:p w14:paraId="78AD2053" w14:textId="77777777" w:rsidR="00D37064" w:rsidRPr="002C2D2C" w:rsidRDefault="0081536E">
            <w:pPr>
              <w:rPr>
                <w:rFonts w:ascii="Arial" w:eastAsia="Arial" w:hAnsi="Arial" w:cs="Arial"/>
                <w:sz w:val="24"/>
                <w:szCs w:val="24"/>
                <w:lang w:val="uk-UA"/>
              </w:rPr>
            </w:pPr>
            <w:r w:rsidRPr="002C2D2C">
              <w:rPr>
                <w:rFonts w:ascii="Arial" w:eastAsia="Arial" w:hAnsi="Arial" w:cs="Arial"/>
                <w:sz w:val="24"/>
                <w:szCs w:val="24"/>
                <w:lang w:val="uk-UA"/>
              </w:rPr>
              <w:t>3</w:t>
            </w:r>
          </w:p>
        </w:tc>
        <w:tc>
          <w:tcPr>
            <w:tcW w:w="8079" w:type="dxa"/>
            <w:shd w:val="clear" w:color="auto" w:fill="auto"/>
            <w:vAlign w:val="center"/>
          </w:tcPr>
          <w:p w14:paraId="7B181840" w14:textId="77777777" w:rsidR="00D37064" w:rsidRPr="002C2D2C" w:rsidRDefault="00593C88">
            <w:pPr>
              <w:rPr>
                <w:rFonts w:ascii="Arial" w:eastAsia="Times New Roman" w:hAnsi="Arial" w:cs="Arial"/>
                <w:sz w:val="24"/>
                <w:szCs w:val="24"/>
                <w:lang w:val="ru-RU"/>
              </w:rPr>
            </w:pPr>
            <w:r w:rsidRPr="002C2D2C">
              <w:rPr>
                <w:rFonts w:ascii="Arial" w:eastAsia="Times New Roman" w:hAnsi="Arial" w:cs="Arial"/>
                <w:sz w:val="24"/>
                <w:szCs w:val="24"/>
                <w:lang w:val="uk-UA"/>
              </w:rPr>
              <w:t>Повний алгоритм діагностики (скринінг, підтвердження)</w:t>
            </w:r>
            <w:r w:rsidR="005D114B" w:rsidRPr="002C2D2C">
              <w:rPr>
                <w:rFonts w:ascii="Arial" w:eastAsia="Times New Roman" w:hAnsi="Arial" w:cs="Arial"/>
                <w:sz w:val="24"/>
                <w:szCs w:val="24"/>
                <w:lang w:val="uk-UA"/>
              </w:rPr>
              <w:t xml:space="preserve"> </w:t>
            </w:r>
            <w:r w:rsidR="00F43694" w:rsidRPr="002C2D2C">
              <w:rPr>
                <w:rFonts w:ascii="Arial" w:eastAsia="Times New Roman" w:hAnsi="Arial" w:cs="Arial"/>
                <w:sz w:val="24"/>
                <w:szCs w:val="24"/>
                <w:lang w:val="uk-UA"/>
              </w:rPr>
              <w:t>сифіліс</w:t>
            </w:r>
            <w:r w:rsidR="005D114B" w:rsidRPr="002C2D2C">
              <w:rPr>
                <w:rFonts w:ascii="Arial" w:eastAsia="Times New Roman" w:hAnsi="Arial" w:cs="Arial"/>
                <w:sz w:val="24"/>
                <w:szCs w:val="24"/>
                <w:lang w:val="uk-UA"/>
              </w:rPr>
              <w:t>у</w:t>
            </w:r>
            <w:r w:rsidR="00E42973" w:rsidRPr="002C2D2C">
              <w:rPr>
                <w:rFonts w:ascii="Arial" w:eastAsia="Times New Roman" w:hAnsi="Arial" w:cs="Arial"/>
                <w:sz w:val="24"/>
                <w:szCs w:val="24"/>
                <w:lang w:val="ru-RU"/>
              </w:rPr>
              <w:t>,</w:t>
            </w:r>
          </w:p>
          <w:p w14:paraId="24BDFBFA" w14:textId="35EF6BB1" w:rsidR="00E42973" w:rsidRPr="002C2D2C" w:rsidRDefault="00E42973">
            <w:pPr>
              <w:rPr>
                <w:rFonts w:ascii="Arial" w:eastAsia="Times New Roman" w:hAnsi="Arial" w:cs="Arial"/>
                <w:sz w:val="24"/>
                <w:szCs w:val="24"/>
                <w:lang w:val="uk-UA"/>
              </w:rPr>
            </w:pPr>
            <w:r>
              <w:rPr>
                <w:rFonts w:ascii="Arial" w:eastAsia="Times New Roman" w:hAnsi="Arial" w:cs="Arial"/>
                <w:sz w:val="24"/>
                <w:szCs w:val="24"/>
                <w:lang w:val="ru-RU"/>
              </w:rPr>
              <w:t>а саме: с</w:t>
            </w:r>
            <w:r w:rsidRPr="00E42973">
              <w:rPr>
                <w:rFonts w:ascii="Arial" w:eastAsia="Times New Roman" w:hAnsi="Arial" w:cs="Arial"/>
                <w:sz w:val="24"/>
                <w:szCs w:val="24"/>
                <w:lang w:val="ru-RU"/>
              </w:rPr>
              <w:t>кринінговий тест на сифіліс (TPHA)</w:t>
            </w:r>
            <w:r>
              <w:rPr>
                <w:rFonts w:ascii="Arial" w:eastAsia="Times New Roman" w:hAnsi="Arial" w:cs="Arial"/>
                <w:sz w:val="24"/>
                <w:szCs w:val="24"/>
                <w:lang w:val="ru-RU"/>
              </w:rPr>
              <w:t xml:space="preserve">, у разі позитивного результату скринінгового теста -  визначення </w:t>
            </w:r>
            <w:r w:rsidRPr="00E42973">
              <w:rPr>
                <w:rFonts w:ascii="Arial" w:eastAsia="Times New Roman" w:hAnsi="Arial" w:cs="Arial"/>
                <w:sz w:val="24"/>
                <w:szCs w:val="24"/>
                <w:lang w:val="ru-RU"/>
              </w:rPr>
              <w:t>реагінов</w:t>
            </w:r>
            <w:r>
              <w:rPr>
                <w:rFonts w:ascii="Arial" w:eastAsia="Times New Roman" w:hAnsi="Arial" w:cs="Arial"/>
                <w:sz w:val="24"/>
                <w:szCs w:val="24"/>
                <w:lang w:val="ru-RU"/>
              </w:rPr>
              <w:t>их</w:t>
            </w:r>
            <w:r w:rsidRPr="00E42973">
              <w:rPr>
                <w:rFonts w:ascii="Arial" w:eastAsia="Times New Roman" w:hAnsi="Arial" w:cs="Arial"/>
                <w:sz w:val="24"/>
                <w:szCs w:val="24"/>
                <w:lang w:val="ru-RU"/>
              </w:rPr>
              <w:t xml:space="preserve"> антитіл </w:t>
            </w:r>
            <w:r>
              <w:rPr>
                <w:rFonts w:ascii="Arial" w:eastAsia="Times New Roman" w:hAnsi="Arial" w:cs="Arial"/>
                <w:sz w:val="24"/>
                <w:szCs w:val="24"/>
                <w:lang w:val="ru-RU"/>
              </w:rPr>
              <w:t>–</w:t>
            </w:r>
            <w:r w:rsidRPr="00E42973">
              <w:rPr>
                <w:rFonts w:ascii="Arial" w:eastAsia="Times New Roman" w:hAnsi="Arial" w:cs="Arial"/>
                <w:sz w:val="24"/>
                <w:szCs w:val="24"/>
                <w:lang w:val="ru-RU"/>
              </w:rPr>
              <w:t xml:space="preserve"> </w:t>
            </w:r>
            <w:r>
              <w:rPr>
                <w:rFonts w:ascii="Arial" w:eastAsia="Times New Roman" w:hAnsi="Arial" w:cs="Arial"/>
                <w:sz w:val="24"/>
                <w:szCs w:val="24"/>
                <w:lang w:val="ru-RU"/>
              </w:rPr>
              <w:t>(</w:t>
            </w:r>
            <w:r w:rsidRPr="00E42973">
              <w:rPr>
                <w:rFonts w:ascii="Arial" w:eastAsia="Times New Roman" w:hAnsi="Arial" w:cs="Arial"/>
                <w:sz w:val="24"/>
                <w:szCs w:val="24"/>
                <w:lang w:val="ru-RU"/>
              </w:rPr>
              <w:t>RPR</w:t>
            </w:r>
            <w:r>
              <w:rPr>
                <w:rFonts w:ascii="Arial" w:eastAsia="Times New Roman" w:hAnsi="Arial" w:cs="Arial"/>
                <w:sz w:val="24"/>
                <w:szCs w:val="24"/>
                <w:lang w:val="ru-RU"/>
              </w:rPr>
              <w:t>)</w:t>
            </w:r>
            <w:r w:rsidRPr="00E42973">
              <w:rPr>
                <w:rFonts w:ascii="Arial" w:eastAsia="Times New Roman" w:hAnsi="Arial" w:cs="Arial"/>
                <w:sz w:val="24"/>
                <w:szCs w:val="24"/>
                <w:lang w:val="ru-RU"/>
              </w:rPr>
              <w:t xml:space="preserve"> в розведенні</w:t>
            </w:r>
            <w:r>
              <w:rPr>
                <w:rFonts w:ascii="Arial" w:eastAsia="Times New Roman" w:hAnsi="Arial" w:cs="Arial"/>
                <w:sz w:val="24"/>
                <w:szCs w:val="24"/>
                <w:lang w:val="ru-RU"/>
              </w:rPr>
              <w:t>. У випадках сумнівного результату скринінгового</w:t>
            </w:r>
            <w:r w:rsidRPr="002C2D2C">
              <w:rPr>
                <w:lang w:val="ru-RU"/>
              </w:rPr>
              <w:t xml:space="preserve"> </w:t>
            </w:r>
            <w:r w:rsidRPr="00E42973">
              <w:rPr>
                <w:rFonts w:ascii="Arial" w:eastAsia="Times New Roman" w:hAnsi="Arial" w:cs="Arial"/>
                <w:sz w:val="24"/>
                <w:szCs w:val="24"/>
                <w:lang w:val="ru-RU"/>
              </w:rPr>
              <w:t>TPHA</w:t>
            </w:r>
            <w:r>
              <w:rPr>
                <w:rFonts w:ascii="Arial" w:eastAsia="Times New Roman" w:hAnsi="Arial" w:cs="Arial"/>
                <w:sz w:val="24"/>
                <w:szCs w:val="24"/>
                <w:lang w:val="ru-RU"/>
              </w:rPr>
              <w:t xml:space="preserve"> тесту – визначення антитіл до </w:t>
            </w:r>
            <w:r w:rsidRPr="00E42973">
              <w:rPr>
                <w:rFonts w:ascii="Arial" w:eastAsia="Times New Roman" w:hAnsi="Arial" w:cs="Arial"/>
                <w:sz w:val="24"/>
                <w:szCs w:val="24"/>
                <w:lang w:val="ru-RU"/>
              </w:rPr>
              <w:t>Treponema pallidum</w:t>
            </w:r>
            <w:r>
              <w:rPr>
                <w:rFonts w:ascii="Arial" w:eastAsia="Times New Roman" w:hAnsi="Arial" w:cs="Arial"/>
                <w:sz w:val="24"/>
                <w:szCs w:val="24"/>
                <w:lang w:val="ru-RU"/>
              </w:rPr>
              <w:t xml:space="preserve"> методом імуноблота.  </w:t>
            </w:r>
          </w:p>
        </w:tc>
        <w:tc>
          <w:tcPr>
            <w:tcW w:w="1416" w:type="dxa"/>
            <w:shd w:val="clear" w:color="auto" w:fill="auto"/>
            <w:vAlign w:val="center"/>
          </w:tcPr>
          <w:p w14:paraId="277867FC" w14:textId="329C51F0" w:rsidR="00D37064" w:rsidRPr="002C2D2C" w:rsidRDefault="006232CB" w:rsidP="002C2D2C">
            <w:pPr>
              <w:jc w:val="center"/>
              <w:rPr>
                <w:rFonts w:ascii="Arial" w:eastAsia="Arial" w:hAnsi="Arial" w:cs="Arial"/>
                <w:sz w:val="24"/>
                <w:szCs w:val="24"/>
                <w:lang w:val="uk-UA"/>
              </w:rPr>
            </w:pPr>
            <w:r w:rsidRPr="002C2D2C">
              <w:rPr>
                <w:rFonts w:ascii="Arial" w:eastAsia="Arial" w:hAnsi="Arial" w:cs="Arial"/>
                <w:sz w:val="24"/>
                <w:szCs w:val="24"/>
                <w:lang w:val="uk-UA"/>
              </w:rPr>
              <w:t>200</w:t>
            </w:r>
          </w:p>
        </w:tc>
      </w:tr>
      <w:tr w:rsidR="006223B6" w:rsidRPr="006223B6" w14:paraId="10195945" w14:textId="77777777" w:rsidTr="00F43694">
        <w:trPr>
          <w:trHeight w:val="70"/>
        </w:trPr>
        <w:tc>
          <w:tcPr>
            <w:tcW w:w="536" w:type="dxa"/>
          </w:tcPr>
          <w:p w14:paraId="4B4385C3" w14:textId="4DF4ED95" w:rsidR="00F43694" w:rsidRPr="002C2D2C" w:rsidRDefault="00593C88" w:rsidP="00F43694">
            <w:pPr>
              <w:rPr>
                <w:rFonts w:ascii="Arial" w:eastAsia="Arial" w:hAnsi="Arial" w:cs="Arial"/>
                <w:sz w:val="24"/>
                <w:szCs w:val="24"/>
                <w:lang w:val="uk-UA"/>
              </w:rPr>
            </w:pPr>
            <w:r w:rsidRPr="002C2D2C">
              <w:rPr>
                <w:rFonts w:ascii="Arial" w:eastAsia="Arial" w:hAnsi="Arial" w:cs="Arial"/>
                <w:sz w:val="24"/>
                <w:szCs w:val="24"/>
                <w:lang w:val="uk-UA"/>
              </w:rPr>
              <w:t>4</w:t>
            </w:r>
          </w:p>
        </w:tc>
        <w:tc>
          <w:tcPr>
            <w:tcW w:w="8079" w:type="dxa"/>
            <w:shd w:val="clear" w:color="auto" w:fill="auto"/>
            <w:vAlign w:val="center"/>
          </w:tcPr>
          <w:p w14:paraId="786F61E1" w14:textId="024C868D" w:rsidR="00F43694" w:rsidRPr="002C2D2C" w:rsidRDefault="00F43694" w:rsidP="00F43694">
            <w:pPr>
              <w:rPr>
                <w:rFonts w:ascii="Arial" w:eastAsia="Times New Roman" w:hAnsi="Arial" w:cs="Arial"/>
                <w:sz w:val="24"/>
                <w:szCs w:val="24"/>
                <w:lang w:val="uk-UA"/>
              </w:rPr>
            </w:pPr>
            <w:r w:rsidRPr="002C2D2C">
              <w:rPr>
                <w:rFonts w:ascii="Arial" w:eastAsia="Times New Roman" w:hAnsi="Arial" w:cs="Arial"/>
                <w:sz w:val="24"/>
                <w:szCs w:val="24"/>
                <w:lang w:val="uk-UA"/>
              </w:rPr>
              <w:t>Визначення серологічних маркерів ВГС (скринінг)</w:t>
            </w:r>
            <w:r w:rsidR="00E42973">
              <w:rPr>
                <w:rFonts w:ascii="Arial" w:eastAsia="Times New Roman" w:hAnsi="Arial" w:cs="Arial"/>
                <w:sz w:val="24"/>
                <w:szCs w:val="24"/>
                <w:lang w:val="uk-UA"/>
              </w:rPr>
              <w:t>, а саме визначення</w:t>
            </w:r>
            <w:r w:rsidR="00E42973" w:rsidRPr="002C2D2C">
              <w:rPr>
                <w:lang w:val="uk-UA"/>
              </w:rPr>
              <w:t xml:space="preserve"> </w:t>
            </w:r>
            <w:r w:rsidR="00E42973" w:rsidRPr="00E42973">
              <w:rPr>
                <w:rFonts w:ascii="Arial" w:eastAsia="Times New Roman" w:hAnsi="Arial" w:cs="Arial"/>
                <w:sz w:val="24"/>
                <w:szCs w:val="24"/>
                <w:lang w:val="uk-UA"/>
              </w:rPr>
              <w:t xml:space="preserve">Anti-HCV антитіл, </w:t>
            </w:r>
            <w:r w:rsidR="002C09F2">
              <w:rPr>
                <w:rFonts w:ascii="Arial" w:eastAsia="Times New Roman" w:hAnsi="Arial" w:cs="Arial"/>
                <w:sz w:val="24"/>
                <w:szCs w:val="24"/>
                <w:lang w:val="uk-UA"/>
              </w:rPr>
              <w:t xml:space="preserve">проведення другого </w:t>
            </w:r>
            <w:r w:rsidR="00E42973" w:rsidRPr="00E42973">
              <w:rPr>
                <w:rFonts w:ascii="Arial" w:eastAsia="Times New Roman" w:hAnsi="Arial" w:cs="Arial"/>
                <w:sz w:val="24"/>
                <w:szCs w:val="24"/>
                <w:lang w:val="uk-UA"/>
              </w:rPr>
              <w:t>скринінг</w:t>
            </w:r>
            <w:r w:rsidR="002C09F2">
              <w:rPr>
                <w:rFonts w:ascii="Arial" w:eastAsia="Times New Roman" w:hAnsi="Arial" w:cs="Arial"/>
                <w:sz w:val="24"/>
                <w:szCs w:val="24"/>
                <w:lang w:val="uk-UA"/>
              </w:rPr>
              <w:t xml:space="preserve">ового теста методом </w:t>
            </w:r>
            <w:r w:rsidR="00E42973" w:rsidRPr="00E42973">
              <w:rPr>
                <w:rFonts w:ascii="Arial" w:eastAsia="Times New Roman" w:hAnsi="Arial" w:cs="Arial"/>
                <w:sz w:val="24"/>
                <w:szCs w:val="24"/>
                <w:lang w:val="uk-UA"/>
              </w:rPr>
              <w:t>з імуноблот</w:t>
            </w:r>
            <w:r w:rsidR="002C09F2">
              <w:rPr>
                <w:rFonts w:ascii="Arial" w:eastAsia="Times New Roman" w:hAnsi="Arial" w:cs="Arial"/>
                <w:sz w:val="24"/>
                <w:szCs w:val="24"/>
                <w:lang w:val="uk-UA"/>
              </w:rPr>
              <w:t>а</w:t>
            </w:r>
            <w:r w:rsidR="00E42973" w:rsidRPr="00E42973">
              <w:rPr>
                <w:rFonts w:ascii="Arial" w:eastAsia="Times New Roman" w:hAnsi="Arial" w:cs="Arial"/>
                <w:sz w:val="24"/>
                <w:szCs w:val="24"/>
                <w:lang w:val="uk-UA"/>
              </w:rPr>
              <w:t xml:space="preserve"> для сумнівних</w:t>
            </w:r>
            <w:r w:rsidR="002C09F2">
              <w:rPr>
                <w:rFonts w:ascii="Arial" w:eastAsia="Times New Roman" w:hAnsi="Arial" w:cs="Arial"/>
                <w:sz w:val="24"/>
                <w:szCs w:val="24"/>
                <w:lang w:val="uk-UA"/>
              </w:rPr>
              <w:t xml:space="preserve"> у першому скриніговому тесті зразків.</w:t>
            </w:r>
            <w:r w:rsidR="00E42973">
              <w:rPr>
                <w:rFonts w:ascii="Arial" w:eastAsia="Times New Roman" w:hAnsi="Arial" w:cs="Arial"/>
                <w:sz w:val="24"/>
                <w:szCs w:val="24"/>
                <w:lang w:val="uk-UA"/>
              </w:rPr>
              <w:t xml:space="preserve"> </w:t>
            </w:r>
          </w:p>
        </w:tc>
        <w:tc>
          <w:tcPr>
            <w:tcW w:w="1416" w:type="dxa"/>
            <w:shd w:val="clear" w:color="auto" w:fill="auto"/>
            <w:vAlign w:val="center"/>
          </w:tcPr>
          <w:p w14:paraId="640ADEFC" w14:textId="3200217B" w:rsidR="00F43694" w:rsidRPr="002C2D2C" w:rsidRDefault="006232CB" w:rsidP="002C2D2C">
            <w:pPr>
              <w:jc w:val="center"/>
              <w:rPr>
                <w:rFonts w:ascii="Arial" w:eastAsia="Arial" w:hAnsi="Arial" w:cs="Arial"/>
                <w:sz w:val="24"/>
                <w:szCs w:val="24"/>
                <w:lang w:val="uk-UA"/>
              </w:rPr>
            </w:pPr>
            <w:r w:rsidRPr="002C2D2C">
              <w:rPr>
                <w:rFonts w:ascii="Arial" w:eastAsia="Arial" w:hAnsi="Arial" w:cs="Arial"/>
                <w:sz w:val="24"/>
                <w:szCs w:val="24"/>
                <w:lang w:val="uk-UA"/>
              </w:rPr>
              <w:t>150</w:t>
            </w:r>
          </w:p>
        </w:tc>
      </w:tr>
      <w:tr w:rsidR="006223B6" w:rsidRPr="006223B6" w14:paraId="222F7F13" w14:textId="77777777" w:rsidTr="00F43694">
        <w:trPr>
          <w:trHeight w:val="70"/>
        </w:trPr>
        <w:tc>
          <w:tcPr>
            <w:tcW w:w="536" w:type="dxa"/>
          </w:tcPr>
          <w:p w14:paraId="6466CF44" w14:textId="0DB749B2" w:rsidR="00F43694" w:rsidRPr="002C2D2C" w:rsidRDefault="00593C88" w:rsidP="00F43694">
            <w:pPr>
              <w:rPr>
                <w:rFonts w:ascii="Arial" w:eastAsia="Arial" w:hAnsi="Arial" w:cs="Arial"/>
                <w:sz w:val="24"/>
                <w:szCs w:val="24"/>
                <w:lang w:val="uk-UA"/>
              </w:rPr>
            </w:pPr>
            <w:r w:rsidRPr="002C2D2C">
              <w:rPr>
                <w:rFonts w:ascii="Arial" w:eastAsia="Arial" w:hAnsi="Arial" w:cs="Arial"/>
                <w:sz w:val="24"/>
                <w:szCs w:val="24"/>
                <w:lang w:val="uk-UA"/>
              </w:rPr>
              <w:t>5</w:t>
            </w:r>
          </w:p>
        </w:tc>
        <w:tc>
          <w:tcPr>
            <w:tcW w:w="8079" w:type="dxa"/>
            <w:shd w:val="clear" w:color="auto" w:fill="auto"/>
            <w:vAlign w:val="center"/>
          </w:tcPr>
          <w:p w14:paraId="572A5C56" w14:textId="503D918F" w:rsidR="00F43694" w:rsidRPr="002C2D2C" w:rsidRDefault="00C74C92" w:rsidP="00F43694">
            <w:pPr>
              <w:rPr>
                <w:rFonts w:ascii="Arial" w:eastAsia="Times New Roman" w:hAnsi="Arial" w:cs="Arial"/>
                <w:sz w:val="24"/>
                <w:szCs w:val="24"/>
                <w:lang w:val="ru-RU"/>
              </w:rPr>
            </w:pPr>
            <w:r w:rsidRPr="002C2D2C">
              <w:rPr>
                <w:rFonts w:ascii="Arial" w:eastAsia="Times New Roman" w:hAnsi="Arial" w:cs="Arial"/>
                <w:sz w:val="24"/>
                <w:szCs w:val="24"/>
                <w:lang w:val="uk-UA"/>
              </w:rPr>
              <w:t>Визначення</w:t>
            </w:r>
            <w:r w:rsidR="00F43694" w:rsidRPr="002C2D2C">
              <w:rPr>
                <w:rFonts w:ascii="Arial" w:eastAsia="Times New Roman" w:hAnsi="Arial" w:cs="Arial"/>
                <w:sz w:val="24"/>
                <w:szCs w:val="24"/>
                <w:lang w:val="uk-UA"/>
              </w:rPr>
              <w:t xml:space="preserve"> РНК вірусу гепатиту C</w:t>
            </w:r>
            <w:r w:rsidR="002C09F2">
              <w:rPr>
                <w:rFonts w:ascii="Arial" w:eastAsia="Times New Roman" w:hAnsi="Arial" w:cs="Arial"/>
                <w:sz w:val="24"/>
                <w:szCs w:val="24"/>
                <w:lang w:val="uk-UA"/>
              </w:rPr>
              <w:t>, а саме проведення</w:t>
            </w:r>
            <w:r w:rsidR="002C09F2" w:rsidRPr="002C09F2">
              <w:rPr>
                <w:rFonts w:ascii="Arial" w:eastAsia="Times New Roman" w:hAnsi="Arial" w:cs="Arial"/>
                <w:sz w:val="24"/>
                <w:szCs w:val="24"/>
                <w:lang w:val="uk-UA"/>
              </w:rPr>
              <w:t xml:space="preserve"> кількісн</w:t>
            </w:r>
            <w:r w:rsidR="002C09F2">
              <w:rPr>
                <w:rFonts w:ascii="Arial" w:eastAsia="Times New Roman" w:hAnsi="Arial" w:cs="Arial"/>
                <w:sz w:val="24"/>
                <w:szCs w:val="24"/>
                <w:lang w:val="uk-UA"/>
              </w:rPr>
              <w:t xml:space="preserve">ого визначення  </w:t>
            </w:r>
            <w:r w:rsidR="002C09F2" w:rsidRPr="002C09F2">
              <w:rPr>
                <w:rFonts w:ascii="Arial" w:eastAsia="Times New Roman" w:hAnsi="Arial" w:cs="Arial"/>
                <w:sz w:val="24"/>
                <w:szCs w:val="24"/>
                <w:lang w:val="uk-UA"/>
              </w:rPr>
              <w:t xml:space="preserve">РНК вірусу </w:t>
            </w:r>
            <w:r w:rsidR="002C09F2">
              <w:rPr>
                <w:rFonts w:ascii="Arial" w:eastAsia="Times New Roman" w:hAnsi="Arial" w:cs="Arial"/>
                <w:sz w:val="24"/>
                <w:szCs w:val="24"/>
                <w:lang w:val="uk-UA"/>
              </w:rPr>
              <w:t xml:space="preserve">гепатиту С </w:t>
            </w:r>
            <w:r w:rsidR="002C09F2" w:rsidRPr="002C09F2">
              <w:rPr>
                <w:rFonts w:ascii="Arial" w:eastAsia="Times New Roman" w:hAnsi="Arial" w:cs="Arial"/>
                <w:sz w:val="24"/>
                <w:szCs w:val="24"/>
                <w:lang w:val="uk-UA"/>
              </w:rPr>
              <w:t xml:space="preserve">методом ПЛР </w:t>
            </w:r>
            <w:r w:rsidR="002C09F2">
              <w:rPr>
                <w:rFonts w:ascii="Arial" w:eastAsia="Times New Roman" w:hAnsi="Arial" w:cs="Arial"/>
                <w:sz w:val="24"/>
                <w:szCs w:val="24"/>
                <w:lang w:val="uk-UA"/>
              </w:rPr>
              <w:t>в реальному часіз використанням тест системи з лімітом детекції на вище 50 МО</w:t>
            </w:r>
            <w:r w:rsidR="002C09F2" w:rsidRPr="002C2D2C">
              <w:rPr>
                <w:rFonts w:ascii="Arial" w:eastAsia="Times New Roman" w:hAnsi="Arial" w:cs="Arial"/>
                <w:sz w:val="24"/>
                <w:szCs w:val="24"/>
                <w:lang w:val="ru-RU"/>
              </w:rPr>
              <w:t>/</w:t>
            </w:r>
            <w:r w:rsidR="002C09F2">
              <w:rPr>
                <w:rFonts w:ascii="Arial" w:eastAsia="Times New Roman" w:hAnsi="Arial" w:cs="Arial"/>
                <w:sz w:val="24"/>
                <w:szCs w:val="24"/>
              </w:rPr>
              <w:t>ml</w:t>
            </w:r>
          </w:p>
        </w:tc>
        <w:tc>
          <w:tcPr>
            <w:tcW w:w="1416" w:type="dxa"/>
            <w:shd w:val="clear" w:color="auto" w:fill="auto"/>
            <w:vAlign w:val="center"/>
          </w:tcPr>
          <w:p w14:paraId="0F253A05" w14:textId="4A11357D" w:rsidR="00F43694" w:rsidRPr="002C2D2C" w:rsidRDefault="006232CB" w:rsidP="002C2D2C">
            <w:pPr>
              <w:jc w:val="center"/>
              <w:rPr>
                <w:rFonts w:ascii="Arial" w:eastAsia="Arial" w:hAnsi="Arial" w:cs="Arial"/>
                <w:sz w:val="24"/>
                <w:szCs w:val="24"/>
                <w:lang w:val="uk-UA"/>
              </w:rPr>
            </w:pPr>
            <w:r w:rsidRPr="002C2D2C">
              <w:rPr>
                <w:rFonts w:ascii="Arial" w:eastAsia="Arial" w:hAnsi="Arial" w:cs="Arial"/>
                <w:sz w:val="24"/>
                <w:szCs w:val="24"/>
                <w:lang w:val="uk-UA"/>
              </w:rPr>
              <w:t>150</w:t>
            </w:r>
          </w:p>
        </w:tc>
      </w:tr>
    </w:tbl>
    <w:p w14:paraId="3BC7EF05" w14:textId="77777777" w:rsidR="00911AE2" w:rsidRPr="006223B6" w:rsidRDefault="00911AE2" w:rsidP="00911AE2">
      <w:pPr>
        <w:pStyle w:val="af8"/>
        <w:tabs>
          <w:tab w:val="left" w:pos="0"/>
          <w:tab w:val="left" w:pos="567"/>
        </w:tabs>
        <w:ind w:left="0"/>
        <w:jc w:val="both"/>
        <w:rPr>
          <w:rFonts w:ascii="Arial" w:eastAsia="Arial" w:hAnsi="Arial" w:cs="Arial"/>
          <w:szCs w:val="24"/>
          <w:lang w:val="uk-UA"/>
        </w:rPr>
      </w:pPr>
    </w:p>
    <w:p w14:paraId="09ACCF52" w14:textId="2BD0C50B" w:rsidR="00740DD9" w:rsidRPr="002C2D2C" w:rsidRDefault="00911AE2"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Ф</w:t>
      </w:r>
      <w:r w:rsidR="006B6914" w:rsidRPr="002C2D2C">
        <w:rPr>
          <w:rFonts w:ascii="Arial" w:eastAsia="Arial" w:hAnsi="Arial" w:cs="Arial"/>
          <w:szCs w:val="24"/>
          <w:lang w:val="uk-UA"/>
        </w:rPr>
        <w:t>актична кількість досліджень буде залежати від кількості учасників, виявлених за сайтах дослідження, та може бути змінена.</w:t>
      </w:r>
    </w:p>
    <w:p w14:paraId="331CEA44" w14:textId="77777777" w:rsidR="006B6914" w:rsidRPr="006223B6" w:rsidRDefault="006B6914" w:rsidP="00740DD9">
      <w:pPr>
        <w:widowControl w:val="0"/>
        <w:tabs>
          <w:tab w:val="left" w:pos="567"/>
        </w:tabs>
        <w:spacing w:after="0" w:line="240" w:lineRule="auto"/>
        <w:jc w:val="both"/>
        <w:rPr>
          <w:rFonts w:ascii="Arial" w:eastAsia="Arial" w:hAnsi="Arial" w:cs="Arial"/>
          <w:sz w:val="24"/>
          <w:szCs w:val="24"/>
          <w:lang w:val="uk-UA"/>
        </w:rPr>
      </w:pPr>
    </w:p>
    <w:p w14:paraId="492E9BDF" w14:textId="122E76F7" w:rsidR="00740DD9" w:rsidRPr="002C2D2C" w:rsidRDefault="00740DD9" w:rsidP="00911AE2">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Умови закупівлі</w:t>
      </w:r>
    </w:p>
    <w:p w14:paraId="42495E91" w14:textId="379FF124" w:rsidR="00911AE2" w:rsidRPr="002C2D2C" w:rsidRDefault="0081536E"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Альянс залишає за собою право збільшити або зменшити кількість послуг, що закуповується, залишаючись при цьому в межах +/- 30% від загальної вартості такого товару</w:t>
      </w:r>
      <w:r w:rsidR="00911AE2" w:rsidRPr="002C2D2C">
        <w:rPr>
          <w:rFonts w:ascii="Arial" w:eastAsia="Arial" w:hAnsi="Arial" w:cs="Arial"/>
          <w:szCs w:val="24"/>
          <w:lang w:val="uk-UA"/>
        </w:rPr>
        <w:t>.</w:t>
      </w:r>
    </w:p>
    <w:p w14:paraId="77CA8EFB" w14:textId="47894D91" w:rsidR="006B6914" w:rsidRPr="002C2D2C" w:rsidRDefault="00911AE2"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За даною закупівлею передбачається підписання Договору не більше ніж з одним постачальником.</w:t>
      </w:r>
    </w:p>
    <w:p w14:paraId="354DAA07" w14:textId="166B3A51" w:rsidR="00D37064" w:rsidRPr="002C2D2C" w:rsidRDefault="00911AE2"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Ціни повинні бути надані в українських гривнях. Цінова пропозиція учасника має діяти не менше ніж 90 днів з дати надання заявки. Ціна договору фіксується в гривнях.</w:t>
      </w:r>
    </w:p>
    <w:p w14:paraId="7F809EF0" w14:textId="77777777" w:rsidR="00D37064" w:rsidRPr="006223B6" w:rsidRDefault="00D37064" w:rsidP="00F43694">
      <w:pPr>
        <w:spacing w:after="0"/>
        <w:jc w:val="both"/>
        <w:rPr>
          <w:rFonts w:ascii="Arial" w:eastAsia="Arial" w:hAnsi="Arial" w:cs="Arial"/>
          <w:sz w:val="24"/>
          <w:szCs w:val="24"/>
          <w:lang w:val="uk-UA"/>
        </w:rPr>
      </w:pPr>
    </w:p>
    <w:p w14:paraId="045E5993" w14:textId="4984FF49" w:rsidR="00D37064" w:rsidRPr="002C2D2C" w:rsidRDefault="0081536E" w:rsidP="00911AE2">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Терміни виконання</w:t>
      </w:r>
    </w:p>
    <w:p w14:paraId="18739BF8" w14:textId="0A9BF626" w:rsidR="00D37064" w:rsidRPr="002C2D2C" w:rsidRDefault="00911AE2" w:rsidP="00911AE2">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Лабораторні дослідження виконуватимуться в період з моменту підписання договору</w:t>
      </w:r>
      <w:r w:rsidR="00A21DF9" w:rsidRPr="002C2D2C">
        <w:rPr>
          <w:rFonts w:ascii="Arial" w:eastAsia="Arial" w:hAnsi="Arial" w:cs="Arial"/>
          <w:szCs w:val="24"/>
          <w:lang w:val="uk-UA"/>
        </w:rPr>
        <w:t xml:space="preserve"> </w:t>
      </w:r>
      <w:r w:rsidRPr="002C2D2C">
        <w:rPr>
          <w:rFonts w:ascii="Arial" w:eastAsia="Arial" w:hAnsi="Arial" w:cs="Arial"/>
          <w:szCs w:val="24"/>
          <w:lang w:val="uk-UA"/>
        </w:rPr>
        <w:t xml:space="preserve">по </w:t>
      </w:r>
      <w:r w:rsidR="00A21DF9" w:rsidRPr="002C2D2C">
        <w:rPr>
          <w:rFonts w:ascii="Arial" w:eastAsia="Arial" w:hAnsi="Arial" w:cs="Arial"/>
          <w:szCs w:val="24"/>
          <w:highlight w:val="yellow"/>
          <w:lang w:val="uk-UA"/>
        </w:rPr>
        <w:t>15 листопада</w:t>
      </w:r>
      <w:r w:rsidRPr="002C2D2C">
        <w:rPr>
          <w:rFonts w:ascii="Arial" w:eastAsia="Arial" w:hAnsi="Arial" w:cs="Arial"/>
          <w:szCs w:val="24"/>
          <w:highlight w:val="yellow"/>
          <w:lang w:val="uk-UA"/>
        </w:rPr>
        <w:t xml:space="preserve"> 2024 року</w:t>
      </w:r>
      <w:r w:rsidRPr="002C2D2C">
        <w:rPr>
          <w:rFonts w:ascii="Arial" w:eastAsia="Arial" w:hAnsi="Arial" w:cs="Arial"/>
          <w:szCs w:val="24"/>
          <w:lang w:val="uk-UA"/>
        </w:rPr>
        <w:t>.</w:t>
      </w:r>
    </w:p>
    <w:p w14:paraId="26333437" w14:textId="1BD4FE58" w:rsidR="00D37064" w:rsidRPr="006223B6" w:rsidRDefault="00D37064" w:rsidP="00F43694">
      <w:pPr>
        <w:spacing w:after="0" w:line="240" w:lineRule="auto"/>
        <w:jc w:val="both"/>
        <w:rPr>
          <w:rFonts w:ascii="Arial" w:eastAsia="Arial" w:hAnsi="Arial" w:cs="Arial"/>
          <w:b/>
          <w:sz w:val="24"/>
          <w:szCs w:val="24"/>
          <w:lang w:val="uk-UA"/>
        </w:rPr>
      </w:pPr>
    </w:p>
    <w:p w14:paraId="257BB081" w14:textId="6BB3F9B1" w:rsidR="00740DD9" w:rsidRPr="002C2D2C" w:rsidRDefault="00740DD9" w:rsidP="00911AE2">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Географія надання послуг</w:t>
      </w:r>
    </w:p>
    <w:p w14:paraId="152F1D6E" w14:textId="3B5CC4AE" w:rsidR="00740DD9" w:rsidRPr="002C2D2C" w:rsidRDefault="006B6914"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lastRenderedPageBreak/>
        <w:t>Сайти дослідження будуть розташовані</w:t>
      </w:r>
      <w:r w:rsidR="00740DD9" w:rsidRPr="002C2D2C">
        <w:rPr>
          <w:rFonts w:ascii="Arial" w:eastAsia="Arial" w:hAnsi="Arial" w:cs="Arial"/>
          <w:szCs w:val="24"/>
          <w:lang w:val="uk-UA"/>
        </w:rPr>
        <w:t xml:space="preserve"> в містах: </w:t>
      </w:r>
      <w:r w:rsidR="00C656F7" w:rsidRPr="002C2D2C">
        <w:rPr>
          <w:rFonts w:ascii="Arial" w:eastAsia="Arial" w:hAnsi="Arial" w:cs="Arial"/>
          <w:szCs w:val="24"/>
          <w:lang w:val="uk-UA"/>
        </w:rPr>
        <w:t>Вінниця, Дніпро, Запоріжжя, Київ, Львів, Одеса, Полтава, Харків, Черкаси, Чернівці</w:t>
      </w:r>
      <w:r w:rsidRPr="002C2D2C">
        <w:rPr>
          <w:rFonts w:ascii="Arial" w:eastAsia="Arial" w:hAnsi="Arial" w:cs="Arial"/>
          <w:szCs w:val="24"/>
          <w:lang w:val="uk-UA"/>
        </w:rPr>
        <w:t xml:space="preserve">. Надавач послуги має запропонувати </w:t>
      </w:r>
      <w:r w:rsidR="009A62DB" w:rsidRPr="002C2D2C">
        <w:rPr>
          <w:rFonts w:ascii="Arial" w:eastAsia="Arial" w:hAnsi="Arial" w:cs="Arial"/>
          <w:szCs w:val="24"/>
          <w:lang w:val="uk-UA"/>
        </w:rPr>
        <w:t>оптимальне розташування пунктів забору крові для аналізу для зручності учасників дослідження.</w:t>
      </w:r>
    </w:p>
    <w:p w14:paraId="385EA55A" w14:textId="77777777" w:rsidR="00740DD9" w:rsidRPr="002C2D2C" w:rsidRDefault="00740DD9" w:rsidP="00740DD9">
      <w:pPr>
        <w:pStyle w:val="af8"/>
        <w:ind w:left="284"/>
        <w:jc w:val="both"/>
        <w:rPr>
          <w:rFonts w:ascii="Arial" w:eastAsia="Arial" w:hAnsi="Arial" w:cs="Arial"/>
          <w:b/>
          <w:szCs w:val="24"/>
          <w:lang w:val="uk-UA"/>
        </w:rPr>
      </w:pPr>
    </w:p>
    <w:p w14:paraId="1566E186" w14:textId="2144B2DA" w:rsidR="00D37064" w:rsidRPr="002C2D2C" w:rsidRDefault="0081536E" w:rsidP="009A62DB">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 xml:space="preserve">Вимоги до проведення </w:t>
      </w:r>
      <w:r w:rsidR="00477C3E" w:rsidRPr="002C2D2C">
        <w:rPr>
          <w:rFonts w:ascii="Arial" w:eastAsia="Arial" w:hAnsi="Arial" w:cs="Arial"/>
          <w:b/>
          <w:szCs w:val="24"/>
          <w:lang w:val="uk-UA"/>
        </w:rPr>
        <w:t xml:space="preserve">лабораторних </w:t>
      </w:r>
      <w:r w:rsidRPr="002C2D2C">
        <w:rPr>
          <w:rFonts w:ascii="Arial" w:eastAsia="Arial" w:hAnsi="Arial" w:cs="Arial"/>
          <w:b/>
          <w:szCs w:val="24"/>
          <w:lang w:val="uk-UA"/>
        </w:rPr>
        <w:t>досліджень</w:t>
      </w:r>
    </w:p>
    <w:p w14:paraId="4FB06405" w14:textId="114C173F" w:rsidR="002D4D64" w:rsidRPr="002C2D2C" w:rsidRDefault="002D4D64"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Послуга передбачає організацію забору крові для проведення лабораторної діагностики</w:t>
      </w:r>
      <w:r w:rsidR="009A62DB" w:rsidRPr="002C2D2C">
        <w:rPr>
          <w:rFonts w:ascii="Arial" w:eastAsia="Arial" w:hAnsi="Arial" w:cs="Arial"/>
          <w:szCs w:val="24"/>
          <w:lang w:val="uk-UA"/>
        </w:rPr>
        <w:t xml:space="preserve"> у місцях, максимально зручних для учасників дослідження.</w:t>
      </w:r>
    </w:p>
    <w:p w14:paraId="3082AD5C" w14:textId="2C079844" w:rsidR="002D4D64" w:rsidRPr="002C2D2C" w:rsidRDefault="002D4D64"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Л</w:t>
      </w:r>
      <w:r w:rsidR="00374645" w:rsidRPr="002C2D2C">
        <w:rPr>
          <w:rFonts w:ascii="Arial" w:eastAsia="Arial" w:hAnsi="Arial" w:cs="Arial"/>
          <w:szCs w:val="24"/>
          <w:lang w:val="uk-UA"/>
        </w:rPr>
        <w:t>абораторна діагностика сифілісу має проводитися у відповідності до</w:t>
      </w:r>
      <w:r w:rsidRPr="002C2D2C">
        <w:rPr>
          <w:rFonts w:ascii="Arial" w:eastAsia="Arial" w:hAnsi="Arial" w:cs="Arial"/>
          <w:szCs w:val="24"/>
          <w:lang w:val="uk-UA"/>
        </w:rPr>
        <w:t xml:space="preserve"> Стандарту медичної допомоги «Сифіліс», затвердженого наказом Міністерства охорони здоров’я України 18.04.2023  № 743.</w:t>
      </w:r>
    </w:p>
    <w:p w14:paraId="486DF0BC" w14:textId="1EEF6F24" w:rsidR="00A21DF9" w:rsidRPr="002C2D2C" w:rsidRDefault="009A62DB"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Л</w:t>
      </w:r>
      <w:r w:rsidR="00374645" w:rsidRPr="002C2D2C">
        <w:rPr>
          <w:rFonts w:ascii="Arial" w:eastAsia="Arial" w:hAnsi="Arial" w:cs="Arial"/>
          <w:szCs w:val="24"/>
          <w:lang w:val="uk-UA"/>
        </w:rPr>
        <w:t xml:space="preserve">абораторна діагностика вірусного гепатиту C має проводитися у відповідності до </w:t>
      </w:r>
      <w:r w:rsidR="00A21DF9" w:rsidRPr="002C2D2C">
        <w:rPr>
          <w:rFonts w:ascii="Arial" w:eastAsia="Arial" w:hAnsi="Arial" w:cs="Arial"/>
          <w:szCs w:val="24"/>
          <w:lang w:val="uk-UA"/>
        </w:rPr>
        <w:t>Стандартів медичної допомоги «вірусний гепатит C у дорослих», затверджених наказом Міністерства охорони здоров’я України 15.01.2021</w:t>
      </w:r>
      <w:r w:rsidR="00374645" w:rsidRPr="002C2D2C">
        <w:rPr>
          <w:rFonts w:ascii="Arial" w:eastAsia="Arial" w:hAnsi="Arial" w:cs="Arial"/>
          <w:szCs w:val="24"/>
          <w:lang w:val="uk-UA"/>
        </w:rPr>
        <w:t xml:space="preserve"> № </w:t>
      </w:r>
      <w:r w:rsidR="00A21DF9" w:rsidRPr="002C2D2C">
        <w:rPr>
          <w:rFonts w:ascii="Arial" w:eastAsia="Arial" w:hAnsi="Arial" w:cs="Arial"/>
          <w:szCs w:val="24"/>
          <w:lang w:val="uk-UA"/>
        </w:rPr>
        <w:t>51</w:t>
      </w:r>
      <w:r w:rsidR="002D4D64" w:rsidRPr="002C2D2C">
        <w:rPr>
          <w:rFonts w:ascii="Arial" w:eastAsia="Arial" w:hAnsi="Arial" w:cs="Arial"/>
          <w:szCs w:val="24"/>
          <w:lang w:val="uk-UA"/>
        </w:rPr>
        <w:t>.</w:t>
      </w:r>
    </w:p>
    <w:p w14:paraId="7250B30D" w14:textId="7FC309E4" w:rsidR="00374645" w:rsidRPr="002C2D2C" w:rsidRDefault="006B6914" w:rsidP="00F43694">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 xml:space="preserve">Надавач послуги має запропонувати </w:t>
      </w:r>
      <w:r w:rsidR="002D4D64" w:rsidRPr="002C2D2C">
        <w:rPr>
          <w:rFonts w:ascii="Arial" w:eastAsia="Arial" w:hAnsi="Arial" w:cs="Arial"/>
          <w:szCs w:val="24"/>
          <w:lang w:val="uk-UA"/>
        </w:rPr>
        <w:t xml:space="preserve">конкретний алгоритм (перелік </w:t>
      </w:r>
      <w:r w:rsidR="009A62DB" w:rsidRPr="002C2D2C">
        <w:rPr>
          <w:rFonts w:ascii="Arial" w:eastAsia="Arial" w:hAnsi="Arial" w:cs="Arial"/>
          <w:szCs w:val="24"/>
          <w:lang w:val="uk-UA"/>
        </w:rPr>
        <w:t>засобі</w:t>
      </w:r>
      <w:r w:rsidR="009E70B5" w:rsidRPr="002C2D2C">
        <w:rPr>
          <w:rFonts w:ascii="Arial" w:eastAsia="Arial" w:hAnsi="Arial" w:cs="Arial"/>
          <w:szCs w:val="24"/>
          <w:lang w:val="uk-UA"/>
        </w:rPr>
        <w:t>в</w:t>
      </w:r>
      <w:r w:rsidR="009A62DB" w:rsidRPr="002C2D2C">
        <w:rPr>
          <w:rFonts w:ascii="Arial" w:eastAsia="Arial" w:hAnsi="Arial" w:cs="Arial"/>
          <w:szCs w:val="24"/>
          <w:lang w:val="uk-UA"/>
        </w:rPr>
        <w:t xml:space="preserve"> діагностики) </w:t>
      </w:r>
      <w:r w:rsidR="002D4D64" w:rsidRPr="002C2D2C">
        <w:rPr>
          <w:rFonts w:ascii="Arial" w:eastAsia="Arial" w:hAnsi="Arial" w:cs="Arial"/>
          <w:szCs w:val="24"/>
          <w:lang w:val="uk-UA"/>
        </w:rPr>
        <w:t>у відповідності до вимоги вище та надати інформацію про діагностичні засоби</w:t>
      </w:r>
      <w:r w:rsidR="009A62DB" w:rsidRPr="002C2D2C">
        <w:rPr>
          <w:rFonts w:ascii="Arial" w:eastAsia="Arial" w:hAnsi="Arial" w:cs="Arial"/>
          <w:szCs w:val="24"/>
          <w:lang w:val="uk-UA"/>
        </w:rPr>
        <w:t xml:space="preserve"> та їх характеристики.</w:t>
      </w:r>
    </w:p>
    <w:p w14:paraId="618C17D3" w14:textId="0DDE6551" w:rsidR="00D37064" w:rsidRPr="002C2D2C" w:rsidRDefault="002D4D64"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Усі витратні матеріали забезпечуються лабораторією, що надає послуги.</w:t>
      </w:r>
    </w:p>
    <w:p w14:paraId="4346A0F8" w14:textId="77777777" w:rsidR="00D37064" w:rsidRPr="002C2D2C" w:rsidRDefault="00D37064" w:rsidP="00F43694">
      <w:pPr>
        <w:spacing w:after="0" w:line="240" w:lineRule="auto"/>
        <w:jc w:val="both"/>
        <w:rPr>
          <w:rFonts w:ascii="Arial" w:eastAsia="Arial" w:hAnsi="Arial" w:cs="Arial"/>
          <w:sz w:val="24"/>
          <w:szCs w:val="24"/>
          <w:highlight w:val="yellow"/>
          <w:lang w:val="uk-UA"/>
        </w:rPr>
      </w:pPr>
    </w:p>
    <w:p w14:paraId="079A1D45" w14:textId="3BFE3005" w:rsidR="00D37064" w:rsidRPr="002C2D2C" w:rsidRDefault="0081536E" w:rsidP="009A62DB">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Формування послуги</w:t>
      </w:r>
      <w:r w:rsidR="006B6914" w:rsidRPr="002C2D2C">
        <w:rPr>
          <w:rFonts w:ascii="Arial" w:eastAsia="Arial" w:hAnsi="Arial" w:cs="Arial"/>
          <w:szCs w:val="24"/>
          <w:lang w:val="uk-UA"/>
        </w:rPr>
        <w:t xml:space="preserve"> </w:t>
      </w:r>
      <w:r w:rsidRPr="002C2D2C">
        <w:rPr>
          <w:rFonts w:ascii="Arial" w:eastAsia="Arial" w:hAnsi="Arial" w:cs="Arial"/>
          <w:b/>
          <w:szCs w:val="24"/>
          <w:lang w:val="uk-UA"/>
        </w:rPr>
        <w:t>та звітування</w:t>
      </w:r>
    </w:p>
    <w:p w14:paraId="7197200C" w14:textId="04B2F223" w:rsidR="00740DD9" w:rsidRPr="002C2D2C" w:rsidRDefault="00477C3E" w:rsidP="00477C3E">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Пацієнти будуть надходити із сайтів проведення дослідження</w:t>
      </w:r>
      <w:r w:rsidR="00740DD9" w:rsidRPr="002C2D2C">
        <w:rPr>
          <w:rFonts w:ascii="Arial" w:eastAsia="Arial" w:hAnsi="Arial" w:cs="Arial"/>
          <w:szCs w:val="24"/>
          <w:lang w:val="uk-UA"/>
        </w:rPr>
        <w:t xml:space="preserve"> із ваучером, що міститиме унікальний ID учасника (присвоюється командою дослідження відповідно до протоколу</w:t>
      </w:r>
      <w:r w:rsidR="00EE758F" w:rsidRPr="002C2D2C">
        <w:rPr>
          <w:rFonts w:ascii="Arial" w:eastAsia="Arial" w:hAnsi="Arial" w:cs="Arial"/>
          <w:szCs w:val="24"/>
          <w:lang w:val="uk-UA"/>
        </w:rPr>
        <w:t xml:space="preserve"> дослідження</w:t>
      </w:r>
      <w:r w:rsidR="00740DD9" w:rsidRPr="002C2D2C">
        <w:rPr>
          <w:rFonts w:ascii="Arial" w:eastAsia="Arial" w:hAnsi="Arial" w:cs="Arial"/>
          <w:szCs w:val="24"/>
          <w:lang w:val="uk-UA"/>
        </w:rPr>
        <w:t>).</w:t>
      </w:r>
      <w:r w:rsidR="002D4D64" w:rsidRPr="002C2D2C">
        <w:rPr>
          <w:rFonts w:ascii="Arial" w:eastAsia="Arial" w:hAnsi="Arial" w:cs="Arial"/>
          <w:szCs w:val="24"/>
          <w:lang w:val="uk-UA"/>
        </w:rPr>
        <w:t xml:space="preserve"> </w:t>
      </w:r>
      <w:r w:rsidR="00740DD9" w:rsidRPr="002C2D2C">
        <w:rPr>
          <w:rFonts w:ascii="Arial" w:eastAsia="Arial" w:hAnsi="Arial" w:cs="Arial"/>
          <w:szCs w:val="24"/>
          <w:lang w:val="uk-UA"/>
        </w:rPr>
        <w:t xml:space="preserve">Надавач послуги </w:t>
      </w:r>
      <w:r w:rsidRPr="002C2D2C">
        <w:rPr>
          <w:rFonts w:ascii="Arial" w:eastAsia="Arial" w:hAnsi="Arial" w:cs="Arial"/>
          <w:szCs w:val="24"/>
          <w:lang w:val="uk-UA"/>
        </w:rPr>
        <w:t xml:space="preserve">має розробити та надати </w:t>
      </w:r>
      <w:r w:rsidR="00DD5845" w:rsidRPr="002C2D2C">
        <w:rPr>
          <w:rFonts w:ascii="Arial" w:eastAsia="Arial" w:hAnsi="Arial" w:cs="Arial"/>
          <w:szCs w:val="24"/>
          <w:lang w:val="uk-UA"/>
        </w:rPr>
        <w:t xml:space="preserve">команді </w:t>
      </w:r>
      <w:r w:rsidR="00740DD9" w:rsidRPr="002C2D2C">
        <w:rPr>
          <w:rFonts w:ascii="Arial" w:eastAsia="Arial" w:hAnsi="Arial" w:cs="Arial"/>
          <w:szCs w:val="24"/>
          <w:lang w:val="uk-UA"/>
        </w:rPr>
        <w:t xml:space="preserve">дослідження форму направлення, а також інформаційні матеріали для </w:t>
      </w:r>
      <w:r w:rsidR="00C529F3" w:rsidRPr="002C2D2C">
        <w:rPr>
          <w:rFonts w:ascii="Arial" w:eastAsia="Arial" w:hAnsi="Arial" w:cs="Arial"/>
          <w:szCs w:val="24"/>
          <w:lang w:val="uk-UA"/>
        </w:rPr>
        <w:t xml:space="preserve">пацієнтів </w:t>
      </w:r>
      <w:r w:rsidR="00740DD9" w:rsidRPr="002C2D2C">
        <w:rPr>
          <w:rFonts w:ascii="Arial" w:eastAsia="Arial" w:hAnsi="Arial" w:cs="Arial"/>
          <w:szCs w:val="24"/>
          <w:lang w:val="uk-UA"/>
        </w:rPr>
        <w:t xml:space="preserve">щодо розташування та режими роботу пунктів взяття венозної крові, підготовки до проведення тестування, мету тестування та </w:t>
      </w:r>
      <w:r w:rsidR="00C529F3" w:rsidRPr="002C2D2C">
        <w:rPr>
          <w:rFonts w:ascii="Arial" w:eastAsia="Arial" w:hAnsi="Arial" w:cs="Arial"/>
          <w:szCs w:val="24"/>
          <w:lang w:val="uk-UA"/>
        </w:rPr>
        <w:t xml:space="preserve">особливостей методів, які будуть використовуватись при тестуванні, </w:t>
      </w:r>
      <w:r w:rsidR="00740DD9" w:rsidRPr="002C2D2C">
        <w:rPr>
          <w:rFonts w:ascii="Arial" w:eastAsia="Arial" w:hAnsi="Arial" w:cs="Arial"/>
          <w:szCs w:val="24"/>
          <w:lang w:val="uk-UA"/>
        </w:rPr>
        <w:t>тощо.</w:t>
      </w:r>
    </w:p>
    <w:p w14:paraId="7B65DFA9" w14:textId="3BB4ADDB" w:rsidR="00740DD9" w:rsidRPr="002C2D2C" w:rsidRDefault="00740DD9"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 xml:space="preserve">Надавач послуги має забезпечити повідомлення </w:t>
      </w:r>
      <w:r w:rsidR="00F544B8" w:rsidRPr="002C2D2C">
        <w:rPr>
          <w:rFonts w:ascii="Arial" w:eastAsia="Arial" w:hAnsi="Arial" w:cs="Arial"/>
          <w:szCs w:val="24"/>
          <w:lang w:val="uk-UA"/>
        </w:rPr>
        <w:t xml:space="preserve">результатів </w:t>
      </w:r>
      <w:r w:rsidRPr="002C2D2C">
        <w:rPr>
          <w:rFonts w:ascii="Arial" w:eastAsia="Arial" w:hAnsi="Arial" w:cs="Arial"/>
          <w:szCs w:val="24"/>
          <w:lang w:val="uk-UA"/>
        </w:rPr>
        <w:t>лабораторних досліджень пацієнту</w:t>
      </w:r>
      <w:r w:rsidR="00332AF6" w:rsidRPr="002C2D2C">
        <w:rPr>
          <w:rFonts w:ascii="Arial" w:eastAsia="Arial" w:hAnsi="Arial" w:cs="Arial"/>
          <w:szCs w:val="24"/>
          <w:lang w:val="uk-UA"/>
        </w:rPr>
        <w:t>, зокрема щодо виявлення активного ВГС та/або сифілісу, у</w:t>
      </w:r>
      <w:r w:rsidRPr="002C2D2C">
        <w:rPr>
          <w:rFonts w:ascii="Arial" w:eastAsia="Arial" w:hAnsi="Arial" w:cs="Arial"/>
          <w:szCs w:val="24"/>
          <w:lang w:val="uk-UA"/>
        </w:rPr>
        <w:t xml:space="preserve"> формі, яка дозволить використовувати їх при зверненні за медичною допомогою </w:t>
      </w:r>
      <w:r w:rsidR="00F544B8" w:rsidRPr="002C2D2C">
        <w:rPr>
          <w:rFonts w:ascii="Arial" w:eastAsia="Arial" w:hAnsi="Arial" w:cs="Arial"/>
          <w:szCs w:val="24"/>
          <w:lang w:val="uk-UA"/>
        </w:rPr>
        <w:t xml:space="preserve">та </w:t>
      </w:r>
      <w:r w:rsidR="00332AF6" w:rsidRPr="002C2D2C">
        <w:rPr>
          <w:rFonts w:ascii="Arial" w:eastAsia="Arial" w:hAnsi="Arial" w:cs="Arial"/>
          <w:szCs w:val="24"/>
          <w:lang w:val="uk-UA"/>
        </w:rPr>
        <w:t xml:space="preserve">при </w:t>
      </w:r>
      <w:r w:rsidRPr="002C2D2C">
        <w:rPr>
          <w:rFonts w:ascii="Arial" w:eastAsia="Arial" w:hAnsi="Arial" w:cs="Arial"/>
          <w:szCs w:val="24"/>
          <w:lang w:val="uk-UA"/>
        </w:rPr>
        <w:t>постановці діагнозу.</w:t>
      </w:r>
    </w:p>
    <w:p w14:paraId="28419570" w14:textId="1D7E751D" w:rsidR="006B6914" w:rsidRPr="002C2D2C" w:rsidRDefault="00740DD9"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 xml:space="preserve">Надавач послуги </w:t>
      </w:r>
      <w:r w:rsidR="006B6914" w:rsidRPr="002C2D2C">
        <w:rPr>
          <w:rFonts w:ascii="Arial" w:eastAsia="Arial" w:hAnsi="Arial" w:cs="Arial"/>
          <w:szCs w:val="24"/>
          <w:lang w:val="uk-UA"/>
        </w:rPr>
        <w:t>має забезпечити надання деперсоніфікованих результатів (</w:t>
      </w:r>
      <w:r w:rsidR="00477C3E" w:rsidRPr="002C2D2C">
        <w:rPr>
          <w:rFonts w:ascii="Arial" w:eastAsia="Arial" w:hAnsi="Arial" w:cs="Arial"/>
          <w:szCs w:val="24"/>
          <w:lang w:val="uk-UA"/>
        </w:rPr>
        <w:t xml:space="preserve">лише з </w:t>
      </w:r>
      <w:r w:rsidR="00CD20F3" w:rsidRPr="002C2D2C">
        <w:rPr>
          <w:rFonts w:ascii="Arial" w:eastAsia="Arial" w:hAnsi="Arial" w:cs="Arial"/>
          <w:szCs w:val="24"/>
          <w:lang w:val="uk-UA"/>
        </w:rPr>
        <w:t xml:space="preserve">унікальним </w:t>
      </w:r>
      <w:r w:rsidR="006B6914" w:rsidRPr="002C2D2C">
        <w:rPr>
          <w:rFonts w:ascii="Arial" w:eastAsia="Arial" w:hAnsi="Arial" w:cs="Arial"/>
          <w:szCs w:val="24"/>
          <w:lang w:val="uk-UA"/>
        </w:rPr>
        <w:t>ID учасника, без можливості ідентифікації особи</w:t>
      </w:r>
      <w:r w:rsidR="00477C3E" w:rsidRPr="002C2D2C">
        <w:rPr>
          <w:rFonts w:ascii="Arial" w:eastAsia="Arial" w:hAnsi="Arial" w:cs="Arial"/>
          <w:szCs w:val="24"/>
          <w:lang w:val="uk-UA"/>
        </w:rPr>
        <w:t>)</w:t>
      </w:r>
      <w:r w:rsidR="006B6914" w:rsidRPr="002C2D2C">
        <w:rPr>
          <w:rFonts w:ascii="Arial" w:eastAsia="Arial" w:hAnsi="Arial" w:cs="Arial"/>
          <w:szCs w:val="24"/>
          <w:lang w:val="uk-UA"/>
        </w:rPr>
        <w:t xml:space="preserve"> </w:t>
      </w:r>
      <w:r w:rsidR="002D4D64" w:rsidRPr="002C2D2C">
        <w:rPr>
          <w:rFonts w:ascii="Arial" w:eastAsia="Arial" w:hAnsi="Arial" w:cs="Arial"/>
          <w:szCs w:val="24"/>
          <w:lang w:val="uk-UA"/>
        </w:rPr>
        <w:t>команді дослідження (контакти будуть надані Альянсом).</w:t>
      </w:r>
    </w:p>
    <w:p w14:paraId="37E73021" w14:textId="77777777" w:rsidR="006B6914" w:rsidRPr="002C2D2C" w:rsidRDefault="006B6914" w:rsidP="00477C3E">
      <w:pPr>
        <w:widowControl w:val="0"/>
        <w:spacing w:after="0" w:line="240" w:lineRule="auto"/>
        <w:jc w:val="both"/>
        <w:rPr>
          <w:rFonts w:ascii="Arial" w:eastAsia="Arial" w:hAnsi="Arial" w:cs="Arial"/>
          <w:sz w:val="24"/>
          <w:szCs w:val="24"/>
          <w:lang w:val="uk-UA"/>
        </w:rPr>
      </w:pPr>
    </w:p>
    <w:p w14:paraId="27D591F0" w14:textId="077ED3DB" w:rsidR="00D37064" w:rsidRPr="005E6477" w:rsidRDefault="0081536E" w:rsidP="009A62DB">
      <w:pPr>
        <w:pStyle w:val="af8"/>
        <w:numPr>
          <w:ilvl w:val="0"/>
          <w:numId w:val="5"/>
        </w:numPr>
        <w:ind w:left="284" w:hanging="284"/>
        <w:jc w:val="both"/>
        <w:rPr>
          <w:rFonts w:ascii="Arial" w:eastAsia="Arial" w:hAnsi="Arial" w:cs="Arial"/>
          <w:b/>
          <w:szCs w:val="24"/>
          <w:lang w:val="uk-UA"/>
        </w:rPr>
      </w:pPr>
      <w:r w:rsidRPr="005E6477">
        <w:rPr>
          <w:rFonts w:ascii="Arial" w:eastAsia="Arial" w:hAnsi="Arial" w:cs="Arial"/>
          <w:b/>
          <w:szCs w:val="24"/>
          <w:lang w:val="uk-UA"/>
        </w:rPr>
        <w:t>Умови оплати</w:t>
      </w:r>
    </w:p>
    <w:p w14:paraId="6EAB0CFF" w14:textId="331E8B59" w:rsidR="00304CC0" w:rsidRDefault="00304CC0" w:rsidP="009A62DB">
      <w:pPr>
        <w:pStyle w:val="af8"/>
        <w:numPr>
          <w:ilvl w:val="1"/>
          <w:numId w:val="5"/>
        </w:numPr>
        <w:tabs>
          <w:tab w:val="left" w:pos="0"/>
          <w:tab w:val="left" w:pos="567"/>
        </w:tabs>
        <w:ind w:left="0" w:firstLine="0"/>
        <w:jc w:val="both"/>
        <w:rPr>
          <w:rFonts w:ascii="Arial" w:eastAsia="Arial" w:hAnsi="Arial" w:cs="Arial"/>
          <w:szCs w:val="24"/>
          <w:lang w:val="uk-UA"/>
        </w:rPr>
      </w:pPr>
      <w:r w:rsidRPr="00497375">
        <w:rPr>
          <w:rFonts w:ascii="Arial" w:eastAsia="Arial" w:hAnsi="Arial" w:cs="Arial"/>
          <w:color w:val="000000"/>
          <w:szCs w:val="24"/>
          <w:lang w:val="uk-UA"/>
        </w:rPr>
        <w:t>Договір на поставку буде укладено і платежі будуть виконані у гривнях України</w:t>
      </w:r>
      <w:r>
        <w:rPr>
          <w:rFonts w:ascii="Arial" w:eastAsia="Arial" w:hAnsi="Arial" w:cs="Arial"/>
          <w:color w:val="000000"/>
          <w:szCs w:val="24"/>
          <w:lang w:val="uk-UA"/>
        </w:rPr>
        <w:t xml:space="preserve"> </w:t>
      </w:r>
      <w:r w:rsidRPr="00497375">
        <w:rPr>
          <w:rFonts w:ascii="Arial" w:eastAsia="Arial" w:hAnsi="Arial" w:cs="Arial"/>
          <w:color w:val="FF0000"/>
          <w:szCs w:val="24"/>
          <w:lang w:val="uk-UA"/>
        </w:rPr>
        <w:t>без урахування ПДВ</w:t>
      </w:r>
      <w:r>
        <w:rPr>
          <w:rFonts w:ascii="Arial" w:eastAsia="Arial" w:hAnsi="Arial" w:cs="Arial"/>
          <w:color w:val="000000"/>
          <w:szCs w:val="24"/>
          <w:lang w:val="uk-UA"/>
        </w:rPr>
        <w:t>.</w:t>
      </w:r>
    </w:p>
    <w:p w14:paraId="05968840" w14:textId="73E9E2B4" w:rsidR="005E6477" w:rsidRPr="005E6477" w:rsidRDefault="005E6477" w:rsidP="009A62DB">
      <w:pPr>
        <w:pStyle w:val="af8"/>
        <w:numPr>
          <w:ilvl w:val="1"/>
          <w:numId w:val="5"/>
        </w:numPr>
        <w:tabs>
          <w:tab w:val="left" w:pos="0"/>
          <w:tab w:val="left" w:pos="567"/>
        </w:tabs>
        <w:ind w:left="0" w:firstLine="0"/>
        <w:jc w:val="both"/>
        <w:rPr>
          <w:rFonts w:ascii="Arial" w:eastAsia="Arial" w:hAnsi="Arial" w:cs="Arial"/>
          <w:szCs w:val="24"/>
          <w:lang w:val="uk-UA"/>
        </w:rPr>
      </w:pPr>
      <w:r w:rsidRPr="005E6477">
        <w:rPr>
          <w:rFonts w:ascii="Arial" w:eastAsia="Arial" w:hAnsi="Arial" w:cs="Arial"/>
          <w:szCs w:val="24"/>
          <w:lang w:val="uk-UA"/>
        </w:rPr>
        <w:t>100 % передоплата за умовами договору.</w:t>
      </w:r>
    </w:p>
    <w:p w14:paraId="474C5D35" w14:textId="4CB0C1DB" w:rsidR="00D37064" w:rsidRPr="005E6477" w:rsidRDefault="005E6477" w:rsidP="009A62DB">
      <w:pPr>
        <w:pStyle w:val="af8"/>
        <w:numPr>
          <w:ilvl w:val="1"/>
          <w:numId w:val="5"/>
        </w:numPr>
        <w:tabs>
          <w:tab w:val="left" w:pos="0"/>
          <w:tab w:val="left" w:pos="567"/>
        </w:tabs>
        <w:ind w:left="0" w:firstLine="0"/>
        <w:jc w:val="both"/>
        <w:rPr>
          <w:rFonts w:ascii="Arial" w:eastAsia="Arial" w:hAnsi="Arial" w:cs="Arial"/>
          <w:szCs w:val="24"/>
          <w:lang w:val="uk-UA"/>
        </w:rPr>
      </w:pPr>
      <w:r w:rsidRPr="005E6477">
        <w:rPr>
          <w:rFonts w:ascii="Arial" w:eastAsia="Arial" w:hAnsi="Arial" w:cs="Arial"/>
          <w:szCs w:val="24"/>
          <w:lang w:val="uk-UA"/>
        </w:rPr>
        <w:t>В разі, якщо до 15 листопада 2024 замовник не вибере всі передзамовлені послуги, це буде врегульовано Додатковою Угодою за згодою сторін, залежно від кількості невикористаних послуг.</w:t>
      </w:r>
      <w:r w:rsidR="00304CC0">
        <w:rPr>
          <w:rFonts w:ascii="Arial" w:eastAsia="Arial" w:hAnsi="Arial" w:cs="Arial"/>
          <w:szCs w:val="24"/>
          <w:lang w:val="uk-UA"/>
        </w:rPr>
        <w:t xml:space="preserve"> Умови оговорюватимуться з переможцем.</w:t>
      </w:r>
    </w:p>
    <w:p w14:paraId="65620DD9" w14:textId="77777777" w:rsidR="005E6477" w:rsidRPr="002C2D2C" w:rsidRDefault="005E6477" w:rsidP="005E6477">
      <w:pPr>
        <w:pStyle w:val="af8"/>
        <w:tabs>
          <w:tab w:val="left" w:pos="0"/>
          <w:tab w:val="left" w:pos="567"/>
        </w:tabs>
        <w:ind w:left="0"/>
        <w:jc w:val="both"/>
        <w:rPr>
          <w:rFonts w:ascii="Arial" w:eastAsia="Arial" w:hAnsi="Arial" w:cs="Arial"/>
          <w:szCs w:val="24"/>
          <w:highlight w:val="cyan"/>
          <w:lang w:val="uk-UA"/>
        </w:rPr>
      </w:pPr>
    </w:p>
    <w:p w14:paraId="57A09CDC" w14:textId="5BB6CC14" w:rsidR="00D37064" w:rsidRPr="002C2D2C" w:rsidRDefault="005425F6" w:rsidP="00F43694">
      <w:pPr>
        <w:spacing w:after="0" w:line="240" w:lineRule="auto"/>
        <w:jc w:val="both"/>
        <w:rPr>
          <w:rFonts w:ascii="Arial" w:eastAsia="Arial" w:hAnsi="Arial" w:cs="Arial"/>
          <w:b/>
          <w:sz w:val="24"/>
          <w:szCs w:val="24"/>
          <w:lang w:val="uk-UA"/>
        </w:rPr>
      </w:pPr>
      <w:r w:rsidRPr="002C2D2C">
        <w:rPr>
          <w:rFonts w:ascii="Arial" w:eastAsia="Arial" w:hAnsi="Arial" w:cs="Arial"/>
          <w:b/>
          <w:sz w:val="24"/>
          <w:szCs w:val="24"/>
          <w:lang w:val="uk-UA"/>
        </w:rPr>
        <w:t xml:space="preserve"> </w:t>
      </w:r>
    </w:p>
    <w:p w14:paraId="47AE7F42" w14:textId="74D057B1" w:rsidR="00D37064" w:rsidRPr="002C2D2C" w:rsidRDefault="0081536E" w:rsidP="009A62DB">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 xml:space="preserve"> Зміст конкурсних заявок</w:t>
      </w:r>
    </w:p>
    <w:p w14:paraId="31AB87CB" w14:textId="1755839B" w:rsidR="00D37064" w:rsidRPr="002C2D2C" w:rsidRDefault="0081536E"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t>Учасники повинні включати до конкурсних заявок таку інформацію:</w:t>
      </w:r>
    </w:p>
    <w:p w14:paraId="618EA807" w14:textId="6500C69A" w:rsidR="009A62DB" w:rsidRPr="002C2D2C" w:rsidRDefault="009A62DB"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копія свідоцтва про державну реєстрацію заявника, а також інша документація, що регламентує впровадження медичної практики на території України;</w:t>
      </w:r>
    </w:p>
    <w:p w14:paraId="4F9F759B" w14:textId="062FF38E" w:rsidR="009A62DB" w:rsidRPr="002C2D2C" w:rsidRDefault="009A62DB"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перелік лабораторної бази у містах проведення досліджень або географічно найбільш наближених лабораторій;</w:t>
      </w:r>
    </w:p>
    <w:p w14:paraId="4EE23789" w14:textId="789F480E" w:rsidR="009A62DB" w:rsidRPr="002C2D2C" w:rsidRDefault="009A62DB"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заповнені та підписані Додатки 1- 5;</w:t>
      </w:r>
    </w:p>
    <w:p w14:paraId="49F9C361" w14:textId="3C8DB18D" w:rsidR="00D37064" w:rsidRPr="002C2D2C" w:rsidRDefault="009A62DB"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 xml:space="preserve">будь-яка інша інформація, яка може допомогти оцінити послуги та постачальника. </w:t>
      </w:r>
    </w:p>
    <w:p w14:paraId="0DC92DDE" w14:textId="77777777" w:rsidR="00D37064" w:rsidRPr="002C2D2C" w:rsidRDefault="00D37064" w:rsidP="00F43694">
      <w:pPr>
        <w:spacing w:after="0"/>
        <w:jc w:val="both"/>
        <w:rPr>
          <w:rFonts w:ascii="Arial" w:eastAsia="Arial" w:hAnsi="Arial" w:cs="Arial"/>
          <w:sz w:val="24"/>
          <w:szCs w:val="24"/>
          <w:highlight w:val="yellow"/>
          <w:lang w:val="uk-UA"/>
        </w:rPr>
      </w:pPr>
    </w:p>
    <w:p w14:paraId="79F15804" w14:textId="30D2D489" w:rsidR="00D37064" w:rsidRPr="002C2D2C" w:rsidRDefault="0081536E" w:rsidP="009A62DB">
      <w:pPr>
        <w:pStyle w:val="af8"/>
        <w:numPr>
          <w:ilvl w:val="0"/>
          <w:numId w:val="5"/>
        </w:numPr>
        <w:ind w:left="284" w:hanging="284"/>
        <w:jc w:val="both"/>
        <w:rPr>
          <w:rFonts w:ascii="Arial" w:eastAsia="Arial" w:hAnsi="Arial" w:cs="Arial"/>
          <w:b/>
          <w:szCs w:val="24"/>
          <w:lang w:val="uk-UA"/>
        </w:rPr>
      </w:pPr>
      <w:r w:rsidRPr="002C2D2C">
        <w:rPr>
          <w:rFonts w:ascii="Arial" w:eastAsia="Arial" w:hAnsi="Arial" w:cs="Arial"/>
          <w:b/>
          <w:szCs w:val="24"/>
          <w:lang w:val="uk-UA"/>
        </w:rPr>
        <w:t xml:space="preserve"> Ключові критерії оцінки конкурсних Заявок</w:t>
      </w:r>
    </w:p>
    <w:p w14:paraId="055FED18" w14:textId="77777777" w:rsidR="00D37064" w:rsidRPr="002C2D2C" w:rsidRDefault="0081536E" w:rsidP="009A62DB">
      <w:pPr>
        <w:pStyle w:val="af8"/>
        <w:numPr>
          <w:ilvl w:val="1"/>
          <w:numId w:val="5"/>
        </w:numPr>
        <w:tabs>
          <w:tab w:val="left" w:pos="0"/>
          <w:tab w:val="left" w:pos="567"/>
        </w:tabs>
        <w:ind w:left="0" w:firstLine="0"/>
        <w:jc w:val="both"/>
        <w:rPr>
          <w:rFonts w:ascii="Arial" w:eastAsia="Arial" w:hAnsi="Arial" w:cs="Arial"/>
          <w:szCs w:val="24"/>
          <w:lang w:val="uk-UA"/>
        </w:rPr>
      </w:pPr>
      <w:r w:rsidRPr="002C2D2C">
        <w:rPr>
          <w:rFonts w:ascii="Arial" w:eastAsia="Arial" w:hAnsi="Arial" w:cs="Arial"/>
          <w:szCs w:val="24"/>
          <w:lang w:val="uk-UA"/>
        </w:rPr>
        <w:lastRenderedPageBreak/>
        <w:t>Конкурсна заявка (разом із додатками до неї) буде оцінюватися за наступними критеріями:</w:t>
      </w:r>
    </w:p>
    <w:p w14:paraId="4C17639F" w14:textId="491E6612" w:rsidR="00D37064" w:rsidRPr="002C2D2C" w:rsidRDefault="0081536E"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відповідність наданої заявки вимогам конкурсної документації</w:t>
      </w:r>
      <w:r w:rsidR="00277AA1" w:rsidRPr="002C2D2C">
        <w:rPr>
          <w:rFonts w:ascii="Arial" w:eastAsia="Arial" w:hAnsi="Arial" w:cs="Arial"/>
          <w:szCs w:val="24"/>
          <w:lang w:val="uk-UA"/>
        </w:rPr>
        <w:t>;</w:t>
      </w:r>
    </w:p>
    <w:p w14:paraId="3855A38D" w14:textId="2E3E8B65" w:rsidR="00D37064" w:rsidRPr="002C2D2C" w:rsidRDefault="0081536E"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вартість послуги</w:t>
      </w:r>
      <w:r w:rsidR="00277AA1" w:rsidRPr="002C2D2C">
        <w:rPr>
          <w:rFonts w:ascii="Arial" w:eastAsia="Arial" w:hAnsi="Arial" w:cs="Arial"/>
          <w:szCs w:val="24"/>
          <w:lang w:val="uk-UA"/>
        </w:rPr>
        <w:t>;</w:t>
      </w:r>
    </w:p>
    <w:p w14:paraId="48703B6D" w14:textId="6914F682" w:rsidR="00D37064" w:rsidRPr="002C2D2C" w:rsidRDefault="0081536E" w:rsidP="009A62DB">
      <w:pPr>
        <w:pStyle w:val="af8"/>
        <w:numPr>
          <w:ilvl w:val="1"/>
          <w:numId w:val="9"/>
        </w:numPr>
        <w:tabs>
          <w:tab w:val="left" w:pos="851"/>
          <w:tab w:val="left" w:pos="1276"/>
        </w:tabs>
        <w:ind w:left="851" w:hanging="283"/>
        <w:jc w:val="both"/>
        <w:rPr>
          <w:rFonts w:ascii="Arial" w:eastAsia="Arial" w:hAnsi="Arial" w:cs="Arial"/>
          <w:szCs w:val="24"/>
          <w:lang w:val="uk-UA"/>
        </w:rPr>
      </w:pPr>
      <w:r w:rsidRPr="002C2D2C">
        <w:rPr>
          <w:rFonts w:ascii="Arial" w:eastAsia="Arial" w:hAnsi="Arial" w:cs="Arial"/>
          <w:szCs w:val="24"/>
          <w:lang w:val="uk-UA"/>
        </w:rPr>
        <w:t>запропоновані</w:t>
      </w:r>
      <w:r w:rsidR="005D114B" w:rsidRPr="002C2D2C">
        <w:rPr>
          <w:rFonts w:ascii="Arial" w:eastAsia="Arial" w:hAnsi="Arial" w:cs="Arial"/>
          <w:szCs w:val="24"/>
          <w:lang w:val="uk-UA"/>
        </w:rPr>
        <w:t xml:space="preserve"> умови та особливості надання послуги</w:t>
      </w:r>
      <w:r w:rsidRPr="002C2D2C">
        <w:rPr>
          <w:rFonts w:ascii="Arial" w:eastAsia="Arial" w:hAnsi="Arial" w:cs="Arial"/>
          <w:szCs w:val="24"/>
          <w:lang w:val="uk-UA"/>
        </w:rPr>
        <w:t>.</w:t>
      </w:r>
    </w:p>
    <w:p w14:paraId="14A4B152" w14:textId="77777777" w:rsidR="00D37064" w:rsidRPr="002C2D2C" w:rsidRDefault="00D37064" w:rsidP="00F43694">
      <w:pPr>
        <w:spacing w:after="0"/>
        <w:jc w:val="both"/>
        <w:rPr>
          <w:rFonts w:ascii="Arial" w:eastAsia="Arial" w:hAnsi="Arial" w:cs="Arial"/>
          <w:b/>
          <w:sz w:val="24"/>
          <w:szCs w:val="24"/>
          <w:highlight w:val="yellow"/>
          <w:lang w:val="uk-UA"/>
        </w:rPr>
      </w:pPr>
    </w:p>
    <w:p w14:paraId="0D335FC6" w14:textId="16F7A69C" w:rsidR="00D37064" w:rsidRPr="002C2D2C" w:rsidRDefault="0081536E" w:rsidP="009A62DB">
      <w:pPr>
        <w:pStyle w:val="af8"/>
        <w:numPr>
          <w:ilvl w:val="0"/>
          <w:numId w:val="5"/>
        </w:numPr>
        <w:tabs>
          <w:tab w:val="left" w:pos="567"/>
        </w:tabs>
        <w:ind w:left="284" w:hanging="284"/>
        <w:jc w:val="both"/>
        <w:rPr>
          <w:rFonts w:ascii="Arial" w:eastAsia="Arial" w:hAnsi="Arial" w:cs="Arial"/>
          <w:b/>
          <w:szCs w:val="24"/>
          <w:lang w:val="uk-UA"/>
        </w:rPr>
      </w:pPr>
      <w:r w:rsidRPr="002C2D2C">
        <w:rPr>
          <w:rFonts w:ascii="Arial" w:eastAsia="Arial" w:hAnsi="Arial" w:cs="Arial"/>
          <w:b/>
          <w:szCs w:val="24"/>
          <w:lang w:val="uk-UA"/>
        </w:rPr>
        <w:t>Вимоги до підготовки конкурсних Заявок</w:t>
      </w:r>
    </w:p>
    <w:p w14:paraId="6E9AC6E2" w14:textId="52063462" w:rsidR="00D37064" w:rsidRPr="002C2D2C" w:rsidRDefault="0081536E" w:rsidP="009A62DB">
      <w:pPr>
        <w:pStyle w:val="af8"/>
        <w:numPr>
          <w:ilvl w:val="1"/>
          <w:numId w:val="5"/>
        </w:numPr>
        <w:tabs>
          <w:tab w:val="left" w:pos="0"/>
          <w:tab w:val="left" w:pos="709"/>
        </w:tabs>
        <w:ind w:left="0" w:firstLine="0"/>
        <w:jc w:val="both"/>
        <w:rPr>
          <w:rFonts w:ascii="Arial" w:eastAsia="Arial" w:hAnsi="Arial" w:cs="Arial"/>
          <w:szCs w:val="24"/>
          <w:lang w:val="uk-UA"/>
        </w:rPr>
      </w:pPr>
      <w:r w:rsidRPr="002C2D2C">
        <w:rPr>
          <w:rFonts w:ascii="Arial" w:eastAsia="Arial" w:hAnsi="Arial" w:cs="Arial"/>
          <w:szCs w:val="24"/>
          <w:lang w:val="uk-UA"/>
        </w:rPr>
        <w:t>Всі надані копії документів мають бути засвідчені офіційною печаткою Заявника та його підписом</w:t>
      </w:r>
      <w:r w:rsidR="009A62DB" w:rsidRPr="002C2D2C">
        <w:rPr>
          <w:rFonts w:ascii="Arial" w:eastAsia="Arial" w:hAnsi="Arial" w:cs="Arial"/>
          <w:szCs w:val="24"/>
          <w:lang w:val="uk-UA"/>
        </w:rPr>
        <w:t>.</w:t>
      </w:r>
    </w:p>
    <w:p w14:paraId="42CCB91F" w14:textId="77777777" w:rsidR="00D37064" w:rsidRPr="006223B6" w:rsidRDefault="00D37064" w:rsidP="00F43694">
      <w:pPr>
        <w:pStyle w:val="1"/>
        <w:widowControl/>
        <w:spacing w:line="240" w:lineRule="auto"/>
        <w:rPr>
          <w:rFonts w:ascii="Arial" w:eastAsia="Arial" w:hAnsi="Arial" w:cs="Arial"/>
          <w:sz w:val="24"/>
        </w:rPr>
      </w:pPr>
    </w:p>
    <w:p w14:paraId="42E6BF31" w14:textId="77777777" w:rsidR="00D37064" w:rsidRPr="006223B6" w:rsidRDefault="00D37064">
      <w:pPr>
        <w:rPr>
          <w:rFonts w:ascii="Arial" w:eastAsia="Arial" w:hAnsi="Arial" w:cs="Arial"/>
          <w:sz w:val="24"/>
          <w:szCs w:val="24"/>
          <w:lang w:val="uk-UA"/>
        </w:rPr>
      </w:pPr>
    </w:p>
    <w:p w14:paraId="294187FB" w14:textId="77777777" w:rsidR="00D37064" w:rsidRPr="006223B6" w:rsidRDefault="00D37064">
      <w:pPr>
        <w:rPr>
          <w:rFonts w:ascii="Arial" w:eastAsia="Arial" w:hAnsi="Arial" w:cs="Arial"/>
          <w:sz w:val="24"/>
          <w:szCs w:val="24"/>
          <w:lang w:val="uk-UA"/>
        </w:rPr>
      </w:pPr>
    </w:p>
    <w:p w14:paraId="520A5F1B" w14:textId="77777777" w:rsidR="00D37064" w:rsidRPr="006223B6" w:rsidRDefault="0081536E">
      <w:pPr>
        <w:rPr>
          <w:rFonts w:ascii="Arial" w:eastAsia="Arial" w:hAnsi="Arial" w:cs="Arial"/>
          <w:sz w:val="24"/>
          <w:szCs w:val="24"/>
          <w:lang w:val="uk-UA"/>
        </w:rPr>
      </w:pPr>
      <w:r w:rsidRPr="006223B6">
        <w:rPr>
          <w:rFonts w:ascii="Arial" w:eastAsia="Arial" w:hAnsi="Arial" w:cs="Arial"/>
          <w:sz w:val="24"/>
          <w:szCs w:val="24"/>
          <w:lang w:val="uk-UA"/>
        </w:rPr>
        <w:br w:type="page"/>
      </w:r>
    </w:p>
    <w:p w14:paraId="72EF6E1D" w14:textId="77777777" w:rsidR="00D37064" w:rsidRPr="006223B6" w:rsidRDefault="00D37064">
      <w:pPr>
        <w:rPr>
          <w:rFonts w:ascii="Arial" w:eastAsia="Arial" w:hAnsi="Arial" w:cs="Arial"/>
          <w:sz w:val="24"/>
          <w:szCs w:val="24"/>
          <w:lang w:val="uk-UA"/>
        </w:rPr>
      </w:pPr>
    </w:p>
    <w:p w14:paraId="66605089" w14:textId="77777777" w:rsidR="00D37064" w:rsidRPr="002C2D2C" w:rsidRDefault="0081536E">
      <w:pPr>
        <w:pStyle w:val="1"/>
        <w:widowControl/>
        <w:spacing w:line="240" w:lineRule="auto"/>
        <w:rPr>
          <w:rFonts w:ascii="Arial" w:eastAsia="Arial" w:hAnsi="Arial" w:cs="Arial"/>
          <w:sz w:val="24"/>
        </w:rPr>
      </w:pPr>
      <w:r w:rsidRPr="002C2D2C">
        <w:rPr>
          <w:rFonts w:ascii="Arial" w:eastAsia="Arial" w:hAnsi="Arial" w:cs="Arial"/>
          <w:sz w:val="24"/>
        </w:rPr>
        <w:t>Додаток 1 до Специфікації</w:t>
      </w:r>
    </w:p>
    <w:p w14:paraId="17FE774E" w14:textId="77777777" w:rsidR="00D37064" w:rsidRPr="002C2D2C" w:rsidRDefault="0081536E">
      <w:pPr>
        <w:pStyle w:val="1"/>
        <w:widowControl/>
        <w:spacing w:line="240" w:lineRule="auto"/>
        <w:jc w:val="both"/>
        <w:rPr>
          <w:rFonts w:ascii="Arial" w:eastAsia="Arial" w:hAnsi="Arial" w:cs="Arial"/>
          <w:sz w:val="24"/>
        </w:rPr>
      </w:pPr>
      <w:r w:rsidRPr="002C2D2C">
        <w:rPr>
          <w:rFonts w:ascii="Arial" w:eastAsia="Arial" w:hAnsi="Arial" w:cs="Arial"/>
          <w:sz w:val="24"/>
        </w:rPr>
        <w:t>Загальна інформація</w:t>
      </w:r>
    </w:p>
    <w:p w14:paraId="1833B585" w14:textId="77777777" w:rsidR="00D37064" w:rsidRPr="002C2D2C" w:rsidRDefault="00D37064">
      <w:pPr>
        <w:jc w:val="both"/>
        <w:rPr>
          <w:rFonts w:ascii="Arial" w:eastAsia="Arial" w:hAnsi="Arial" w:cs="Arial"/>
          <w:sz w:val="24"/>
          <w:szCs w:val="24"/>
          <w:lang w:val="uk-UA"/>
        </w:rPr>
      </w:pPr>
    </w:p>
    <w:p w14:paraId="12C75C0D" w14:textId="77777777" w:rsidR="00D37064" w:rsidRPr="002C2D2C" w:rsidRDefault="0081536E">
      <w:pPr>
        <w:tabs>
          <w:tab w:val="left" w:pos="540"/>
        </w:tabs>
        <w:jc w:val="both"/>
        <w:rPr>
          <w:rFonts w:ascii="Arial" w:eastAsia="Arial" w:hAnsi="Arial" w:cs="Arial"/>
          <w:sz w:val="24"/>
          <w:szCs w:val="24"/>
          <w:lang w:val="uk-UA"/>
        </w:rPr>
      </w:pPr>
      <w:r w:rsidRPr="002C2D2C">
        <w:rPr>
          <w:rFonts w:ascii="Arial" w:eastAsia="Arial" w:hAnsi="Arial" w:cs="Arial"/>
          <w:sz w:val="24"/>
          <w:szCs w:val="24"/>
          <w:lang w:val="uk-UA"/>
        </w:rPr>
        <w:t>Будь ласка, заповніть таблицю нижче</w:t>
      </w:r>
    </w:p>
    <w:p w14:paraId="05232310" w14:textId="77777777" w:rsidR="00D37064" w:rsidRPr="002C2D2C" w:rsidRDefault="00D37064">
      <w:pPr>
        <w:tabs>
          <w:tab w:val="left" w:pos="540"/>
        </w:tabs>
        <w:jc w:val="both"/>
        <w:rPr>
          <w:rFonts w:ascii="Arial" w:eastAsia="Arial" w:hAnsi="Arial" w:cs="Arial"/>
          <w:sz w:val="24"/>
          <w:szCs w:val="24"/>
          <w:lang w:val="uk-UA"/>
        </w:rPr>
      </w:pPr>
    </w:p>
    <w:tbl>
      <w:tblPr>
        <w:tblStyle w:val="Style29"/>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5126"/>
        <w:gridCol w:w="3766"/>
      </w:tblGrid>
      <w:tr w:rsidR="006223B6" w:rsidRPr="006223B6" w14:paraId="6985F95B" w14:textId="77777777">
        <w:tc>
          <w:tcPr>
            <w:tcW w:w="648" w:type="dxa"/>
          </w:tcPr>
          <w:p w14:paraId="3004C31A"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1.</w:t>
            </w:r>
          </w:p>
        </w:tc>
        <w:tc>
          <w:tcPr>
            <w:tcW w:w="5126" w:type="dxa"/>
          </w:tcPr>
          <w:p w14:paraId="41BD8F51"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Повна назва компанії</w:t>
            </w:r>
          </w:p>
        </w:tc>
        <w:tc>
          <w:tcPr>
            <w:tcW w:w="3766" w:type="dxa"/>
          </w:tcPr>
          <w:p w14:paraId="202FEC39" w14:textId="77777777" w:rsidR="00D37064" w:rsidRPr="002C2D2C" w:rsidRDefault="00D37064">
            <w:pPr>
              <w:jc w:val="both"/>
              <w:rPr>
                <w:rFonts w:ascii="Arial" w:eastAsia="Arial" w:hAnsi="Arial" w:cs="Arial"/>
                <w:sz w:val="24"/>
                <w:szCs w:val="24"/>
                <w:lang w:val="uk-UA"/>
              </w:rPr>
            </w:pPr>
          </w:p>
        </w:tc>
      </w:tr>
      <w:tr w:rsidR="006223B6" w:rsidRPr="006223B6" w14:paraId="2AD53716" w14:textId="77777777">
        <w:tc>
          <w:tcPr>
            <w:tcW w:w="648" w:type="dxa"/>
          </w:tcPr>
          <w:p w14:paraId="53BC102B"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2.</w:t>
            </w:r>
          </w:p>
        </w:tc>
        <w:tc>
          <w:tcPr>
            <w:tcW w:w="5126" w:type="dxa"/>
          </w:tcPr>
          <w:p w14:paraId="70C521FA"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Юридична адреса компанії</w:t>
            </w:r>
          </w:p>
        </w:tc>
        <w:tc>
          <w:tcPr>
            <w:tcW w:w="3766" w:type="dxa"/>
          </w:tcPr>
          <w:p w14:paraId="55B56449" w14:textId="77777777" w:rsidR="00D37064" w:rsidRPr="002C2D2C" w:rsidRDefault="00D37064">
            <w:pPr>
              <w:jc w:val="both"/>
              <w:rPr>
                <w:rFonts w:ascii="Arial" w:eastAsia="Arial" w:hAnsi="Arial" w:cs="Arial"/>
                <w:sz w:val="24"/>
                <w:szCs w:val="24"/>
                <w:lang w:val="uk-UA"/>
              </w:rPr>
            </w:pPr>
          </w:p>
        </w:tc>
      </w:tr>
      <w:tr w:rsidR="006223B6" w:rsidRPr="006223B6" w14:paraId="7C5EBB93" w14:textId="77777777">
        <w:tc>
          <w:tcPr>
            <w:tcW w:w="648" w:type="dxa"/>
          </w:tcPr>
          <w:p w14:paraId="50AF166A"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3.</w:t>
            </w:r>
          </w:p>
        </w:tc>
        <w:tc>
          <w:tcPr>
            <w:tcW w:w="5126" w:type="dxa"/>
          </w:tcPr>
          <w:p w14:paraId="67FBCF06"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Фактична адреса компанії</w:t>
            </w:r>
          </w:p>
        </w:tc>
        <w:tc>
          <w:tcPr>
            <w:tcW w:w="3766" w:type="dxa"/>
          </w:tcPr>
          <w:p w14:paraId="4242164F" w14:textId="77777777" w:rsidR="00D37064" w:rsidRPr="002C2D2C" w:rsidRDefault="00D37064">
            <w:pPr>
              <w:jc w:val="both"/>
              <w:rPr>
                <w:rFonts w:ascii="Arial" w:eastAsia="Arial" w:hAnsi="Arial" w:cs="Arial"/>
                <w:sz w:val="24"/>
                <w:szCs w:val="24"/>
                <w:lang w:val="uk-UA"/>
              </w:rPr>
            </w:pPr>
          </w:p>
        </w:tc>
      </w:tr>
      <w:tr w:rsidR="006223B6" w:rsidRPr="006223B6" w14:paraId="496CB591" w14:textId="77777777">
        <w:tc>
          <w:tcPr>
            <w:tcW w:w="648" w:type="dxa"/>
          </w:tcPr>
          <w:p w14:paraId="594EDF4D"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4.</w:t>
            </w:r>
          </w:p>
        </w:tc>
        <w:tc>
          <w:tcPr>
            <w:tcW w:w="5126" w:type="dxa"/>
          </w:tcPr>
          <w:p w14:paraId="41D97233"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Керівник компанії: посада, ПІБ</w:t>
            </w:r>
          </w:p>
        </w:tc>
        <w:tc>
          <w:tcPr>
            <w:tcW w:w="3766" w:type="dxa"/>
          </w:tcPr>
          <w:p w14:paraId="4DFEF794" w14:textId="77777777" w:rsidR="00D37064" w:rsidRPr="002C2D2C" w:rsidRDefault="00D37064">
            <w:pPr>
              <w:jc w:val="both"/>
              <w:rPr>
                <w:rFonts w:ascii="Arial" w:eastAsia="Arial" w:hAnsi="Arial" w:cs="Arial"/>
                <w:sz w:val="24"/>
                <w:szCs w:val="24"/>
                <w:lang w:val="uk-UA"/>
              </w:rPr>
            </w:pPr>
          </w:p>
        </w:tc>
      </w:tr>
      <w:tr w:rsidR="006223B6" w:rsidRPr="00710E9B" w14:paraId="7BF92A08" w14:textId="77777777">
        <w:tc>
          <w:tcPr>
            <w:tcW w:w="648" w:type="dxa"/>
          </w:tcPr>
          <w:p w14:paraId="6A7E5C7B"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5.</w:t>
            </w:r>
          </w:p>
        </w:tc>
        <w:tc>
          <w:tcPr>
            <w:tcW w:w="5126" w:type="dxa"/>
          </w:tcPr>
          <w:p w14:paraId="0CAECE9A"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Контактний номер телефону керівника компанії</w:t>
            </w:r>
          </w:p>
        </w:tc>
        <w:tc>
          <w:tcPr>
            <w:tcW w:w="3766" w:type="dxa"/>
          </w:tcPr>
          <w:p w14:paraId="29389D59" w14:textId="77777777" w:rsidR="00D37064" w:rsidRPr="002C2D2C" w:rsidRDefault="00D37064">
            <w:pPr>
              <w:jc w:val="both"/>
              <w:rPr>
                <w:rFonts w:ascii="Arial" w:eastAsia="Arial" w:hAnsi="Arial" w:cs="Arial"/>
                <w:sz w:val="24"/>
                <w:szCs w:val="24"/>
                <w:lang w:val="uk-UA"/>
              </w:rPr>
            </w:pPr>
          </w:p>
        </w:tc>
      </w:tr>
      <w:tr w:rsidR="006223B6" w:rsidRPr="00710E9B" w14:paraId="3D62BF15" w14:textId="77777777">
        <w:tc>
          <w:tcPr>
            <w:tcW w:w="648" w:type="dxa"/>
          </w:tcPr>
          <w:p w14:paraId="20CE78C8"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6.</w:t>
            </w:r>
          </w:p>
        </w:tc>
        <w:tc>
          <w:tcPr>
            <w:tcW w:w="5126" w:type="dxa"/>
          </w:tcPr>
          <w:p w14:paraId="2BFC5E82"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Контактна особа з питань подання Заявки</w:t>
            </w:r>
          </w:p>
        </w:tc>
        <w:tc>
          <w:tcPr>
            <w:tcW w:w="3766" w:type="dxa"/>
          </w:tcPr>
          <w:p w14:paraId="0BC27081" w14:textId="77777777" w:rsidR="00D37064" w:rsidRPr="002C2D2C" w:rsidRDefault="00D37064">
            <w:pPr>
              <w:jc w:val="both"/>
              <w:rPr>
                <w:rFonts w:ascii="Arial" w:eastAsia="Arial" w:hAnsi="Arial" w:cs="Arial"/>
                <w:sz w:val="24"/>
                <w:szCs w:val="24"/>
                <w:lang w:val="uk-UA"/>
              </w:rPr>
            </w:pPr>
          </w:p>
        </w:tc>
      </w:tr>
      <w:tr w:rsidR="006223B6" w:rsidRPr="006223B6" w14:paraId="29038616" w14:textId="77777777">
        <w:tc>
          <w:tcPr>
            <w:tcW w:w="648" w:type="dxa"/>
          </w:tcPr>
          <w:p w14:paraId="104967A4"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7.</w:t>
            </w:r>
          </w:p>
        </w:tc>
        <w:tc>
          <w:tcPr>
            <w:tcW w:w="5126" w:type="dxa"/>
          </w:tcPr>
          <w:p w14:paraId="6B19BE57"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Номер телефону контактної особи</w:t>
            </w:r>
          </w:p>
        </w:tc>
        <w:tc>
          <w:tcPr>
            <w:tcW w:w="3766" w:type="dxa"/>
          </w:tcPr>
          <w:p w14:paraId="55A7FF8C" w14:textId="77777777" w:rsidR="00D37064" w:rsidRPr="002C2D2C" w:rsidRDefault="00D37064">
            <w:pPr>
              <w:jc w:val="both"/>
              <w:rPr>
                <w:rFonts w:ascii="Arial" w:eastAsia="Arial" w:hAnsi="Arial" w:cs="Arial"/>
                <w:sz w:val="24"/>
                <w:szCs w:val="24"/>
                <w:lang w:val="uk-UA"/>
              </w:rPr>
            </w:pPr>
          </w:p>
        </w:tc>
      </w:tr>
      <w:tr w:rsidR="00D37064" w:rsidRPr="006223B6" w14:paraId="11D393AF" w14:textId="77777777">
        <w:tc>
          <w:tcPr>
            <w:tcW w:w="648" w:type="dxa"/>
          </w:tcPr>
          <w:p w14:paraId="073BC6DF"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8.</w:t>
            </w:r>
          </w:p>
        </w:tc>
        <w:tc>
          <w:tcPr>
            <w:tcW w:w="5126" w:type="dxa"/>
          </w:tcPr>
          <w:p w14:paraId="1B491A6D"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E-mail</w:t>
            </w:r>
          </w:p>
        </w:tc>
        <w:tc>
          <w:tcPr>
            <w:tcW w:w="3766" w:type="dxa"/>
          </w:tcPr>
          <w:p w14:paraId="5E879107" w14:textId="77777777" w:rsidR="00D37064" w:rsidRPr="002C2D2C" w:rsidRDefault="00D37064">
            <w:pPr>
              <w:jc w:val="both"/>
              <w:rPr>
                <w:rFonts w:ascii="Arial" w:eastAsia="Arial" w:hAnsi="Arial" w:cs="Arial"/>
                <w:sz w:val="24"/>
                <w:szCs w:val="24"/>
                <w:lang w:val="uk-UA"/>
              </w:rPr>
            </w:pPr>
          </w:p>
        </w:tc>
      </w:tr>
    </w:tbl>
    <w:p w14:paraId="7CD567C1" w14:textId="77777777" w:rsidR="00D37064" w:rsidRPr="002C2D2C" w:rsidRDefault="00D37064">
      <w:pPr>
        <w:jc w:val="both"/>
        <w:rPr>
          <w:rFonts w:ascii="Arial" w:eastAsia="Arial" w:hAnsi="Arial" w:cs="Arial"/>
          <w:sz w:val="24"/>
          <w:szCs w:val="24"/>
          <w:lang w:val="uk-UA"/>
        </w:rPr>
      </w:pPr>
    </w:p>
    <w:p w14:paraId="21FA4662" w14:textId="77777777" w:rsidR="00D37064" w:rsidRPr="002C2D2C" w:rsidRDefault="00D37064">
      <w:pPr>
        <w:jc w:val="both"/>
        <w:rPr>
          <w:rFonts w:ascii="Arial" w:eastAsia="Arial" w:hAnsi="Arial" w:cs="Arial"/>
          <w:sz w:val="24"/>
          <w:szCs w:val="24"/>
          <w:lang w:val="uk-UA"/>
        </w:rPr>
      </w:pPr>
    </w:p>
    <w:p w14:paraId="196AED67"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Дата: ________________ 20... р.</w:t>
      </w:r>
    </w:p>
    <w:p w14:paraId="36224D0E" w14:textId="77777777" w:rsidR="00D37064" w:rsidRPr="002C2D2C" w:rsidRDefault="00D37064">
      <w:pPr>
        <w:jc w:val="both"/>
        <w:rPr>
          <w:rFonts w:ascii="Arial" w:eastAsia="Arial" w:hAnsi="Arial" w:cs="Arial"/>
          <w:sz w:val="24"/>
          <w:szCs w:val="24"/>
          <w:lang w:val="uk-UA"/>
        </w:rPr>
      </w:pPr>
    </w:p>
    <w:p w14:paraId="5CF2D43F" w14:textId="77777777" w:rsidR="00D37064" w:rsidRPr="002C2D2C" w:rsidRDefault="0081536E">
      <w:pPr>
        <w:tabs>
          <w:tab w:val="left" w:pos="4320"/>
        </w:tabs>
        <w:jc w:val="both"/>
        <w:rPr>
          <w:rFonts w:ascii="Arial" w:eastAsia="Arial" w:hAnsi="Arial" w:cs="Arial"/>
          <w:sz w:val="24"/>
          <w:szCs w:val="24"/>
          <w:lang w:val="uk-UA"/>
        </w:rPr>
      </w:pPr>
      <w:r w:rsidRPr="002C2D2C">
        <w:rPr>
          <w:rFonts w:ascii="Arial" w:eastAsia="Arial" w:hAnsi="Arial" w:cs="Arial"/>
          <w:i/>
          <w:sz w:val="24"/>
          <w:szCs w:val="24"/>
          <w:lang w:val="uk-UA"/>
        </w:rPr>
        <w:t>[підпис]</w:t>
      </w:r>
      <w:r w:rsidRPr="002C2D2C">
        <w:rPr>
          <w:rFonts w:ascii="Arial" w:eastAsia="Arial" w:hAnsi="Arial" w:cs="Arial"/>
          <w:i/>
          <w:sz w:val="24"/>
          <w:szCs w:val="24"/>
          <w:lang w:val="uk-UA"/>
        </w:rPr>
        <w:tab/>
        <w:t>[що виступає у якості]</w:t>
      </w:r>
    </w:p>
    <w:p w14:paraId="6AC55DA2" w14:textId="77777777" w:rsidR="00D37064" w:rsidRPr="002C2D2C" w:rsidRDefault="00D37064">
      <w:pPr>
        <w:jc w:val="both"/>
        <w:rPr>
          <w:rFonts w:ascii="Arial" w:eastAsia="Arial" w:hAnsi="Arial" w:cs="Arial"/>
          <w:sz w:val="24"/>
          <w:szCs w:val="24"/>
          <w:lang w:val="uk-UA"/>
        </w:rPr>
      </w:pPr>
    </w:p>
    <w:p w14:paraId="30A60D82" w14:textId="77777777" w:rsidR="00D37064" w:rsidRPr="002C2D2C" w:rsidRDefault="0081536E">
      <w:pPr>
        <w:tabs>
          <w:tab w:val="right" w:pos="8640"/>
        </w:tabs>
        <w:jc w:val="both"/>
        <w:rPr>
          <w:rFonts w:ascii="Arial" w:eastAsia="Arial" w:hAnsi="Arial" w:cs="Arial"/>
          <w:sz w:val="24"/>
          <w:szCs w:val="24"/>
          <w:lang w:val="uk-UA"/>
        </w:rPr>
      </w:pPr>
      <w:r w:rsidRPr="002C2D2C">
        <w:rPr>
          <w:rFonts w:ascii="Arial" w:eastAsia="Arial" w:hAnsi="Arial" w:cs="Arial"/>
          <w:sz w:val="24"/>
          <w:szCs w:val="24"/>
          <w:lang w:val="uk-UA"/>
        </w:rPr>
        <w:t xml:space="preserve">та має належні повноваження на підписання Заявки від імені та за дорученням </w:t>
      </w:r>
      <w:r w:rsidRPr="002C2D2C">
        <w:rPr>
          <w:rFonts w:ascii="Arial" w:eastAsia="Arial" w:hAnsi="Arial" w:cs="Arial"/>
          <w:sz w:val="24"/>
          <w:szCs w:val="24"/>
          <w:lang w:val="uk-UA"/>
        </w:rPr>
        <w:tab/>
      </w:r>
    </w:p>
    <w:p w14:paraId="6D60FF3A" w14:textId="77777777" w:rsidR="00D37064" w:rsidRPr="002C2D2C" w:rsidRDefault="00D37064">
      <w:pPr>
        <w:pStyle w:val="1"/>
        <w:spacing w:line="240" w:lineRule="auto"/>
        <w:jc w:val="both"/>
        <w:rPr>
          <w:rFonts w:ascii="Arial" w:eastAsia="Arial" w:hAnsi="Arial" w:cs="Arial"/>
          <w:sz w:val="24"/>
        </w:rPr>
      </w:pPr>
    </w:p>
    <w:p w14:paraId="3D2C4D74" w14:textId="77777777" w:rsidR="00D37064" w:rsidRPr="002C2D2C" w:rsidRDefault="00D37064">
      <w:pPr>
        <w:jc w:val="both"/>
        <w:rPr>
          <w:rFonts w:ascii="Arial" w:eastAsia="Arial" w:hAnsi="Arial" w:cs="Arial"/>
          <w:sz w:val="24"/>
          <w:szCs w:val="24"/>
          <w:lang w:val="uk-UA"/>
        </w:rPr>
      </w:pPr>
    </w:p>
    <w:p w14:paraId="67A43EDE" w14:textId="77777777" w:rsidR="00D37064" w:rsidRPr="002C2D2C" w:rsidRDefault="00D37064">
      <w:pPr>
        <w:jc w:val="both"/>
        <w:rPr>
          <w:rFonts w:ascii="Arial" w:eastAsia="Arial" w:hAnsi="Arial" w:cs="Arial"/>
          <w:sz w:val="24"/>
          <w:szCs w:val="24"/>
          <w:lang w:val="uk-UA"/>
        </w:rPr>
      </w:pPr>
    </w:p>
    <w:p w14:paraId="230CC1C9" w14:textId="77777777" w:rsidR="00D37064" w:rsidRPr="002C2D2C" w:rsidRDefault="00D37064">
      <w:pPr>
        <w:jc w:val="both"/>
        <w:rPr>
          <w:rFonts w:ascii="Arial" w:eastAsia="Arial" w:hAnsi="Arial" w:cs="Arial"/>
          <w:sz w:val="24"/>
          <w:szCs w:val="24"/>
          <w:lang w:val="uk-UA"/>
        </w:rPr>
      </w:pPr>
    </w:p>
    <w:p w14:paraId="3B730E84" w14:textId="77777777" w:rsidR="00D37064" w:rsidRPr="006223B6" w:rsidRDefault="00D37064">
      <w:pPr>
        <w:jc w:val="both"/>
        <w:rPr>
          <w:rFonts w:ascii="Arial" w:eastAsia="Arial" w:hAnsi="Arial" w:cs="Arial"/>
          <w:sz w:val="24"/>
          <w:szCs w:val="24"/>
          <w:lang w:val="uk-UA"/>
        </w:rPr>
      </w:pPr>
    </w:p>
    <w:p w14:paraId="4800B744" w14:textId="77777777" w:rsidR="00D37064" w:rsidRPr="006223B6" w:rsidRDefault="00D37064">
      <w:pPr>
        <w:jc w:val="both"/>
        <w:rPr>
          <w:rFonts w:ascii="Arial" w:eastAsia="Arial" w:hAnsi="Arial" w:cs="Arial"/>
          <w:sz w:val="24"/>
          <w:szCs w:val="24"/>
          <w:lang w:val="uk-UA"/>
        </w:rPr>
      </w:pPr>
    </w:p>
    <w:p w14:paraId="5E839952" w14:textId="77777777" w:rsidR="00D37064" w:rsidRPr="006223B6" w:rsidRDefault="00D37064">
      <w:pPr>
        <w:pStyle w:val="1"/>
        <w:widowControl/>
        <w:spacing w:line="240" w:lineRule="auto"/>
        <w:rPr>
          <w:rFonts w:ascii="Arial" w:eastAsia="Arial" w:hAnsi="Arial" w:cs="Arial"/>
          <w:sz w:val="24"/>
        </w:rPr>
      </w:pPr>
    </w:p>
    <w:p w14:paraId="799DD506" w14:textId="77777777" w:rsidR="00D37064" w:rsidRPr="006223B6" w:rsidRDefault="00D37064">
      <w:pPr>
        <w:pStyle w:val="1"/>
        <w:widowControl/>
        <w:spacing w:line="240" w:lineRule="auto"/>
        <w:rPr>
          <w:rFonts w:ascii="Arial" w:eastAsia="Arial" w:hAnsi="Arial" w:cs="Arial"/>
          <w:sz w:val="24"/>
        </w:rPr>
      </w:pPr>
    </w:p>
    <w:p w14:paraId="37023926" w14:textId="77777777" w:rsidR="00D37064" w:rsidRPr="006223B6" w:rsidRDefault="00D37064">
      <w:pPr>
        <w:pStyle w:val="1"/>
        <w:widowControl/>
        <w:spacing w:line="240" w:lineRule="auto"/>
        <w:rPr>
          <w:rFonts w:ascii="Arial" w:eastAsia="Arial" w:hAnsi="Arial" w:cs="Arial"/>
          <w:sz w:val="24"/>
        </w:rPr>
      </w:pPr>
    </w:p>
    <w:p w14:paraId="6B5724EB" w14:textId="77777777" w:rsidR="00D37064" w:rsidRPr="006223B6" w:rsidRDefault="00D37064">
      <w:pPr>
        <w:rPr>
          <w:rFonts w:ascii="Arial" w:hAnsi="Arial" w:cs="Arial"/>
          <w:sz w:val="24"/>
          <w:szCs w:val="24"/>
          <w:lang w:val="uk-UA" w:eastAsia="ru-RU"/>
        </w:rPr>
      </w:pPr>
    </w:p>
    <w:p w14:paraId="09303B78" w14:textId="77777777" w:rsidR="00D37064" w:rsidRPr="006223B6" w:rsidRDefault="00D37064">
      <w:pPr>
        <w:rPr>
          <w:rFonts w:ascii="Arial" w:hAnsi="Arial" w:cs="Arial"/>
          <w:sz w:val="24"/>
          <w:szCs w:val="24"/>
          <w:lang w:val="uk-UA" w:eastAsia="ru-RU"/>
        </w:rPr>
      </w:pPr>
    </w:p>
    <w:p w14:paraId="1A6613E2" w14:textId="77777777" w:rsidR="00D37064" w:rsidRPr="006223B6" w:rsidRDefault="00D37064">
      <w:pPr>
        <w:rPr>
          <w:rFonts w:ascii="Arial" w:hAnsi="Arial" w:cs="Arial"/>
          <w:sz w:val="24"/>
          <w:szCs w:val="24"/>
          <w:lang w:val="uk-UA" w:eastAsia="ru-RU"/>
        </w:rPr>
      </w:pPr>
    </w:p>
    <w:p w14:paraId="59157BCC" w14:textId="77777777" w:rsidR="00D37064" w:rsidRPr="006223B6" w:rsidRDefault="00D37064">
      <w:pPr>
        <w:rPr>
          <w:rFonts w:ascii="Arial" w:hAnsi="Arial" w:cs="Arial"/>
          <w:sz w:val="24"/>
          <w:szCs w:val="24"/>
          <w:lang w:val="uk-UA" w:eastAsia="ru-RU"/>
        </w:rPr>
      </w:pPr>
    </w:p>
    <w:p w14:paraId="283B31E1" w14:textId="77777777" w:rsidR="00D37064" w:rsidRPr="006223B6" w:rsidRDefault="00D37064">
      <w:pPr>
        <w:rPr>
          <w:rFonts w:ascii="Arial" w:hAnsi="Arial" w:cs="Arial"/>
          <w:sz w:val="24"/>
          <w:szCs w:val="24"/>
          <w:lang w:val="uk-UA" w:eastAsia="ru-RU"/>
        </w:rPr>
      </w:pPr>
    </w:p>
    <w:p w14:paraId="01F54661" w14:textId="77777777" w:rsidR="00D37064" w:rsidRPr="002C2D2C" w:rsidRDefault="00D37064">
      <w:pPr>
        <w:pStyle w:val="1"/>
        <w:widowControl/>
        <w:spacing w:line="240" w:lineRule="auto"/>
        <w:rPr>
          <w:rFonts w:ascii="Arial" w:eastAsia="Arial" w:hAnsi="Arial" w:cs="Arial"/>
          <w:sz w:val="24"/>
        </w:rPr>
      </w:pPr>
    </w:p>
    <w:p w14:paraId="3999AF36" w14:textId="77777777" w:rsidR="00D37064" w:rsidRPr="002C2D2C" w:rsidRDefault="0081536E">
      <w:pPr>
        <w:pStyle w:val="1"/>
        <w:widowControl/>
        <w:spacing w:line="240" w:lineRule="auto"/>
        <w:rPr>
          <w:rFonts w:ascii="Arial" w:eastAsia="Arial" w:hAnsi="Arial" w:cs="Arial"/>
          <w:sz w:val="24"/>
        </w:rPr>
      </w:pPr>
      <w:bookmarkStart w:id="0" w:name="_heading=h.gjdgxs" w:colFirst="0" w:colLast="0"/>
      <w:bookmarkEnd w:id="0"/>
      <w:r w:rsidRPr="002C2D2C">
        <w:rPr>
          <w:rFonts w:ascii="Arial" w:eastAsia="Arial" w:hAnsi="Arial" w:cs="Arial"/>
          <w:sz w:val="24"/>
        </w:rPr>
        <w:t>Додаток 2 до Специфікації</w:t>
      </w:r>
    </w:p>
    <w:p w14:paraId="57E37865" w14:textId="77777777" w:rsidR="00D37064" w:rsidRPr="002C2D2C" w:rsidRDefault="00D37064">
      <w:pPr>
        <w:jc w:val="both"/>
        <w:rPr>
          <w:rFonts w:ascii="Arial" w:eastAsia="Arial" w:hAnsi="Arial" w:cs="Arial"/>
          <w:sz w:val="24"/>
          <w:szCs w:val="24"/>
          <w:lang w:val="uk-UA"/>
        </w:rPr>
      </w:pPr>
    </w:p>
    <w:p w14:paraId="4C8E9A00"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Будь ласка, заповніть таблицю нижче.</w:t>
      </w:r>
    </w:p>
    <w:p w14:paraId="15B6CDA4" w14:textId="5C3A742D"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 xml:space="preserve">Цінова пропозиція має бути надана в українських гривнях; задекларована ціна має включати всі необхідні збори витрати згідно специфікації, </w:t>
      </w:r>
      <w:r w:rsidR="00304CC0">
        <w:rPr>
          <w:rFonts w:ascii="Arial" w:eastAsia="Arial" w:hAnsi="Arial" w:cs="Arial"/>
          <w:sz w:val="24"/>
          <w:szCs w:val="24"/>
          <w:lang w:val="uk-UA"/>
        </w:rPr>
        <w:t>бе</w:t>
      </w:r>
      <w:r w:rsidRPr="002C2D2C">
        <w:rPr>
          <w:rFonts w:ascii="Arial" w:eastAsia="Arial" w:hAnsi="Arial" w:cs="Arial"/>
          <w:sz w:val="24"/>
          <w:szCs w:val="24"/>
          <w:lang w:val="uk-UA"/>
        </w:rPr>
        <w:t>з ПДВ.</w:t>
      </w:r>
    </w:p>
    <w:tbl>
      <w:tblPr>
        <w:tblStyle w:val="Style30"/>
        <w:tblW w:w="106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7"/>
        <w:gridCol w:w="3261"/>
        <w:gridCol w:w="2693"/>
        <w:gridCol w:w="992"/>
        <w:gridCol w:w="1418"/>
        <w:gridCol w:w="1559"/>
      </w:tblGrid>
      <w:tr w:rsidR="006223B6" w:rsidRPr="006223B6" w14:paraId="5D14DF16" w14:textId="77777777">
        <w:trPr>
          <w:trHeight w:val="1312"/>
        </w:trPr>
        <w:tc>
          <w:tcPr>
            <w:tcW w:w="677" w:type="dxa"/>
          </w:tcPr>
          <w:p w14:paraId="20FBC5AD" w14:textId="77777777" w:rsidR="00D37064" w:rsidRPr="002C2D2C" w:rsidRDefault="0081536E">
            <w:pPr>
              <w:jc w:val="center"/>
              <w:rPr>
                <w:rFonts w:ascii="Arial" w:eastAsia="Arial" w:hAnsi="Arial" w:cs="Arial"/>
                <w:b/>
                <w:lang w:val="uk-UA"/>
              </w:rPr>
            </w:pPr>
            <w:r w:rsidRPr="002C2D2C">
              <w:rPr>
                <w:rFonts w:ascii="Arial" w:eastAsia="Arial" w:hAnsi="Arial" w:cs="Arial"/>
                <w:b/>
                <w:lang w:val="uk-UA"/>
              </w:rPr>
              <w:t>№</w:t>
            </w:r>
          </w:p>
        </w:tc>
        <w:tc>
          <w:tcPr>
            <w:tcW w:w="3261" w:type="dxa"/>
            <w:shd w:val="clear" w:color="auto" w:fill="auto"/>
          </w:tcPr>
          <w:p w14:paraId="75DB410E" w14:textId="77777777" w:rsidR="00D37064" w:rsidRPr="002C2D2C" w:rsidRDefault="0081536E">
            <w:pPr>
              <w:rPr>
                <w:rFonts w:ascii="Arial" w:eastAsia="Arial" w:hAnsi="Arial" w:cs="Arial"/>
                <w:b/>
                <w:lang w:val="uk-UA"/>
              </w:rPr>
            </w:pPr>
            <w:r w:rsidRPr="002C2D2C">
              <w:rPr>
                <w:rFonts w:ascii="Arial" w:eastAsia="Arial" w:hAnsi="Arial" w:cs="Arial"/>
                <w:b/>
                <w:lang w:val="uk-UA"/>
              </w:rPr>
              <w:t>Опис лоту</w:t>
            </w:r>
          </w:p>
        </w:tc>
        <w:tc>
          <w:tcPr>
            <w:tcW w:w="2693" w:type="dxa"/>
          </w:tcPr>
          <w:p w14:paraId="775BB3AA" w14:textId="77777777" w:rsidR="00D37064" w:rsidRPr="002C2D2C" w:rsidRDefault="0081536E">
            <w:pPr>
              <w:rPr>
                <w:rFonts w:ascii="Arial" w:eastAsia="Arial" w:hAnsi="Arial" w:cs="Arial"/>
                <w:b/>
                <w:lang w:val="uk-UA"/>
              </w:rPr>
            </w:pPr>
            <w:r w:rsidRPr="002C2D2C">
              <w:rPr>
                <w:rFonts w:ascii="Arial" w:eastAsia="Arial" w:hAnsi="Arial" w:cs="Arial"/>
                <w:b/>
                <w:lang w:val="uk-UA"/>
              </w:rPr>
              <w:t>Склад пакету досліджень що пропонується.</w:t>
            </w:r>
          </w:p>
        </w:tc>
        <w:tc>
          <w:tcPr>
            <w:tcW w:w="992" w:type="dxa"/>
            <w:shd w:val="clear" w:color="auto" w:fill="auto"/>
          </w:tcPr>
          <w:p w14:paraId="14086B16" w14:textId="77777777" w:rsidR="00D37064" w:rsidRPr="002C2D2C" w:rsidRDefault="0081536E">
            <w:pPr>
              <w:rPr>
                <w:rFonts w:ascii="Arial" w:eastAsia="Arial" w:hAnsi="Arial" w:cs="Arial"/>
                <w:b/>
                <w:lang w:val="uk-UA"/>
              </w:rPr>
            </w:pPr>
            <w:r w:rsidRPr="002C2D2C">
              <w:rPr>
                <w:rFonts w:ascii="Arial" w:eastAsia="Arial" w:hAnsi="Arial" w:cs="Arial"/>
                <w:b/>
                <w:lang w:val="uk-UA"/>
              </w:rPr>
              <w:t>Кількість</w:t>
            </w:r>
          </w:p>
        </w:tc>
        <w:tc>
          <w:tcPr>
            <w:tcW w:w="1418" w:type="dxa"/>
            <w:shd w:val="clear" w:color="auto" w:fill="auto"/>
          </w:tcPr>
          <w:p w14:paraId="2200D4E1" w14:textId="78E65C9D" w:rsidR="00D37064" w:rsidRPr="002C2D2C" w:rsidRDefault="0081536E">
            <w:pPr>
              <w:rPr>
                <w:rFonts w:ascii="Arial" w:eastAsia="Arial" w:hAnsi="Arial" w:cs="Arial"/>
                <w:b/>
                <w:lang w:val="uk-UA"/>
              </w:rPr>
            </w:pPr>
            <w:r w:rsidRPr="002C2D2C">
              <w:rPr>
                <w:rFonts w:ascii="Arial" w:eastAsia="Arial" w:hAnsi="Arial" w:cs="Arial"/>
                <w:b/>
                <w:lang w:val="uk-UA"/>
              </w:rPr>
              <w:t xml:space="preserve">Вартість за одиницю, грн </w:t>
            </w:r>
            <w:r w:rsidR="00304CC0">
              <w:rPr>
                <w:rFonts w:ascii="Arial" w:eastAsia="Arial" w:hAnsi="Arial" w:cs="Arial"/>
                <w:b/>
                <w:lang w:val="uk-UA"/>
              </w:rPr>
              <w:t>бе</w:t>
            </w:r>
            <w:r w:rsidRPr="002C2D2C">
              <w:rPr>
                <w:rFonts w:ascii="Arial" w:eastAsia="Arial" w:hAnsi="Arial" w:cs="Arial"/>
                <w:b/>
                <w:lang w:val="uk-UA"/>
              </w:rPr>
              <w:t>з ПДВ*</w:t>
            </w:r>
          </w:p>
        </w:tc>
        <w:tc>
          <w:tcPr>
            <w:tcW w:w="1559" w:type="dxa"/>
            <w:shd w:val="clear" w:color="auto" w:fill="auto"/>
          </w:tcPr>
          <w:p w14:paraId="14F383D2" w14:textId="77777777" w:rsidR="00D37064" w:rsidRPr="002C2D2C" w:rsidRDefault="0081536E">
            <w:pPr>
              <w:rPr>
                <w:rFonts w:ascii="Arial" w:eastAsia="Arial" w:hAnsi="Arial" w:cs="Arial"/>
                <w:b/>
                <w:lang w:val="uk-UA"/>
              </w:rPr>
            </w:pPr>
            <w:r w:rsidRPr="002C2D2C">
              <w:rPr>
                <w:rFonts w:ascii="Arial" w:eastAsia="Arial" w:hAnsi="Arial" w:cs="Arial"/>
                <w:b/>
                <w:lang w:val="uk-UA"/>
              </w:rPr>
              <w:t>Тривалість виконання (дні)**</w:t>
            </w:r>
          </w:p>
        </w:tc>
      </w:tr>
      <w:tr w:rsidR="00304CC0" w:rsidRPr="00304CC0" w14:paraId="6E2A624E" w14:textId="77777777">
        <w:trPr>
          <w:trHeight w:val="180"/>
        </w:trPr>
        <w:tc>
          <w:tcPr>
            <w:tcW w:w="677" w:type="dxa"/>
          </w:tcPr>
          <w:p w14:paraId="04BF39FE" w14:textId="0175568A"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1</w:t>
            </w:r>
          </w:p>
        </w:tc>
        <w:tc>
          <w:tcPr>
            <w:tcW w:w="3261" w:type="dxa"/>
            <w:shd w:val="clear" w:color="auto" w:fill="auto"/>
            <w:vAlign w:val="center"/>
          </w:tcPr>
          <w:p w14:paraId="37208770" w14:textId="0D859A84" w:rsidR="00304CC0" w:rsidRPr="002C2D2C" w:rsidRDefault="00304CC0" w:rsidP="00304CC0">
            <w:pPr>
              <w:rPr>
                <w:rFonts w:ascii="Arial" w:eastAsia="Times New Roman" w:hAnsi="Arial" w:cs="Arial"/>
                <w:sz w:val="24"/>
                <w:szCs w:val="24"/>
                <w:lang w:val="uk-UA"/>
              </w:rPr>
            </w:pPr>
            <w:r w:rsidRPr="002C2D2C">
              <w:rPr>
                <w:rFonts w:ascii="Arial" w:eastAsia="Times New Roman" w:hAnsi="Arial" w:cs="Arial"/>
                <w:sz w:val="24"/>
                <w:szCs w:val="24"/>
                <w:lang w:val="uk-UA"/>
              </w:rPr>
              <w:t>Послуга з планування та підготовки до проведення досліджень (включає підготовку інформаційних матеріалів, направлення та інших форм, організацію звітування, навчання тощо)</w:t>
            </w:r>
          </w:p>
        </w:tc>
        <w:tc>
          <w:tcPr>
            <w:tcW w:w="2693" w:type="dxa"/>
          </w:tcPr>
          <w:p w14:paraId="75F89612" w14:textId="77777777" w:rsidR="00304CC0" w:rsidRPr="002C2D2C" w:rsidRDefault="00304CC0" w:rsidP="00304CC0">
            <w:pPr>
              <w:rPr>
                <w:rFonts w:ascii="Arial" w:eastAsia="Arial" w:hAnsi="Arial" w:cs="Arial"/>
                <w:sz w:val="24"/>
                <w:szCs w:val="24"/>
                <w:lang w:val="uk-UA"/>
              </w:rPr>
            </w:pPr>
          </w:p>
        </w:tc>
        <w:tc>
          <w:tcPr>
            <w:tcW w:w="992" w:type="dxa"/>
            <w:shd w:val="clear" w:color="auto" w:fill="auto"/>
            <w:vAlign w:val="center"/>
          </w:tcPr>
          <w:p w14:paraId="5CA22E31" w14:textId="78D2EFFD"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1 послуга</w:t>
            </w:r>
          </w:p>
        </w:tc>
        <w:tc>
          <w:tcPr>
            <w:tcW w:w="1418" w:type="dxa"/>
            <w:shd w:val="clear" w:color="auto" w:fill="auto"/>
            <w:vAlign w:val="center"/>
          </w:tcPr>
          <w:p w14:paraId="54D2FF2B" w14:textId="77777777" w:rsidR="00304CC0" w:rsidRPr="002C2D2C" w:rsidRDefault="00304CC0" w:rsidP="00304CC0">
            <w:pPr>
              <w:rPr>
                <w:rFonts w:ascii="Arial" w:eastAsia="Arial" w:hAnsi="Arial" w:cs="Arial"/>
                <w:sz w:val="24"/>
                <w:szCs w:val="24"/>
                <w:lang w:val="uk-UA"/>
              </w:rPr>
            </w:pPr>
          </w:p>
        </w:tc>
        <w:tc>
          <w:tcPr>
            <w:tcW w:w="1559" w:type="dxa"/>
            <w:shd w:val="clear" w:color="auto" w:fill="auto"/>
            <w:vAlign w:val="center"/>
          </w:tcPr>
          <w:p w14:paraId="3D93E7A4" w14:textId="77777777" w:rsidR="00304CC0" w:rsidRPr="002C2D2C" w:rsidRDefault="00304CC0" w:rsidP="00304CC0">
            <w:pPr>
              <w:rPr>
                <w:rFonts w:ascii="Arial" w:eastAsia="Arial" w:hAnsi="Arial" w:cs="Arial"/>
                <w:sz w:val="24"/>
                <w:szCs w:val="24"/>
                <w:lang w:val="uk-UA"/>
              </w:rPr>
            </w:pPr>
          </w:p>
        </w:tc>
      </w:tr>
      <w:tr w:rsidR="00304CC0" w:rsidRPr="00304CC0" w14:paraId="36683D10" w14:textId="77777777">
        <w:trPr>
          <w:trHeight w:val="180"/>
        </w:trPr>
        <w:tc>
          <w:tcPr>
            <w:tcW w:w="677" w:type="dxa"/>
          </w:tcPr>
          <w:p w14:paraId="087689A0" w14:textId="59857E23"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2</w:t>
            </w:r>
          </w:p>
        </w:tc>
        <w:tc>
          <w:tcPr>
            <w:tcW w:w="3261" w:type="dxa"/>
            <w:shd w:val="clear" w:color="auto" w:fill="auto"/>
            <w:vAlign w:val="center"/>
          </w:tcPr>
          <w:p w14:paraId="468A6C9B" w14:textId="7144F54B" w:rsidR="00304CC0" w:rsidRPr="002C2D2C" w:rsidRDefault="00304CC0" w:rsidP="00304CC0">
            <w:pPr>
              <w:rPr>
                <w:rFonts w:ascii="Arial" w:eastAsia="Times New Roman" w:hAnsi="Arial" w:cs="Arial"/>
                <w:sz w:val="24"/>
                <w:szCs w:val="24"/>
                <w:lang w:val="uk-UA"/>
              </w:rPr>
            </w:pPr>
            <w:r w:rsidRPr="002C2D2C">
              <w:rPr>
                <w:rFonts w:ascii="Arial" w:eastAsia="Times New Roman" w:hAnsi="Arial" w:cs="Arial"/>
                <w:sz w:val="24"/>
                <w:szCs w:val="24"/>
                <w:lang w:val="uk-UA"/>
              </w:rPr>
              <w:t>Взяття венозної крові одноразовими системами</w:t>
            </w:r>
          </w:p>
        </w:tc>
        <w:tc>
          <w:tcPr>
            <w:tcW w:w="2693" w:type="dxa"/>
          </w:tcPr>
          <w:p w14:paraId="477559F7" w14:textId="77777777" w:rsidR="00304CC0" w:rsidRPr="002C2D2C" w:rsidRDefault="00304CC0" w:rsidP="00304CC0">
            <w:pPr>
              <w:rPr>
                <w:rFonts w:ascii="Arial" w:eastAsia="Arial" w:hAnsi="Arial" w:cs="Arial"/>
                <w:sz w:val="24"/>
                <w:szCs w:val="24"/>
                <w:lang w:val="uk-UA"/>
              </w:rPr>
            </w:pPr>
          </w:p>
        </w:tc>
        <w:tc>
          <w:tcPr>
            <w:tcW w:w="992" w:type="dxa"/>
            <w:shd w:val="clear" w:color="auto" w:fill="auto"/>
            <w:vAlign w:val="center"/>
          </w:tcPr>
          <w:p w14:paraId="7C092288" w14:textId="4F4DC6B4"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350</w:t>
            </w:r>
          </w:p>
        </w:tc>
        <w:tc>
          <w:tcPr>
            <w:tcW w:w="1418" w:type="dxa"/>
            <w:shd w:val="clear" w:color="auto" w:fill="auto"/>
            <w:vAlign w:val="center"/>
          </w:tcPr>
          <w:p w14:paraId="057EB864" w14:textId="77777777" w:rsidR="00304CC0" w:rsidRPr="002C2D2C" w:rsidRDefault="00304CC0" w:rsidP="00304CC0">
            <w:pPr>
              <w:rPr>
                <w:rFonts w:ascii="Arial" w:eastAsia="Arial" w:hAnsi="Arial" w:cs="Arial"/>
                <w:sz w:val="24"/>
                <w:szCs w:val="24"/>
                <w:lang w:val="uk-UA"/>
              </w:rPr>
            </w:pPr>
          </w:p>
        </w:tc>
        <w:tc>
          <w:tcPr>
            <w:tcW w:w="1559" w:type="dxa"/>
            <w:shd w:val="clear" w:color="auto" w:fill="auto"/>
            <w:vAlign w:val="center"/>
          </w:tcPr>
          <w:p w14:paraId="697486E7" w14:textId="77777777" w:rsidR="00304CC0" w:rsidRPr="002C2D2C" w:rsidRDefault="00304CC0" w:rsidP="00304CC0">
            <w:pPr>
              <w:rPr>
                <w:rFonts w:ascii="Arial" w:eastAsia="Arial" w:hAnsi="Arial" w:cs="Arial"/>
                <w:sz w:val="24"/>
                <w:szCs w:val="24"/>
                <w:lang w:val="uk-UA"/>
              </w:rPr>
            </w:pPr>
          </w:p>
        </w:tc>
      </w:tr>
      <w:tr w:rsidR="00304CC0" w:rsidRPr="00304CC0" w14:paraId="6A2EEF73" w14:textId="77777777">
        <w:trPr>
          <w:trHeight w:val="180"/>
        </w:trPr>
        <w:tc>
          <w:tcPr>
            <w:tcW w:w="677" w:type="dxa"/>
          </w:tcPr>
          <w:p w14:paraId="2A9CDEA5" w14:textId="7D83280B"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3</w:t>
            </w:r>
          </w:p>
        </w:tc>
        <w:tc>
          <w:tcPr>
            <w:tcW w:w="3261" w:type="dxa"/>
            <w:shd w:val="clear" w:color="auto" w:fill="auto"/>
            <w:vAlign w:val="center"/>
          </w:tcPr>
          <w:p w14:paraId="2BA41A1F" w14:textId="77777777" w:rsidR="00304CC0" w:rsidRPr="002C2D2C" w:rsidRDefault="00304CC0" w:rsidP="00304CC0">
            <w:pPr>
              <w:rPr>
                <w:rFonts w:ascii="Arial" w:eastAsia="Times New Roman" w:hAnsi="Arial" w:cs="Arial"/>
                <w:sz w:val="24"/>
                <w:szCs w:val="24"/>
                <w:lang w:val="ru-RU"/>
              </w:rPr>
            </w:pPr>
            <w:r w:rsidRPr="002C2D2C">
              <w:rPr>
                <w:rFonts w:ascii="Arial" w:eastAsia="Times New Roman" w:hAnsi="Arial" w:cs="Arial"/>
                <w:sz w:val="24"/>
                <w:szCs w:val="24"/>
                <w:lang w:val="uk-UA"/>
              </w:rPr>
              <w:t>Повний алгоритм діагностики (скринінг, підтвердження) сифілісу</w:t>
            </w:r>
            <w:r w:rsidRPr="002C2D2C">
              <w:rPr>
                <w:rFonts w:ascii="Arial" w:eastAsia="Times New Roman" w:hAnsi="Arial" w:cs="Arial"/>
                <w:sz w:val="24"/>
                <w:szCs w:val="24"/>
                <w:lang w:val="ru-RU"/>
              </w:rPr>
              <w:t>,</w:t>
            </w:r>
          </w:p>
          <w:p w14:paraId="5F1634C3" w14:textId="518ACEEF" w:rsidR="00304CC0" w:rsidRPr="002C2D2C" w:rsidRDefault="00304CC0" w:rsidP="00304CC0">
            <w:pPr>
              <w:rPr>
                <w:rFonts w:ascii="Arial" w:eastAsia="Times New Roman" w:hAnsi="Arial" w:cs="Arial"/>
                <w:sz w:val="24"/>
                <w:szCs w:val="24"/>
                <w:lang w:val="uk-UA"/>
              </w:rPr>
            </w:pPr>
            <w:r>
              <w:rPr>
                <w:rFonts w:ascii="Arial" w:eastAsia="Times New Roman" w:hAnsi="Arial" w:cs="Arial"/>
                <w:sz w:val="24"/>
                <w:szCs w:val="24"/>
                <w:lang w:val="ru-RU"/>
              </w:rPr>
              <w:t>а саме: с</w:t>
            </w:r>
            <w:r w:rsidRPr="00E42973">
              <w:rPr>
                <w:rFonts w:ascii="Arial" w:eastAsia="Times New Roman" w:hAnsi="Arial" w:cs="Arial"/>
                <w:sz w:val="24"/>
                <w:szCs w:val="24"/>
                <w:lang w:val="ru-RU"/>
              </w:rPr>
              <w:t>кринінговий тест на сифіліс (TPHA)</w:t>
            </w:r>
            <w:r>
              <w:rPr>
                <w:rFonts w:ascii="Arial" w:eastAsia="Times New Roman" w:hAnsi="Arial" w:cs="Arial"/>
                <w:sz w:val="24"/>
                <w:szCs w:val="24"/>
                <w:lang w:val="ru-RU"/>
              </w:rPr>
              <w:t xml:space="preserve">, у разі позитивного результату скринінгового теста -  визначення </w:t>
            </w:r>
            <w:r w:rsidRPr="00E42973">
              <w:rPr>
                <w:rFonts w:ascii="Arial" w:eastAsia="Times New Roman" w:hAnsi="Arial" w:cs="Arial"/>
                <w:sz w:val="24"/>
                <w:szCs w:val="24"/>
                <w:lang w:val="ru-RU"/>
              </w:rPr>
              <w:t>реагінов</w:t>
            </w:r>
            <w:r>
              <w:rPr>
                <w:rFonts w:ascii="Arial" w:eastAsia="Times New Roman" w:hAnsi="Arial" w:cs="Arial"/>
                <w:sz w:val="24"/>
                <w:szCs w:val="24"/>
                <w:lang w:val="ru-RU"/>
              </w:rPr>
              <w:t>их</w:t>
            </w:r>
            <w:r w:rsidRPr="00E42973">
              <w:rPr>
                <w:rFonts w:ascii="Arial" w:eastAsia="Times New Roman" w:hAnsi="Arial" w:cs="Arial"/>
                <w:sz w:val="24"/>
                <w:szCs w:val="24"/>
                <w:lang w:val="ru-RU"/>
              </w:rPr>
              <w:t xml:space="preserve"> антитіл </w:t>
            </w:r>
            <w:r>
              <w:rPr>
                <w:rFonts w:ascii="Arial" w:eastAsia="Times New Roman" w:hAnsi="Arial" w:cs="Arial"/>
                <w:sz w:val="24"/>
                <w:szCs w:val="24"/>
                <w:lang w:val="ru-RU"/>
              </w:rPr>
              <w:t>–</w:t>
            </w:r>
            <w:r w:rsidRPr="00E42973">
              <w:rPr>
                <w:rFonts w:ascii="Arial" w:eastAsia="Times New Roman" w:hAnsi="Arial" w:cs="Arial"/>
                <w:sz w:val="24"/>
                <w:szCs w:val="24"/>
                <w:lang w:val="ru-RU"/>
              </w:rPr>
              <w:t xml:space="preserve"> </w:t>
            </w:r>
            <w:r>
              <w:rPr>
                <w:rFonts w:ascii="Arial" w:eastAsia="Times New Roman" w:hAnsi="Arial" w:cs="Arial"/>
                <w:sz w:val="24"/>
                <w:szCs w:val="24"/>
                <w:lang w:val="ru-RU"/>
              </w:rPr>
              <w:t>(</w:t>
            </w:r>
            <w:r w:rsidRPr="00E42973">
              <w:rPr>
                <w:rFonts w:ascii="Arial" w:eastAsia="Times New Roman" w:hAnsi="Arial" w:cs="Arial"/>
                <w:sz w:val="24"/>
                <w:szCs w:val="24"/>
                <w:lang w:val="ru-RU"/>
              </w:rPr>
              <w:t>RPR</w:t>
            </w:r>
            <w:r>
              <w:rPr>
                <w:rFonts w:ascii="Arial" w:eastAsia="Times New Roman" w:hAnsi="Arial" w:cs="Arial"/>
                <w:sz w:val="24"/>
                <w:szCs w:val="24"/>
                <w:lang w:val="ru-RU"/>
              </w:rPr>
              <w:t>)</w:t>
            </w:r>
            <w:r w:rsidRPr="00E42973">
              <w:rPr>
                <w:rFonts w:ascii="Arial" w:eastAsia="Times New Roman" w:hAnsi="Arial" w:cs="Arial"/>
                <w:sz w:val="24"/>
                <w:szCs w:val="24"/>
                <w:lang w:val="ru-RU"/>
              </w:rPr>
              <w:t xml:space="preserve"> в розведенні</w:t>
            </w:r>
            <w:r>
              <w:rPr>
                <w:rFonts w:ascii="Arial" w:eastAsia="Times New Roman" w:hAnsi="Arial" w:cs="Arial"/>
                <w:sz w:val="24"/>
                <w:szCs w:val="24"/>
                <w:lang w:val="ru-RU"/>
              </w:rPr>
              <w:t>. У випадках сумнівного результату скринінгового</w:t>
            </w:r>
            <w:r w:rsidRPr="002C2D2C">
              <w:rPr>
                <w:lang w:val="ru-RU"/>
              </w:rPr>
              <w:t xml:space="preserve"> </w:t>
            </w:r>
            <w:r w:rsidRPr="00E42973">
              <w:rPr>
                <w:rFonts w:ascii="Arial" w:eastAsia="Times New Roman" w:hAnsi="Arial" w:cs="Arial"/>
                <w:sz w:val="24"/>
                <w:szCs w:val="24"/>
                <w:lang w:val="ru-RU"/>
              </w:rPr>
              <w:t>TPHA</w:t>
            </w:r>
            <w:r>
              <w:rPr>
                <w:rFonts w:ascii="Arial" w:eastAsia="Times New Roman" w:hAnsi="Arial" w:cs="Arial"/>
                <w:sz w:val="24"/>
                <w:szCs w:val="24"/>
                <w:lang w:val="ru-RU"/>
              </w:rPr>
              <w:t xml:space="preserve"> тесту – визначення антитіл до </w:t>
            </w:r>
            <w:r w:rsidRPr="00E42973">
              <w:rPr>
                <w:rFonts w:ascii="Arial" w:eastAsia="Times New Roman" w:hAnsi="Arial" w:cs="Arial"/>
                <w:sz w:val="24"/>
                <w:szCs w:val="24"/>
                <w:lang w:val="ru-RU"/>
              </w:rPr>
              <w:t>Treponema pallidum</w:t>
            </w:r>
            <w:r>
              <w:rPr>
                <w:rFonts w:ascii="Arial" w:eastAsia="Times New Roman" w:hAnsi="Arial" w:cs="Arial"/>
                <w:sz w:val="24"/>
                <w:szCs w:val="24"/>
                <w:lang w:val="ru-RU"/>
              </w:rPr>
              <w:t xml:space="preserve"> методом імуноблота.  </w:t>
            </w:r>
          </w:p>
        </w:tc>
        <w:tc>
          <w:tcPr>
            <w:tcW w:w="2693" w:type="dxa"/>
          </w:tcPr>
          <w:p w14:paraId="71F2F37E" w14:textId="77777777" w:rsidR="00304CC0" w:rsidRPr="002C2D2C" w:rsidRDefault="00304CC0" w:rsidP="00304CC0">
            <w:pPr>
              <w:rPr>
                <w:rFonts w:ascii="Arial" w:eastAsia="Arial" w:hAnsi="Arial" w:cs="Arial"/>
                <w:sz w:val="24"/>
                <w:szCs w:val="24"/>
                <w:lang w:val="uk-UA"/>
              </w:rPr>
            </w:pPr>
          </w:p>
        </w:tc>
        <w:tc>
          <w:tcPr>
            <w:tcW w:w="992" w:type="dxa"/>
            <w:shd w:val="clear" w:color="auto" w:fill="auto"/>
            <w:vAlign w:val="center"/>
          </w:tcPr>
          <w:p w14:paraId="1074186B" w14:textId="75CCC2BA"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200</w:t>
            </w:r>
          </w:p>
        </w:tc>
        <w:tc>
          <w:tcPr>
            <w:tcW w:w="1418" w:type="dxa"/>
            <w:shd w:val="clear" w:color="auto" w:fill="auto"/>
            <w:vAlign w:val="center"/>
          </w:tcPr>
          <w:p w14:paraId="50D98D39" w14:textId="77777777" w:rsidR="00304CC0" w:rsidRPr="002C2D2C" w:rsidRDefault="00304CC0" w:rsidP="00304CC0">
            <w:pPr>
              <w:rPr>
                <w:rFonts w:ascii="Arial" w:eastAsia="Arial" w:hAnsi="Arial" w:cs="Arial"/>
                <w:sz w:val="24"/>
                <w:szCs w:val="24"/>
                <w:lang w:val="uk-UA"/>
              </w:rPr>
            </w:pPr>
          </w:p>
        </w:tc>
        <w:tc>
          <w:tcPr>
            <w:tcW w:w="1559" w:type="dxa"/>
            <w:shd w:val="clear" w:color="auto" w:fill="auto"/>
            <w:vAlign w:val="center"/>
          </w:tcPr>
          <w:p w14:paraId="450BA111" w14:textId="77777777" w:rsidR="00304CC0" w:rsidRPr="002C2D2C" w:rsidRDefault="00304CC0" w:rsidP="00304CC0">
            <w:pPr>
              <w:rPr>
                <w:rFonts w:ascii="Arial" w:eastAsia="Arial" w:hAnsi="Arial" w:cs="Arial"/>
                <w:sz w:val="24"/>
                <w:szCs w:val="24"/>
                <w:lang w:val="uk-UA"/>
              </w:rPr>
            </w:pPr>
          </w:p>
        </w:tc>
      </w:tr>
      <w:tr w:rsidR="00304CC0" w:rsidRPr="00304CC0" w14:paraId="18B4FA38" w14:textId="77777777">
        <w:trPr>
          <w:trHeight w:val="180"/>
        </w:trPr>
        <w:tc>
          <w:tcPr>
            <w:tcW w:w="677" w:type="dxa"/>
          </w:tcPr>
          <w:p w14:paraId="6B0A4178" w14:textId="66E56E25"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4</w:t>
            </w:r>
          </w:p>
        </w:tc>
        <w:tc>
          <w:tcPr>
            <w:tcW w:w="3261" w:type="dxa"/>
            <w:shd w:val="clear" w:color="auto" w:fill="auto"/>
            <w:vAlign w:val="center"/>
          </w:tcPr>
          <w:p w14:paraId="037E919B" w14:textId="0ABF64A6" w:rsidR="00304CC0" w:rsidRPr="002C2D2C" w:rsidRDefault="00304CC0" w:rsidP="00304CC0">
            <w:pPr>
              <w:rPr>
                <w:rFonts w:ascii="Arial" w:eastAsia="Times New Roman" w:hAnsi="Arial" w:cs="Arial"/>
                <w:sz w:val="24"/>
                <w:szCs w:val="24"/>
                <w:lang w:val="uk-UA"/>
              </w:rPr>
            </w:pPr>
            <w:r w:rsidRPr="002C2D2C">
              <w:rPr>
                <w:rFonts w:ascii="Arial" w:eastAsia="Times New Roman" w:hAnsi="Arial" w:cs="Arial"/>
                <w:sz w:val="24"/>
                <w:szCs w:val="24"/>
                <w:lang w:val="uk-UA"/>
              </w:rPr>
              <w:t>Визначення серологічних маркерів ВГС (скринінг)</w:t>
            </w:r>
            <w:r>
              <w:rPr>
                <w:rFonts w:ascii="Arial" w:eastAsia="Times New Roman" w:hAnsi="Arial" w:cs="Arial"/>
                <w:sz w:val="24"/>
                <w:szCs w:val="24"/>
                <w:lang w:val="uk-UA"/>
              </w:rPr>
              <w:t>, а саме визначення</w:t>
            </w:r>
            <w:r w:rsidRPr="002C2D2C">
              <w:rPr>
                <w:lang w:val="uk-UA"/>
              </w:rPr>
              <w:t xml:space="preserve"> </w:t>
            </w:r>
            <w:r w:rsidRPr="00E42973">
              <w:rPr>
                <w:rFonts w:ascii="Arial" w:eastAsia="Times New Roman" w:hAnsi="Arial" w:cs="Arial"/>
                <w:sz w:val="24"/>
                <w:szCs w:val="24"/>
                <w:lang w:val="uk-UA"/>
              </w:rPr>
              <w:t xml:space="preserve">Anti-HCV антитіл, </w:t>
            </w:r>
            <w:r>
              <w:rPr>
                <w:rFonts w:ascii="Arial" w:eastAsia="Times New Roman" w:hAnsi="Arial" w:cs="Arial"/>
                <w:sz w:val="24"/>
                <w:szCs w:val="24"/>
                <w:lang w:val="uk-UA"/>
              </w:rPr>
              <w:t xml:space="preserve">проведення другого </w:t>
            </w:r>
            <w:r w:rsidRPr="00E42973">
              <w:rPr>
                <w:rFonts w:ascii="Arial" w:eastAsia="Times New Roman" w:hAnsi="Arial" w:cs="Arial"/>
                <w:sz w:val="24"/>
                <w:szCs w:val="24"/>
                <w:lang w:val="uk-UA"/>
              </w:rPr>
              <w:t>скринінг</w:t>
            </w:r>
            <w:r>
              <w:rPr>
                <w:rFonts w:ascii="Arial" w:eastAsia="Times New Roman" w:hAnsi="Arial" w:cs="Arial"/>
                <w:sz w:val="24"/>
                <w:szCs w:val="24"/>
                <w:lang w:val="uk-UA"/>
              </w:rPr>
              <w:t xml:space="preserve">ового теста методом </w:t>
            </w:r>
            <w:r w:rsidRPr="00E42973">
              <w:rPr>
                <w:rFonts w:ascii="Arial" w:eastAsia="Times New Roman" w:hAnsi="Arial" w:cs="Arial"/>
                <w:sz w:val="24"/>
                <w:szCs w:val="24"/>
                <w:lang w:val="uk-UA"/>
              </w:rPr>
              <w:t>з імуноблот</w:t>
            </w:r>
            <w:r>
              <w:rPr>
                <w:rFonts w:ascii="Arial" w:eastAsia="Times New Roman" w:hAnsi="Arial" w:cs="Arial"/>
                <w:sz w:val="24"/>
                <w:szCs w:val="24"/>
                <w:lang w:val="uk-UA"/>
              </w:rPr>
              <w:t>а</w:t>
            </w:r>
            <w:r w:rsidRPr="00E42973">
              <w:rPr>
                <w:rFonts w:ascii="Arial" w:eastAsia="Times New Roman" w:hAnsi="Arial" w:cs="Arial"/>
                <w:sz w:val="24"/>
                <w:szCs w:val="24"/>
                <w:lang w:val="uk-UA"/>
              </w:rPr>
              <w:t xml:space="preserve"> для сумнівних</w:t>
            </w:r>
            <w:r>
              <w:rPr>
                <w:rFonts w:ascii="Arial" w:eastAsia="Times New Roman" w:hAnsi="Arial" w:cs="Arial"/>
                <w:sz w:val="24"/>
                <w:szCs w:val="24"/>
                <w:lang w:val="uk-UA"/>
              </w:rPr>
              <w:t xml:space="preserve"> у першому скриніговому тесті зразків. </w:t>
            </w:r>
          </w:p>
        </w:tc>
        <w:tc>
          <w:tcPr>
            <w:tcW w:w="2693" w:type="dxa"/>
          </w:tcPr>
          <w:p w14:paraId="29A4A846" w14:textId="77777777" w:rsidR="00304CC0" w:rsidRPr="002C2D2C" w:rsidRDefault="00304CC0" w:rsidP="00304CC0">
            <w:pPr>
              <w:rPr>
                <w:rFonts w:ascii="Arial" w:eastAsia="Arial" w:hAnsi="Arial" w:cs="Arial"/>
                <w:sz w:val="24"/>
                <w:szCs w:val="24"/>
                <w:lang w:val="uk-UA"/>
              </w:rPr>
            </w:pPr>
          </w:p>
        </w:tc>
        <w:tc>
          <w:tcPr>
            <w:tcW w:w="992" w:type="dxa"/>
            <w:shd w:val="clear" w:color="auto" w:fill="auto"/>
            <w:vAlign w:val="center"/>
          </w:tcPr>
          <w:p w14:paraId="2CD84B6A" w14:textId="4B574385"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150</w:t>
            </w:r>
          </w:p>
        </w:tc>
        <w:tc>
          <w:tcPr>
            <w:tcW w:w="1418" w:type="dxa"/>
            <w:shd w:val="clear" w:color="auto" w:fill="auto"/>
            <w:vAlign w:val="center"/>
          </w:tcPr>
          <w:p w14:paraId="00D1EE04" w14:textId="77777777" w:rsidR="00304CC0" w:rsidRPr="002C2D2C" w:rsidRDefault="00304CC0" w:rsidP="00304CC0">
            <w:pPr>
              <w:rPr>
                <w:rFonts w:ascii="Arial" w:eastAsia="Arial" w:hAnsi="Arial" w:cs="Arial"/>
                <w:sz w:val="24"/>
                <w:szCs w:val="24"/>
                <w:lang w:val="uk-UA"/>
              </w:rPr>
            </w:pPr>
          </w:p>
        </w:tc>
        <w:tc>
          <w:tcPr>
            <w:tcW w:w="1559" w:type="dxa"/>
            <w:shd w:val="clear" w:color="auto" w:fill="auto"/>
            <w:vAlign w:val="center"/>
          </w:tcPr>
          <w:p w14:paraId="10A4AE07" w14:textId="77777777" w:rsidR="00304CC0" w:rsidRPr="002C2D2C" w:rsidRDefault="00304CC0" w:rsidP="00304CC0">
            <w:pPr>
              <w:rPr>
                <w:rFonts w:ascii="Arial" w:eastAsia="Arial" w:hAnsi="Arial" w:cs="Arial"/>
                <w:sz w:val="24"/>
                <w:szCs w:val="24"/>
                <w:lang w:val="uk-UA"/>
              </w:rPr>
            </w:pPr>
          </w:p>
        </w:tc>
      </w:tr>
      <w:tr w:rsidR="00304CC0" w:rsidRPr="00304CC0" w14:paraId="4A843546" w14:textId="77777777">
        <w:trPr>
          <w:trHeight w:val="180"/>
        </w:trPr>
        <w:tc>
          <w:tcPr>
            <w:tcW w:w="677" w:type="dxa"/>
          </w:tcPr>
          <w:p w14:paraId="71EFF3BF" w14:textId="679114BC"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lastRenderedPageBreak/>
              <w:t>5</w:t>
            </w:r>
          </w:p>
        </w:tc>
        <w:tc>
          <w:tcPr>
            <w:tcW w:w="3261" w:type="dxa"/>
            <w:shd w:val="clear" w:color="auto" w:fill="auto"/>
            <w:vAlign w:val="center"/>
          </w:tcPr>
          <w:p w14:paraId="1D66CDD4" w14:textId="43D56D81" w:rsidR="00304CC0" w:rsidRPr="002C2D2C" w:rsidRDefault="00304CC0" w:rsidP="00304CC0">
            <w:pPr>
              <w:rPr>
                <w:rFonts w:ascii="Arial" w:eastAsia="Times New Roman" w:hAnsi="Arial" w:cs="Arial"/>
                <w:sz w:val="24"/>
                <w:szCs w:val="24"/>
                <w:lang w:val="uk-UA"/>
              </w:rPr>
            </w:pPr>
            <w:r w:rsidRPr="002C2D2C">
              <w:rPr>
                <w:rFonts w:ascii="Arial" w:eastAsia="Times New Roman" w:hAnsi="Arial" w:cs="Arial"/>
                <w:sz w:val="24"/>
                <w:szCs w:val="24"/>
                <w:lang w:val="uk-UA"/>
              </w:rPr>
              <w:t>Визначення РНК вірусу гепатиту C</w:t>
            </w:r>
            <w:r>
              <w:rPr>
                <w:rFonts w:ascii="Arial" w:eastAsia="Times New Roman" w:hAnsi="Arial" w:cs="Arial"/>
                <w:sz w:val="24"/>
                <w:szCs w:val="24"/>
                <w:lang w:val="uk-UA"/>
              </w:rPr>
              <w:t>, а саме проведення</w:t>
            </w:r>
            <w:r w:rsidRPr="002C09F2">
              <w:rPr>
                <w:rFonts w:ascii="Arial" w:eastAsia="Times New Roman" w:hAnsi="Arial" w:cs="Arial"/>
                <w:sz w:val="24"/>
                <w:szCs w:val="24"/>
                <w:lang w:val="uk-UA"/>
              </w:rPr>
              <w:t xml:space="preserve"> кількісн</w:t>
            </w:r>
            <w:r>
              <w:rPr>
                <w:rFonts w:ascii="Arial" w:eastAsia="Times New Roman" w:hAnsi="Arial" w:cs="Arial"/>
                <w:sz w:val="24"/>
                <w:szCs w:val="24"/>
                <w:lang w:val="uk-UA"/>
              </w:rPr>
              <w:t xml:space="preserve">ого визначення  </w:t>
            </w:r>
            <w:r w:rsidRPr="002C09F2">
              <w:rPr>
                <w:rFonts w:ascii="Arial" w:eastAsia="Times New Roman" w:hAnsi="Arial" w:cs="Arial"/>
                <w:sz w:val="24"/>
                <w:szCs w:val="24"/>
                <w:lang w:val="uk-UA"/>
              </w:rPr>
              <w:t xml:space="preserve">РНК вірусу </w:t>
            </w:r>
            <w:r>
              <w:rPr>
                <w:rFonts w:ascii="Arial" w:eastAsia="Times New Roman" w:hAnsi="Arial" w:cs="Arial"/>
                <w:sz w:val="24"/>
                <w:szCs w:val="24"/>
                <w:lang w:val="uk-UA"/>
              </w:rPr>
              <w:t xml:space="preserve">гепатиту С </w:t>
            </w:r>
            <w:r w:rsidRPr="002C09F2">
              <w:rPr>
                <w:rFonts w:ascii="Arial" w:eastAsia="Times New Roman" w:hAnsi="Arial" w:cs="Arial"/>
                <w:sz w:val="24"/>
                <w:szCs w:val="24"/>
                <w:lang w:val="uk-UA"/>
              </w:rPr>
              <w:t xml:space="preserve">методом ПЛР </w:t>
            </w:r>
            <w:r>
              <w:rPr>
                <w:rFonts w:ascii="Arial" w:eastAsia="Times New Roman" w:hAnsi="Arial" w:cs="Arial"/>
                <w:sz w:val="24"/>
                <w:szCs w:val="24"/>
                <w:lang w:val="uk-UA"/>
              </w:rPr>
              <w:t>в реальному часіз використанням тест системи з лімітом детекції на вище 50 МО</w:t>
            </w:r>
            <w:r w:rsidRPr="002C2D2C">
              <w:rPr>
                <w:rFonts w:ascii="Arial" w:eastAsia="Times New Roman" w:hAnsi="Arial" w:cs="Arial"/>
                <w:sz w:val="24"/>
                <w:szCs w:val="24"/>
                <w:lang w:val="ru-RU"/>
              </w:rPr>
              <w:t>/</w:t>
            </w:r>
            <w:r>
              <w:rPr>
                <w:rFonts w:ascii="Arial" w:eastAsia="Times New Roman" w:hAnsi="Arial" w:cs="Arial"/>
                <w:sz w:val="24"/>
                <w:szCs w:val="24"/>
              </w:rPr>
              <w:t>ml</w:t>
            </w:r>
          </w:p>
        </w:tc>
        <w:tc>
          <w:tcPr>
            <w:tcW w:w="2693" w:type="dxa"/>
          </w:tcPr>
          <w:p w14:paraId="0BF2FB63" w14:textId="77777777" w:rsidR="00304CC0" w:rsidRPr="002C2D2C" w:rsidRDefault="00304CC0" w:rsidP="00304CC0">
            <w:pPr>
              <w:rPr>
                <w:rFonts w:ascii="Arial" w:eastAsia="Arial" w:hAnsi="Arial" w:cs="Arial"/>
                <w:sz w:val="24"/>
                <w:szCs w:val="24"/>
                <w:lang w:val="uk-UA"/>
              </w:rPr>
            </w:pPr>
          </w:p>
        </w:tc>
        <w:tc>
          <w:tcPr>
            <w:tcW w:w="992" w:type="dxa"/>
            <w:shd w:val="clear" w:color="auto" w:fill="auto"/>
            <w:vAlign w:val="center"/>
          </w:tcPr>
          <w:p w14:paraId="03A2AF61" w14:textId="6DC61929" w:rsidR="00304CC0" w:rsidRPr="002C2D2C" w:rsidRDefault="00304CC0" w:rsidP="00304CC0">
            <w:pPr>
              <w:rPr>
                <w:rFonts w:ascii="Arial" w:eastAsia="Arial" w:hAnsi="Arial" w:cs="Arial"/>
                <w:sz w:val="24"/>
                <w:szCs w:val="24"/>
                <w:lang w:val="uk-UA"/>
              </w:rPr>
            </w:pPr>
            <w:r w:rsidRPr="002C2D2C">
              <w:rPr>
                <w:rFonts w:ascii="Arial" w:eastAsia="Arial" w:hAnsi="Arial" w:cs="Arial"/>
                <w:sz w:val="24"/>
                <w:szCs w:val="24"/>
                <w:lang w:val="uk-UA"/>
              </w:rPr>
              <w:t>150</w:t>
            </w:r>
          </w:p>
        </w:tc>
        <w:tc>
          <w:tcPr>
            <w:tcW w:w="1418" w:type="dxa"/>
            <w:shd w:val="clear" w:color="auto" w:fill="auto"/>
            <w:vAlign w:val="center"/>
          </w:tcPr>
          <w:p w14:paraId="132EC860" w14:textId="77777777" w:rsidR="00304CC0" w:rsidRPr="002C2D2C" w:rsidRDefault="00304CC0" w:rsidP="00304CC0">
            <w:pPr>
              <w:rPr>
                <w:rFonts w:ascii="Arial" w:eastAsia="Arial" w:hAnsi="Arial" w:cs="Arial"/>
                <w:sz w:val="24"/>
                <w:szCs w:val="24"/>
                <w:lang w:val="uk-UA"/>
              </w:rPr>
            </w:pPr>
          </w:p>
        </w:tc>
        <w:tc>
          <w:tcPr>
            <w:tcW w:w="1559" w:type="dxa"/>
            <w:shd w:val="clear" w:color="auto" w:fill="auto"/>
            <w:vAlign w:val="center"/>
          </w:tcPr>
          <w:p w14:paraId="04C9BDD5" w14:textId="77777777" w:rsidR="00304CC0" w:rsidRPr="002C2D2C" w:rsidRDefault="00304CC0" w:rsidP="00304CC0">
            <w:pPr>
              <w:rPr>
                <w:rFonts w:ascii="Arial" w:eastAsia="Arial" w:hAnsi="Arial" w:cs="Arial"/>
                <w:sz w:val="24"/>
                <w:szCs w:val="24"/>
                <w:lang w:val="uk-UA"/>
              </w:rPr>
            </w:pPr>
          </w:p>
        </w:tc>
      </w:tr>
    </w:tbl>
    <w:p w14:paraId="4CFC8E4E" w14:textId="77777777" w:rsidR="00D37064" w:rsidRPr="002C2D2C" w:rsidRDefault="00D37064">
      <w:pPr>
        <w:jc w:val="both"/>
        <w:rPr>
          <w:rFonts w:ascii="Arial" w:eastAsia="Arial" w:hAnsi="Arial" w:cs="Arial"/>
          <w:sz w:val="24"/>
          <w:szCs w:val="24"/>
          <w:lang w:val="uk-UA"/>
        </w:rPr>
      </w:pPr>
    </w:p>
    <w:p w14:paraId="0FEC11F1" w14:textId="27B88954"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 xml:space="preserve">*Вартість за одиницю має включати всі </w:t>
      </w:r>
      <w:r w:rsidR="009E70B5" w:rsidRPr="002C2D2C">
        <w:rPr>
          <w:rFonts w:ascii="Arial" w:eastAsia="Arial" w:hAnsi="Arial" w:cs="Arial"/>
          <w:sz w:val="24"/>
          <w:szCs w:val="24"/>
          <w:lang w:val="uk-UA"/>
        </w:rPr>
        <w:t>необхідні</w:t>
      </w:r>
      <w:r w:rsidRPr="002C2D2C">
        <w:rPr>
          <w:rFonts w:ascii="Arial" w:eastAsia="Arial" w:hAnsi="Arial" w:cs="Arial"/>
          <w:sz w:val="24"/>
          <w:szCs w:val="24"/>
          <w:lang w:val="uk-UA"/>
        </w:rPr>
        <w:t xml:space="preserve"> витратні матеріали та транспортування зразків до лабораторії, на базі якої буде здійснюватися тестування (в разі необхідності).</w:t>
      </w:r>
    </w:p>
    <w:p w14:paraId="6E790897" w14:textId="54269956"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**Максимальний термін, необхідний для проведення дослідження, враховуючи географію надання послуг згідно п.</w:t>
      </w:r>
      <w:r w:rsidR="009E70B5" w:rsidRPr="002C2D2C">
        <w:rPr>
          <w:rFonts w:ascii="Arial" w:eastAsia="Arial" w:hAnsi="Arial" w:cs="Arial"/>
          <w:sz w:val="24"/>
          <w:szCs w:val="24"/>
          <w:lang w:val="uk-UA"/>
        </w:rPr>
        <w:t xml:space="preserve"> </w:t>
      </w:r>
      <w:r w:rsidRPr="002C2D2C">
        <w:rPr>
          <w:rFonts w:ascii="Arial" w:eastAsia="Arial" w:hAnsi="Arial" w:cs="Arial"/>
          <w:sz w:val="24"/>
          <w:szCs w:val="24"/>
          <w:lang w:val="uk-UA"/>
        </w:rPr>
        <w:t>3.1 специфікації.</w:t>
      </w:r>
    </w:p>
    <w:p w14:paraId="344B71FB" w14:textId="77777777" w:rsidR="00D37064" w:rsidRPr="002C2D2C" w:rsidRDefault="00D37064">
      <w:pPr>
        <w:jc w:val="both"/>
        <w:rPr>
          <w:rFonts w:ascii="Arial" w:eastAsia="Arial" w:hAnsi="Arial" w:cs="Arial"/>
          <w:sz w:val="24"/>
          <w:szCs w:val="24"/>
          <w:lang w:val="uk-UA"/>
        </w:rPr>
      </w:pPr>
    </w:p>
    <w:p w14:paraId="4D607E07" w14:textId="77777777" w:rsidR="00D37064" w:rsidRPr="002C2D2C" w:rsidRDefault="00D37064">
      <w:pPr>
        <w:jc w:val="both"/>
        <w:rPr>
          <w:rFonts w:ascii="Arial" w:eastAsia="Arial" w:hAnsi="Arial" w:cs="Arial"/>
          <w:b/>
          <w:sz w:val="24"/>
          <w:szCs w:val="24"/>
          <w:lang w:val="uk-UA"/>
        </w:rPr>
      </w:pPr>
    </w:p>
    <w:p w14:paraId="09CFB634" w14:textId="77777777" w:rsidR="00D37064" w:rsidRPr="002C2D2C" w:rsidRDefault="0081536E">
      <w:pPr>
        <w:jc w:val="both"/>
        <w:rPr>
          <w:rFonts w:ascii="Arial" w:eastAsia="Arial" w:hAnsi="Arial" w:cs="Arial"/>
          <w:sz w:val="24"/>
          <w:szCs w:val="24"/>
          <w:lang w:val="uk-UA"/>
        </w:rPr>
      </w:pPr>
      <w:r w:rsidRPr="002C2D2C">
        <w:rPr>
          <w:rFonts w:ascii="Arial" w:eastAsia="Arial" w:hAnsi="Arial" w:cs="Arial"/>
          <w:sz w:val="24"/>
          <w:szCs w:val="24"/>
          <w:lang w:val="uk-UA"/>
        </w:rPr>
        <w:t>Дата: ________________ 20... р.</w:t>
      </w:r>
    </w:p>
    <w:p w14:paraId="008D8C56" w14:textId="77777777" w:rsidR="00D37064" w:rsidRPr="002C2D2C" w:rsidRDefault="00D37064">
      <w:pPr>
        <w:jc w:val="both"/>
        <w:rPr>
          <w:rFonts w:ascii="Arial" w:eastAsia="Arial" w:hAnsi="Arial" w:cs="Arial"/>
          <w:sz w:val="24"/>
          <w:szCs w:val="24"/>
          <w:lang w:val="uk-UA"/>
        </w:rPr>
      </w:pPr>
    </w:p>
    <w:p w14:paraId="514D6F7F" w14:textId="7E11B9CF" w:rsidR="00D37064" w:rsidRPr="002C2D2C" w:rsidRDefault="0081536E">
      <w:pPr>
        <w:tabs>
          <w:tab w:val="left" w:pos="4320"/>
        </w:tabs>
        <w:jc w:val="both"/>
        <w:rPr>
          <w:rFonts w:ascii="Arial" w:eastAsia="Arial" w:hAnsi="Arial" w:cs="Arial"/>
          <w:i/>
          <w:sz w:val="24"/>
          <w:szCs w:val="24"/>
          <w:lang w:val="uk-UA"/>
        </w:rPr>
      </w:pPr>
      <w:r w:rsidRPr="002C2D2C">
        <w:rPr>
          <w:rFonts w:ascii="Arial" w:eastAsia="Arial" w:hAnsi="Arial" w:cs="Arial"/>
          <w:i/>
          <w:sz w:val="24"/>
          <w:szCs w:val="24"/>
          <w:lang w:val="uk-UA"/>
        </w:rPr>
        <w:t>[підпис]</w:t>
      </w:r>
      <w:r w:rsidRPr="002C2D2C">
        <w:rPr>
          <w:rFonts w:ascii="Arial" w:eastAsia="Arial" w:hAnsi="Arial" w:cs="Arial"/>
          <w:i/>
          <w:sz w:val="24"/>
          <w:szCs w:val="24"/>
          <w:lang w:val="uk-UA"/>
        </w:rPr>
        <w:tab/>
      </w:r>
      <w:r w:rsidR="005425F6" w:rsidRPr="002C2D2C">
        <w:rPr>
          <w:rFonts w:ascii="Arial" w:eastAsia="Arial" w:hAnsi="Arial" w:cs="Arial"/>
          <w:i/>
          <w:sz w:val="24"/>
          <w:szCs w:val="24"/>
          <w:lang w:val="uk-UA"/>
        </w:rPr>
        <w:t xml:space="preserve"> </w:t>
      </w:r>
      <w:r w:rsidRPr="002C2D2C">
        <w:rPr>
          <w:rFonts w:ascii="Arial" w:eastAsia="Arial" w:hAnsi="Arial" w:cs="Arial"/>
          <w:i/>
          <w:sz w:val="24"/>
          <w:szCs w:val="24"/>
          <w:lang w:val="uk-UA"/>
        </w:rPr>
        <w:t>[що виступає у якості]</w:t>
      </w:r>
    </w:p>
    <w:p w14:paraId="22BB3414" w14:textId="77777777" w:rsidR="00D37064" w:rsidRPr="002C2D2C" w:rsidRDefault="00D37064">
      <w:pPr>
        <w:tabs>
          <w:tab w:val="left" w:pos="4320"/>
        </w:tabs>
        <w:jc w:val="both"/>
        <w:rPr>
          <w:rFonts w:ascii="Arial" w:eastAsia="Arial" w:hAnsi="Arial" w:cs="Arial"/>
          <w:sz w:val="24"/>
          <w:szCs w:val="24"/>
          <w:lang w:val="uk-UA"/>
        </w:rPr>
      </w:pPr>
    </w:p>
    <w:p w14:paraId="02C9B983" w14:textId="77777777" w:rsidR="00D37064" w:rsidRPr="002C2D2C" w:rsidRDefault="0081536E">
      <w:pPr>
        <w:tabs>
          <w:tab w:val="right" w:pos="8640"/>
        </w:tabs>
        <w:jc w:val="both"/>
        <w:rPr>
          <w:rFonts w:ascii="Arial" w:eastAsia="Arial" w:hAnsi="Arial" w:cs="Arial"/>
          <w:sz w:val="24"/>
          <w:szCs w:val="24"/>
          <w:lang w:val="uk-UA"/>
        </w:rPr>
      </w:pPr>
      <w:r w:rsidRPr="002C2D2C">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2C2D2C">
        <w:rPr>
          <w:rFonts w:ascii="Arial" w:eastAsia="Arial" w:hAnsi="Arial" w:cs="Arial"/>
          <w:sz w:val="24"/>
          <w:szCs w:val="24"/>
          <w:lang w:val="uk-UA"/>
        </w:rPr>
        <w:tab/>
      </w:r>
    </w:p>
    <w:p w14:paraId="0FDE8CB1" w14:textId="77777777" w:rsidR="00D37064" w:rsidRPr="002C2D2C" w:rsidRDefault="00D37064">
      <w:pPr>
        <w:pStyle w:val="1"/>
        <w:widowControl/>
        <w:spacing w:line="240" w:lineRule="auto"/>
        <w:jc w:val="both"/>
        <w:rPr>
          <w:rFonts w:ascii="Arial" w:eastAsia="Arial" w:hAnsi="Arial" w:cs="Arial"/>
          <w:sz w:val="24"/>
        </w:rPr>
      </w:pPr>
    </w:p>
    <w:p w14:paraId="67C81B52" w14:textId="77777777" w:rsidR="00D37064" w:rsidRPr="002C2D2C" w:rsidRDefault="00D37064">
      <w:pPr>
        <w:rPr>
          <w:rFonts w:ascii="Arial" w:hAnsi="Arial" w:cs="Arial"/>
          <w:sz w:val="24"/>
          <w:szCs w:val="24"/>
          <w:lang w:val="uk-UA"/>
        </w:rPr>
      </w:pPr>
    </w:p>
    <w:p w14:paraId="02CD1267" w14:textId="77777777" w:rsidR="00D37064" w:rsidRPr="002C2D2C" w:rsidRDefault="00D37064">
      <w:pPr>
        <w:rPr>
          <w:rFonts w:ascii="Arial" w:hAnsi="Arial" w:cs="Arial"/>
          <w:sz w:val="24"/>
          <w:szCs w:val="24"/>
          <w:lang w:val="uk-UA"/>
        </w:rPr>
      </w:pPr>
    </w:p>
    <w:p w14:paraId="1047A554" w14:textId="77777777" w:rsidR="00D37064" w:rsidRPr="002C2D2C" w:rsidRDefault="00D37064">
      <w:pPr>
        <w:rPr>
          <w:rFonts w:ascii="Arial" w:hAnsi="Arial" w:cs="Arial"/>
          <w:sz w:val="24"/>
          <w:szCs w:val="24"/>
          <w:lang w:val="uk-UA"/>
        </w:rPr>
      </w:pPr>
    </w:p>
    <w:p w14:paraId="279E4BEE" w14:textId="77777777" w:rsidR="00D37064" w:rsidRPr="002C2D2C" w:rsidRDefault="00D37064">
      <w:pPr>
        <w:rPr>
          <w:rFonts w:ascii="Arial" w:hAnsi="Arial" w:cs="Arial"/>
          <w:sz w:val="24"/>
          <w:szCs w:val="24"/>
          <w:lang w:val="uk-UA"/>
        </w:rPr>
      </w:pPr>
    </w:p>
    <w:p w14:paraId="7ED3ADB8" w14:textId="77777777" w:rsidR="00D37064" w:rsidRPr="002C2D2C" w:rsidRDefault="00D37064">
      <w:pPr>
        <w:rPr>
          <w:rFonts w:ascii="Arial" w:hAnsi="Arial" w:cs="Arial"/>
          <w:sz w:val="24"/>
          <w:szCs w:val="24"/>
          <w:lang w:val="uk-UA"/>
        </w:rPr>
      </w:pPr>
    </w:p>
    <w:p w14:paraId="19BC57E5" w14:textId="77777777" w:rsidR="00D37064" w:rsidRPr="002C2D2C" w:rsidRDefault="00D37064">
      <w:pPr>
        <w:jc w:val="both"/>
        <w:rPr>
          <w:rFonts w:ascii="Arial" w:hAnsi="Arial" w:cs="Arial"/>
          <w:sz w:val="24"/>
          <w:szCs w:val="24"/>
          <w:lang w:val="uk-UA"/>
        </w:rPr>
      </w:pPr>
    </w:p>
    <w:p w14:paraId="69849CF8" w14:textId="77777777" w:rsidR="00D37064" w:rsidRPr="002C2D2C" w:rsidRDefault="00D37064">
      <w:pPr>
        <w:pStyle w:val="1"/>
        <w:widowControl/>
        <w:spacing w:line="240" w:lineRule="auto"/>
        <w:rPr>
          <w:rFonts w:ascii="Arial" w:eastAsia="Arial" w:hAnsi="Arial" w:cs="Arial"/>
          <w:sz w:val="24"/>
        </w:rPr>
      </w:pPr>
    </w:p>
    <w:p w14:paraId="1F86B973" w14:textId="77777777" w:rsidR="00D37064" w:rsidRPr="002C2D2C" w:rsidRDefault="00D37064">
      <w:pPr>
        <w:pStyle w:val="1"/>
        <w:widowControl/>
        <w:spacing w:line="240" w:lineRule="auto"/>
        <w:rPr>
          <w:rFonts w:ascii="Arial" w:eastAsia="Arial" w:hAnsi="Arial" w:cs="Arial"/>
          <w:sz w:val="24"/>
        </w:rPr>
      </w:pPr>
    </w:p>
    <w:p w14:paraId="0E854513" w14:textId="77777777" w:rsidR="00D37064" w:rsidRPr="002C2D2C" w:rsidRDefault="00D37064">
      <w:pPr>
        <w:pStyle w:val="1"/>
        <w:widowControl/>
        <w:spacing w:line="240" w:lineRule="auto"/>
        <w:rPr>
          <w:rFonts w:ascii="Arial" w:eastAsia="Arial" w:hAnsi="Arial" w:cs="Arial"/>
          <w:sz w:val="24"/>
        </w:rPr>
      </w:pPr>
    </w:p>
    <w:p w14:paraId="29B7AAA4" w14:textId="77777777" w:rsidR="00D37064" w:rsidRPr="002C2D2C" w:rsidRDefault="0081536E">
      <w:pPr>
        <w:rPr>
          <w:rFonts w:ascii="Arial" w:eastAsia="Arial" w:hAnsi="Arial" w:cs="Arial"/>
          <w:b/>
          <w:bCs/>
          <w:iCs/>
          <w:sz w:val="24"/>
          <w:szCs w:val="24"/>
          <w:lang w:val="uk-UA" w:eastAsia="ru-RU"/>
        </w:rPr>
      </w:pPr>
      <w:r w:rsidRPr="002C2D2C">
        <w:rPr>
          <w:rFonts w:ascii="Arial" w:eastAsia="Arial" w:hAnsi="Arial" w:cs="Arial"/>
          <w:sz w:val="24"/>
          <w:lang w:val="uk-UA"/>
        </w:rPr>
        <w:br w:type="page"/>
      </w:r>
    </w:p>
    <w:p w14:paraId="061A2D06" w14:textId="77777777" w:rsidR="00D37064" w:rsidRPr="002C2D2C" w:rsidRDefault="00D37064">
      <w:pPr>
        <w:pStyle w:val="1"/>
        <w:widowControl/>
        <w:spacing w:line="240" w:lineRule="auto"/>
        <w:rPr>
          <w:rFonts w:ascii="Arial" w:eastAsia="Arial" w:hAnsi="Arial" w:cs="Arial"/>
          <w:sz w:val="24"/>
        </w:rPr>
      </w:pPr>
    </w:p>
    <w:p w14:paraId="353DF1AF" w14:textId="77777777" w:rsidR="00D37064" w:rsidRPr="002C2D2C" w:rsidRDefault="0081536E">
      <w:pPr>
        <w:pStyle w:val="1"/>
        <w:widowControl/>
        <w:spacing w:line="240" w:lineRule="auto"/>
        <w:rPr>
          <w:rFonts w:ascii="Arial" w:hAnsi="Arial" w:cs="Arial"/>
          <w:iCs w:val="0"/>
          <w:kern w:val="32"/>
          <w:sz w:val="24"/>
        </w:rPr>
      </w:pPr>
      <w:r w:rsidRPr="002C2D2C">
        <w:rPr>
          <w:rFonts w:ascii="Arial" w:eastAsia="Arial" w:hAnsi="Arial" w:cs="Arial"/>
          <w:sz w:val="24"/>
        </w:rPr>
        <w:t>Додаток 3 до Специфікації</w:t>
      </w:r>
    </w:p>
    <w:p w14:paraId="246D8A63" w14:textId="77777777" w:rsidR="00D37064" w:rsidRPr="002C2D2C" w:rsidRDefault="00D37064">
      <w:pPr>
        <w:jc w:val="both"/>
        <w:rPr>
          <w:rFonts w:ascii="Arial" w:hAnsi="Arial" w:cs="Arial"/>
          <w:sz w:val="24"/>
          <w:szCs w:val="24"/>
          <w:lang w:val="uk-UA"/>
        </w:rPr>
      </w:pPr>
    </w:p>
    <w:p w14:paraId="1962BA34" w14:textId="77777777" w:rsidR="00D37064" w:rsidRPr="002C2D2C" w:rsidRDefault="0081536E">
      <w:pPr>
        <w:jc w:val="both"/>
        <w:rPr>
          <w:rFonts w:ascii="Arial" w:hAnsi="Arial" w:cs="Arial"/>
          <w:sz w:val="24"/>
          <w:szCs w:val="24"/>
          <w:lang w:val="uk-UA"/>
        </w:rPr>
      </w:pPr>
      <w:r w:rsidRPr="002C2D2C">
        <w:rPr>
          <w:rFonts w:ascii="Arial" w:eastAsia="Garamond" w:hAnsi="Arial" w:cs="Arial"/>
          <w:sz w:val="24"/>
          <w:szCs w:val="24"/>
          <w:lang w:val="uk-UA"/>
        </w:rPr>
        <w:t>Будь ласка, заповніть таблицю нижче.</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637"/>
        <w:gridCol w:w="6946"/>
      </w:tblGrid>
      <w:tr w:rsidR="006223B6" w:rsidRPr="00710E9B" w14:paraId="2D07151E"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7B8E263E" w14:textId="77777777" w:rsidR="00D37064" w:rsidRPr="00710E9B" w:rsidRDefault="00D37064">
            <w:pPr>
              <w:widowControl w:val="0"/>
              <w:autoSpaceDE w:val="0"/>
              <w:autoSpaceDN w:val="0"/>
              <w:adjustRightInd w:val="0"/>
              <w:spacing w:after="0" w:line="240" w:lineRule="auto"/>
              <w:ind w:left="502" w:hanging="360"/>
              <w:jc w:val="center"/>
              <w:rPr>
                <w:rFonts w:ascii="Arial" w:hAnsi="Arial" w:cs="Arial"/>
                <w:b/>
                <w:sz w:val="24"/>
                <w:szCs w:val="24"/>
                <w:lang w:val="uk-UA"/>
              </w:rPr>
            </w:pPr>
          </w:p>
          <w:p w14:paraId="175E120F" w14:textId="77777777" w:rsidR="00D37064" w:rsidRPr="00710E9B" w:rsidRDefault="0081536E">
            <w:pPr>
              <w:widowControl w:val="0"/>
              <w:autoSpaceDE w:val="0"/>
              <w:autoSpaceDN w:val="0"/>
              <w:adjustRightInd w:val="0"/>
              <w:spacing w:after="0" w:line="240" w:lineRule="auto"/>
              <w:ind w:left="502" w:hanging="360"/>
              <w:jc w:val="center"/>
              <w:rPr>
                <w:rFonts w:ascii="Arial" w:hAnsi="Arial" w:cs="Arial"/>
                <w:b/>
                <w:sz w:val="24"/>
                <w:szCs w:val="24"/>
                <w:lang w:val="uk-UA"/>
              </w:rPr>
            </w:pPr>
            <w:r w:rsidRPr="00710E9B">
              <w:rPr>
                <w:rFonts w:ascii="Arial" w:hAnsi="Arial" w:cs="Arial"/>
                <w:b/>
                <w:sz w:val="24"/>
                <w:szCs w:val="24"/>
                <w:lang w:val="uk-UA"/>
              </w:rPr>
              <w:t>№</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EE794E8" w14:textId="77777777" w:rsidR="00D37064" w:rsidRPr="00710E9B" w:rsidRDefault="00D37064">
            <w:pPr>
              <w:spacing w:after="0" w:line="240" w:lineRule="auto"/>
              <w:jc w:val="center"/>
              <w:rPr>
                <w:rFonts w:ascii="Arial" w:hAnsi="Arial" w:cs="Arial"/>
                <w:b/>
                <w:sz w:val="24"/>
                <w:szCs w:val="24"/>
                <w:lang w:val="uk-UA"/>
              </w:rPr>
            </w:pPr>
          </w:p>
          <w:p w14:paraId="65483862" w14:textId="77777777" w:rsidR="00D37064" w:rsidRPr="00710E9B" w:rsidRDefault="0081536E">
            <w:pPr>
              <w:spacing w:after="0" w:line="240" w:lineRule="auto"/>
              <w:jc w:val="center"/>
              <w:rPr>
                <w:rFonts w:ascii="Arial" w:hAnsi="Arial" w:cs="Arial"/>
                <w:b/>
                <w:sz w:val="24"/>
                <w:szCs w:val="24"/>
                <w:lang w:val="uk-UA"/>
              </w:rPr>
            </w:pPr>
            <w:r w:rsidRPr="00710E9B">
              <w:rPr>
                <w:rFonts w:ascii="Arial" w:hAnsi="Arial" w:cs="Arial"/>
                <w:b/>
                <w:sz w:val="24"/>
                <w:szCs w:val="24"/>
                <w:lang w:val="uk-UA"/>
              </w:rPr>
              <w:t>Регіон, місто</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EA7F8F8" w14:textId="77777777" w:rsidR="00D37064" w:rsidRPr="002C2D2C" w:rsidRDefault="0081536E">
            <w:pPr>
              <w:spacing w:after="0" w:line="240" w:lineRule="auto"/>
              <w:jc w:val="center"/>
              <w:rPr>
                <w:rFonts w:ascii="Arial" w:hAnsi="Arial" w:cs="Arial"/>
                <w:b/>
                <w:sz w:val="24"/>
                <w:szCs w:val="24"/>
                <w:lang w:val="uk-UA"/>
              </w:rPr>
            </w:pPr>
            <w:r w:rsidRPr="002C2D2C">
              <w:rPr>
                <w:rFonts w:ascii="Arial" w:hAnsi="Arial" w:cs="Arial"/>
                <w:b/>
                <w:sz w:val="24"/>
                <w:szCs w:val="24"/>
                <w:lang w:val="uk-UA"/>
              </w:rPr>
              <w:t>Перелік лабораторної бази у містах проведення досліджень або географічно найбільш наближених лабораторій (лабораторії та/або пункти забору)</w:t>
            </w:r>
          </w:p>
        </w:tc>
      </w:tr>
      <w:tr w:rsidR="006223B6" w:rsidRPr="00710E9B" w14:paraId="4192B73E"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03C1DD45" w14:textId="77777777" w:rsidR="00D37064" w:rsidRPr="00710E9B" w:rsidRDefault="0081536E">
            <w:pPr>
              <w:widowControl w:val="0"/>
              <w:autoSpaceDE w:val="0"/>
              <w:autoSpaceDN w:val="0"/>
              <w:adjustRightInd w:val="0"/>
              <w:spacing w:after="0" w:line="240" w:lineRule="auto"/>
              <w:rPr>
                <w:rFonts w:ascii="Arial" w:hAnsi="Arial" w:cs="Arial"/>
                <w:b/>
                <w:sz w:val="24"/>
                <w:szCs w:val="24"/>
                <w:lang w:val="uk-UA"/>
              </w:rPr>
            </w:pPr>
            <w:r w:rsidRPr="00710E9B">
              <w:rPr>
                <w:rFonts w:ascii="Arial" w:hAnsi="Arial" w:cs="Arial"/>
                <w:b/>
                <w:sz w:val="24"/>
                <w:szCs w:val="24"/>
                <w:lang w:val="uk-UA"/>
              </w:rPr>
              <w:t xml:space="preserve"> 1</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F524A7A" w14:textId="2516EF7A" w:rsidR="00D37064"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Вінниця</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52FFFCD1" w14:textId="77777777" w:rsidR="00D37064" w:rsidRPr="002C2D2C" w:rsidRDefault="00D37064">
            <w:pPr>
              <w:spacing w:after="0" w:line="240" w:lineRule="auto"/>
              <w:jc w:val="center"/>
              <w:rPr>
                <w:rFonts w:ascii="Arial" w:hAnsi="Arial" w:cs="Arial"/>
                <w:sz w:val="24"/>
                <w:szCs w:val="24"/>
                <w:lang w:val="uk-UA"/>
              </w:rPr>
            </w:pPr>
          </w:p>
        </w:tc>
      </w:tr>
      <w:tr w:rsidR="006223B6" w:rsidRPr="00710E9B" w14:paraId="0190311E"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348C8CC8" w14:textId="77777777" w:rsidR="00D37064" w:rsidRPr="00710E9B" w:rsidRDefault="0081536E">
            <w:pPr>
              <w:widowControl w:val="0"/>
              <w:autoSpaceDE w:val="0"/>
              <w:autoSpaceDN w:val="0"/>
              <w:adjustRightInd w:val="0"/>
              <w:spacing w:after="0" w:line="240" w:lineRule="auto"/>
              <w:ind w:left="97"/>
              <w:rPr>
                <w:rFonts w:ascii="Arial" w:hAnsi="Arial" w:cs="Arial"/>
                <w:b/>
                <w:sz w:val="24"/>
                <w:szCs w:val="24"/>
                <w:lang w:val="uk-UA"/>
              </w:rPr>
            </w:pPr>
            <w:r w:rsidRPr="00710E9B">
              <w:rPr>
                <w:rFonts w:ascii="Arial" w:hAnsi="Arial" w:cs="Arial"/>
                <w:b/>
                <w:sz w:val="24"/>
                <w:szCs w:val="24"/>
                <w:lang w:val="uk-UA"/>
              </w:rPr>
              <w:t>2</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D11C102" w14:textId="42C3E2F0" w:rsidR="00D37064"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Дніпро</w:t>
            </w:r>
            <w:r w:rsidRPr="00710E9B">
              <w:rPr>
                <w:rFonts w:ascii="Arial" w:eastAsia="Arial" w:hAnsi="Arial" w:cs="Arial"/>
                <w:sz w:val="24"/>
                <w:szCs w:val="24"/>
                <w:lang w:val="uk-UA"/>
              </w:rPr>
              <w:t xml:space="preserve">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D264E22" w14:textId="77777777" w:rsidR="00D37064" w:rsidRPr="002C2D2C" w:rsidRDefault="00D37064">
            <w:pPr>
              <w:spacing w:after="0" w:line="240" w:lineRule="auto"/>
              <w:jc w:val="center"/>
              <w:rPr>
                <w:rFonts w:ascii="Arial" w:hAnsi="Arial" w:cs="Arial"/>
                <w:sz w:val="24"/>
                <w:szCs w:val="24"/>
                <w:lang w:val="uk-UA"/>
              </w:rPr>
            </w:pPr>
          </w:p>
        </w:tc>
      </w:tr>
      <w:tr w:rsidR="006223B6" w:rsidRPr="00710E9B" w14:paraId="3301142A"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13B8F94F" w14:textId="77777777" w:rsidR="00D37064" w:rsidRPr="00710E9B" w:rsidRDefault="0081536E">
            <w:pPr>
              <w:widowControl w:val="0"/>
              <w:autoSpaceDE w:val="0"/>
              <w:autoSpaceDN w:val="0"/>
              <w:adjustRightInd w:val="0"/>
              <w:spacing w:after="0" w:line="240" w:lineRule="auto"/>
              <w:ind w:left="97"/>
              <w:rPr>
                <w:rFonts w:ascii="Arial" w:hAnsi="Arial" w:cs="Arial"/>
                <w:b/>
                <w:sz w:val="24"/>
                <w:szCs w:val="24"/>
                <w:lang w:val="uk-UA"/>
              </w:rPr>
            </w:pPr>
            <w:r w:rsidRPr="00710E9B">
              <w:rPr>
                <w:rFonts w:ascii="Arial" w:hAnsi="Arial" w:cs="Arial"/>
                <w:b/>
                <w:sz w:val="24"/>
                <w:szCs w:val="24"/>
                <w:lang w:val="uk-UA"/>
              </w:rPr>
              <w:t>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4023C52" w14:textId="49B2C492" w:rsidR="00710E9B"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 xml:space="preserve">Запоріжжя </w:t>
            </w:r>
          </w:p>
          <w:p w14:paraId="3A410206" w14:textId="77777777" w:rsidR="00D37064" w:rsidRPr="00710E9B" w:rsidRDefault="00D37064">
            <w:pPr>
              <w:spacing w:after="0" w:line="240" w:lineRule="auto"/>
              <w:rPr>
                <w:rFonts w:ascii="Arial" w:hAnsi="Arial" w:cs="Arial"/>
                <w:sz w:val="24"/>
                <w:szCs w:val="24"/>
                <w:lang w:val="uk-UA"/>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AF7799B" w14:textId="77777777" w:rsidR="00D37064" w:rsidRPr="002C2D2C" w:rsidRDefault="00D37064">
            <w:pPr>
              <w:spacing w:after="0" w:line="240" w:lineRule="auto"/>
              <w:jc w:val="center"/>
              <w:rPr>
                <w:rFonts w:ascii="Arial" w:hAnsi="Arial" w:cs="Arial"/>
                <w:sz w:val="24"/>
                <w:szCs w:val="24"/>
                <w:lang w:val="uk-UA"/>
              </w:rPr>
            </w:pPr>
          </w:p>
        </w:tc>
      </w:tr>
      <w:tr w:rsidR="006223B6" w:rsidRPr="00710E9B" w14:paraId="4B8F5C5E"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4B6F559D" w14:textId="77777777" w:rsidR="00D37064" w:rsidRPr="00710E9B" w:rsidRDefault="0081536E">
            <w:pPr>
              <w:widowControl w:val="0"/>
              <w:autoSpaceDE w:val="0"/>
              <w:autoSpaceDN w:val="0"/>
              <w:adjustRightInd w:val="0"/>
              <w:spacing w:after="0" w:line="240" w:lineRule="auto"/>
              <w:ind w:left="97"/>
              <w:rPr>
                <w:rFonts w:ascii="Arial" w:hAnsi="Arial" w:cs="Arial"/>
                <w:b/>
                <w:sz w:val="24"/>
                <w:szCs w:val="24"/>
                <w:lang w:val="uk-UA"/>
              </w:rPr>
            </w:pPr>
            <w:r w:rsidRPr="00710E9B">
              <w:rPr>
                <w:rFonts w:ascii="Arial" w:hAnsi="Arial" w:cs="Arial"/>
                <w:b/>
                <w:sz w:val="24"/>
                <w:szCs w:val="24"/>
                <w:lang w:val="uk-UA"/>
              </w:rPr>
              <w:t>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9345762" w14:textId="5467514A" w:rsidR="00D37064"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Київ</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808FAEE" w14:textId="77777777" w:rsidR="00D37064" w:rsidRPr="002C2D2C" w:rsidRDefault="00D37064">
            <w:pPr>
              <w:spacing w:after="0" w:line="240" w:lineRule="auto"/>
              <w:jc w:val="center"/>
              <w:rPr>
                <w:rFonts w:ascii="Arial" w:hAnsi="Arial" w:cs="Arial"/>
                <w:sz w:val="24"/>
                <w:szCs w:val="24"/>
                <w:lang w:val="uk-UA"/>
              </w:rPr>
            </w:pPr>
          </w:p>
        </w:tc>
      </w:tr>
      <w:tr w:rsidR="00D37064" w:rsidRPr="00710E9B" w14:paraId="3D16E373"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5D76F2B" w14:textId="77777777" w:rsidR="00D37064" w:rsidRPr="00710E9B" w:rsidRDefault="0081536E">
            <w:pPr>
              <w:widowControl w:val="0"/>
              <w:autoSpaceDE w:val="0"/>
              <w:autoSpaceDN w:val="0"/>
              <w:adjustRightInd w:val="0"/>
              <w:spacing w:after="0" w:line="240" w:lineRule="auto"/>
              <w:ind w:left="97"/>
              <w:rPr>
                <w:rFonts w:ascii="Arial" w:hAnsi="Arial" w:cs="Arial"/>
                <w:b/>
                <w:sz w:val="24"/>
                <w:szCs w:val="24"/>
                <w:lang w:val="uk-UA"/>
              </w:rPr>
            </w:pPr>
            <w:r w:rsidRPr="00710E9B">
              <w:rPr>
                <w:rFonts w:ascii="Arial" w:hAnsi="Arial" w:cs="Arial"/>
                <w:b/>
                <w:sz w:val="24"/>
                <w:szCs w:val="24"/>
                <w:lang w:val="uk-UA"/>
              </w:rPr>
              <w:t>5</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4D0A979" w14:textId="5005A135" w:rsidR="00D37064"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Львів</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4027388" w14:textId="77777777" w:rsidR="00D37064" w:rsidRPr="002C2D2C" w:rsidRDefault="00D37064">
            <w:pPr>
              <w:spacing w:after="0" w:line="240" w:lineRule="auto"/>
              <w:jc w:val="center"/>
              <w:rPr>
                <w:rFonts w:ascii="Arial" w:hAnsi="Arial" w:cs="Arial"/>
                <w:sz w:val="24"/>
                <w:szCs w:val="24"/>
                <w:lang w:val="uk-UA"/>
              </w:rPr>
            </w:pPr>
          </w:p>
        </w:tc>
      </w:tr>
      <w:tr w:rsidR="00710E9B" w:rsidRPr="00710E9B" w14:paraId="781B33DB"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38A49704" w14:textId="150E5D64" w:rsidR="00710E9B" w:rsidRPr="00710E9B" w:rsidRDefault="00710E9B">
            <w:pPr>
              <w:widowControl w:val="0"/>
              <w:autoSpaceDE w:val="0"/>
              <w:autoSpaceDN w:val="0"/>
              <w:adjustRightInd w:val="0"/>
              <w:spacing w:after="0" w:line="240" w:lineRule="auto"/>
              <w:ind w:left="97"/>
              <w:rPr>
                <w:rFonts w:ascii="Arial" w:hAnsi="Arial" w:cs="Arial"/>
                <w:b/>
                <w:sz w:val="24"/>
                <w:szCs w:val="24"/>
                <w:lang w:val="uk-UA"/>
              </w:rPr>
            </w:pPr>
            <w:r>
              <w:rPr>
                <w:rFonts w:ascii="Arial" w:hAnsi="Arial" w:cs="Arial"/>
                <w:b/>
                <w:sz w:val="24"/>
                <w:szCs w:val="24"/>
                <w:lang w:val="uk-UA"/>
              </w:rPr>
              <w:t>6</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1D425723" w14:textId="65CE249D" w:rsidR="00710E9B"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Одеса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51595A9" w14:textId="77777777" w:rsidR="00710E9B" w:rsidRPr="002C2D2C" w:rsidRDefault="00710E9B">
            <w:pPr>
              <w:spacing w:after="0" w:line="240" w:lineRule="auto"/>
              <w:jc w:val="center"/>
              <w:rPr>
                <w:rFonts w:ascii="Arial" w:hAnsi="Arial" w:cs="Arial"/>
                <w:sz w:val="24"/>
                <w:szCs w:val="24"/>
                <w:lang w:val="uk-UA"/>
              </w:rPr>
            </w:pPr>
          </w:p>
        </w:tc>
      </w:tr>
      <w:tr w:rsidR="00710E9B" w:rsidRPr="00710E9B" w14:paraId="003F3186"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AE26431" w14:textId="63218D55" w:rsidR="00710E9B" w:rsidRPr="00710E9B" w:rsidRDefault="00710E9B">
            <w:pPr>
              <w:widowControl w:val="0"/>
              <w:autoSpaceDE w:val="0"/>
              <w:autoSpaceDN w:val="0"/>
              <w:adjustRightInd w:val="0"/>
              <w:spacing w:after="0" w:line="240" w:lineRule="auto"/>
              <w:ind w:left="97"/>
              <w:rPr>
                <w:rFonts w:ascii="Arial" w:hAnsi="Arial" w:cs="Arial"/>
                <w:b/>
                <w:sz w:val="24"/>
                <w:szCs w:val="24"/>
                <w:lang w:val="uk-UA"/>
              </w:rPr>
            </w:pPr>
            <w:r>
              <w:rPr>
                <w:rFonts w:ascii="Arial" w:hAnsi="Arial" w:cs="Arial"/>
                <w:b/>
                <w:sz w:val="24"/>
                <w:szCs w:val="24"/>
                <w:lang w:val="uk-UA"/>
              </w:rPr>
              <w:t>7</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A2A8EA2" w14:textId="12D59513" w:rsidR="00710E9B"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Полтава</w:t>
            </w:r>
            <w:r w:rsidRPr="00710E9B">
              <w:rPr>
                <w:rFonts w:ascii="Arial" w:eastAsia="Arial" w:hAnsi="Arial" w:cs="Arial"/>
                <w:sz w:val="24"/>
                <w:szCs w:val="24"/>
                <w:lang w:val="uk-UA"/>
              </w:rPr>
              <w:t xml:space="preserve"> </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DAEA6BC" w14:textId="77777777" w:rsidR="00710E9B" w:rsidRPr="002C2D2C" w:rsidRDefault="00710E9B">
            <w:pPr>
              <w:spacing w:after="0" w:line="240" w:lineRule="auto"/>
              <w:jc w:val="center"/>
              <w:rPr>
                <w:rFonts w:ascii="Arial" w:hAnsi="Arial" w:cs="Arial"/>
                <w:sz w:val="24"/>
                <w:szCs w:val="24"/>
                <w:lang w:val="uk-UA"/>
              </w:rPr>
            </w:pPr>
          </w:p>
        </w:tc>
      </w:tr>
      <w:tr w:rsidR="00710E9B" w:rsidRPr="00710E9B" w14:paraId="2D9374FC"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3042B4BA" w14:textId="1937E513" w:rsidR="00710E9B" w:rsidRPr="00710E9B" w:rsidRDefault="00710E9B">
            <w:pPr>
              <w:widowControl w:val="0"/>
              <w:autoSpaceDE w:val="0"/>
              <w:autoSpaceDN w:val="0"/>
              <w:adjustRightInd w:val="0"/>
              <w:spacing w:after="0" w:line="240" w:lineRule="auto"/>
              <w:ind w:left="97"/>
              <w:rPr>
                <w:rFonts w:ascii="Arial" w:hAnsi="Arial" w:cs="Arial"/>
                <w:b/>
                <w:sz w:val="24"/>
                <w:szCs w:val="24"/>
                <w:lang w:val="uk-UA"/>
              </w:rPr>
            </w:pPr>
            <w:r>
              <w:rPr>
                <w:rFonts w:ascii="Arial" w:hAnsi="Arial" w:cs="Arial"/>
                <w:b/>
                <w:sz w:val="24"/>
                <w:szCs w:val="24"/>
                <w:lang w:val="uk-UA"/>
              </w:rPr>
              <w:t>8</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A1C140C" w14:textId="16572AC9" w:rsidR="00710E9B"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Харків</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7239C6FB" w14:textId="77777777" w:rsidR="00710E9B" w:rsidRPr="002C2D2C" w:rsidRDefault="00710E9B">
            <w:pPr>
              <w:spacing w:after="0" w:line="240" w:lineRule="auto"/>
              <w:jc w:val="center"/>
              <w:rPr>
                <w:rFonts w:ascii="Arial" w:hAnsi="Arial" w:cs="Arial"/>
                <w:sz w:val="24"/>
                <w:szCs w:val="24"/>
                <w:lang w:val="uk-UA"/>
              </w:rPr>
            </w:pPr>
          </w:p>
        </w:tc>
      </w:tr>
      <w:tr w:rsidR="00710E9B" w:rsidRPr="00710E9B" w14:paraId="7EF330EB"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4F18D585" w14:textId="105BD2A9" w:rsidR="00710E9B" w:rsidRPr="00710E9B" w:rsidRDefault="00710E9B">
            <w:pPr>
              <w:widowControl w:val="0"/>
              <w:autoSpaceDE w:val="0"/>
              <w:autoSpaceDN w:val="0"/>
              <w:adjustRightInd w:val="0"/>
              <w:spacing w:after="0" w:line="240" w:lineRule="auto"/>
              <w:ind w:left="97"/>
              <w:rPr>
                <w:rFonts w:ascii="Arial" w:hAnsi="Arial" w:cs="Arial"/>
                <w:b/>
                <w:sz w:val="24"/>
                <w:szCs w:val="24"/>
                <w:lang w:val="uk-UA"/>
              </w:rPr>
            </w:pPr>
            <w:r>
              <w:rPr>
                <w:rFonts w:ascii="Arial" w:hAnsi="Arial" w:cs="Arial"/>
                <w:b/>
                <w:sz w:val="24"/>
                <w:szCs w:val="24"/>
                <w:lang w:val="uk-UA"/>
              </w:rPr>
              <w:t>9</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6C42809" w14:textId="2E445CAE" w:rsidR="00710E9B" w:rsidRPr="00710E9B" w:rsidRDefault="00710E9B" w:rsidP="00710E9B">
            <w:pPr>
              <w:spacing w:after="0" w:line="240" w:lineRule="auto"/>
              <w:rPr>
                <w:rFonts w:ascii="Arial" w:hAnsi="Arial" w:cs="Arial"/>
                <w:sz w:val="24"/>
                <w:szCs w:val="24"/>
                <w:lang w:val="uk-UA"/>
              </w:rPr>
            </w:pPr>
            <w:r w:rsidRPr="00710E9B">
              <w:rPr>
                <w:rFonts w:ascii="Arial" w:eastAsia="Arial" w:hAnsi="Arial" w:cs="Arial"/>
                <w:sz w:val="24"/>
                <w:szCs w:val="24"/>
                <w:lang w:val="uk-UA"/>
              </w:rPr>
              <w:t>Черкаси</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E409725" w14:textId="77777777" w:rsidR="00710E9B" w:rsidRPr="002C2D2C" w:rsidRDefault="00710E9B">
            <w:pPr>
              <w:spacing w:after="0" w:line="240" w:lineRule="auto"/>
              <w:jc w:val="center"/>
              <w:rPr>
                <w:rFonts w:ascii="Arial" w:hAnsi="Arial" w:cs="Arial"/>
                <w:sz w:val="24"/>
                <w:szCs w:val="24"/>
                <w:lang w:val="uk-UA"/>
              </w:rPr>
            </w:pPr>
          </w:p>
        </w:tc>
      </w:tr>
      <w:tr w:rsidR="00710E9B" w:rsidRPr="00710E9B" w14:paraId="047D8CE7" w14:textId="77777777" w:rsidTr="00710E9B">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43916B8A" w14:textId="6F2953FB" w:rsidR="00710E9B" w:rsidRPr="00710E9B" w:rsidRDefault="00710E9B">
            <w:pPr>
              <w:widowControl w:val="0"/>
              <w:autoSpaceDE w:val="0"/>
              <w:autoSpaceDN w:val="0"/>
              <w:adjustRightInd w:val="0"/>
              <w:spacing w:after="0" w:line="240" w:lineRule="auto"/>
              <w:ind w:left="97"/>
              <w:rPr>
                <w:rFonts w:ascii="Arial" w:hAnsi="Arial" w:cs="Arial"/>
                <w:b/>
                <w:sz w:val="24"/>
                <w:szCs w:val="24"/>
                <w:lang w:val="uk-UA"/>
              </w:rPr>
            </w:pPr>
            <w:r>
              <w:rPr>
                <w:rFonts w:ascii="Arial" w:hAnsi="Arial" w:cs="Arial"/>
                <w:b/>
                <w:sz w:val="24"/>
                <w:szCs w:val="24"/>
                <w:lang w:val="uk-UA"/>
              </w:rPr>
              <w:t>10</w:t>
            </w:r>
            <w:bookmarkStart w:id="1" w:name="_GoBack"/>
            <w:bookmarkEnd w:id="1"/>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CD752BE" w14:textId="31FB419C" w:rsidR="00710E9B" w:rsidRPr="00710E9B" w:rsidRDefault="00710E9B" w:rsidP="00710E9B">
            <w:pPr>
              <w:spacing w:after="0" w:line="240" w:lineRule="auto"/>
              <w:rPr>
                <w:rFonts w:ascii="Arial" w:eastAsia="Arial" w:hAnsi="Arial" w:cs="Arial"/>
                <w:sz w:val="24"/>
                <w:szCs w:val="24"/>
                <w:lang w:val="uk-UA"/>
              </w:rPr>
            </w:pPr>
            <w:r w:rsidRPr="00710E9B">
              <w:rPr>
                <w:rFonts w:ascii="Arial" w:eastAsia="Arial" w:hAnsi="Arial" w:cs="Arial"/>
                <w:sz w:val="24"/>
                <w:szCs w:val="24"/>
                <w:lang w:val="uk-UA"/>
              </w:rPr>
              <w:t>Чернівці</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B8E130C" w14:textId="77777777" w:rsidR="00710E9B" w:rsidRPr="002C2D2C" w:rsidRDefault="00710E9B">
            <w:pPr>
              <w:spacing w:after="0" w:line="240" w:lineRule="auto"/>
              <w:jc w:val="center"/>
              <w:rPr>
                <w:rFonts w:ascii="Arial" w:hAnsi="Arial" w:cs="Arial"/>
                <w:sz w:val="24"/>
                <w:szCs w:val="24"/>
                <w:lang w:val="uk-UA"/>
              </w:rPr>
            </w:pPr>
          </w:p>
        </w:tc>
      </w:tr>
    </w:tbl>
    <w:p w14:paraId="322091B6" w14:textId="77777777" w:rsidR="00D37064" w:rsidRPr="002C2D2C" w:rsidRDefault="00D37064">
      <w:pPr>
        <w:jc w:val="both"/>
        <w:rPr>
          <w:rFonts w:ascii="Arial" w:hAnsi="Arial" w:cs="Arial"/>
          <w:sz w:val="24"/>
          <w:szCs w:val="24"/>
          <w:lang w:val="uk-UA"/>
        </w:rPr>
      </w:pPr>
    </w:p>
    <w:p w14:paraId="2682D247" w14:textId="77777777" w:rsidR="00D37064" w:rsidRPr="002C2D2C" w:rsidRDefault="00D37064">
      <w:pPr>
        <w:jc w:val="both"/>
        <w:rPr>
          <w:rFonts w:ascii="Arial" w:hAnsi="Arial" w:cs="Arial"/>
          <w:b/>
          <w:sz w:val="24"/>
          <w:szCs w:val="24"/>
          <w:lang w:val="uk-UA"/>
        </w:rPr>
      </w:pPr>
    </w:p>
    <w:p w14:paraId="03C9BB7F" w14:textId="77777777" w:rsidR="00D37064" w:rsidRPr="002C2D2C" w:rsidRDefault="0081536E">
      <w:pPr>
        <w:suppressAutoHyphens/>
        <w:jc w:val="both"/>
        <w:rPr>
          <w:rFonts w:ascii="Arial" w:hAnsi="Arial" w:cs="Arial"/>
          <w:sz w:val="24"/>
          <w:szCs w:val="24"/>
          <w:lang w:val="uk-UA"/>
        </w:rPr>
      </w:pPr>
      <w:r w:rsidRPr="002C2D2C">
        <w:rPr>
          <w:rFonts w:ascii="Arial" w:eastAsia="Arial" w:hAnsi="Arial" w:cs="Arial"/>
          <w:sz w:val="24"/>
          <w:szCs w:val="24"/>
          <w:lang w:val="uk-UA"/>
        </w:rPr>
        <w:t>Дата: ________________ 20... р.</w:t>
      </w:r>
    </w:p>
    <w:p w14:paraId="6D2AB879" w14:textId="77777777" w:rsidR="00D37064" w:rsidRPr="002C2D2C" w:rsidRDefault="00D37064">
      <w:pPr>
        <w:suppressAutoHyphens/>
        <w:jc w:val="both"/>
        <w:rPr>
          <w:rFonts w:ascii="Arial" w:hAnsi="Arial" w:cs="Arial"/>
          <w:sz w:val="24"/>
          <w:szCs w:val="24"/>
          <w:lang w:val="uk-UA"/>
        </w:rPr>
      </w:pPr>
    </w:p>
    <w:p w14:paraId="1AF3E2C9" w14:textId="196329AC" w:rsidR="00D37064" w:rsidRPr="002C2D2C" w:rsidRDefault="0081536E">
      <w:pPr>
        <w:tabs>
          <w:tab w:val="left" w:pos="4320"/>
        </w:tabs>
        <w:suppressAutoHyphens/>
        <w:jc w:val="both"/>
        <w:rPr>
          <w:rFonts w:ascii="Arial" w:hAnsi="Arial" w:cs="Arial"/>
          <w:i/>
          <w:sz w:val="24"/>
          <w:szCs w:val="24"/>
          <w:lang w:val="uk-UA"/>
        </w:rPr>
      </w:pPr>
      <w:r w:rsidRPr="002C2D2C">
        <w:rPr>
          <w:rFonts w:ascii="Arial" w:eastAsia="Arial" w:hAnsi="Arial" w:cs="Arial"/>
          <w:i/>
          <w:iCs/>
          <w:sz w:val="24"/>
          <w:szCs w:val="24"/>
          <w:lang w:val="uk-UA"/>
        </w:rPr>
        <w:t>[підпис]</w:t>
      </w:r>
      <w:r w:rsidRPr="002C2D2C">
        <w:rPr>
          <w:rFonts w:ascii="Arial" w:eastAsia="Arial" w:hAnsi="Arial" w:cs="Arial"/>
          <w:i/>
          <w:iCs/>
          <w:sz w:val="24"/>
          <w:szCs w:val="24"/>
          <w:lang w:val="uk-UA"/>
        </w:rPr>
        <w:tab/>
      </w:r>
      <w:r w:rsidR="005425F6" w:rsidRPr="002C2D2C">
        <w:rPr>
          <w:rFonts w:ascii="Arial" w:eastAsia="Arial" w:hAnsi="Arial" w:cs="Arial"/>
          <w:i/>
          <w:iCs/>
          <w:sz w:val="24"/>
          <w:szCs w:val="24"/>
          <w:lang w:val="uk-UA"/>
        </w:rPr>
        <w:t xml:space="preserve"> </w:t>
      </w:r>
      <w:r w:rsidRPr="002C2D2C">
        <w:rPr>
          <w:rFonts w:ascii="Arial" w:eastAsia="Arial" w:hAnsi="Arial" w:cs="Arial"/>
          <w:i/>
          <w:iCs/>
          <w:sz w:val="24"/>
          <w:szCs w:val="24"/>
          <w:lang w:val="uk-UA"/>
        </w:rPr>
        <w:t>[що виступає у якості]</w:t>
      </w:r>
    </w:p>
    <w:p w14:paraId="194FF0FE" w14:textId="77777777" w:rsidR="00D37064" w:rsidRPr="002C2D2C" w:rsidRDefault="00D37064">
      <w:pPr>
        <w:tabs>
          <w:tab w:val="left" w:pos="4320"/>
        </w:tabs>
        <w:suppressAutoHyphens/>
        <w:jc w:val="both"/>
        <w:rPr>
          <w:rFonts w:ascii="Arial" w:hAnsi="Arial" w:cs="Arial"/>
          <w:sz w:val="24"/>
          <w:szCs w:val="24"/>
          <w:lang w:val="uk-UA"/>
        </w:rPr>
      </w:pPr>
    </w:p>
    <w:p w14:paraId="2ADD0E0D" w14:textId="77777777" w:rsidR="00D37064" w:rsidRPr="002C2D2C" w:rsidRDefault="0081536E">
      <w:pPr>
        <w:tabs>
          <w:tab w:val="right" w:pos="8640"/>
        </w:tabs>
        <w:suppressAutoHyphens/>
        <w:jc w:val="both"/>
        <w:rPr>
          <w:rFonts w:ascii="Arial" w:hAnsi="Arial" w:cs="Arial"/>
          <w:sz w:val="24"/>
          <w:szCs w:val="24"/>
          <w:lang w:val="uk-UA"/>
        </w:rPr>
      </w:pPr>
      <w:r w:rsidRPr="002C2D2C">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2C2D2C">
        <w:rPr>
          <w:rFonts w:ascii="Arial" w:eastAsia="Arial" w:hAnsi="Arial" w:cs="Arial"/>
          <w:sz w:val="24"/>
          <w:szCs w:val="24"/>
          <w:lang w:val="uk-UA"/>
        </w:rPr>
        <w:tab/>
      </w:r>
    </w:p>
    <w:p w14:paraId="7D70D106" w14:textId="77777777" w:rsidR="00D37064" w:rsidRPr="002C2D2C" w:rsidRDefault="00D37064">
      <w:pPr>
        <w:rPr>
          <w:rFonts w:ascii="Arial" w:hAnsi="Arial" w:cs="Arial"/>
          <w:sz w:val="24"/>
          <w:szCs w:val="24"/>
          <w:lang w:val="uk-UA"/>
        </w:rPr>
      </w:pPr>
    </w:p>
    <w:p w14:paraId="6C0FDE3F" w14:textId="77777777" w:rsidR="00D37064" w:rsidRPr="006223B6" w:rsidRDefault="0081536E">
      <w:pPr>
        <w:spacing w:after="200" w:line="276" w:lineRule="auto"/>
        <w:rPr>
          <w:rFonts w:ascii="Arial" w:hAnsi="Arial" w:cs="Arial"/>
          <w:sz w:val="24"/>
          <w:szCs w:val="24"/>
          <w:lang w:val="uk-UA"/>
        </w:rPr>
      </w:pPr>
      <w:r w:rsidRPr="006223B6">
        <w:rPr>
          <w:rFonts w:ascii="Arial" w:hAnsi="Arial" w:cs="Arial"/>
          <w:sz w:val="24"/>
          <w:szCs w:val="24"/>
          <w:lang w:val="uk-UA"/>
        </w:rPr>
        <w:br w:type="page"/>
      </w:r>
    </w:p>
    <w:p w14:paraId="37CDF586" w14:textId="77777777" w:rsidR="00D37064" w:rsidRPr="002C2D2C" w:rsidRDefault="0081536E">
      <w:pPr>
        <w:pStyle w:val="1"/>
        <w:widowControl/>
        <w:spacing w:line="240" w:lineRule="auto"/>
        <w:rPr>
          <w:rFonts w:ascii="Arial" w:hAnsi="Arial" w:cs="Arial"/>
          <w:iCs w:val="0"/>
          <w:kern w:val="32"/>
          <w:sz w:val="24"/>
        </w:rPr>
      </w:pPr>
      <w:r w:rsidRPr="002C2D2C">
        <w:rPr>
          <w:rFonts w:ascii="Arial" w:eastAsia="Arial" w:hAnsi="Arial" w:cs="Arial"/>
          <w:sz w:val="24"/>
        </w:rPr>
        <w:lastRenderedPageBreak/>
        <w:t>Додаток 4 до Специфікації</w:t>
      </w:r>
    </w:p>
    <w:p w14:paraId="7350D90A" w14:textId="77777777" w:rsidR="00D37064" w:rsidRPr="002C2D2C" w:rsidRDefault="00D37064">
      <w:pPr>
        <w:jc w:val="both"/>
        <w:rPr>
          <w:rFonts w:ascii="Arial" w:hAnsi="Arial" w:cs="Arial"/>
          <w:sz w:val="24"/>
          <w:szCs w:val="24"/>
          <w:lang w:val="uk-UA"/>
        </w:rPr>
      </w:pPr>
    </w:p>
    <w:p w14:paraId="7FA339C8" w14:textId="67D55FA4" w:rsidR="00D37064" w:rsidRPr="002C2D2C" w:rsidRDefault="0081536E">
      <w:pPr>
        <w:jc w:val="both"/>
        <w:rPr>
          <w:rFonts w:ascii="Arial" w:hAnsi="Arial" w:cs="Arial"/>
          <w:sz w:val="24"/>
          <w:szCs w:val="24"/>
          <w:lang w:val="uk-UA"/>
        </w:rPr>
      </w:pPr>
      <w:r w:rsidRPr="002C2D2C">
        <w:rPr>
          <w:rFonts w:ascii="Arial" w:eastAsia="Garamond" w:hAnsi="Arial" w:cs="Arial"/>
          <w:sz w:val="24"/>
          <w:szCs w:val="24"/>
          <w:lang w:val="uk-UA"/>
        </w:rPr>
        <w:t>Будь ласка, заповніть таблицю щодо можливості виконати вимоги специфікації:</w:t>
      </w:r>
    </w:p>
    <w:tbl>
      <w:tblPr>
        <w:tblW w:w="99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4"/>
        <w:gridCol w:w="5580"/>
      </w:tblGrid>
      <w:tr w:rsidR="006223B6" w:rsidRPr="006223B6" w14:paraId="3D9E017F"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33ECB640" w14:textId="77777777" w:rsidR="00D37064" w:rsidRPr="002C2D2C" w:rsidRDefault="00D37064">
            <w:pPr>
              <w:spacing w:after="0" w:line="240" w:lineRule="auto"/>
              <w:jc w:val="center"/>
              <w:rPr>
                <w:rFonts w:ascii="Arial" w:hAnsi="Arial" w:cs="Arial"/>
                <w:b/>
                <w:sz w:val="24"/>
                <w:szCs w:val="24"/>
                <w:lang w:val="uk-UA"/>
              </w:rPr>
            </w:pPr>
          </w:p>
          <w:p w14:paraId="1B189430" w14:textId="77777777" w:rsidR="00D37064" w:rsidRPr="002C2D2C" w:rsidRDefault="0081536E">
            <w:pPr>
              <w:spacing w:after="0" w:line="240" w:lineRule="auto"/>
              <w:jc w:val="center"/>
              <w:rPr>
                <w:rFonts w:ascii="Arial" w:hAnsi="Arial" w:cs="Arial"/>
                <w:b/>
                <w:sz w:val="24"/>
                <w:szCs w:val="24"/>
                <w:lang w:val="uk-UA"/>
              </w:rPr>
            </w:pPr>
            <w:r w:rsidRPr="002C2D2C">
              <w:rPr>
                <w:rFonts w:ascii="Arial" w:hAnsi="Arial" w:cs="Arial"/>
                <w:b/>
                <w:sz w:val="24"/>
                <w:szCs w:val="24"/>
                <w:lang w:val="uk-UA"/>
              </w:rPr>
              <w:t>Етап надання послуги</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18F9AE3C" w14:textId="77777777" w:rsidR="00D37064" w:rsidRPr="002C2D2C" w:rsidRDefault="0081536E">
            <w:pPr>
              <w:spacing w:after="0" w:line="240" w:lineRule="auto"/>
              <w:jc w:val="center"/>
              <w:rPr>
                <w:rFonts w:ascii="Arial" w:hAnsi="Arial" w:cs="Arial"/>
                <w:b/>
                <w:sz w:val="24"/>
                <w:szCs w:val="24"/>
                <w:lang w:val="uk-UA"/>
              </w:rPr>
            </w:pPr>
            <w:r w:rsidRPr="002C2D2C">
              <w:rPr>
                <w:rFonts w:ascii="Arial" w:hAnsi="Arial" w:cs="Arial"/>
                <w:b/>
                <w:sz w:val="24"/>
                <w:szCs w:val="24"/>
                <w:lang w:val="uk-UA"/>
              </w:rPr>
              <w:t>Опис етапу</w:t>
            </w:r>
          </w:p>
        </w:tc>
      </w:tr>
      <w:tr w:rsidR="006223B6" w:rsidRPr="00710E9B" w14:paraId="4FF91703"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71AC4CD6" w14:textId="2DEA91F2" w:rsidR="00D37064" w:rsidRPr="002C2D2C" w:rsidRDefault="0081536E">
            <w:pPr>
              <w:spacing w:after="0" w:line="240" w:lineRule="auto"/>
              <w:rPr>
                <w:rFonts w:ascii="Arial" w:hAnsi="Arial" w:cs="Arial"/>
                <w:sz w:val="24"/>
                <w:szCs w:val="24"/>
                <w:lang w:val="uk-UA"/>
              </w:rPr>
            </w:pPr>
            <w:r w:rsidRPr="002C2D2C">
              <w:rPr>
                <w:rFonts w:ascii="Arial" w:eastAsia="Arial" w:hAnsi="Arial" w:cs="Arial"/>
                <w:sz w:val="24"/>
                <w:szCs w:val="24"/>
                <w:lang w:val="uk-UA"/>
              </w:rPr>
              <w:t xml:space="preserve">1. </w:t>
            </w:r>
            <w:r w:rsidR="00C74C92" w:rsidRPr="002C2D2C">
              <w:rPr>
                <w:rFonts w:ascii="Arial" w:eastAsia="Arial" w:hAnsi="Arial" w:cs="Arial"/>
                <w:sz w:val="24"/>
                <w:szCs w:val="24"/>
                <w:lang w:val="uk-UA"/>
              </w:rPr>
              <w:t>Організація забору крові для проведення лабораторної діагностики у місцях, максимально зручних для учасників дослідження</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7A0C9690" w14:textId="77777777" w:rsidR="00D37064" w:rsidRPr="002C2D2C" w:rsidRDefault="00D37064">
            <w:pPr>
              <w:spacing w:after="0" w:line="240" w:lineRule="auto"/>
              <w:jc w:val="center"/>
              <w:rPr>
                <w:rFonts w:ascii="Arial" w:hAnsi="Arial" w:cs="Arial"/>
                <w:sz w:val="24"/>
                <w:szCs w:val="24"/>
                <w:lang w:val="uk-UA"/>
              </w:rPr>
            </w:pPr>
          </w:p>
        </w:tc>
      </w:tr>
      <w:tr w:rsidR="006223B6" w:rsidRPr="00710E9B" w14:paraId="6D6852B6"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04E6605C" w14:textId="01F5BCFB" w:rsidR="00C74C92" w:rsidRPr="006223B6" w:rsidRDefault="00C74C92" w:rsidP="00C74C92">
            <w:pPr>
              <w:pStyle w:val="af8"/>
              <w:numPr>
                <w:ilvl w:val="0"/>
                <w:numId w:val="9"/>
              </w:numPr>
              <w:tabs>
                <w:tab w:val="left" w:pos="321"/>
              </w:tabs>
              <w:ind w:left="0" w:firstLine="0"/>
              <w:rPr>
                <w:rFonts w:ascii="Arial" w:eastAsia="Arial" w:hAnsi="Arial" w:cs="Arial"/>
                <w:szCs w:val="24"/>
                <w:lang w:val="uk-UA"/>
              </w:rPr>
            </w:pPr>
            <w:r w:rsidRPr="002C2D2C">
              <w:rPr>
                <w:rFonts w:ascii="Arial" w:eastAsia="Arial" w:hAnsi="Arial" w:cs="Arial"/>
                <w:szCs w:val="24"/>
                <w:lang w:val="uk-UA"/>
              </w:rPr>
              <w:t>Алгоритм лабораторної діагностика сифілісу (скринінг, підтвердження) з наданням інформації про методи та засоби діагностики</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150B4BD1" w14:textId="77777777" w:rsidR="00C74C92" w:rsidRPr="006223B6" w:rsidRDefault="00C74C92">
            <w:pPr>
              <w:spacing w:after="0" w:line="240" w:lineRule="auto"/>
              <w:jc w:val="center"/>
              <w:rPr>
                <w:rFonts w:ascii="Arial" w:hAnsi="Arial" w:cs="Arial"/>
                <w:sz w:val="24"/>
                <w:szCs w:val="24"/>
                <w:lang w:val="uk-UA"/>
              </w:rPr>
            </w:pPr>
          </w:p>
        </w:tc>
      </w:tr>
      <w:tr w:rsidR="006223B6" w:rsidRPr="00710E9B" w14:paraId="62962C9B"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3F8863B7" w14:textId="12DDE301" w:rsidR="00C74C92" w:rsidRPr="006223B6" w:rsidRDefault="00C74C92" w:rsidP="00C74C92">
            <w:pPr>
              <w:pStyle w:val="af8"/>
              <w:numPr>
                <w:ilvl w:val="0"/>
                <w:numId w:val="9"/>
              </w:numPr>
              <w:tabs>
                <w:tab w:val="left" w:pos="321"/>
              </w:tabs>
              <w:ind w:left="0" w:firstLine="0"/>
              <w:rPr>
                <w:rFonts w:ascii="Arial" w:eastAsia="Arial" w:hAnsi="Arial" w:cs="Arial"/>
                <w:szCs w:val="24"/>
                <w:lang w:val="uk-UA"/>
              </w:rPr>
            </w:pPr>
            <w:r w:rsidRPr="002C2D2C">
              <w:rPr>
                <w:rFonts w:ascii="Arial" w:eastAsia="Arial" w:hAnsi="Arial" w:cs="Arial"/>
                <w:szCs w:val="24"/>
                <w:lang w:val="uk-UA"/>
              </w:rPr>
              <w:t xml:space="preserve">Методи та засоби визначення </w:t>
            </w:r>
            <w:r w:rsidRPr="002C2D2C">
              <w:rPr>
                <w:rFonts w:ascii="Arial" w:hAnsi="Arial" w:cs="Arial"/>
                <w:szCs w:val="24"/>
                <w:lang w:val="uk-UA"/>
              </w:rPr>
              <w:t>серологічних маркерів ВГС (скринінг)</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6E663899" w14:textId="77777777" w:rsidR="00C74C92" w:rsidRPr="006223B6" w:rsidRDefault="00C74C92">
            <w:pPr>
              <w:spacing w:after="0" w:line="240" w:lineRule="auto"/>
              <w:jc w:val="center"/>
              <w:rPr>
                <w:rFonts w:ascii="Arial" w:hAnsi="Arial" w:cs="Arial"/>
                <w:sz w:val="24"/>
                <w:szCs w:val="24"/>
                <w:highlight w:val="yellow"/>
                <w:lang w:val="uk-UA"/>
              </w:rPr>
            </w:pPr>
          </w:p>
        </w:tc>
      </w:tr>
      <w:tr w:rsidR="006223B6" w:rsidRPr="00710E9B" w14:paraId="3EBC0D57"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7F9ABD14" w14:textId="3CD066AA" w:rsidR="00C74C92" w:rsidRPr="002C2D2C" w:rsidRDefault="00C74C92" w:rsidP="00C74C92">
            <w:pPr>
              <w:pStyle w:val="af8"/>
              <w:numPr>
                <w:ilvl w:val="0"/>
                <w:numId w:val="9"/>
              </w:numPr>
              <w:tabs>
                <w:tab w:val="left" w:pos="321"/>
              </w:tabs>
              <w:ind w:left="0" w:firstLine="0"/>
              <w:rPr>
                <w:rFonts w:ascii="Arial" w:eastAsia="Arial" w:hAnsi="Arial" w:cs="Arial"/>
                <w:szCs w:val="24"/>
                <w:lang w:val="uk-UA"/>
              </w:rPr>
            </w:pPr>
            <w:r w:rsidRPr="002C2D2C">
              <w:rPr>
                <w:rFonts w:ascii="Arial" w:hAnsi="Arial" w:cs="Arial"/>
                <w:szCs w:val="24"/>
                <w:lang w:val="uk-UA"/>
              </w:rPr>
              <w:t>Методи та засоби визначення РНК вірусу гепатиту C</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6E549A9B" w14:textId="77777777" w:rsidR="00C74C92" w:rsidRPr="002C2D2C" w:rsidRDefault="00C74C92">
            <w:pPr>
              <w:spacing w:after="0" w:line="240" w:lineRule="auto"/>
              <w:jc w:val="center"/>
              <w:rPr>
                <w:rFonts w:ascii="Arial" w:hAnsi="Arial" w:cs="Arial"/>
                <w:sz w:val="24"/>
                <w:szCs w:val="24"/>
                <w:highlight w:val="yellow"/>
                <w:lang w:val="uk-UA"/>
              </w:rPr>
            </w:pPr>
          </w:p>
        </w:tc>
      </w:tr>
      <w:tr w:rsidR="006223B6" w:rsidRPr="00710E9B" w14:paraId="2376EE3D"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21F49BF1" w14:textId="11D83E27" w:rsidR="00D37064" w:rsidRPr="002C2D2C" w:rsidRDefault="00C74C92" w:rsidP="00C74C92">
            <w:pPr>
              <w:pStyle w:val="af8"/>
              <w:numPr>
                <w:ilvl w:val="0"/>
                <w:numId w:val="9"/>
              </w:numPr>
              <w:tabs>
                <w:tab w:val="left" w:pos="321"/>
              </w:tabs>
              <w:ind w:left="0" w:firstLine="0"/>
              <w:rPr>
                <w:rFonts w:ascii="Arial" w:eastAsia="Arial" w:hAnsi="Arial" w:cs="Arial"/>
                <w:szCs w:val="24"/>
                <w:lang w:val="uk-UA"/>
              </w:rPr>
            </w:pPr>
            <w:r w:rsidRPr="002C2D2C">
              <w:rPr>
                <w:rFonts w:ascii="Arial" w:eastAsia="Arial" w:hAnsi="Arial" w:cs="Arial"/>
                <w:szCs w:val="24"/>
                <w:lang w:val="uk-UA"/>
              </w:rPr>
              <w:t>Механізм повідомлення результату лабораторних досліджень пацієнту у формі, яка дозволить використовувати їх при зверненні за медичною допомогою</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400F3BD3" w14:textId="77777777" w:rsidR="00D37064" w:rsidRPr="002C2D2C" w:rsidRDefault="00D37064">
            <w:pPr>
              <w:spacing w:after="0" w:line="240" w:lineRule="auto"/>
              <w:jc w:val="center"/>
              <w:rPr>
                <w:rFonts w:ascii="Arial" w:hAnsi="Arial" w:cs="Arial"/>
                <w:sz w:val="24"/>
                <w:szCs w:val="24"/>
                <w:highlight w:val="yellow"/>
                <w:lang w:val="uk-UA"/>
              </w:rPr>
            </w:pPr>
          </w:p>
        </w:tc>
      </w:tr>
      <w:tr w:rsidR="006223B6" w:rsidRPr="00710E9B" w14:paraId="4A08634F" w14:textId="77777777">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249E52CF" w14:textId="0CA2B244" w:rsidR="00D37064" w:rsidRPr="002C2D2C" w:rsidRDefault="00C74C92" w:rsidP="00C74C92">
            <w:pPr>
              <w:pStyle w:val="af8"/>
              <w:numPr>
                <w:ilvl w:val="0"/>
                <w:numId w:val="9"/>
              </w:numPr>
              <w:tabs>
                <w:tab w:val="left" w:pos="321"/>
              </w:tabs>
              <w:ind w:left="0" w:firstLine="0"/>
              <w:rPr>
                <w:rFonts w:ascii="Arial" w:eastAsia="Arial" w:hAnsi="Arial" w:cs="Arial"/>
                <w:szCs w:val="24"/>
                <w:lang w:val="uk-UA"/>
              </w:rPr>
            </w:pPr>
            <w:r w:rsidRPr="002C2D2C">
              <w:rPr>
                <w:rFonts w:ascii="Arial" w:eastAsia="Arial" w:hAnsi="Arial" w:cs="Arial"/>
                <w:szCs w:val="24"/>
                <w:lang w:val="uk-UA"/>
              </w:rPr>
              <w:t>Механізм надання деперсоніфікованих результатів (лише з унікальний ID учасника, без можливості ідентифікації особи) команді дослідження</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68DB8EF6" w14:textId="77777777" w:rsidR="00D37064" w:rsidRPr="002C2D2C" w:rsidRDefault="00D37064">
            <w:pPr>
              <w:spacing w:after="0" w:line="240" w:lineRule="auto"/>
              <w:jc w:val="center"/>
              <w:rPr>
                <w:rFonts w:ascii="Arial" w:hAnsi="Arial" w:cs="Arial"/>
                <w:sz w:val="24"/>
                <w:szCs w:val="24"/>
                <w:lang w:val="uk-UA"/>
              </w:rPr>
            </w:pPr>
          </w:p>
        </w:tc>
      </w:tr>
    </w:tbl>
    <w:p w14:paraId="3ED6B5C6" w14:textId="77777777" w:rsidR="00D37064" w:rsidRPr="006223B6" w:rsidRDefault="00D37064">
      <w:pPr>
        <w:suppressAutoHyphens/>
        <w:jc w:val="both"/>
        <w:rPr>
          <w:rFonts w:ascii="Arial" w:eastAsia="Arial" w:hAnsi="Arial" w:cs="Arial"/>
          <w:sz w:val="24"/>
          <w:szCs w:val="24"/>
          <w:lang w:val="uk-UA"/>
        </w:rPr>
      </w:pPr>
    </w:p>
    <w:p w14:paraId="4E08523B" w14:textId="77777777" w:rsidR="00D37064" w:rsidRPr="002C2D2C" w:rsidRDefault="00D37064">
      <w:pPr>
        <w:suppressAutoHyphens/>
        <w:jc w:val="both"/>
        <w:rPr>
          <w:rFonts w:ascii="Arial" w:eastAsia="Arial" w:hAnsi="Arial" w:cs="Arial"/>
          <w:sz w:val="24"/>
          <w:szCs w:val="24"/>
          <w:lang w:val="uk-UA"/>
        </w:rPr>
      </w:pPr>
    </w:p>
    <w:p w14:paraId="30479174" w14:textId="77777777" w:rsidR="00D37064" w:rsidRPr="002C2D2C" w:rsidRDefault="0081536E">
      <w:pPr>
        <w:suppressAutoHyphens/>
        <w:jc w:val="both"/>
        <w:rPr>
          <w:rFonts w:ascii="Arial" w:hAnsi="Arial" w:cs="Arial"/>
          <w:sz w:val="24"/>
          <w:szCs w:val="24"/>
          <w:lang w:val="uk-UA"/>
        </w:rPr>
      </w:pPr>
      <w:r w:rsidRPr="002C2D2C">
        <w:rPr>
          <w:rFonts w:ascii="Arial" w:eastAsia="Arial" w:hAnsi="Arial" w:cs="Arial"/>
          <w:sz w:val="24"/>
          <w:szCs w:val="24"/>
          <w:lang w:val="uk-UA"/>
        </w:rPr>
        <w:t>Дата: ________________ 20... р.</w:t>
      </w:r>
    </w:p>
    <w:p w14:paraId="44A3D7D2" w14:textId="77777777" w:rsidR="00D37064" w:rsidRPr="002C2D2C" w:rsidRDefault="00D37064">
      <w:pPr>
        <w:suppressAutoHyphens/>
        <w:jc w:val="both"/>
        <w:rPr>
          <w:rFonts w:ascii="Arial" w:hAnsi="Arial" w:cs="Arial"/>
          <w:sz w:val="24"/>
          <w:szCs w:val="24"/>
          <w:lang w:val="uk-UA"/>
        </w:rPr>
      </w:pPr>
    </w:p>
    <w:p w14:paraId="5C9B7478" w14:textId="6875BE38" w:rsidR="00D37064" w:rsidRPr="002C2D2C" w:rsidRDefault="0081536E">
      <w:pPr>
        <w:tabs>
          <w:tab w:val="left" w:pos="4320"/>
        </w:tabs>
        <w:suppressAutoHyphens/>
        <w:jc w:val="both"/>
        <w:rPr>
          <w:rFonts w:ascii="Arial" w:hAnsi="Arial" w:cs="Arial"/>
          <w:i/>
          <w:sz w:val="24"/>
          <w:szCs w:val="24"/>
          <w:lang w:val="uk-UA"/>
        </w:rPr>
      </w:pPr>
      <w:r w:rsidRPr="002C2D2C">
        <w:rPr>
          <w:rFonts w:ascii="Arial" w:eastAsia="Arial" w:hAnsi="Arial" w:cs="Arial"/>
          <w:i/>
          <w:iCs/>
          <w:sz w:val="24"/>
          <w:szCs w:val="24"/>
          <w:lang w:val="uk-UA"/>
        </w:rPr>
        <w:t>[підпис]</w:t>
      </w:r>
      <w:r w:rsidRPr="002C2D2C">
        <w:rPr>
          <w:rFonts w:ascii="Arial" w:eastAsia="Arial" w:hAnsi="Arial" w:cs="Arial"/>
          <w:i/>
          <w:iCs/>
          <w:sz w:val="24"/>
          <w:szCs w:val="24"/>
          <w:lang w:val="uk-UA"/>
        </w:rPr>
        <w:tab/>
      </w:r>
      <w:r w:rsidR="005425F6" w:rsidRPr="002C2D2C">
        <w:rPr>
          <w:rFonts w:ascii="Arial" w:eastAsia="Arial" w:hAnsi="Arial" w:cs="Arial"/>
          <w:i/>
          <w:iCs/>
          <w:sz w:val="24"/>
          <w:szCs w:val="24"/>
          <w:lang w:val="uk-UA"/>
        </w:rPr>
        <w:t xml:space="preserve"> </w:t>
      </w:r>
      <w:r w:rsidRPr="002C2D2C">
        <w:rPr>
          <w:rFonts w:ascii="Arial" w:eastAsia="Arial" w:hAnsi="Arial" w:cs="Arial"/>
          <w:i/>
          <w:iCs/>
          <w:sz w:val="24"/>
          <w:szCs w:val="24"/>
          <w:lang w:val="uk-UA"/>
        </w:rPr>
        <w:t>[що виступає у якості]</w:t>
      </w:r>
    </w:p>
    <w:p w14:paraId="01F7D564" w14:textId="77777777" w:rsidR="00D37064" w:rsidRPr="002C2D2C" w:rsidRDefault="00D37064">
      <w:pPr>
        <w:rPr>
          <w:rFonts w:ascii="Times New Roman" w:eastAsia="Times New Roman" w:hAnsi="Times New Roman"/>
          <w:sz w:val="24"/>
          <w:szCs w:val="24"/>
          <w:lang w:val="uk-UA"/>
        </w:rPr>
      </w:pPr>
    </w:p>
    <w:p w14:paraId="1BC20F9C" w14:textId="77777777" w:rsidR="00D37064" w:rsidRPr="006223B6" w:rsidRDefault="00D37064">
      <w:pPr>
        <w:rPr>
          <w:rFonts w:ascii="Times New Roman" w:eastAsia="Times New Roman" w:hAnsi="Times New Roman"/>
          <w:sz w:val="24"/>
          <w:szCs w:val="24"/>
          <w:lang w:val="uk-UA"/>
        </w:rPr>
      </w:pPr>
    </w:p>
    <w:p w14:paraId="7EDD8293" w14:textId="77777777" w:rsidR="00D37064" w:rsidRPr="006223B6" w:rsidRDefault="00D37064">
      <w:pPr>
        <w:rPr>
          <w:rFonts w:ascii="Times New Roman" w:eastAsia="Times New Roman" w:hAnsi="Times New Roman"/>
          <w:sz w:val="24"/>
          <w:szCs w:val="24"/>
          <w:lang w:val="uk-UA"/>
        </w:rPr>
      </w:pPr>
    </w:p>
    <w:p w14:paraId="12E74D5F" w14:textId="77777777" w:rsidR="00D37064" w:rsidRPr="006223B6" w:rsidRDefault="00D37064">
      <w:pPr>
        <w:rPr>
          <w:rFonts w:ascii="Times New Roman" w:eastAsia="Times New Roman" w:hAnsi="Times New Roman"/>
          <w:sz w:val="24"/>
          <w:szCs w:val="24"/>
          <w:lang w:val="uk-UA"/>
        </w:rPr>
      </w:pPr>
    </w:p>
    <w:p w14:paraId="4E8FF4AD" w14:textId="77777777" w:rsidR="00D37064" w:rsidRPr="006223B6" w:rsidRDefault="00D37064">
      <w:pPr>
        <w:rPr>
          <w:rFonts w:ascii="Times New Roman" w:eastAsia="Times New Roman" w:hAnsi="Times New Roman"/>
          <w:sz w:val="24"/>
          <w:szCs w:val="24"/>
          <w:lang w:val="uk-UA"/>
        </w:rPr>
      </w:pPr>
    </w:p>
    <w:p w14:paraId="03AA6F69" w14:textId="77777777" w:rsidR="00D37064" w:rsidRPr="006223B6" w:rsidRDefault="00D37064">
      <w:pPr>
        <w:rPr>
          <w:rFonts w:ascii="Times New Roman" w:eastAsia="Times New Roman" w:hAnsi="Times New Roman"/>
          <w:sz w:val="24"/>
          <w:szCs w:val="24"/>
          <w:lang w:val="uk-UA"/>
        </w:rPr>
      </w:pPr>
    </w:p>
    <w:p w14:paraId="3C80CB76" w14:textId="12D2236C" w:rsidR="00304CC0" w:rsidRDefault="00304CC0">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br w:type="page"/>
      </w:r>
    </w:p>
    <w:p w14:paraId="48AD0E45" w14:textId="70E42D3C" w:rsidR="00304CC0" w:rsidRPr="002F7656" w:rsidRDefault="00304CC0" w:rsidP="00304CC0">
      <w:pPr>
        <w:ind w:hanging="2"/>
        <w:jc w:val="right"/>
        <w:rPr>
          <w:rFonts w:ascii="Arial" w:eastAsia="Arial" w:hAnsi="Arial" w:cs="Arial"/>
          <w:b/>
          <w:bCs/>
          <w:iCs/>
          <w:lang w:val="uk-UA" w:eastAsia="x-none"/>
        </w:rPr>
      </w:pPr>
      <w:r w:rsidRPr="002F7656">
        <w:rPr>
          <w:rFonts w:ascii="Arial" w:hAnsi="Arial" w:cs="Arial"/>
          <w:b/>
          <w:lang w:val="uk-UA"/>
        </w:rPr>
        <w:lastRenderedPageBreak/>
        <w:t xml:space="preserve">Додаток № </w:t>
      </w:r>
      <w:r>
        <w:rPr>
          <w:rFonts w:ascii="Arial" w:hAnsi="Arial" w:cs="Arial"/>
          <w:b/>
          <w:lang w:val="uk-UA"/>
        </w:rPr>
        <w:t>5</w:t>
      </w:r>
      <w:r w:rsidRPr="002F7656">
        <w:rPr>
          <w:rFonts w:ascii="Arial" w:hAnsi="Arial" w:cs="Arial"/>
          <w:b/>
          <w:lang w:val="uk-UA"/>
        </w:rPr>
        <w:t xml:space="preserve"> до </w:t>
      </w:r>
      <w:r w:rsidRPr="002F7656">
        <w:rPr>
          <w:rFonts w:ascii="Arial" w:eastAsia="Arial" w:hAnsi="Arial" w:cs="Arial"/>
          <w:b/>
          <w:bCs/>
          <w:iCs/>
          <w:lang w:val="uk-UA" w:eastAsia="x-none"/>
        </w:rPr>
        <w:t>Специфікації</w:t>
      </w:r>
      <w:r w:rsidRPr="001F7BCB">
        <w:rPr>
          <w:rFonts w:ascii="Arial" w:eastAsia="Arial" w:hAnsi="Arial" w:cs="Arial"/>
          <w:b/>
          <w:bCs/>
          <w:iCs/>
          <w:lang w:val="uk-UA" w:eastAsia="x-none"/>
        </w:rPr>
        <w:t>.</w:t>
      </w:r>
      <w:r>
        <w:rPr>
          <w:rFonts w:ascii="Arial" w:eastAsia="Arial" w:hAnsi="Arial" w:cs="Arial"/>
          <w:b/>
          <w:bCs/>
          <w:iCs/>
          <w:lang w:val="uk-UA" w:eastAsia="x-none"/>
        </w:rPr>
        <w:t xml:space="preserve"> </w:t>
      </w:r>
    </w:p>
    <w:p w14:paraId="320938F8" w14:textId="77777777" w:rsidR="00304CC0" w:rsidRPr="00E70BA7" w:rsidRDefault="00304CC0" w:rsidP="00304CC0">
      <w:pPr>
        <w:pStyle w:val="1"/>
        <w:widowControl/>
        <w:spacing w:line="240" w:lineRule="auto"/>
        <w:ind w:hanging="2"/>
        <w:jc w:val="center"/>
        <w:rPr>
          <w:rFonts w:ascii="Arial" w:hAnsi="Arial" w:cs="Arial"/>
        </w:rPr>
      </w:pPr>
    </w:p>
    <w:p w14:paraId="26DB5C02" w14:textId="77777777" w:rsidR="00304CC0" w:rsidRPr="00E70BA7" w:rsidRDefault="00304CC0" w:rsidP="00304CC0">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865915E" w14:textId="77777777" w:rsidR="00304CC0" w:rsidRPr="00E70BA7" w:rsidRDefault="00304CC0" w:rsidP="00304CC0">
      <w:pPr>
        <w:pStyle w:val="af8"/>
        <w:widowControl/>
        <w:numPr>
          <w:ilvl w:val="0"/>
          <w:numId w:val="11"/>
        </w:numPr>
        <w:ind w:left="0" w:hanging="2"/>
        <w:jc w:val="both"/>
        <w:rPr>
          <w:rFonts w:ascii="Arial" w:hAnsi="Arial" w:cs="Arial"/>
          <w:lang w:val="uk-UA"/>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B86986A" w14:textId="77777777" w:rsidR="00304CC0" w:rsidRPr="00E70BA7" w:rsidRDefault="00304CC0" w:rsidP="00304CC0">
      <w:pPr>
        <w:pStyle w:val="af8"/>
        <w:widowControl/>
        <w:numPr>
          <w:ilvl w:val="0"/>
          <w:numId w:val="11"/>
        </w:numPr>
        <w:ind w:left="0" w:hanging="2"/>
        <w:jc w:val="both"/>
        <w:rPr>
          <w:rFonts w:ascii="Arial" w:hAnsi="Arial" w:cs="Arial"/>
          <w:lang w:val="uk-UA"/>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5920F78" w14:textId="77777777" w:rsidR="00304CC0" w:rsidRDefault="00304CC0" w:rsidP="00304CC0">
      <w:pPr>
        <w:pStyle w:val="af8"/>
        <w:widowControl/>
        <w:numPr>
          <w:ilvl w:val="0"/>
          <w:numId w:val="11"/>
        </w:numPr>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F685D42" w14:textId="77777777" w:rsidR="00304CC0" w:rsidRPr="00E70BA7" w:rsidRDefault="00304CC0" w:rsidP="00304CC0">
      <w:pPr>
        <w:pStyle w:val="af8"/>
        <w:ind w:left="0" w:hanging="2"/>
        <w:jc w:val="both"/>
        <w:rPr>
          <w:rFonts w:ascii="Arial" w:hAnsi="Arial" w:cs="Arial"/>
          <w:lang w:val="uk-UA"/>
        </w:rPr>
      </w:pPr>
    </w:p>
    <w:p w14:paraId="61CEB81E" w14:textId="77777777" w:rsidR="00304CC0" w:rsidRDefault="00304CC0" w:rsidP="00304CC0">
      <w:pPr>
        <w:pStyle w:val="1"/>
        <w:widowControl/>
        <w:spacing w:line="240" w:lineRule="auto"/>
        <w:ind w:hanging="2"/>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tbl>
      <w:tblPr>
        <w:tblStyle w:val="af6"/>
        <w:tblpPr w:leftFromText="180" w:rightFromText="180" w:vertAnchor="text" w:horzAnchor="margin" w:tblpXSpec="center" w:tblpY="280"/>
        <w:tblW w:w="10945" w:type="dxa"/>
        <w:tblLook w:val="04A0" w:firstRow="1" w:lastRow="0" w:firstColumn="1" w:lastColumn="0" w:noHBand="0" w:noVBand="1"/>
      </w:tblPr>
      <w:tblGrid>
        <w:gridCol w:w="1444"/>
        <w:gridCol w:w="1827"/>
        <w:gridCol w:w="1371"/>
        <w:gridCol w:w="1794"/>
        <w:gridCol w:w="4509"/>
      </w:tblGrid>
      <w:tr w:rsidR="00304CC0" w:rsidRPr="00710E9B" w14:paraId="17473F64" w14:textId="77777777" w:rsidTr="00304CC0">
        <w:trPr>
          <w:trHeight w:val="899"/>
        </w:trPr>
        <w:tc>
          <w:tcPr>
            <w:tcW w:w="1444" w:type="dxa"/>
          </w:tcPr>
          <w:p w14:paraId="7F2F3D3B" w14:textId="77777777" w:rsidR="00304CC0" w:rsidRPr="00E70BA7" w:rsidRDefault="00304CC0" w:rsidP="00304CC0">
            <w:pPr>
              <w:spacing w:line="240" w:lineRule="auto"/>
              <w:ind w:hanging="2"/>
              <w:rPr>
                <w:rFonts w:ascii="Arial" w:hAnsi="Arial" w:cs="Arial"/>
                <w:b/>
                <w:lang w:val="uk-UA"/>
              </w:rPr>
            </w:pPr>
            <w:r w:rsidRPr="00E70BA7">
              <w:rPr>
                <w:rFonts w:ascii="Arial" w:hAnsi="Arial" w:cs="Arial"/>
                <w:b/>
                <w:lang w:val="uk-UA"/>
              </w:rPr>
              <w:t>Назва організації/ ФІО фізичної особи</w:t>
            </w:r>
          </w:p>
        </w:tc>
        <w:tc>
          <w:tcPr>
            <w:tcW w:w="1827" w:type="dxa"/>
          </w:tcPr>
          <w:p w14:paraId="524CF83E" w14:textId="77777777" w:rsidR="00304CC0" w:rsidRPr="00E70BA7" w:rsidRDefault="00304CC0" w:rsidP="00304CC0">
            <w:pPr>
              <w:spacing w:line="240" w:lineRule="auto"/>
              <w:ind w:hanging="2"/>
              <w:rPr>
                <w:rFonts w:ascii="Arial" w:hAnsi="Arial" w:cs="Arial"/>
                <w:b/>
                <w:lang w:val="uk-UA"/>
              </w:rPr>
            </w:pPr>
            <w:r w:rsidRPr="00E70BA7">
              <w:rPr>
                <w:rFonts w:ascii="Arial" w:hAnsi="Arial" w:cs="Arial"/>
                <w:b/>
                <w:lang w:val="uk-UA"/>
              </w:rPr>
              <w:t>Реєстраційний код / паспортні дані</w:t>
            </w:r>
          </w:p>
        </w:tc>
        <w:tc>
          <w:tcPr>
            <w:tcW w:w="1371" w:type="dxa"/>
          </w:tcPr>
          <w:p w14:paraId="6DDC4D72" w14:textId="77777777" w:rsidR="00304CC0" w:rsidRPr="00E70BA7" w:rsidRDefault="00304CC0" w:rsidP="00304CC0">
            <w:pPr>
              <w:spacing w:line="240" w:lineRule="auto"/>
              <w:ind w:hanging="2"/>
              <w:rPr>
                <w:rFonts w:ascii="Arial" w:hAnsi="Arial" w:cs="Arial"/>
                <w:b/>
                <w:lang w:val="uk-UA"/>
              </w:rPr>
            </w:pPr>
            <w:r w:rsidRPr="00E70BA7">
              <w:rPr>
                <w:rFonts w:ascii="Arial" w:hAnsi="Arial" w:cs="Arial"/>
                <w:b/>
                <w:lang w:val="uk-UA"/>
              </w:rPr>
              <w:t>Адреса реєстрації</w:t>
            </w:r>
          </w:p>
        </w:tc>
        <w:tc>
          <w:tcPr>
            <w:tcW w:w="1794" w:type="dxa"/>
          </w:tcPr>
          <w:p w14:paraId="3793EFF9" w14:textId="77777777" w:rsidR="00304CC0" w:rsidRPr="00E70BA7" w:rsidRDefault="00304CC0" w:rsidP="00304CC0">
            <w:pPr>
              <w:spacing w:line="240" w:lineRule="auto"/>
              <w:ind w:hanging="2"/>
              <w:rPr>
                <w:rFonts w:ascii="Arial" w:hAnsi="Arial" w:cs="Arial"/>
                <w:b/>
                <w:lang w:val="uk-UA"/>
              </w:rPr>
            </w:pPr>
            <w:r w:rsidRPr="00E70BA7">
              <w:rPr>
                <w:rFonts w:ascii="Arial" w:hAnsi="Arial" w:cs="Arial"/>
                <w:b/>
                <w:lang w:val="uk-UA"/>
              </w:rPr>
              <w:t>Громадянство</w:t>
            </w:r>
          </w:p>
        </w:tc>
        <w:tc>
          <w:tcPr>
            <w:tcW w:w="4509" w:type="dxa"/>
          </w:tcPr>
          <w:p w14:paraId="4169EA1D" w14:textId="77777777" w:rsidR="00304CC0" w:rsidRPr="00E70BA7" w:rsidRDefault="00304CC0" w:rsidP="00304CC0">
            <w:pPr>
              <w:spacing w:line="240" w:lineRule="auto"/>
              <w:ind w:hanging="2"/>
              <w:rPr>
                <w:rFonts w:ascii="Arial" w:hAnsi="Arial" w:cs="Arial"/>
                <w:b/>
                <w:lang w:val="uk-UA"/>
              </w:rPr>
            </w:pPr>
            <w:r w:rsidRPr="00E70BA7">
              <w:rPr>
                <w:rFonts w:ascii="Arial" w:hAnsi="Arial" w:cs="Arial"/>
                <w:b/>
                <w:lang w:val="uk-UA"/>
              </w:rPr>
              <w:t>Чи значиться організація/ людина в санкційних списках США, Євросоюзу, України.</w:t>
            </w:r>
          </w:p>
        </w:tc>
      </w:tr>
      <w:tr w:rsidR="00304CC0" w:rsidRPr="00710E9B" w14:paraId="1D68C617" w14:textId="77777777" w:rsidTr="00304CC0">
        <w:trPr>
          <w:trHeight w:val="899"/>
        </w:trPr>
        <w:tc>
          <w:tcPr>
            <w:tcW w:w="1444" w:type="dxa"/>
          </w:tcPr>
          <w:p w14:paraId="2357A58A" w14:textId="77777777" w:rsidR="00304CC0" w:rsidRPr="00E70BA7" w:rsidRDefault="00304CC0" w:rsidP="00304CC0">
            <w:pPr>
              <w:spacing w:line="240" w:lineRule="auto"/>
              <w:ind w:hanging="2"/>
              <w:rPr>
                <w:rFonts w:ascii="Arial" w:hAnsi="Arial" w:cs="Arial"/>
                <w:lang w:val="uk-UA"/>
              </w:rPr>
            </w:pPr>
          </w:p>
        </w:tc>
        <w:tc>
          <w:tcPr>
            <w:tcW w:w="1827" w:type="dxa"/>
          </w:tcPr>
          <w:p w14:paraId="74765A2C" w14:textId="77777777" w:rsidR="00304CC0" w:rsidRPr="00E70BA7" w:rsidRDefault="00304CC0" w:rsidP="00304CC0">
            <w:pPr>
              <w:spacing w:line="240" w:lineRule="auto"/>
              <w:ind w:hanging="2"/>
              <w:rPr>
                <w:rFonts w:ascii="Arial" w:hAnsi="Arial" w:cs="Arial"/>
                <w:lang w:val="uk-UA"/>
              </w:rPr>
            </w:pPr>
          </w:p>
        </w:tc>
        <w:tc>
          <w:tcPr>
            <w:tcW w:w="1371" w:type="dxa"/>
          </w:tcPr>
          <w:p w14:paraId="7B6E4F47" w14:textId="77777777" w:rsidR="00304CC0" w:rsidRPr="00E70BA7" w:rsidRDefault="00304CC0" w:rsidP="00304CC0">
            <w:pPr>
              <w:spacing w:line="240" w:lineRule="auto"/>
              <w:ind w:hanging="2"/>
              <w:rPr>
                <w:rFonts w:ascii="Arial" w:hAnsi="Arial" w:cs="Arial"/>
                <w:lang w:val="uk-UA"/>
              </w:rPr>
            </w:pPr>
          </w:p>
        </w:tc>
        <w:tc>
          <w:tcPr>
            <w:tcW w:w="1794" w:type="dxa"/>
          </w:tcPr>
          <w:p w14:paraId="51E45C64" w14:textId="77777777" w:rsidR="00304CC0" w:rsidRPr="00E70BA7" w:rsidRDefault="00304CC0" w:rsidP="00304CC0">
            <w:pPr>
              <w:spacing w:line="240" w:lineRule="auto"/>
              <w:ind w:hanging="2"/>
              <w:rPr>
                <w:rFonts w:ascii="Arial" w:hAnsi="Arial" w:cs="Arial"/>
                <w:lang w:val="uk-UA"/>
              </w:rPr>
            </w:pPr>
          </w:p>
        </w:tc>
        <w:tc>
          <w:tcPr>
            <w:tcW w:w="4509" w:type="dxa"/>
          </w:tcPr>
          <w:p w14:paraId="40B93D13" w14:textId="77777777" w:rsidR="00304CC0" w:rsidRPr="00E70BA7" w:rsidRDefault="00304CC0" w:rsidP="00304CC0">
            <w:pPr>
              <w:spacing w:line="240" w:lineRule="auto"/>
              <w:ind w:hanging="2"/>
              <w:rPr>
                <w:rFonts w:ascii="Arial" w:hAnsi="Arial" w:cs="Arial"/>
                <w:lang w:val="uk-UA"/>
              </w:rPr>
            </w:pPr>
          </w:p>
        </w:tc>
      </w:tr>
      <w:tr w:rsidR="00304CC0" w:rsidRPr="00710E9B" w14:paraId="60566975" w14:textId="77777777" w:rsidTr="00304CC0">
        <w:trPr>
          <w:trHeight w:val="940"/>
        </w:trPr>
        <w:tc>
          <w:tcPr>
            <w:tcW w:w="1444" w:type="dxa"/>
          </w:tcPr>
          <w:p w14:paraId="57841F12" w14:textId="77777777" w:rsidR="00304CC0" w:rsidRPr="00E70BA7" w:rsidRDefault="00304CC0" w:rsidP="00304CC0">
            <w:pPr>
              <w:spacing w:line="240" w:lineRule="auto"/>
              <w:ind w:hanging="2"/>
              <w:rPr>
                <w:rFonts w:ascii="Arial" w:hAnsi="Arial" w:cs="Arial"/>
                <w:lang w:val="uk-UA"/>
              </w:rPr>
            </w:pPr>
          </w:p>
        </w:tc>
        <w:tc>
          <w:tcPr>
            <w:tcW w:w="1827" w:type="dxa"/>
          </w:tcPr>
          <w:p w14:paraId="02A8D0A8" w14:textId="77777777" w:rsidR="00304CC0" w:rsidRPr="00E70BA7" w:rsidRDefault="00304CC0" w:rsidP="00304CC0">
            <w:pPr>
              <w:spacing w:line="240" w:lineRule="auto"/>
              <w:ind w:hanging="2"/>
              <w:rPr>
                <w:rFonts w:ascii="Arial" w:hAnsi="Arial" w:cs="Arial"/>
                <w:lang w:val="uk-UA"/>
              </w:rPr>
            </w:pPr>
          </w:p>
        </w:tc>
        <w:tc>
          <w:tcPr>
            <w:tcW w:w="1371" w:type="dxa"/>
          </w:tcPr>
          <w:p w14:paraId="21596BB7" w14:textId="77777777" w:rsidR="00304CC0" w:rsidRPr="00E70BA7" w:rsidRDefault="00304CC0" w:rsidP="00304CC0">
            <w:pPr>
              <w:spacing w:line="240" w:lineRule="auto"/>
              <w:ind w:hanging="2"/>
              <w:rPr>
                <w:rFonts w:ascii="Arial" w:hAnsi="Arial" w:cs="Arial"/>
                <w:lang w:val="uk-UA"/>
              </w:rPr>
            </w:pPr>
          </w:p>
        </w:tc>
        <w:tc>
          <w:tcPr>
            <w:tcW w:w="1794" w:type="dxa"/>
          </w:tcPr>
          <w:p w14:paraId="7E86052D" w14:textId="77777777" w:rsidR="00304CC0" w:rsidRPr="00E70BA7" w:rsidRDefault="00304CC0" w:rsidP="00304CC0">
            <w:pPr>
              <w:spacing w:line="240" w:lineRule="auto"/>
              <w:ind w:hanging="2"/>
              <w:rPr>
                <w:rFonts w:ascii="Arial" w:hAnsi="Arial" w:cs="Arial"/>
                <w:lang w:val="uk-UA"/>
              </w:rPr>
            </w:pPr>
          </w:p>
        </w:tc>
        <w:tc>
          <w:tcPr>
            <w:tcW w:w="4509" w:type="dxa"/>
          </w:tcPr>
          <w:p w14:paraId="76817AF1" w14:textId="77777777" w:rsidR="00304CC0" w:rsidRPr="00E70BA7" w:rsidRDefault="00304CC0" w:rsidP="00304CC0">
            <w:pPr>
              <w:spacing w:line="240" w:lineRule="auto"/>
              <w:ind w:hanging="2"/>
              <w:rPr>
                <w:rFonts w:ascii="Arial" w:hAnsi="Arial" w:cs="Arial"/>
                <w:lang w:val="uk-UA"/>
              </w:rPr>
            </w:pPr>
          </w:p>
        </w:tc>
      </w:tr>
      <w:tr w:rsidR="00304CC0" w:rsidRPr="00710E9B" w14:paraId="1685986F" w14:textId="77777777" w:rsidTr="00304CC0">
        <w:trPr>
          <w:trHeight w:val="899"/>
        </w:trPr>
        <w:tc>
          <w:tcPr>
            <w:tcW w:w="1444" w:type="dxa"/>
          </w:tcPr>
          <w:p w14:paraId="6E189BB9" w14:textId="77777777" w:rsidR="00304CC0" w:rsidRPr="00E70BA7" w:rsidRDefault="00304CC0" w:rsidP="00304CC0">
            <w:pPr>
              <w:spacing w:line="240" w:lineRule="auto"/>
              <w:ind w:hanging="2"/>
              <w:rPr>
                <w:rFonts w:ascii="Arial" w:hAnsi="Arial" w:cs="Arial"/>
                <w:lang w:val="uk-UA"/>
              </w:rPr>
            </w:pPr>
          </w:p>
        </w:tc>
        <w:tc>
          <w:tcPr>
            <w:tcW w:w="1827" w:type="dxa"/>
          </w:tcPr>
          <w:p w14:paraId="411AE977" w14:textId="77777777" w:rsidR="00304CC0" w:rsidRPr="00E70BA7" w:rsidRDefault="00304CC0" w:rsidP="00304CC0">
            <w:pPr>
              <w:spacing w:line="240" w:lineRule="auto"/>
              <w:ind w:hanging="2"/>
              <w:rPr>
                <w:rFonts w:ascii="Arial" w:hAnsi="Arial" w:cs="Arial"/>
                <w:lang w:val="uk-UA"/>
              </w:rPr>
            </w:pPr>
          </w:p>
        </w:tc>
        <w:tc>
          <w:tcPr>
            <w:tcW w:w="1371" w:type="dxa"/>
          </w:tcPr>
          <w:p w14:paraId="407B4B61" w14:textId="77777777" w:rsidR="00304CC0" w:rsidRPr="00E70BA7" w:rsidRDefault="00304CC0" w:rsidP="00304CC0">
            <w:pPr>
              <w:spacing w:line="240" w:lineRule="auto"/>
              <w:ind w:hanging="2"/>
              <w:rPr>
                <w:rFonts w:ascii="Arial" w:hAnsi="Arial" w:cs="Arial"/>
                <w:lang w:val="uk-UA"/>
              </w:rPr>
            </w:pPr>
          </w:p>
        </w:tc>
        <w:tc>
          <w:tcPr>
            <w:tcW w:w="1794" w:type="dxa"/>
          </w:tcPr>
          <w:p w14:paraId="55079736" w14:textId="77777777" w:rsidR="00304CC0" w:rsidRPr="00E70BA7" w:rsidRDefault="00304CC0" w:rsidP="00304CC0">
            <w:pPr>
              <w:spacing w:line="240" w:lineRule="auto"/>
              <w:ind w:hanging="2"/>
              <w:rPr>
                <w:rFonts w:ascii="Arial" w:hAnsi="Arial" w:cs="Arial"/>
                <w:lang w:val="uk-UA"/>
              </w:rPr>
            </w:pPr>
          </w:p>
        </w:tc>
        <w:tc>
          <w:tcPr>
            <w:tcW w:w="4509" w:type="dxa"/>
          </w:tcPr>
          <w:p w14:paraId="1F40DDB1" w14:textId="77777777" w:rsidR="00304CC0" w:rsidRPr="00E70BA7" w:rsidRDefault="00304CC0" w:rsidP="00304CC0">
            <w:pPr>
              <w:spacing w:line="240" w:lineRule="auto"/>
              <w:ind w:hanging="2"/>
              <w:rPr>
                <w:rFonts w:ascii="Arial" w:hAnsi="Arial" w:cs="Arial"/>
                <w:lang w:val="uk-UA"/>
              </w:rPr>
            </w:pPr>
          </w:p>
        </w:tc>
      </w:tr>
      <w:tr w:rsidR="00304CC0" w:rsidRPr="00710E9B" w14:paraId="50EE6A51" w14:textId="77777777" w:rsidTr="00304CC0">
        <w:trPr>
          <w:trHeight w:val="899"/>
        </w:trPr>
        <w:tc>
          <w:tcPr>
            <w:tcW w:w="1444" w:type="dxa"/>
          </w:tcPr>
          <w:p w14:paraId="1E359898" w14:textId="77777777" w:rsidR="00304CC0" w:rsidRPr="00E70BA7" w:rsidRDefault="00304CC0" w:rsidP="00304CC0">
            <w:pPr>
              <w:spacing w:line="240" w:lineRule="auto"/>
              <w:ind w:hanging="2"/>
              <w:rPr>
                <w:rFonts w:ascii="Arial" w:hAnsi="Arial" w:cs="Arial"/>
                <w:lang w:val="uk-UA"/>
              </w:rPr>
            </w:pPr>
          </w:p>
        </w:tc>
        <w:tc>
          <w:tcPr>
            <w:tcW w:w="1827" w:type="dxa"/>
          </w:tcPr>
          <w:p w14:paraId="092BB086" w14:textId="77777777" w:rsidR="00304CC0" w:rsidRPr="00E70BA7" w:rsidRDefault="00304CC0" w:rsidP="00304CC0">
            <w:pPr>
              <w:spacing w:line="240" w:lineRule="auto"/>
              <w:ind w:hanging="2"/>
              <w:rPr>
                <w:rFonts w:ascii="Arial" w:hAnsi="Arial" w:cs="Arial"/>
                <w:lang w:val="uk-UA"/>
              </w:rPr>
            </w:pPr>
          </w:p>
        </w:tc>
        <w:tc>
          <w:tcPr>
            <w:tcW w:w="1371" w:type="dxa"/>
          </w:tcPr>
          <w:p w14:paraId="6C1FCC16" w14:textId="77777777" w:rsidR="00304CC0" w:rsidRPr="00E70BA7" w:rsidRDefault="00304CC0" w:rsidP="00304CC0">
            <w:pPr>
              <w:spacing w:line="240" w:lineRule="auto"/>
              <w:ind w:hanging="2"/>
              <w:rPr>
                <w:rFonts w:ascii="Arial" w:hAnsi="Arial" w:cs="Arial"/>
                <w:lang w:val="uk-UA"/>
              </w:rPr>
            </w:pPr>
          </w:p>
        </w:tc>
        <w:tc>
          <w:tcPr>
            <w:tcW w:w="1794" w:type="dxa"/>
          </w:tcPr>
          <w:p w14:paraId="1AE545CE" w14:textId="77777777" w:rsidR="00304CC0" w:rsidRPr="00E70BA7" w:rsidRDefault="00304CC0" w:rsidP="00304CC0">
            <w:pPr>
              <w:spacing w:line="240" w:lineRule="auto"/>
              <w:ind w:hanging="2"/>
              <w:rPr>
                <w:rFonts w:ascii="Arial" w:hAnsi="Arial" w:cs="Arial"/>
                <w:lang w:val="uk-UA"/>
              </w:rPr>
            </w:pPr>
          </w:p>
        </w:tc>
        <w:tc>
          <w:tcPr>
            <w:tcW w:w="4509" w:type="dxa"/>
          </w:tcPr>
          <w:p w14:paraId="68B3B332" w14:textId="77777777" w:rsidR="00304CC0" w:rsidRPr="00E70BA7" w:rsidRDefault="00304CC0" w:rsidP="00304CC0">
            <w:pPr>
              <w:spacing w:line="240" w:lineRule="auto"/>
              <w:ind w:hanging="2"/>
              <w:rPr>
                <w:rFonts w:ascii="Arial" w:hAnsi="Arial" w:cs="Arial"/>
                <w:lang w:val="uk-UA"/>
              </w:rPr>
            </w:pPr>
          </w:p>
        </w:tc>
      </w:tr>
    </w:tbl>
    <w:p w14:paraId="527A3C93" w14:textId="77777777" w:rsidR="00304CC0" w:rsidRPr="00E70BA7" w:rsidRDefault="00304CC0" w:rsidP="00304CC0">
      <w:pPr>
        <w:spacing w:line="240" w:lineRule="auto"/>
        <w:ind w:hanging="2"/>
        <w:rPr>
          <w:lang w:val="uk-UA"/>
        </w:rPr>
      </w:pPr>
    </w:p>
    <w:p w14:paraId="6E770322" w14:textId="77777777" w:rsidR="00304CC0" w:rsidRDefault="00304CC0" w:rsidP="00304CC0">
      <w:pPr>
        <w:pStyle w:val="1"/>
        <w:widowControl/>
        <w:spacing w:line="240" w:lineRule="auto"/>
        <w:ind w:hanging="2"/>
        <w:jc w:val="left"/>
        <w:rPr>
          <w:rFonts w:ascii="Arial" w:hAnsi="Arial" w:cs="Arial"/>
          <w:iCs w:val="0"/>
          <w:kern w:val="32"/>
          <w:sz w:val="22"/>
          <w:szCs w:val="22"/>
        </w:rPr>
      </w:pPr>
    </w:p>
    <w:p w14:paraId="66C028E2" w14:textId="77777777" w:rsidR="00304CC0" w:rsidRPr="00E70BA7" w:rsidRDefault="00304CC0" w:rsidP="00304CC0">
      <w:pPr>
        <w:ind w:hanging="2"/>
        <w:rPr>
          <w:lang w:val="uk-UA"/>
        </w:rPr>
      </w:pPr>
    </w:p>
    <w:p w14:paraId="74ED57EA" w14:textId="77777777" w:rsidR="00304CC0" w:rsidRPr="00E70BA7" w:rsidRDefault="00304CC0" w:rsidP="00304CC0">
      <w:pPr>
        <w:pStyle w:val="1"/>
        <w:spacing w:line="240" w:lineRule="auto"/>
        <w:ind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5052A8D6" w14:textId="77777777" w:rsidR="00304CC0" w:rsidRDefault="00304CC0" w:rsidP="00304CC0">
      <w:pPr>
        <w:tabs>
          <w:tab w:val="right" w:pos="8640"/>
        </w:tabs>
        <w:spacing w:line="240" w:lineRule="auto"/>
        <w:ind w:hanging="2"/>
        <w:jc w:val="both"/>
        <w:rPr>
          <w:rFonts w:ascii="Arial" w:hAnsi="Arial" w:cs="Arial"/>
          <w:lang w:val="uk-UA"/>
        </w:rPr>
      </w:pPr>
    </w:p>
    <w:p w14:paraId="0E240B43" w14:textId="77777777" w:rsidR="00304CC0" w:rsidRDefault="00304CC0" w:rsidP="00304CC0">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7D0C3F0" w14:textId="77777777" w:rsidR="00304CC0" w:rsidRPr="00E70BA7" w:rsidRDefault="00304CC0" w:rsidP="00304CC0">
      <w:pPr>
        <w:tabs>
          <w:tab w:val="right" w:pos="8640"/>
        </w:tabs>
        <w:spacing w:line="240" w:lineRule="auto"/>
        <w:ind w:hanging="2"/>
        <w:jc w:val="both"/>
        <w:rPr>
          <w:rFonts w:ascii="Arial" w:hAnsi="Arial" w:cs="Arial"/>
          <w:lang w:val="uk-UA"/>
        </w:rPr>
      </w:pPr>
    </w:p>
    <w:p w14:paraId="3EF98350" w14:textId="77777777" w:rsidR="00304CC0" w:rsidRPr="00E70BA7" w:rsidRDefault="00304CC0" w:rsidP="00304CC0">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14:paraId="052F6597" w14:textId="77777777" w:rsidR="00304CC0" w:rsidRPr="00E70BA7" w:rsidRDefault="00304CC0" w:rsidP="00304CC0">
      <w:pPr>
        <w:pStyle w:val="1"/>
        <w:spacing w:line="240" w:lineRule="auto"/>
        <w:ind w:hanging="2"/>
        <w:jc w:val="left"/>
        <w:rPr>
          <w:rFonts w:ascii="Arial" w:hAnsi="Arial" w:cs="Arial"/>
          <w:i/>
          <w:sz w:val="22"/>
          <w:szCs w:val="22"/>
        </w:rPr>
      </w:pPr>
      <w:r w:rsidRPr="00E70BA7">
        <w:rPr>
          <w:rFonts w:ascii="Arial" w:hAnsi="Arial" w:cs="Arial"/>
          <w:i/>
          <w:sz w:val="22"/>
          <w:szCs w:val="22"/>
        </w:rPr>
        <w:t>Печатка компанії</w:t>
      </w:r>
    </w:p>
    <w:p w14:paraId="0658F6F3" w14:textId="77777777" w:rsidR="00304CC0" w:rsidRPr="00497375" w:rsidRDefault="00304CC0" w:rsidP="00304CC0">
      <w:pPr>
        <w:pBdr>
          <w:top w:val="nil"/>
          <w:left w:val="nil"/>
          <w:bottom w:val="nil"/>
          <w:right w:val="nil"/>
          <w:between w:val="nil"/>
        </w:pBdr>
        <w:tabs>
          <w:tab w:val="right" w:pos="8640"/>
        </w:tabs>
        <w:spacing w:line="240" w:lineRule="auto"/>
        <w:rPr>
          <w:rFonts w:ascii="Arial" w:eastAsia="Arial" w:hAnsi="Arial" w:cs="Arial"/>
          <w:color w:val="000000"/>
          <w:szCs w:val="24"/>
          <w:lang w:val="uk-UA"/>
        </w:rPr>
      </w:pPr>
    </w:p>
    <w:p w14:paraId="22A5AB65" w14:textId="77777777" w:rsidR="00D37064" w:rsidRPr="006223B6" w:rsidRDefault="00D37064">
      <w:pPr>
        <w:rPr>
          <w:rFonts w:ascii="Times New Roman" w:eastAsia="Times New Roman" w:hAnsi="Times New Roman"/>
          <w:sz w:val="24"/>
          <w:szCs w:val="24"/>
          <w:lang w:val="uk-UA"/>
        </w:rPr>
      </w:pPr>
    </w:p>
    <w:p w14:paraId="340A502D" w14:textId="77777777" w:rsidR="00D37064" w:rsidRPr="006223B6" w:rsidRDefault="00D37064">
      <w:pPr>
        <w:rPr>
          <w:rFonts w:ascii="Times New Roman" w:eastAsia="Times New Roman" w:hAnsi="Times New Roman"/>
          <w:sz w:val="24"/>
          <w:szCs w:val="24"/>
          <w:lang w:val="uk-UA"/>
        </w:rPr>
      </w:pPr>
    </w:p>
    <w:sectPr w:rsidR="00D37064" w:rsidRPr="006223B6">
      <w:pgSz w:w="11907" w:h="16839"/>
      <w:pgMar w:top="936" w:right="936" w:bottom="709" w:left="936"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FF73EF" w16cid:durableId="2A64B2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195A2" w14:textId="77777777" w:rsidR="0081536E" w:rsidRDefault="0081536E">
      <w:pPr>
        <w:spacing w:line="240" w:lineRule="auto"/>
      </w:pPr>
      <w:r>
        <w:separator/>
      </w:r>
    </w:p>
  </w:endnote>
  <w:endnote w:type="continuationSeparator" w:id="0">
    <w:p w14:paraId="051F7DC5" w14:textId="77777777" w:rsidR="0081536E" w:rsidRDefault="008153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ade Gothic LT Std C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474CC" w14:textId="77777777" w:rsidR="0081536E" w:rsidRDefault="0081536E">
      <w:pPr>
        <w:spacing w:after="0"/>
      </w:pPr>
      <w:r>
        <w:separator/>
      </w:r>
    </w:p>
  </w:footnote>
  <w:footnote w:type="continuationSeparator" w:id="0">
    <w:p w14:paraId="2F250EE1" w14:textId="77777777" w:rsidR="0081536E" w:rsidRDefault="0081536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B77"/>
    <w:multiLevelType w:val="multilevel"/>
    <w:tmpl w:val="0422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 w15:restartNumberingAfterBreak="0">
    <w:nsid w:val="07061714"/>
    <w:multiLevelType w:val="multilevel"/>
    <w:tmpl w:val="070617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5F65031"/>
    <w:multiLevelType w:val="hybridMultilevel"/>
    <w:tmpl w:val="604235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C428D1"/>
    <w:multiLevelType w:val="multilevel"/>
    <w:tmpl w:val="37C428D1"/>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abstractNum w:abstractNumId="4" w15:restartNumberingAfterBreak="0">
    <w:nsid w:val="3F526B95"/>
    <w:multiLevelType w:val="hybridMultilevel"/>
    <w:tmpl w:val="7F30C29C"/>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9E87EA5"/>
    <w:multiLevelType w:val="hybridMultilevel"/>
    <w:tmpl w:val="8BFA9EE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4B9D02B4"/>
    <w:multiLevelType w:val="multilevel"/>
    <w:tmpl w:val="65B4197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723AEB"/>
    <w:multiLevelType w:val="hybridMultilevel"/>
    <w:tmpl w:val="2A44DA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9" w15:restartNumberingAfterBreak="0">
    <w:nsid w:val="694A010B"/>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1900E3"/>
    <w:multiLevelType w:val="multilevel"/>
    <w:tmpl w:val="3D1CE53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0"/>
  </w:num>
  <w:num w:numId="5">
    <w:abstractNumId w:val="9"/>
  </w:num>
  <w:num w:numId="6">
    <w:abstractNumId w:val="2"/>
  </w:num>
  <w:num w:numId="7">
    <w:abstractNumId w:val="4"/>
  </w:num>
  <w:num w:numId="8">
    <w:abstractNumId w:val="10"/>
  </w:num>
  <w:num w:numId="9">
    <w:abstractNumId w:val="6"/>
  </w:num>
  <w:num w:numId="10">
    <w:abstractNumId w:val="5"/>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82"/>
    <w:rsid w:val="0000046F"/>
    <w:rsid w:val="000013A6"/>
    <w:rsid w:val="00023CC1"/>
    <w:rsid w:val="00035400"/>
    <w:rsid w:val="00035D16"/>
    <w:rsid w:val="000926B7"/>
    <w:rsid w:val="00095B62"/>
    <w:rsid w:val="000B0AE0"/>
    <w:rsid w:val="000C02DE"/>
    <w:rsid w:val="00122666"/>
    <w:rsid w:val="001443DD"/>
    <w:rsid w:val="0015061B"/>
    <w:rsid w:val="00157FBB"/>
    <w:rsid w:val="00170A09"/>
    <w:rsid w:val="00180683"/>
    <w:rsid w:val="001965F4"/>
    <w:rsid w:val="001E10F7"/>
    <w:rsid w:val="00212BC2"/>
    <w:rsid w:val="00215E10"/>
    <w:rsid w:val="00227391"/>
    <w:rsid w:val="0023337F"/>
    <w:rsid w:val="00277AA1"/>
    <w:rsid w:val="00280E14"/>
    <w:rsid w:val="002925AA"/>
    <w:rsid w:val="002A02B9"/>
    <w:rsid w:val="002C09F2"/>
    <w:rsid w:val="002C2D2C"/>
    <w:rsid w:val="002D4D64"/>
    <w:rsid w:val="002F442A"/>
    <w:rsid w:val="00304CC0"/>
    <w:rsid w:val="0032120C"/>
    <w:rsid w:val="00332AF6"/>
    <w:rsid w:val="00363782"/>
    <w:rsid w:val="00364E17"/>
    <w:rsid w:val="00364EA3"/>
    <w:rsid w:val="00374645"/>
    <w:rsid w:val="0037597D"/>
    <w:rsid w:val="003A1A9F"/>
    <w:rsid w:val="003B56C2"/>
    <w:rsid w:val="003C63EC"/>
    <w:rsid w:val="00402C9F"/>
    <w:rsid w:val="00467B7A"/>
    <w:rsid w:val="004751AF"/>
    <w:rsid w:val="00477C3E"/>
    <w:rsid w:val="00477F91"/>
    <w:rsid w:val="00493CD4"/>
    <w:rsid w:val="00515491"/>
    <w:rsid w:val="00515D24"/>
    <w:rsid w:val="005220E8"/>
    <w:rsid w:val="005425F6"/>
    <w:rsid w:val="005548D9"/>
    <w:rsid w:val="00583F22"/>
    <w:rsid w:val="00593C88"/>
    <w:rsid w:val="005D114B"/>
    <w:rsid w:val="005E6477"/>
    <w:rsid w:val="006054C4"/>
    <w:rsid w:val="006223B6"/>
    <w:rsid w:val="006232CB"/>
    <w:rsid w:val="00631230"/>
    <w:rsid w:val="00635965"/>
    <w:rsid w:val="0066397D"/>
    <w:rsid w:val="006B6914"/>
    <w:rsid w:val="006C42A9"/>
    <w:rsid w:val="00710E9B"/>
    <w:rsid w:val="00740DD9"/>
    <w:rsid w:val="007432D4"/>
    <w:rsid w:val="00770405"/>
    <w:rsid w:val="007972C1"/>
    <w:rsid w:val="007C45F4"/>
    <w:rsid w:val="007F1B39"/>
    <w:rsid w:val="007F217D"/>
    <w:rsid w:val="00813866"/>
    <w:rsid w:val="0081536E"/>
    <w:rsid w:val="00852D6D"/>
    <w:rsid w:val="00865D49"/>
    <w:rsid w:val="00870C1D"/>
    <w:rsid w:val="00882980"/>
    <w:rsid w:val="008867E5"/>
    <w:rsid w:val="00893E96"/>
    <w:rsid w:val="008C3403"/>
    <w:rsid w:val="008F643E"/>
    <w:rsid w:val="00911AE2"/>
    <w:rsid w:val="00955844"/>
    <w:rsid w:val="00985CD5"/>
    <w:rsid w:val="009A1250"/>
    <w:rsid w:val="009A62DB"/>
    <w:rsid w:val="009C22C2"/>
    <w:rsid w:val="009C762A"/>
    <w:rsid w:val="009E70B5"/>
    <w:rsid w:val="00A01060"/>
    <w:rsid w:val="00A21DF9"/>
    <w:rsid w:val="00A3238E"/>
    <w:rsid w:val="00A352A7"/>
    <w:rsid w:val="00A35B56"/>
    <w:rsid w:val="00A4141A"/>
    <w:rsid w:val="00B03DCF"/>
    <w:rsid w:val="00B25EA3"/>
    <w:rsid w:val="00B34C71"/>
    <w:rsid w:val="00B81484"/>
    <w:rsid w:val="00BD03B9"/>
    <w:rsid w:val="00BF422C"/>
    <w:rsid w:val="00C157A1"/>
    <w:rsid w:val="00C17730"/>
    <w:rsid w:val="00C23B1D"/>
    <w:rsid w:val="00C529F3"/>
    <w:rsid w:val="00C656F7"/>
    <w:rsid w:val="00C66BA6"/>
    <w:rsid w:val="00C73E36"/>
    <w:rsid w:val="00C74C92"/>
    <w:rsid w:val="00C92B36"/>
    <w:rsid w:val="00CC43D9"/>
    <w:rsid w:val="00CD20F3"/>
    <w:rsid w:val="00D06D2C"/>
    <w:rsid w:val="00D13924"/>
    <w:rsid w:val="00D37064"/>
    <w:rsid w:val="00D37786"/>
    <w:rsid w:val="00D422F3"/>
    <w:rsid w:val="00D4732C"/>
    <w:rsid w:val="00D5794A"/>
    <w:rsid w:val="00D70A52"/>
    <w:rsid w:val="00D92F02"/>
    <w:rsid w:val="00DA1AC6"/>
    <w:rsid w:val="00DC14A2"/>
    <w:rsid w:val="00DD063D"/>
    <w:rsid w:val="00DD377B"/>
    <w:rsid w:val="00DD5845"/>
    <w:rsid w:val="00DD6BB5"/>
    <w:rsid w:val="00E030E9"/>
    <w:rsid w:val="00E04944"/>
    <w:rsid w:val="00E42973"/>
    <w:rsid w:val="00E630BB"/>
    <w:rsid w:val="00E80BCD"/>
    <w:rsid w:val="00E87856"/>
    <w:rsid w:val="00EA05FB"/>
    <w:rsid w:val="00EC77D5"/>
    <w:rsid w:val="00ED64E5"/>
    <w:rsid w:val="00EE758F"/>
    <w:rsid w:val="00EF4B86"/>
    <w:rsid w:val="00F171BB"/>
    <w:rsid w:val="00F3369D"/>
    <w:rsid w:val="00F43694"/>
    <w:rsid w:val="00F544B8"/>
    <w:rsid w:val="00F57E9D"/>
    <w:rsid w:val="00FA2CB1"/>
    <w:rsid w:val="00FD43C8"/>
    <w:rsid w:val="00FE1454"/>
    <w:rsid w:val="00FF6EC9"/>
    <w:rsid w:val="7475795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6691197"/>
  <w15:docId w15:val="{09953D60-0C92-4CF2-9172-B2A1B1198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lang w:val="en-US"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eastAsia="ru-RU"/>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character" w:styleId="a5">
    <w:name w:val="annotation reference"/>
    <w:unhideWhenUsed/>
    <w:qFormat/>
    <w:rPr>
      <w:sz w:val="16"/>
      <w:szCs w:val="16"/>
    </w:rPr>
  </w:style>
  <w:style w:type="paragraph" w:styleId="a6">
    <w:name w:val="annotation text"/>
    <w:basedOn w:val="a"/>
    <w:link w:val="a7"/>
    <w:qFormat/>
    <w:pPr>
      <w:widowControl w:val="0"/>
      <w:spacing w:after="0" w:line="240" w:lineRule="auto"/>
    </w:pPr>
    <w:rPr>
      <w:rFonts w:ascii="Garamond" w:eastAsia="Times New Roman" w:hAnsi="Garamond"/>
      <w:sz w:val="20"/>
      <w:szCs w:val="20"/>
      <w:lang w:eastAsia="ru-RU"/>
    </w:rPr>
  </w:style>
  <w:style w:type="paragraph" w:styleId="a8">
    <w:name w:val="annotation subject"/>
    <w:basedOn w:val="a6"/>
    <w:next w:val="a6"/>
    <w:link w:val="a9"/>
    <w:uiPriority w:val="99"/>
    <w:semiHidden/>
    <w:unhideWhenUsed/>
    <w:qFormat/>
    <w:pPr>
      <w:widowControl/>
      <w:spacing w:after="160"/>
    </w:pPr>
    <w:rPr>
      <w:rFonts w:ascii="Calibri" w:eastAsia="Calibri" w:hAnsi="Calibri"/>
      <w:b/>
      <w:bCs/>
      <w:lang w:eastAsia="en-US"/>
    </w:rPr>
  </w:style>
  <w:style w:type="character" w:styleId="aa">
    <w:name w:val="endnote reference"/>
    <w:basedOn w:val="a0"/>
    <w:uiPriority w:val="99"/>
    <w:semiHidden/>
    <w:unhideWhenUsed/>
    <w:qFormat/>
    <w:rPr>
      <w:vertAlign w:val="superscript"/>
    </w:rPr>
  </w:style>
  <w:style w:type="paragraph" w:styleId="ab">
    <w:name w:val="endnote text"/>
    <w:basedOn w:val="a"/>
    <w:link w:val="ac"/>
    <w:uiPriority w:val="99"/>
    <w:semiHidden/>
    <w:unhideWhenUsed/>
    <w:pPr>
      <w:spacing w:after="0" w:line="240" w:lineRule="auto"/>
    </w:pPr>
    <w:rPr>
      <w:sz w:val="20"/>
      <w:szCs w:val="20"/>
    </w:rPr>
  </w:style>
  <w:style w:type="paragraph" w:styleId="ad">
    <w:name w:val="footer"/>
    <w:basedOn w:val="a"/>
    <w:link w:val="ae"/>
    <w:uiPriority w:val="99"/>
    <w:unhideWhenUsed/>
    <w:qFormat/>
    <w:pPr>
      <w:tabs>
        <w:tab w:val="center" w:pos="4819"/>
        <w:tab w:val="right" w:pos="9639"/>
      </w:tabs>
      <w:spacing w:after="0" w:line="240" w:lineRule="auto"/>
    </w:pPr>
  </w:style>
  <w:style w:type="character" w:styleId="af">
    <w:name w:val="footnote reference"/>
    <w:uiPriority w:val="99"/>
    <w:qFormat/>
    <w:rPr>
      <w:vertAlign w:val="superscript"/>
    </w:rPr>
  </w:style>
  <w:style w:type="paragraph" w:styleId="af0">
    <w:name w:val="footnote text"/>
    <w:aliases w:val="ft,Footnote Text Char Char,Footnote Text Char1 Char,Footnote Text Char Char Char,Footnote Text Char1 Char Char Char,Footnote Text Char Char1 Char Char Char,Footnote Text Char1 Char1"/>
    <w:basedOn w:val="a"/>
    <w:link w:val="af1"/>
    <w:uiPriority w:val="99"/>
    <w:qFormat/>
    <w:pPr>
      <w:spacing w:after="0" w:line="240" w:lineRule="auto"/>
    </w:pPr>
    <w:rPr>
      <w:rFonts w:ascii="Times New Roman" w:eastAsia="Times New Roman" w:hAnsi="Times New Roman"/>
      <w:snapToGrid w:val="0"/>
      <w:sz w:val="20"/>
      <w:szCs w:val="20"/>
    </w:rPr>
  </w:style>
  <w:style w:type="paragraph" w:styleId="af2">
    <w:name w:val="header"/>
    <w:basedOn w:val="a"/>
    <w:link w:val="af3"/>
    <w:uiPriority w:val="99"/>
    <w:unhideWhenUsed/>
    <w:qFormat/>
    <w:pPr>
      <w:tabs>
        <w:tab w:val="center" w:pos="4819"/>
        <w:tab w:val="right" w:pos="9639"/>
      </w:tabs>
      <w:spacing w:after="0" w:line="240" w:lineRule="auto"/>
    </w:pPr>
  </w:style>
  <w:style w:type="character" w:styleId="af4">
    <w:name w:val="Hyperlink"/>
    <w:qFormat/>
    <w:rPr>
      <w:color w:val="0000FF"/>
      <w:u w:val="single"/>
    </w:rPr>
  </w:style>
  <w:style w:type="paragraph" w:styleId="af5">
    <w:name w:val="Subtitle"/>
    <w:basedOn w:val="a"/>
    <w:next w:val="a"/>
    <w:qFormat/>
    <w:pPr>
      <w:keepNext/>
      <w:keepLines/>
      <w:spacing w:before="360" w:after="80"/>
    </w:pPr>
    <w:rPr>
      <w:rFonts w:ascii="Georgia" w:eastAsia="Georgia" w:hAnsi="Georgia" w:cs="Georgia"/>
      <w:i/>
      <w:color w:val="666666"/>
      <w:sz w:val="48"/>
      <w:szCs w:val="48"/>
    </w:rPr>
  </w:style>
  <w:style w:type="table" w:styleId="af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Title"/>
    <w:basedOn w:val="a"/>
    <w:next w:val="a"/>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character" w:customStyle="1" w:styleId="a4">
    <w:name w:val="Текст у виносці Знак"/>
    <w:basedOn w:val="a0"/>
    <w:link w:val="a3"/>
    <w:uiPriority w:val="99"/>
    <w:semiHidden/>
    <w:rPr>
      <w:rFonts w:ascii="Tahoma" w:eastAsia="Calibri" w:hAnsi="Tahoma" w:cs="Tahoma"/>
      <w:sz w:val="16"/>
      <w:szCs w:val="16"/>
      <w:lang w:val="en-US"/>
    </w:rPr>
  </w:style>
  <w:style w:type="character" w:customStyle="1" w:styleId="10">
    <w:name w:val="Заголовок 1 Знак"/>
    <w:basedOn w:val="a0"/>
    <w:link w:val="1"/>
    <w:rPr>
      <w:rFonts w:ascii="Times New Roman" w:eastAsia="Times New Roman" w:hAnsi="Times New Roman" w:cs="Times New Roman"/>
      <w:b/>
      <w:bCs/>
      <w:iCs/>
      <w:sz w:val="18"/>
      <w:szCs w:val="24"/>
      <w:lang w:val="uk-UA" w:eastAsia="ru-RU"/>
    </w:rPr>
  </w:style>
  <w:style w:type="paragraph" w:customStyle="1" w:styleId="20">
    <w:name w:val="Стиль2"/>
    <w:basedOn w:val="a"/>
    <w:qFormat/>
    <w:pPr>
      <w:widowControl w:val="0"/>
      <w:spacing w:after="0" w:line="240" w:lineRule="auto"/>
    </w:pPr>
    <w:rPr>
      <w:rFonts w:ascii="Garamond" w:eastAsia="Times New Roman" w:hAnsi="Garamond"/>
      <w:sz w:val="24"/>
      <w:szCs w:val="20"/>
      <w:lang w:eastAsia="ru-RU"/>
    </w:rPr>
  </w:style>
  <w:style w:type="character" w:customStyle="1" w:styleId="a7">
    <w:name w:val="Текст примітки Знак"/>
    <w:basedOn w:val="a0"/>
    <w:link w:val="a6"/>
    <w:rPr>
      <w:rFonts w:ascii="Garamond" w:eastAsia="Times New Roman" w:hAnsi="Garamond" w:cs="Times New Roman"/>
      <w:sz w:val="20"/>
      <w:szCs w:val="20"/>
      <w:lang w:val="en-US" w:eastAsia="ru-RU"/>
    </w:rPr>
  </w:style>
  <w:style w:type="paragraph" w:styleId="af8">
    <w:name w:val="List Paragraph"/>
    <w:basedOn w:val="a"/>
    <w:uiPriority w:val="34"/>
    <w:qFormat/>
    <w:pPr>
      <w:widowControl w:val="0"/>
      <w:spacing w:after="0" w:line="240" w:lineRule="auto"/>
      <w:ind w:left="720"/>
      <w:contextualSpacing/>
    </w:pPr>
    <w:rPr>
      <w:rFonts w:ascii="Garamond" w:eastAsia="Times New Roman" w:hAnsi="Garamond"/>
      <w:sz w:val="24"/>
      <w:szCs w:val="20"/>
      <w:lang w:eastAsia="ru-RU"/>
    </w:rPr>
  </w:style>
  <w:style w:type="character" w:customStyle="1" w:styleId="a9">
    <w:name w:val="Тема примітки Знак"/>
    <w:basedOn w:val="a7"/>
    <w:link w:val="a8"/>
    <w:uiPriority w:val="99"/>
    <w:semiHidden/>
    <w:qFormat/>
    <w:rPr>
      <w:rFonts w:ascii="Calibri" w:eastAsia="Calibri" w:hAnsi="Calibri" w:cs="Times New Roman"/>
      <w:b/>
      <w:bCs/>
      <w:sz w:val="20"/>
      <w:szCs w:val="20"/>
      <w:lang w:val="en-US" w:eastAsia="ru-RU"/>
    </w:rPr>
  </w:style>
  <w:style w:type="paragraph" w:customStyle="1" w:styleId="Default">
    <w:name w:val="Default"/>
    <w:qFormat/>
    <w:pPr>
      <w:autoSpaceDE w:val="0"/>
      <w:autoSpaceDN w:val="0"/>
      <w:adjustRightInd w:val="0"/>
      <w:spacing w:after="160" w:line="259" w:lineRule="auto"/>
    </w:pPr>
    <w:rPr>
      <w:rFonts w:ascii="Times New Roman" w:hAnsi="Times New Roman" w:cs="Times New Roman"/>
      <w:color w:val="000000"/>
      <w:sz w:val="24"/>
      <w:szCs w:val="24"/>
      <w:lang w:eastAsia="en-US"/>
    </w:rPr>
  </w:style>
  <w:style w:type="character" w:customStyle="1" w:styleId="A00">
    <w:name w:val="A0"/>
    <w:uiPriority w:val="99"/>
    <w:qFormat/>
    <w:rPr>
      <w:rFonts w:cs="Trade Gothic LT Std Cn"/>
      <w:color w:val="000000"/>
      <w:sz w:val="40"/>
      <w:szCs w:val="40"/>
    </w:rPr>
  </w:style>
  <w:style w:type="character" w:customStyle="1" w:styleId="A10">
    <w:name w:val="A1"/>
    <w:uiPriority w:val="99"/>
    <w:rPr>
      <w:rFonts w:cs="Trade Gothic LT Std Cn"/>
      <w:b/>
      <w:bCs/>
      <w:color w:val="000000"/>
      <w:sz w:val="80"/>
      <w:szCs w:val="80"/>
    </w:rPr>
  </w:style>
  <w:style w:type="table" w:customStyle="1" w:styleId="Style27">
    <w:name w:val="_Style 27"/>
    <w:basedOn w:val="TableNormal1"/>
    <w:qFormat/>
    <w:tblPr>
      <w:tblCellMar>
        <w:left w:w="115" w:type="dxa"/>
        <w:right w:w="115" w:type="dxa"/>
      </w:tblCellMar>
    </w:tblPr>
  </w:style>
  <w:style w:type="table" w:customStyle="1" w:styleId="Style28">
    <w:name w:val="_Style 28"/>
    <w:basedOn w:val="TableNormal1"/>
    <w:tblPr>
      <w:tblCellMar>
        <w:left w:w="115" w:type="dxa"/>
        <w:right w:w="115" w:type="dxa"/>
      </w:tblCellMar>
    </w:tblPr>
  </w:style>
  <w:style w:type="table" w:customStyle="1" w:styleId="Style29">
    <w:name w:val="_Style 29"/>
    <w:basedOn w:val="TableNormal1"/>
    <w:qFormat/>
    <w:tblPr>
      <w:tblCellMar>
        <w:left w:w="115" w:type="dxa"/>
        <w:right w:w="115" w:type="dxa"/>
      </w:tblCellMar>
    </w:tblPr>
  </w:style>
  <w:style w:type="table" w:customStyle="1" w:styleId="Style30">
    <w:name w:val="_Style 30"/>
    <w:basedOn w:val="TableNormal1"/>
    <w:tblPr>
      <w:tblCellMar>
        <w:left w:w="115" w:type="dxa"/>
        <w:right w:w="115" w:type="dxa"/>
      </w:tblCellMar>
    </w:tblPr>
  </w:style>
  <w:style w:type="character" w:customStyle="1" w:styleId="ac">
    <w:name w:val="Текст кінцевої виноски Знак"/>
    <w:basedOn w:val="a0"/>
    <w:link w:val="ab"/>
    <w:uiPriority w:val="99"/>
    <w:semiHidden/>
    <w:qFormat/>
    <w:rPr>
      <w:rFonts w:cs="Times New Roman"/>
      <w:sz w:val="20"/>
      <w:szCs w:val="20"/>
      <w:lang w:val="en-US" w:eastAsia="en-US"/>
    </w:rPr>
  </w:style>
  <w:style w:type="character" w:customStyle="1" w:styleId="xfmc1">
    <w:name w:val="xfmc1"/>
    <w:basedOn w:val="a0"/>
    <w:qFormat/>
  </w:style>
  <w:style w:type="character" w:customStyle="1" w:styleId="af1">
    <w:name w:val="Текст виноски Знак"/>
    <w:aliases w:val="ft Знак,Footnote Text Char Char Знак,Footnote Text Char1 Char Знак,Footnote Text Char Char Char Знак,Footnote Text Char1 Char Char Char Знак,Footnote Text Char Char1 Char Char Char Знак,Footnote Text Char1 Char1 Знак"/>
    <w:basedOn w:val="a0"/>
    <w:link w:val="af0"/>
    <w:uiPriority w:val="99"/>
    <w:qFormat/>
    <w:rPr>
      <w:rFonts w:ascii="Times New Roman" w:eastAsia="Times New Roman" w:hAnsi="Times New Roman" w:cs="Times New Roman"/>
      <w:snapToGrid w:val="0"/>
      <w:sz w:val="20"/>
      <w:szCs w:val="20"/>
      <w:lang w:val="en-US" w:eastAsia="en-US"/>
    </w:rPr>
  </w:style>
  <w:style w:type="character" w:customStyle="1" w:styleId="af3">
    <w:name w:val="Верхній колонтитул Знак"/>
    <w:basedOn w:val="a0"/>
    <w:link w:val="af2"/>
    <w:uiPriority w:val="99"/>
    <w:qFormat/>
    <w:rPr>
      <w:rFonts w:cs="Times New Roman"/>
      <w:lang w:val="en-US" w:eastAsia="en-US"/>
    </w:rPr>
  </w:style>
  <w:style w:type="character" w:customStyle="1" w:styleId="ae">
    <w:name w:val="Нижній колонтитул Знак"/>
    <w:basedOn w:val="a0"/>
    <w:link w:val="ad"/>
    <w:uiPriority w:val="99"/>
    <w:qFormat/>
    <w:rPr>
      <w:rFonts w:cs="Times New Roman"/>
      <w:lang w:val="en-US" w:eastAsia="en-US"/>
    </w:rPr>
  </w:style>
  <w:style w:type="paragraph" w:styleId="af9">
    <w:name w:val="Revision"/>
    <w:hidden/>
    <w:uiPriority w:val="99"/>
    <w:unhideWhenUsed/>
    <w:rsid w:val="00E42973"/>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RNZFRYIyltA6Hf0nJ4GclqsPA==">AMUW2mWrBKsANLxCOO8qidpf3b1PTkxys7wMNbijvExgQb0zbqagsbrD67P1JAz3+d0DMIpAIJP2kgOprXfZASf9JaRyDbwVUhE7joFNEHA/dxg5AKTkPd5cofVhZpy9hkmT/2iEHbCkK38W+fl6qsS8F+u4+6EGGw8kwROOfxmq72/CbCm2U+A=</go:docsCustomData>
</go:gDocsCustomXmlDataStorag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3DB1F17-9D21-41E1-ABBB-E75D5F741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1756</Words>
  <Characters>11839</Characters>
  <Application>Microsoft Office Word</Application>
  <DocSecurity>0</DocSecurity>
  <Lines>98</Lines>
  <Paragraphs>27</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 Natalia</dc:creator>
  <cp:lastModifiedBy>Krylova Tetiana</cp:lastModifiedBy>
  <cp:revision>4</cp:revision>
  <dcterms:created xsi:type="dcterms:W3CDTF">2024-08-21T11:28:00Z</dcterms:created>
  <dcterms:modified xsi:type="dcterms:W3CDTF">2024-08-21T11:55:00Z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66EB656AEFB24FE7AE835F66F2E69426_13</vt:lpwstr>
  </property>
  <property fmtid="{D5CDD505-2E9C-101B-9397-08002B2CF9AE}" pid="4" name="GrammarlyDocumentId">
    <vt:lpwstr>b1e7f2e46b01863b3cfd18179baa8e5ca68917b6910475c12f9c2edf69e189d4</vt:lpwstr>
  </property>
</Properties>
</file>