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024962" w:rsidRDefault="00AB1BFB" w:rsidP="00024962">
      <w:pPr>
        <w:pBdr>
          <w:bottom w:val="single" w:sz="4" w:space="1" w:color="auto"/>
        </w:pBdr>
        <w:tabs>
          <w:tab w:val="left" w:pos="1370"/>
        </w:tabs>
        <w:jc w:val="both"/>
        <w:rPr>
          <w:i/>
        </w:rPr>
      </w:pPr>
      <w:bookmarkStart w:id="0" w:name="_GoBack"/>
      <w:bookmarkEnd w:id="0"/>
      <w:r w:rsidRPr="00024962">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024962">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F76E64">
                              <w:rPr>
                                <w:sz w:val="16"/>
                                <w:szCs w:val="16"/>
                                <w:lang w:val="uk-UA"/>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left:0;text-align:left;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F76E64">
                        <w:rPr>
                          <w:sz w:val="16"/>
                          <w:szCs w:val="16"/>
                          <w:lang w:val="uk-UA"/>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024962">
        <w:rPr>
          <w:i/>
        </w:rPr>
        <w:tab/>
      </w:r>
    </w:p>
    <w:p w:rsidR="00334F93" w:rsidRPr="00024962" w:rsidRDefault="00334F93" w:rsidP="00024962">
      <w:pPr>
        <w:pBdr>
          <w:bottom w:val="single" w:sz="4" w:space="1" w:color="auto"/>
        </w:pBdr>
        <w:jc w:val="both"/>
      </w:pPr>
    </w:p>
    <w:p w:rsidR="00694002" w:rsidRPr="00024962" w:rsidRDefault="00694002" w:rsidP="00024962">
      <w:pPr>
        <w:pBdr>
          <w:bottom w:val="single" w:sz="4" w:space="1" w:color="auto"/>
        </w:pBdr>
        <w:jc w:val="both"/>
        <w:rPr>
          <w:lang w:val="uk-UA"/>
        </w:rPr>
      </w:pPr>
    </w:p>
    <w:p w:rsidR="00F52811" w:rsidRPr="00024962" w:rsidRDefault="00F52811" w:rsidP="00024962">
      <w:pPr>
        <w:jc w:val="both"/>
        <w:rPr>
          <w:rFonts w:ascii="Arial" w:hAnsi="Arial" w:cs="Arial"/>
          <w:iCs/>
          <w:color w:val="161515"/>
          <w:lang w:val="en-GB"/>
        </w:rPr>
      </w:pP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Dear Madame/Sir,</w:t>
      </w:r>
    </w:p>
    <w:p w:rsidR="00F76E64" w:rsidRPr="00884DC5" w:rsidRDefault="00F52811" w:rsidP="00F76E64">
      <w:pPr>
        <w:jc w:val="center"/>
        <w:rPr>
          <w:rFonts w:ascii="Arial" w:hAnsi="Arial" w:cs="Arial"/>
          <w:b/>
          <w:sz w:val="20"/>
          <w:szCs w:val="20"/>
        </w:rPr>
      </w:pPr>
      <w:r w:rsidRPr="00024962">
        <w:rPr>
          <w:rFonts w:ascii="Arial" w:hAnsi="Arial" w:cs="Arial"/>
          <w:iCs/>
          <w:color w:val="161515"/>
          <w:lang w:val="en-GB"/>
        </w:rPr>
        <w:t xml:space="preserve">International Charitable Foundation “Alliance for Public Health” announces the tender </w:t>
      </w:r>
      <w:r w:rsidR="00F76E64" w:rsidRPr="00884DC5">
        <w:rPr>
          <w:rFonts w:ascii="Arial" w:hAnsi="Arial" w:cs="Arial"/>
          <w:b/>
          <w:sz w:val="20"/>
          <w:szCs w:val="20"/>
          <w:lang w:val="en-GB"/>
        </w:rPr>
        <w:t xml:space="preserve">for procurement of a </w:t>
      </w:r>
      <w:r w:rsidR="00F76E64" w:rsidRPr="00884DC5">
        <w:rPr>
          <w:rFonts w:ascii="Arial" w:hAnsi="Arial" w:cs="Arial"/>
          <w:b/>
          <w:sz w:val="20"/>
          <w:szCs w:val="20"/>
          <w:lang w:val="en"/>
        </w:rPr>
        <w:t>disposable injection low dead space (LDS)</w:t>
      </w:r>
      <w:r w:rsidR="00F76E64" w:rsidRPr="00884DC5">
        <w:rPr>
          <w:rFonts w:ascii="Arial" w:hAnsi="Arial" w:cs="Arial"/>
          <w:b/>
          <w:sz w:val="20"/>
          <w:szCs w:val="20"/>
          <w:lang w:val="uk-UA"/>
        </w:rPr>
        <w:t xml:space="preserve"> </w:t>
      </w:r>
      <w:r w:rsidR="00F76E64" w:rsidRPr="00884DC5">
        <w:rPr>
          <w:rFonts w:ascii="Arial" w:hAnsi="Arial" w:cs="Arial"/>
          <w:b/>
          <w:sz w:val="20"/>
          <w:szCs w:val="20"/>
        </w:rPr>
        <w:t>s</w:t>
      </w:r>
      <w:r w:rsidR="00F76E64" w:rsidRPr="00884DC5">
        <w:rPr>
          <w:rFonts w:ascii="Arial" w:hAnsi="Arial" w:cs="Arial"/>
          <w:b/>
          <w:sz w:val="20"/>
          <w:szCs w:val="20"/>
          <w:lang w:val="en"/>
        </w:rPr>
        <w:t>yringes and needles</w:t>
      </w:r>
      <w:r w:rsidR="00F76E64" w:rsidRPr="00884DC5">
        <w:rPr>
          <w:rFonts w:ascii="Arial" w:hAnsi="Arial" w:cs="Arial"/>
          <w:b/>
          <w:sz w:val="20"/>
          <w:szCs w:val="20"/>
          <w:lang w:val="en-GB"/>
        </w:rPr>
        <w:t xml:space="preserve"> </w:t>
      </w:r>
    </w:p>
    <w:p w:rsidR="00174A93" w:rsidRDefault="00174A93" w:rsidP="00A301EE">
      <w:pPr>
        <w:spacing w:after="0" w:line="240" w:lineRule="auto"/>
        <w:jc w:val="both"/>
        <w:rPr>
          <w:rFonts w:ascii="Arial" w:hAnsi="Arial" w:cs="Arial"/>
          <w:b/>
        </w:rPr>
      </w:pPr>
    </w:p>
    <w:p w:rsidR="00F52811" w:rsidRPr="00024962" w:rsidRDefault="00F52811" w:rsidP="00024962">
      <w:pPr>
        <w:widowControl w:val="0"/>
        <w:tabs>
          <w:tab w:val="left" w:pos="0"/>
        </w:tabs>
        <w:spacing w:after="0" w:line="240" w:lineRule="auto"/>
        <w:jc w:val="both"/>
        <w:rPr>
          <w:rFonts w:ascii="Arial" w:hAnsi="Arial" w:cs="Arial"/>
          <w:iCs/>
          <w:color w:val="161515"/>
          <w:lang w:val="en-GB"/>
        </w:rPr>
      </w:pPr>
    </w:p>
    <w:p w:rsidR="00F52811" w:rsidRPr="00024962" w:rsidRDefault="00F52811" w:rsidP="00024962">
      <w:pPr>
        <w:widowControl w:val="0"/>
        <w:tabs>
          <w:tab w:val="left" w:pos="0"/>
        </w:tabs>
        <w:spacing w:after="0" w:line="240" w:lineRule="auto"/>
        <w:jc w:val="both"/>
        <w:rPr>
          <w:rFonts w:ascii="Arial" w:hAnsi="Arial" w:cs="Arial"/>
          <w:iCs/>
          <w:color w:val="161515"/>
          <w:lang w:val="en-GB"/>
        </w:rPr>
      </w:pPr>
      <w:r w:rsidRPr="00024962">
        <w:rPr>
          <w:rFonts w:ascii="Arial" w:hAnsi="Arial" w:cs="Arial"/>
          <w:iCs/>
          <w:color w:val="161515"/>
          <w:lang w:val="en-GB"/>
        </w:rPr>
        <w:t xml:space="preserve">Please find enclosed </w:t>
      </w:r>
      <w:r w:rsidRPr="00024962">
        <w:rPr>
          <w:rFonts w:ascii="Arial" w:hAnsi="Arial" w:cs="Arial"/>
          <w:iCs/>
          <w:color w:val="161515"/>
        </w:rPr>
        <w:t>B</w:t>
      </w:r>
      <w:r w:rsidRPr="00024962">
        <w:rPr>
          <w:rFonts w:ascii="Arial" w:hAnsi="Arial" w:cs="Arial"/>
          <w:iCs/>
          <w:color w:val="161515"/>
          <w:lang w:val="en-GB"/>
        </w:rPr>
        <w:t xml:space="preserve">idding documents comprising </w:t>
      </w:r>
    </w:p>
    <w:p w:rsidR="00F52811" w:rsidRPr="00024962" w:rsidRDefault="00F52811" w:rsidP="00024962">
      <w:pPr>
        <w:widowControl w:val="0"/>
        <w:tabs>
          <w:tab w:val="left" w:pos="0"/>
        </w:tabs>
        <w:spacing w:after="0" w:line="240" w:lineRule="auto"/>
        <w:jc w:val="both"/>
        <w:rPr>
          <w:rFonts w:ascii="Arial" w:hAnsi="Arial" w:cs="Arial"/>
          <w:iCs/>
          <w:color w:val="161515"/>
          <w:lang w:val="en-GB"/>
        </w:rPr>
      </w:pPr>
      <w:r w:rsidRPr="00024962">
        <w:rPr>
          <w:rFonts w:ascii="Arial" w:hAnsi="Arial" w:cs="Arial"/>
          <w:iCs/>
          <w:color w:val="161515"/>
          <w:lang w:val="en-GB"/>
        </w:rPr>
        <w:t xml:space="preserve">а) this bid announcement, </w:t>
      </w:r>
    </w:p>
    <w:p w:rsidR="00F52811" w:rsidRDefault="00F52811" w:rsidP="00024962">
      <w:pPr>
        <w:widowControl w:val="0"/>
        <w:tabs>
          <w:tab w:val="left" w:pos="0"/>
        </w:tabs>
        <w:spacing w:after="0" w:line="240" w:lineRule="auto"/>
        <w:jc w:val="both"/>
        <w:rPr>
          <w:rFonts w:ascii="Arial" w:hAnsi="Arial" w:cs="Arial"/>
          <w:iCs/>
          <w:color w:val="161515"/>
          <w:lang w:val="en-GB"/>
        </w:rPr>
      </w:pPr>
      <w:r w:rsidRPr="00024962">
        <w:rPr>
          <w:rFonts w:ascii="Arial" w:hAnsi="Arial" w:cs="Arial"/>
          <w:iCs/>
          <w:color w:val="161515"/>
          <w:lang w:val="en-GB"/>
        </w:rPr>
        <w:t xml:space="preserve">b) specification  </w:t>
      </w:r>
    </w:p>
    <w:p w:rsidR="00A301EE" w:rsidRPr="00024962" w:rsidRDefault="00A301EE" w:rsidP="00024962">
      <w:pPr>
        <w:widowControl w:val="0"/>
        <w:tabs>
          <w:tab w:val="left" w:pos="0"/>
        </w:tabs>
        <w:spacing w:after="0" w:line="240" w:lineRule="auto"/>
        <w:jc w:val="both"/>
        <w:rPr>
          <w:rFonts w:ascii="Arial" w:hAnsi="Arial" w:cs="Arial"/>
          <w:iCs/>
          <w:color w:val="161515"/>
          <w:lang w:val="en-GB"/>
        </w:rPr>
      </w:pPr>
      <w:r>
        <w:rPr>
          <w:rFonts w:ascii="Arial" w:hAnsi="Arial" w:cs="Arial"/>
          <w:iCs/>
          <w:color w:val="161515"/>
          <w:lang w:val="en-GB"/>
        </w:rPr>
        <w:t>c) draft of the Contract</w:t>
      </w:r>
    </w:p>
    <w:p w:rsidR="00F52811" w:rsidRPr="00024962" w:rsidRDefault="00F52811" w:rsidP="00024962">
      <w:pPr>
        <w:widowControl w:val="0"/>
        <w:tabs>
          <w:tab w:val="left" w:pos="0"/>
        </w:tabs>
        <w:spacing w:after="0" w:line="240" w:lineRule="auto"/>
        <w:jc w:val="both"/>
        <w:rPr>
          <w:rFonts w:ascii="Arial" w:hAnsi="Arial" w:cs="Arial"/>
          <w:iCs/>
          <w:color w:val="161515"/>
          <w:lang w:val="en-GB"/>
        </w:rPr>
      </w:pPr>
    </w:p>
    <w:p w:rsidR="00F52811" w:rsidRPr="00024962" w:rsidRDefault="00F52811" w:rsidP="00024962">
      <w:pPr>
        <w:jc w:val="both"/>
        <w:rPr>
          <w:rFonts w:ascii="Arial" w:hAnsi="Arial" w:cs="Arial"/>
          <w:b/>
          <w:iCs/>
          <w:color w:val="161515"/>
          <w:lang w:val="uk-UA"/>
        </w:rPr>
      </w:pPr>
      <w:r w:rsidRPr="00024962">
        <w:rPr>
          <w:rFonts w:ascii="Arial" w:hAnsi="Arial" w:cs="Arial"/>
          <w:b/>
          <w:iCs/>
          <w:color w:val="161515"/>
          <w:lang w:val="en-GB"/>
        </w:rPr>
        <w:t>Bidding conditions:</w:t>
      </w: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uk-UA"/>
        </w:rPr>
        <w:t>1</w:t>
      </w:r>
      <w:r w:rsidRPr="00024962">
        <w:rPr>
          <w:rFonts w:ascii="Arial" w:hAnsi="Arial" w:cs="Arial"/>
          <w:iCs/>
          <w:color w:val="161515"/>
          <w:lang w:val="en-GB"/>
        </w:rPr>
        <w:t>. Commercial proposals submitted by the bidders must be valid withou</w:t>
      </w:r>
      <w:r w:rsidR="00A301EE">
        <w:rPr>
          <w:rFonts w:ascii="Arial" w:hAnsi="Arial" w:cs="Arial"/>
          <w:iCs/>
          <w:color w:val="161515"/>
          <w:lang w:val="en-GB"/>
        </w:rPr>
        <w:t xml:space="preserve">t changes </w:t>
      </w:r>
      <w:r w:rsidR="00F76E64" w:rsidRPr="00F76E64">
        <w:rPr>
          <w:rFonts w:ascii="Arial" w:hAnsi="Arial" w:cs="Arial"/>
          <w:iCs/>
          <w:color w:val="161515"/>
          <w:lang w:val="en-GB"/>
        </w:rPr>
        <w:t>until the moment of conclusion of the agreement</w:t>
      </w:r>
      <w:r w:rsidRPr="00024962">
        <w:rPr>
          <w:rFonts w:ascii="Arial" w:hAnsi="Arial" w:cs="Arial"/>
          <w:iCs/>
          <w:color w:val="161515"/>
          <w:lang w:val="en-GB"/>
        </w:rPr>
        <w:t xml:space="preserve">. </w:t>
      </w:r>
    </w:p>
    <w:p w:rsidR="00F52811" w:rsidRPr="00024962" w:rsidRDefault="00F52811" w:rsidP="00024962">
      <w:pPr>
        <w:jc w:val="both"/>
        <w:rPr>
          <w:rFonts w:ascii="Arial" w:hAnsi="Arial" w:cs="Arial"/>
          <w:iCs/>
          <w:color w:val="161515"/>
          <w:lang w:val="uk-UA"/>
        </w:rPr>
      </w:pPr>
      <w:r w:rsidRPr="00024962">
        <w:rPr>
          <w:rFonts w:ascii="Arial" w:hAnsi="Arial" w:cs="Arial"/>
          <w:iCs/>
          <w:color w:val="161515"/>
          <w:lang w:val="en-GB"/>
        </w:rPr>
        <w:t>2. General requirements, evaluation criteria and list of required bid contents may be found in Specification</w:t>
      </w:r>
    </w:p>
    <w:p w:rsidR="00F52811" w:rsidRPr="00024962" w:rsidRDefault="00F52811" w:rsidP="00024962">
      <w:pPr>
        <w:jc w:val="both"/>
        <w:rPr>
          <w:rFonts w:ascii="Arial" w:hAnsi="Arial" w:cs="Arial"/>
          <w:iCs/>
          <w:color w:val="161515"/>
          <w:lang w:val="en-GB"/>
        </w:rPr>
      </w:pPr>
      <w:r w:rsidRPr="00024962">
        <w:rPr>
          <w:rFonts w:ascii="Arial" w:hAnsi="Arial" w:cs="Arial"/>
          <w:iCs/>
          <w:color w:val="161515"/>
        </w:rPr>
        <w:t>3</w:t>
      </w:r>
      <w:r w:rsidRPr="00024962">
        <w:rPr>
          <w:rFonts w:ascii="Arial" w:hAnsi="Arial" w:cs="Arial"/>
          <w:iCs/>
          <w:color w:val="161515"/>
          <w:lang w:val="en-GB"/>
        </w:rPr>
        <w:t xml:space="preserve">. </w:t>
      </w:r>
      <w:r w:rsidRPr="00024962">
        <w:rPr>
          <w:rFonts w:ascii="Arial" w:hAnsi="Arial" w:cs="Arial"/>
          <w:b/>
          <w:iCs/>
          <w:color w:val="161515"/>
          <w:lang w:val="en-GB"/>
        </w:rPr>
        <w:t xml:space="preserve">Deadline for bid proposal submission shall be not later than </w:t>
      </w:r>
      <w:r w:rsidR="00F76E64">
        <w:rPr>
          <w:rFonts w:ascii="Arial" w:hAnsi="Arial" w:cs="Arial"/>
          <w:b/>
          <w:iCs/>
          <w:color w:val="FF0000"/>
          <w:lang w:val="uk-UA"/>
        </w:rPr>
        <w:t>12</w:t>
      </w:r>
      <w:r w:rsidR="00024962" w:rsidRPr="001C240B">
        <w:rPr>
          <w:rFonts w:ascii="Arial" w:hAnsi="Arial" w:cs="Arial"/>
          <w:b/>
          <w:iCs/>
          <w:color w:val="FF0000"/>
          <w:vertAlign w:val="superscript"/>
        </w:rPr>
        <w:t>th</w:t>
      </w:r>
      <w:r w:rsidR="00A301EE">
        <w:rPr>
          <w:rFonts w:ascii="Arial" w:hAnsi="Arial" w:cs="Arial"/>
          <w:b/>
          <w:iCs/>
          <w:color w:val="FF0000"/>
        </w:rPr>
        <w:t xml:space="preserve"> of </w:t>
      </w:r>
      <w:r w:rsidR="00F76E64">
        <w:rPr>
          <w:rFonts w:ascii="Arial" w:hAnsi="Arial" w:cs="Arial"/>
          <w:b/>
          <w:iCs/>
          <w:color w:val="FF0000"/>
        </w:rPr>
        <w:t>September</w:t>
      </w:r>
      <w:r w:rsidR="00024962" w:rsidRPr="001C240B">
        <w:rPr>
          <w:rFonts w:ascii="Arial" w:hAnsi="Arial" w:cs="Arial"/>
          <w:b/>
          <w:iCs/>
          <w:color w:val="FF0000"/>
        </w:rPr>
        <w:t xml:space="preserve"> 2024</w:t>
      </w:r>
      <w:r w:rsidRPr="001C240B">
        <w:rPr>
          <w:rFonts w:ascii="Arial" w:hAnsi="Arial" w:cs="Arial"/>
          <w:b/>
          <w:iCs/>
          <w:color w:val="FF0000"/>
          <w:lang w:val="en-GB"/>
        </w:rPr>
        <w:t xml:space="preserve">, </w:t>
      </w:r>
      <w:r w:rsidR="00F76E64">
        <w:rPr>
          <w:rFonts w:ascii="Arial" w:hAnsi="Arial" w:cs="Arial"/>
          <w:b/>
          <w:iCs/>
          <w:color w:val="FF0000"/>
          <w:lang w:val="uk-UA"/>
        </w:rPr>
        <w:t>3</w:t>
      </w:r>
      <w:r w:rsidRPr="001C240B">
        <w:rPr>
          <w:rFonts w:ascii="Arial" w:hAnsi="Arial" w:cs="Arial"/>
          <w:b/>
          <w:iCs/>
          <w:color w:val="FF0000"/>
          <w:lang w:val="en-GB"/>
        </w:rPr>
        <w:t xml:space="preserve">:00 </w:t>
      </w:r>
      <w:r w:rsidR="00024962" w:rsidRPr="001C240B">
        <w:rPr>
          <w:rFonts w:ascii="Arial" w:hAnsi="Arial" w:cs="Arial"/>
          <w:b/>
          <w:iCs/>
          <w:color w:val="FF0000"/>
          <w:lang w:val="en-GB"/>
        </w:rPr>
        <w:t xml:space="preserve">pm </w:t>
      </w:r>
      <w:r w:rsidRPr="00024962">
        <w:rPr>
          <w:rFonts w:ascii="Arial" w:hAnsi="Arial" w:cs="Arial"/>
          <w:b/>
          <w:iCs/>
          <w:color w:val="161515"/>
          <w:lang w:val="en-GB"/>
        </w:rPr>
        <w:t>Kyiv</w:t>
      </w:r>
      <w:r w:rsidR="00A301EE">
        <w:rPr>
          <w:rFonts w:ascii="Arial" w:hAnsi="Arial" w:cs="Arial"/>
          <w:b/>
          <w:iCs/>
          <w:color w:val="161515"/>
          <w:lang w:val="en-GB"/>
        </w:rPr>
        <w:t xml:space="preserve"> time</w:t>
      </w:r>
      <w:r w:rsidRPr="00024962">
        <w:rPr>
          <w:rFonts w:ascii="Arial" w:hAnsi="Arial" w:cs="Arial"/>
          <w:b/>
          <w:iCs/>
          <w:color w:val="161515"/>
          <w:lang w:val="en-GB"/>
        </w:rPr>
        <w:t xml:space="preserve"> (UTC+0</w:t>
      </w:r>
      <w:r w:rsidRPr="00024962">
        <w:rPr>
          <w:rFonts w:ascii="Arial" w:hAnsi="Arial" w:cs="Arial"/>
          <w:b/>
          <w:iCs/>
          <w:color w:val="161515"/>
        </w:rPr>
        <w:t>3</w:t>
      </w:r>
      <w:r w:rsidRPr="00024962">
        <w:rPr>
          <w:rFonts w:ascii="Arial" w:hAnsi="Arial" w:cs="Arial"/>
          <w:b/>
          <w:iCs/>
          <w:color w:val="161515"/>
          <w:lang w:val="en-GB"/>
        </w:rPr>
        <w:t>:00)</w:t>
      </w:r>
      <w:r w:rsidRPr="00024962">
        <w:rPr>
          <w:rFonts w:ascii="Arial" w:hAnsi="Arial" w:cs="Arial"/>
          <w:iCs/>
          <w:color w:val="161515"/>
          <w:lang w:val="en-GB"/>
        </w:rPr>
        <w:t>. All proposals received afterwards shall not be considered.</w:t>
      </w: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 xml:space="preserve">4. Proposals should be sent in sealed envelopes to the address </w:t>
      </w:r>
      <w:r w:rsidR="00024962" w:rsidRPr="00024962">
        <w:rPr>
          <w:rFonts w:ascii="Arial" w:hAnsi="Arial" w:cs="Arial"/>
          <w:iCs/>
          <w:color w:val="161515"/>
          <w:lang w:val="en-GB"/>
        </w:rPr>
        <w:t>01054</w:t>
      </w:r>
      <w:r w:rsidRPr="00024962">
        <w:rPr>
          <w:rFonts w:ascii="Arial" w:hAnsi="Arial" w:cs="Arial"/>
          <w:iCs/>
          <w:color w:val="161515"/>
          <w:lang w:val="en-GB"/>
        </w:rPr>
        <w:t xml:space="preserve">, Kyiv, str. Bulvarno-Kudryavska, 24, block 3 </w:t>
      </w:r>
      <w:r w:rsidRPr="00024962">
        <w:rPr>
          <w:rFonts w:ascii="Arial" w:hAnsi="Arial" w:cs="Arial"/>
          <w:b/>
          <w:iCs/>
          <w:color w:val="161515"/>
          <w:lang w:val="en-GB"/>
        </w:rPr>
        <w:t>or in encrypted ZIP archives</w:t>
      </w:r>
      <w:r w:rsidRPr="00024962">
        <w:rPr>
          <w:rFonts w:ascii="Arial" w:hAnsi="Arial" w:cs="Arial"/>
          <w:iCs/>
          <w:color w:val="161515"/>
          <w:lang w:val="en-GB"/>
        </w:rPr>
        <w:t xml:space="preserve"> to a separate e-mail box </w:t>
      </w:r>
      <w:hyperlink r:id="rId7" w:history="1">
        <w:r w:rsidRPr="00024962">
          <w:rPr>
            <w:rStyle w:val="a9"/>
            <w:rFonts w:ascii="Arial" w:hAnsi="Arial" w:cs="Arial"/>
            <w:b/>
            <w:iCs/>
            <w:lang w:val="en-GB"/>
          </w:rPr>
          <w:t>tenders@aph.org.ua</w:t>
        </w:r>
      </w:hyperlink>
      <w:r w:rsidRPr="00024962">
        <w:rPr>
          <w:rFonts w:ascii="Arial" w:hAnsi="Arial" w:cs="Arial"/>
          <w:iCs/>
          <w:color w:val="161515"/>
          <w:lang w:val="en-GB"/>
        </w:rPr>
        <w:t xml:space="preserve">. </w:t>
      </w:r>
    </w:p>
    <w:p w:rsidR="00A301EE" w:rsidRDefault="00F52811" w:rsidP="00024962">
      <w:pPr>
        <w:jc w:val="both"/>
        <w:rPr>
          <w:rFonts w:ascii="Arial" w:hAnsi="Arial" w:cs="Arial"/>
          <w:iCs/>
          <w:color w:val="161515"/>
          <w:lang w:val="en-GB"/>
        </w:rPr>
      </w:pPr>
      <w:r w:rsidRPr="00024962">
        <w:rPr>
          <w:rFonts w:ascii="Arial" w:hAnsi="Arial" w:cs="Arial"/>
          <w:iCs/>
          <w:color w:val="161515"/>
          <w:lang w:val="en-GB"/>
        </w:rPr>
        <w:t xml:space="preserve">In the subject of the e-mail, it is necessary to indicate: Attention: </w:t>
      </w:r>
      <w:r w:rsidR="00F76E64" w:rsidRPr="00F76E64">
        <w:rPr>
          <w:rFonts w:ascii="Arial" w:hAnsi="Arial" w:cs="Arial"/>
          <w:iCs/>
          <w:color w:val="161515"/>
          <w:lang w:val="en-GB"/>
        </w:rPr>
        <w:t>Tetiana Krylova, tender offer for disposable injection low dead space (LDS) syringes and needles</w:t>
      </w:r>
      <w:r w:rsidR="00F76E64">
        <w:rPr>
          <w:rFonts w:ascii="Arial" w:hAnsi="Arial" w:cs="Arial"/>
          <w:iCs/>
          <w:color w:val="161515"/>
          <w:lang w:val="en-GB"/>
        </w:rPr>
        <w:t>.</w:t>
      </w:r>
      <w:r w:rsidR="00A301EE" w:rsidRPr="00024962">
        <w:rPr>
          <w:rFonts w:ascii="Arial" w:hAnsi="Arial" w:cs="Arial"/>
          <w:iCs/>
          <w:color w:val="161515"/>
          <w:lang w:val="en-GB"/>
        </w:rPr>
        <w:t xml:space="preserve"> </w:t>
      </w: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5. The public opening of proposals will be done by means of a ZOOM teleconference.</w:t>
      </w:r>
    </w:p>
    <w:p w:rsidR="00F52811" w:rsidRPr="00024962" w:rsidRDefault="00F52811" w:rsidP="00024962">
      <w:pPr>
        <w:ind w:left="851"/>
        <w:jc w:val="both"/>
        <w:rPr>
          <w:rFonts w:ascii="Arial" w:hAnsi="Arial" w:cs="Arial"/>
          <w:iCs/>
          <w:color w:val="161515"/>
          <w:lang w:val="en-GB"/>
        </w:rPr>
      </w:pPr>
      <w:r w:rsidRPr="00024962">
        <w:rPr>
          <w:rFonts w:ascii="Arial" w:hAnsi="Arial" w:cs="Arial"/>
          <w:iCs/>
          <w:color w:val="161515"/>
          <w:lang w:val="en-GB"/>
        </w:rPr>
        <w:t>• Each tender participant who announced his intention to participate in the tender and submitted a proposal within the specified period will receive a link to join the teleconference.</w:t>
      </w:r>
    </w:p>
    <w:p w:rsidR="00F52811" w:rsidRPr="00024962" w:rsidRDefault="00F52811" w:rsidP="00024962">
      <w:pPr>
        <w:ind w:left="851"/>
        <w:jc w:val="both"/>
        <w:rPr>
          <w:rFonts w:ascii="Arial" w:hAnsi="Arial" w:cs="Arial"/>
          <w:iCs/>
          <w:color w:val="161515"/>
          <w:lang w:val="en-GB"/>
        </w:rPr>
      </w:pPr>
      <w:r w:rsidRPr="00024962">
        <w:rPr>
          <w:rFonts w:ascii="Arial" w:hAnsi="Arial" w:cs="Arial"/>
          <w:iCs/>
          <w:color w:val="161515"/>
          <w:lang w:val="en-GB"/>
        </w:rPr>
        <w:t>• during the opening procedure, all participants send ZIP passwords of offers to the procurement specialist in the chat or messenger. The opening of the archive and the announcement of price offers will take place online, and the entire process will be recorded in the opening protocol.</w:t>
      </w: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6. The main factors that will influence the final decision on the winner (s) of the competition are listed in paragraph</w:t>
      </w:r>
      <w:r w:rsidR="00A301EE">
        <w:rPr>
          <w:rFonts w:ascii="Arial" w:hAnsi="Arial" w:cs="Arial"/>
          <w:iCs/>
          <w:color w:val="161515"/>
          <w:lang w:val="en-GB"/>
        </w:rPr>
        <w:t xml:space="preserve"> </w:t>
      </w:r>
      <w:r w:rsidR="00F76E64">
        <w:rPr>
          <w:rFonts w:ascii="Arial" w:hAnsi="Arial" w:cs="Arial"/>
          <w:iCs/>
          <w:color w:val="161515"/>
          <w:lang w:val="en-GB"/>
        </w:rPr>
        <w:t>9</w:t>
      </w:r>
      <w:r w:rsidR="00174A93" w:rsidRPr="00024962">
        <w:rPr>
          <w:rFonts w:ascii="Arial" w:hAnsi="Arial" w:cs="Arial"/>
          <w:iCs/>
          <w:color w:val="161515"/>
          <w:lang w:val="en-GB"/>
        </w:rPr>
        <w:t xml:space="preserve"> </w:t>
      </w:r>
      <w:r w:rsidRPr="00024962">
        <w:rPr>
          <w:rFonts w:ascii="Arial" w:hAnsi="Arial" w:cs="Arial"/>
          <w:iCs/>
          <w:color w:val="161515"/>
          <w:lang w:val="en-GB"/>
        </w:rPr>
        <w:t>of the specification.</w:t>
      </w: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 xml:space="preserve">7. Bid winner(s) will be selected on the bidding committee session to be held in a two weeks after the deadline of tender submission and after their detailed technical, financial and legal evaluation. Information about the winner(s) shall be disclosed within 3 (three) working days after official approval of the winners by the tender committee. </w:t>
      </w:r>
    </w:p>
    <w:p w:rsidR="00F52811" w:rsidRPr="00024962" w:rsidRDefault="00F52811" w:rsidP="00024962">
      <w:pPr>
        <w:pStyle w:val="aa"/>
        <w:spacing w:after="0"/>
        <w:jc w:val="both"/>
        <w:rPr>
          <w:rFonts w:ascii="Arial" w:hAnsi="Arial" w:cs="Arial"/>
          <w:iCs/>
          <w:color w:val="161515"/>
          <w:sz w:val="22"/>
          <w:szCs w:val="22"/>
          <w:lang w:val="en-GB"/>
        </w:rPr>
      </w:pPr>
      <w:r w:rsidRPr="00024962">
        <w:rPr>
          <w:rFonts w:ascii="Arial" w:hAnsi="Arial" w:cs="Arial"/>
          <w:iCs/>
          <w:color w:val="161515"/>
          <w:sz w:val="22"/>
          <w:szCs w:val="22"/>
          <w:lang w:val="en-GB"/>
        </w:rPr>
        <w:t xml:space="preserve">8. ICF Alliance for Public Health” reserves the right to require from bidding participants to provide additional materials or information confirming the compliance of specific proposal provisions to the specification requirements and participant’s compliance as a legal entity. </w:t>
      </w:r>
    </w:p>
    <w:p w:rsidR="00F52811" w:rsidRPr="00024962" w:rsidRDefault="00F52811" w:rsidP="00024962">
      <w:pPr>
        <w:pStyle w:val="aa"/>
        <w:spacing w:after="0"/>
        <w:jc w:val="both"/>
        <w:rPr>
          <w:rFonts w:ascii="Arial" w:hAnsi="Arial" w:cs="Arial"/>
          <w:iCs/>
          <w:color w:val="161515"/>
          <w:sz w:val="22"/>
          <w:szCs w:val="22"/>
          <w:lang w:val="en-GB"/>
        </w:rPr>
      </w:pPr>
      <w:r w:rsidRPr="00024962">
        <w:rPr>
          <w:rFonts w:ascii="Arial" w:hAnsi="Arial" w:cs="Arial"/>
          <w:iCs/>
          <w:color w:val="161515"/>
          <w:sz w:val="22"/>
          <w:szCs w:val="22"/>
          <w:lang w:val="en-GB"/>
        </w:rPr>
        <w:t xml:space="preserve"> </w:t>
      </w:r>
    </w:p>
    <w:p w:rsidR="00F52811" w:rsidRPr="00024962" w:rsidRDefault="00F52811" w:rsidP="00024962">
      <w:pPr>
        <w:pStyle w:val="aa"/>
        <w:spacing w:after="0"/>
        <w:jc w:val="both"/>
        <w:rPr>
          <w:rFonts w:ascii="Arial" w:hAnsi="Arial" w:cs="Arial"/>
          <w:iCs/>
          <w:color w:val="161515"/>
          <w:sz w:val="22"/>
          <w:szCs w:val="22"/>
          <w:lang w:val="en-GB"/>
        </w:rPr>
      </w:pPr>
      <w:r w:rsidRPr="00024962">
        <w:rPr>
          <w:rFonts w:ascii="Arial" w:hAnsi="Arial" w:cs="Arial"/>
          <w:iCs/>
          <w:color w:val="161515"/>
          <w:sz w:val="22"/>
          <w:szCs w:val="22"/>
          <w:lang w:val="en-GB"/>
        </w:rPr>
        <w:t xml:space="preserve">9. ICF Alliance for Public Health”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rsidR="00F52811" w:rsidRPr="00024962" w:rsidRDefault="00F52811" w:rsidP="00024962">
      <w:pPr>
        <w:pStyle w:val="aa"/>
        <w:spacing w:after="0"/>
        <w:jc w:val="both"/>
        <w:rPr>
          <w:rFonts w:ascii="Arial" w:hAnsi="Arial" w:cs="Arial"/>
          <w:iCs/>
          <w:color w:val="161515"/>
          <w:sz w:val="22"/>
          <w:szCs w:val="22"/>
          <w:lang w:val="en-GB"/>
        </w:rPr>
      </w:pPr>
    </w:p>
    <w:p w:rsidR="00F52811" w:rsidRPr="00024962" w:rsidRDefault="00F52811" w:rsidP="00024962">
      <w:pPr>
        <w:pStyle w:val="aa"/>
        <w:spacing w:after="0"/>
        <w:jc w:val="both"/>
        <w:rPr>
          <w:rFonts w:ascii="Arial" w:hAnsi="Arial" w:cs="Arial"/>
          <w:iCs/>
          <w:color w:val="161515"/>
          <w:sz w:val="22"/>
          <w:szCs w:val="22"/>
          <w:lang w:val="en-GB"/>
        </w:rPr>
      </w:pPr>
      <w:r w:rsidRPr="00024962">
        <w:rPr>
          <w:rFonts w:ascii="Arial" w:hAnsi="Arial" w:cs="Arial"/>
          <w:iCs/>
          <w:color w:val="161515"/>
          <w:sz w:val="22"/>
          <w:szCs w:val="22"/>
          <w:lang w:val="en-GB"/>
        </w:rPr>
        <w:t xml:space="preserve">10. ICF Alliance for Public Health” shall inform about the reason of declining all proposals in the event of a written request from the bidding participant.  </w:t>
      </w:r>
    </w:p>
    <w:p w:rsidR="00F52811" w:rsidRPr="00024962" w:rsidRDefault="00F52811" w:rsidP="00024962">
      <w:pPr>
        <w:pStyle w:val="aa"/>
        <w:spacing w:after="0"/>
        <w:jc w:val="both"/>
        <w:rPr>
          <w:rFonts w:ascii="Arial" w:hAnsi="Arial" w:cs="Arial"/>
          <w:iCs/>
          <w:color w:val="161515"/>
          <w:sz w:val="22"/>
          <w:szCs w:val="22"/>
          <w:lang w:val="en-GB"/>
        </w:rPr>
      </w:pP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Any questions regarding this tender may be provided to</w:t>
      </w:r>
      <w:r w:rsidRPr="00024962">
        <w:rPr>
          <w:rFonts w:ascii="Arial" w:hAnsi="Arial" w:cs="Arial"/>
          <w:b/>
          <w:iCs/>
          <w:color w:val="161515"/>
          <w:lang w:val="en-GB"/>
        </w:rPr>
        <w:t xml:space="preserve"> </w:t>
      </w:r>
      <w:r w:rsidRPr="00024962">
        <w:rPr>
          <w:rFonts w:ascii="Arial" w:hAnsi="Arial" w:cs="Arial"/>
          <w:iCs/>
          <w:color w:val="161515"/>
          <w:lang w:val="en-GB"/>
        </w:rPr>
        <w:t>e-mail address</w:t>
      </w:r>
      <w:r w:rsidR="00F76E64" w:rsidRPr="00F76E64">
        <w:rPr>
          <w:rFonts w:ascii="Arial" w:hAnsi="Arial" w:cs="Arial"/>
          <w:iCs/>
          <w:color w:val="161515"/>
        </w:rPr>
        <w:t xml:space="preserve">: </w:t>
      </w:r>
      <w:hyperlink r:id="rId8" w:history="1">
        <w:r w:rsidR="00F76E64" w:rsidRPr="00AD4937">
          <w:rPr>
            <w:rStyle w:val="a9"/>
            <w:rFonts w:ascii="Arial" w:hAnsi="Arial" w:cs="Arial"/>
            <w:sz w:val="20"/>
            <w:szCs w:val="20"/>
          </w:rPr>
          <w:t>krylova@aph.org.ua</w:t>
        </w:r>
      </w:hyperlink>
      <w:r w:rsidRPr="00024962">
        <w:rPr>
          <w:rFonts w:ascii="Arial" w:hAnsi="Arial" w:cs="Arial"/>
          <w:iCs/>
          <w:color w:val="161515"/>
          <w:lang w:val="en-GB"/>
        </w:rPr>
        <w:t xml:space="preserve">  </w:t>
      </w:r>
    </w:p>
    <w:p w:rsidR="00F52811" w:rsidRPr="00024962" w:rsidRDefault="00F52811" w:rsidP="00024962">
      <w:pPr>
        <w:pStyle w:val="aa"/>
        <w:spacing w:after="0"/>
        <w:jc w:val="both"/>
        <w:rPr>
          <w:rFonts w:ascii="Arial" w:eastAsia="Arial" w:hAnsi="Arial" w:cs="Arial"/>
          <w:iCs/>
          <w:color w:val="161515"/>
          <w:sz w:val="22"/>
          <w:szCs w:val="22"/>
          <w:lang w:val="en-US"/>
        </w:rPr>
      </w:pPr>
      <w:r w:rsidRPr="00024962">
        <w:rPr>
          <w:rFonts w:ascii="Arial" w:eastAsia="Arial" w:hAnsi="Arial" w:cs="Arial"/>
          <w:iCs/>
          <w:color w:val="161515"/>
          <w:sz w:val="22"/>
          <w:szCs w:val="22"/>
          <w:lang w:val="en-US"/>
        </w:rPr>
        <w:t>Please</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pay</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attention</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that</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according</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to</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the</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tender</w:t>
      </w:r>
      <w:r w:rsidRPr="00024962">
        <w:rPr>
          <w:rFonts w:ascii="Arial" w:eastAsia="Arial" w:hAnsi="Arial" w:cs="Arial"/>
          <w:iCs/>
          <w:color w:val="161515"/>
          <w:sz w:val="22"/>
          <w:szCs w:val="22"/>
          <w:lang w:val="uk-UA"/>
        </w:rPr>
        <w:t xml:space="preserve"> </w:t>
      </w:r>
      <w:r w:rsidRPr="00024962">
        <w:rPr>
          <w:rFonts w:ascii="Arial" w:eastAsia="Arial" w:hAnsi="Arial" w:cs="Arial"/>
          <w:iCs/>
          <w:color w:val="161515"/>
          <w:sz w:val="22"/>
          <w:szCs w:val="22"/>
          <w:lang w:val="en-US"/>
        </w:rPr>
        <w:t xml:space="preserve">procedures </w:t>
      </w:r>
      <w:r w:rsidR="00F76E64">
        <w:rPr>
          <w:rFonts w:ascii="Arial" w:eastAsia="Arial" w:hAnsi="Arial" w:cs="Arial"/>
          <w:b/>
          <w:iCs/>
          <w:color w:val="161515"/>
          <w:sz w:val="22"/>
          <w:szCs w:val="22"/>
          <w:lang w:val="en-US"/>
        </w:rPr>
        <w:t>September</w:t>
      </w:r>
      <w:r w:rsidR="00A301EE">
        <w:rPr>
          <w:rFonts w:ascii="Arial" w:eastAsia="Arial" w:hAnsi="Arial" w:cs="Arial"/>
          <w:b/>
          <w:iCs/>
          <w:color w:val="161515"/>
          <w:sz w:val="22"/>
          <w:szCs w:val="22"/>
          <w:lang w:val="en-US"/>
        </w:rPr>
        <w:t xml:space="preserve">, </w:t>
      </w:r>
      <w:r w:rsidR="00F76E64">
        <w:rPr>
          <w:rFonts w:ascii="Arial" w:eastAsia="Arial" w:hAnsi="Arial" w:cs="Arial"/>
          <w:b/>
          <w:iCs/>
          <w:color w:val="161515"/>
          <w:sz w:val="22"/>
          <w:szCs w:val="22"/>
          <w:lang w:val="en-US"/>
        </w:rPr>
        <w:t>10</w:t>
      </w:r>
      <w:r w:rsidR="00024962" w:rsidRPr="00024962">
        <w:rPr>
          <w:rFonts w:ascii="Arial" w:eastAsia="Arial" w:hAnsi="Arial" w:cs="Arial"/>
          <w:b/>
          <w:iCs/>
          <w:color w:val="161515"/>
          <w:sz w:val="22"/>
          <w:szCs w:val="22"/>
          <w:lang w:val="en-US"/>
        </w:rPr>
        <w:t xml:space="preserve"> 2024</w:t>
      </w:r>
      <w:r w:rsidR="00A301EE">
        <w:rPr>
          <w:rFonts w:ascii="Arial" w:eastAsia="Arial" w:hAnsi="Arial" w:cs="Arial"/>
          <w:b/>
          <w:iCs/>
          <w:color w:val="161515"/>
          <w:sz w:val="22"/>
          <w:szCs w:val="22"/>
          <w:lang w:val="en-US"/>
        </w:rPr>
        <w:t>, till 5</w:t>
      </w:r>
      <w:r w:rsidRPr="00024962">
        <w:rPr>
          <w:rFonts w:ascii="Arial" w:eastAsia="Arial" w:hAnsi="Arial" w:cs="Arial"/>
          <w:b/>
          <w:iCs/>
          <w:color w:val="161515"/>
          <w:sz w:val="22"/>
          <w:szCs w:val="22"/>
          <w:lang w:val="en-US"/>
        </w:rPr>
        <w:t xml:space="preserve">:00 </w:t>
      </w:r>
      <w:r w:rsidR="00A301EE">
        <w:rPr>
          <w:rFonts w:ascii="Arial" w:eastAsia="Arial" w:hAnsi="Arial" w:cs="Arial"/>
          <w:b/>
          <w:iCs/>
          <w:color w:val="161515"/>
          <w:sz w:val="22"/>
          <w:szCs w:val="22"/>
          <w:lang w:val="en-US"/>
        </w:rPr>
        <w:t xml:space="preserve">pm </w:t>
      </w:r>
      <w:r w:rsidRPr="00024962">
        <w:rPr>
          <w:rFonts w:ascii="Arial" w:eastAsia="Arial" w:hAnsi="Arial" w:cs="Arial"/>
          <w:b/>
          <w:iCs/>
          <w:color w:val="161515"/>
          <w:sz w:val="22"/>
          <w:szCs w:val="22"/>
          <w:lang w:val="en-US"/>
        </w:rPr>
        <w:t xml:space="preserve">Kyiv time </w:t>
      </w:r>
      <w:r w:rsidRPr="00024962">
        <w:rPr>
          <w:rFonts w:ascii="Arial" w:hAnsi="Arial" w:cs="Arial"/>
          <w:b/>
          <w:iCs/>
          <w:color w:val="161515"/>
          <w:sz w:val="22"/>
          <w:szCs w:val="22"/>
          <w:lang w:val="en-GB"/>
        </w:rPr>
        <w:t>(UTC+0</w:t>
      </w:r>
      <w:r w:rsidRPr="00024962">
        <w:rPr>
          <w:rFonts w:ascii="Arial" w:hAnsi="Arial" w:cs="Arial"/>
          <w:b/>
          <w:iCs/>
          <w:color w:val="161515"/>
          <w:sz w:val="22"/>
          <w:szCs w:val="22"/>
          <w:lang w:val="en-US"/>
        </w:rPr>
        <w:t>3</w:t>
      </w:r>
      <w:r w:rsidRPr="00024962">
        <w:rPr>
          <w:rFonts w:ascii="Arial" w:hAnsi="Arial" w:cs="Arial"/>
          <w:b/>
          <w:iCs/>
          <w:color w:val="161515"/>
          <w:sz w:val="22"/>
          <w:szCs w:val="22"/>
          <w:lang w:val="en-GB"/>
        </w:rPr>
        <w:t>:00)</w:t>
      </w:r>
      <w:r w:rsidRPr="00024962">
        <w:rPr>
          <w:rFonts w:ascii="Arial" w:eastAsia="Arial" w:hAnsi="Arial" w:cs="Arial"/>
          <w:b/>
          <w:iCs/>
          <w:color w:val="161515"/>
          <w:sz w:val="22"/>
          <w:szCs w:val="22"/>
          <w:lang w:val="en-US"/>
        </w:rPr>
        <w:t xml:space="preserve"> </w:t>
      </w:r>
      <w:r w:rsidRPr="00024962">
        <w:rPr>
          <w:rFonts w:ascii="Arial" w:eastAsia="Arial" w:hAnsi="Arial" w:cs="Arial"/>
          <w:iCs/>
          <w:color w:val="161515"/>
          <w:sz w:val="22"/>
          <w:szCs w:val="22"/>
          <w:lang w:val="en-US"/>
        </w:rPr>
        <w:t xml:space="preserve"> is the last day when you can send questions regarding this tender to the Alliance</w:t>
      </w:r>
      <w:r w:rsidRPr="00024962">
        <w:rPr>
          <w:rFonts w:ascii="Arial" w:eastAsia="Arial" w:hAnsi="Arial" w:cs="Arial"/>
          <w:iCs/>
          <w:color w:val="161515"/>
          <w:sz w:val="22"/>
          <w:szCs w:val="22"/>
          <w:lang w:val="uk-UA"/>
        </w:rPr>
        <w:t>.</w:t>
      </w:r>
    </w:p>
    <w:p w:rsidR="00F52811" w:rsidRPr="00024962" w:rsidRDefault="00F52811" w:rsidP="00024962">
      <w:pPr>
        <w:pStyle w:val="aa"/>
        <w:spacing w:after="0"/>
        <w:jc w:val="both"/>
        <w:rPr>
          <w:rFonts w:ascii="Arial" w:hAnsi="Arial" w:cs="Arial"/>
          <w:iCs/>
          <w:color w:val="161515"/>
          <w:sz w:val="22"/>
          <w:szCs w:val="22"/>
          <w:lang w:val="en-US"/>
        </w:rPr>
      </w:pPr>
    </w:p>
    <w:p w:rsidR="00F52811" w:rsidRPr="00024962" w:rsidRDefault="00F52811" w:rsidP="00024962">
      <w:pPr>
        <w:pStyle w:val="aa"/>
        <w:spacing w:after="0"/>
        <w:jc w:val="both"/>
        <w:rPr>
          <w:rFonts w:ascii="Arial" w:hAnsi="Arial" w:cs="Arial"/>
          <w:iCs/>
          <w:color w:val="161515"/>
          <w:sz w:val="22"/>
          <w:szCs w:val="22"/>
          <w:lang w:val="en-GB"/>
        </w:rPr>
      </w:pPr>
      <w:r w:rsidRPr="00024962">
        <w:rPr>
          <w:rFonts w:ascii="Arial" w:hAnsi="Arial" w:cs="Arial"/>
          <w:iCs/>
          <w:color w:val="161515"/>
          <w:sz w:val="22"/>
          <w:szCs w:val="22"/>
          <w:lang w:val="en-GB"/>
        </w:rPr>
        <w:t xml:space="preserve">Responses to the questions asked by the potential bidding participants and any clarifications will be sent to the organizations which approved receiving this announcement by e-mail.  </w:t>
      </w:r>
    </w:p>
    <w:p w:rsidR="00F52811" w:rsidRPr="00024962" w:rsidRDefault="00F52811" w:rsidP="00024962">
      <w:pPr>
        <w:jc w:val="both"/>
        <w:rPr>
          <w:rFonts w:ascii="Arial" w:hAnsi="Arial" w:cs="Arial"/>
          <w:iCs/>
          <w:color w:val="161515"/>
          <w:lang w:val="en-GB"/>
        </w:rPr>
      </w:pP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Please kindly confirm the receipt of this bid announcement.</w:t>
      </w:r>
    </w:p>
    <w:p w:rsidR="00F52811" w:rsidRPr="00024962" w:rsidRDefault="00F52811" w:rsidP="00024962">
      <w:pPr>
        <w:jc w:val="both"/>
        <w:rPr>
          <w:rFonts w:ascii="Arial" w:hAnsi="Arial" w:cs="Arial"/>
          <w:iCs/>
          <w:color w:val="161515"/>
          <w:lang w:val="en-GB"/>
        </w:rPr>
      </w:pPr>
    </w:p>
    <w:p w:rsidR="00F52811" w:rsidRPr="00024962" w:rsidRDefault="00F52811" w:rsidP="00024962">
      <w:pPr>
        <w:jc w:val="both"/>
        <w:rPr>
          <w:rFonts w:ascii="Arial" w:hAnsi="Arial" w:cs="Arial"/>
          <w:iCs/>
          <w:color w:val="161515"/>
          <w:lang w:val="en-GB"/>
        </w:rPr>
      </w:pPr>
      <w:r w:rsidRPr="00024962">
        <w:rPr>
          <w:rFonts w:ascii="Arial" w:hAnsi="Arial" w:cs="Arial"/>
          <w:iCs/>
          <w:color w:val="161515"/>
          <w:lang w:val="en-GB"/>
        </w:rPr>
        <w:t>Thank you for cooperation</w:t>
      </w:r>
    </w:p>
    <w:p w:rsidR="00092137" w:rsidRPr="00024962" w:rsidRDefault="00092137" w:rsidP="00024962">
      <w:pPr>
        <w:jc w:val="both"/>
        <w:rPr>
          <w:rFonts w:ascii="Arial" w:eastAsiaTheme="minorEastAsia" w:hAnsi="Arial" w:cs="Arial"/>
          <w:bCs/>
          <w:noProof/>
          <w:lang w:eastAsia="uk-UA"/>
        </w:rPr>
      </w:pPr>
      <w:r w:rsidRPr="00024962">
        <w:rPr>
          <w:rFonts w:ascii="Arial" w:eastAsiaTheme="minorEastAsia" w:hAnsi="Arial" w:cs="Arial"/>
          <w:bCs/>
          <w:noProof/>
          <w:lang w:eastAsia="uk-UA"/>
        </w:rPr>
        <w:t>best regards,</w:t>
      </w:r>
    </w:p>
    <w:p w:rsidR="00092137" w:rsidRPr="00024962" w:rsidRDefault="00092137" w:rsidP="00024962">
      <w:pPr>
        <w:spacing w:after="40" w:line="360" w:lineRule="auto"/>
        <w:jc w:val="both"/>
        <w:rPr>
          <w:rFonts w:ascii="Arial" w:eastAsiaTheme="minorEastAsia" w:hAnsi="Arial" w:cs="Arial"/>
          <w:b/>
          <w:bCs/>
          <w:noProof/>
          <w:lang w:eastAsia="uk-UA"/>
        </w:rPr>
      </w:pPr>
    </w:p>
    <w:p w:rsidR="00F76E64" w:rsidRDefault="00F76E64" w:rsidP="00F76E64">
      <w:pPr>
        <w:rPr>
          <w:rFonts w:ascii="Arial" w:hAnsi="Arial" w:cs="Arial"/>
          <w:b/>
          <w:bCs/>
          <w:sz w:val="18"/>
          <w:szCs w:val="18"/>
          <w:lang w:eastAsia="ru-RU"/>
        </w:rPr>
      </w:pPr>
      <w:r>
        <w:rPr>
          <w:rFonts w:ascii="Arial" w:hAnsi="Arial" w:cs="Arial"/>
          <w:b/>
          <w:bCs/>
          <w:sz w:val="18"/>
          <w:szCs w:val="18"/>
          <w:lang w:eastAsia="ru-RU"/>
        </w:rPr>
        <w:t xml:space="preserve">Tetiana Krylova  </w:t>
      </w:r>
    </w:p>
    <w:p w:rsidR="00F76E64" w:rsidRDefault="00F76E64" w:rsidP="00F76E64">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F76E64" w:rsidRDefault="00F76E64" w:rsidP="00F76E64">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5100" cy="790575"/>
            <wp:effectExtent l="0" t="0" r="0" b="9525"/>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705100" cy="790575"/>
                    </a:xfrm>
                    <a:prstGeom prst="rect">
                      <a:avLst/>
                    </a:prstGeom>
                    <a:noFill/>
                    <a:ln>
                      <a:noFill/>
                    </a:ln>
                  </pic:spPr>
                </pic:pic>
              </a:graphicData>
            </a:graphic>
          </wp:inline>
        </w:drawing>
      </w:r>
    </w:p>
    <w:p w:rsidR="00F76E64" w:rsidRDefault="00F76E64" w:rsidP="00F76E64">
      <w:pPr>
        <w:rPr>
          <w:rFonts w:ascii="Arial" w:hAnsi="Arial" w:cs="Arial"/>
          <w:b/>
          <w:bCs/>
          <w:sz w:val="18"/>
          <w:szCs w:val="18"/>
          <w:lang w:eastAsia="ru-RU"/>
        </w:rPr>
      </w:pPr>
      <w:r>
        <w:rPr>
          <w:rFonts w:ascii="Arial" w:hAnsi="Arial" w:cs="Arial"/>
          <w:b/>
          <w:bCs/>
          <w:sz w:val="18"/>
          <w:szCs w:val="18"/>
          <w:lang w:eastAsia="ru-RU"/>
        </w:rPr>
        <w:t>Alliance for Public Health</w:t>
      </w:r>
    </w:p>
    <w:p w:rsidR="00F76E64" w:rsidRDefault="00F76E64" w:rsidP="00F76E64">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F76E64" w:rsidRDefault="00F76E64" w:rsidP="00F76E64">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F76E64" w:rsidRDefault="00F76E64" w:rsidP="00F76E64">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F76E64" w:rsidRDefault="00F76E64" w:rsidP="00F76E64">
      <w:pPr>
        <w:rPr>
          <w:rFonts w:ascii="Arial" w:hAnsi="Arial" w:cs="Arial"/>
          <w:color w:val="000000"/>
          <w:sz w:val="18"/>
          <w:szCs w:val="18"/>
          <w:lang w:eastAsia="uk-UA"/>
        </w:rPr>
      </w:pPr>
      <w:r>
        <w:rPr>
          <w:rFonts w:ascii="Arial" w:hAnsi="Arial" w:cs="Arial"/>
          <w:color w:val="000000"/>
          <w:sz w:val="18"/>
          <w:szCs w:val="18"/>
          <w:lang w:eastAsia="uk-UA"/>
        </w:rPr>
        <w:t>Mob: (</w:t>
      </w:r>
      <w:r w:rsidR="00F22DD7">
        <w:rPr>
          <w:rFonts w:ascii="Arial" w:hAnsi="Arial" w:cs="Arial"/>
          <w:color w:val="000000"/>
          <w:sz w:val="18"/>
          <w:szCs w:val="18"/>
          <w:lang w:eastAsia="uk-UA"/>
        </w:rPr>
        <w:t>+380 50) 651-52</w:t>
      </w:r>
      <w:r>
        <w:rPr>
          <w:rFonts w:ascii="Arial" w:hAnsi="Arial" w:cs="Arial"/>
          <w:color w:val="000000"/>
          <w:sz w:val="18"/>
          <w:szCs w:val="18"/>
          <w:lang w:eastAsia="uk-UA"/>
        </w:rPr>
        <w:t>10</w:t>
      </w:r>
    </w:p>
    <w:p w:rsidR="00F76E64" w:rsidRDefault="00F76E64" w:rsidP="00F76E64">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1" w:history="1">
        <w:r>
          <w:rPr>
            <w:rStyle w:val="a9"/>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2" w:history="1">
        <w:r>
          <w:rPr>
            <w:rStyle w:val="a9"/>
            <w:rFonts w:ascii="Arial" w:hAnsi="Arial" w:cs="Arial"/>
            <w:color w:val="0000FF"/>
            <w:sz w:val="18"/>
            <w:szCs w:val="18"/>
            <w:lang w:eastAsia="ru-RU"/>
          </w:rPr>
          <w:t>www.aph.org.ua</w:t>
        </w:r>
      </w:hyperlink>
    </w:p>
    <w:p w:rsidR="00F76E64" w:rsidRDefault="00F76E64" w:rsidP="00F76E64">
      <w:pPr>
        <w:rPr>
          <w:rFonts w:ascii="Arial" w:hAnsi="Arial" w:cs="Arial"/>
          <w:color w:val="1F497D"/>
          <w:sz w:val="18"/>
          <w:szCs w:val="18"/>
        </w:rPr>
      </w:pPr>
      <w:r>
        <w:rPr>
          <w:rFonts w:ascii="Arial" w:hAnsi="Arial" w:cs="Arial"/>
          <w:b/>
          <w:bCs/>
          <w:color w:val="000000"/>
          <w:sz w:val="18"/>
          <w:szCs w:val="18"/>
          <w:lang w:eastAsia="ru-RU"/>
        </w:rPr>
        <w:t xml:space="preserve">FB: </w:t>
      </w:r>
      <w:hyperlink r:id="rId13" w:history="1">
        <w:r>
          <w:rPr>
            <w:rStyle w:val="a9"/>
            <w:rFonts w:ascii="Arial" w:hAnsi="Arial" w:cs="Arial"/>
            <w:color w:val="0000FF"/>
            <w:sz w:val="18"/>
            <w:szCs w:val="18"/>
            <w:lang w:eastAsia="ru-RU"/>
          </w:rPr>
          <w:t>AlliancePublicHealth</w:t>
        </w:r>
      </w:hyperlink>
    </w:p>
    <w:p w:rsidR="00F76E64" w:rsidRDefault="00F76E64" w:rsidP="00F76E64">
      <w:pPr>
        <w:rPr>
          <w:rFonts w:ascii="Calibri" w:hAnsi="Calibri" w:cs="Calibri"/>
          <w:lang w:val="ru-RU" w:eastAsia="uk-UA"/>
        </w:rPr>
      </w:pPr>
    </w:p>
    <w:p w:rsidR="00F52811" w:rsidRPr="00024962" w:rsidRDefault="00F52811" w:rsidP="00024962">
      <w:pPr>
        <w:jc w:val="both"/>
        <w:rPr>
          <w:rFonts w:ascii="Arial" w:hAnsi="Arial" w:cs="Arial"/>
          <w:iCs/>
          <w:color w:val="161515"/>
          <w:lang w:val="en-GB"/>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p w:rsidR="00F52811" w:rsidRPr="00024962" w:rsidRDefault="00F52811" w:rsidP="00024962">
      <w:pPr>
        <w:spacing w:after="120" w:line="240" w:lineRule="auto"/>
        <w:jc w:val="both"/>
        <w:rPr>
          <w:rFonts w:ascii="Arial" w:hAnsi="Arial" w:cs="Arial"/>
        </w:rPr>
      </w:pPr>
    </w:p>
    <w:sectPr w:rsidR="00F52811" w:rsidRPr="00024962"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24962"/>
    <w:rsid w:val="000704F2"/>
    <w:rsid w:val="00092137"/>
    <w:rsid w:val="000A49AE"/>
    <w:rsid w:val="000F6DE3"/>
    <w:rsid w:val="001722A9"/>
    <w:rsid w:val="00174A93"/>
    <w:rsid w:val="00181615"/>
    <w:rsid w:val="001C240B"/>
    <w:rsid w:val="00211278"/>
    <w:rsid w:val="002346E2"/>
    <w:rsid w:val="00284477"/>
    <w:rsid w:val="002B1EAB"/>
    <w:rsid w:val="00303081"/>
    <w:rsid w:val="00334F93"/>
    <w:rsid w:val="0039552D"/>
    <w:rsid w:val="00395BDF"/>
    <w:rsid w:val="003D062C"/>
    <w:rsid w:val="003D74E1"/>
    <w:rsid w:val="004519FA"/>
    <w:rsid w:val="0049341A"/>
    <w:rsid w:val="004C273E"/>
    <w:rsid w:val="00546C04"/>
    <w:rsid w:val="00557350"/>
    <w:rsid w:val="00577FF6"/>
    <w:rsid w:val="00587065"/>
    <w:rsid w:val="005A0F28"/>
    <w:rsid w:val="005C20DC"/>
    <w:rsid w:val="00685C70"/>
    <w:rsid w:val="00694002"/>
    <w:rsid w:val="006C3A24"/>
    <w:rsid w:val="007220AA"/>
    <w:rsid w:val="007403DB"/>
    <w:rsid w:val="00766D21"/>
    <w:rsid w:val="0078118F"/>
    <w:rsid w:val="007A071C"/>
    <w:rsid w:val="0088387C"/>
    <w:rsid w:val="008B4EAE"/>
    <w:rsid w:val="00951D99"/>
    <w:rsid w:val="00A301EE"/>
    <w:rsid w:val="00AB1BFB"/>
    <w:rsid w:val="00AE1AF9"/>
    <w:rsid w:val="00BD5258"/>
    <w:rsid w:val="00C033CD"/>
    <w:rsid w:val="00C46328"/>
    <w:rsid w:val="00D23F9C"/>
    <w:rsid w:val="00D57E84"/>
    <w:rsid w:val="00F22DD7"/>
    <w:rsid w:val="00F52811"/>
    <w:rsid w:val="00F76E64"/>
    <w:rsid w:val="00FF3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F52811"/>
    <w:pPr>
      <w:spacing w:after="9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5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s://www.facebook.com/AlliancePublicHealth/" TargetMode="External"/><Relationship Id="rId3" Type="http://schemas.openxmlformats.org/officeDocument/2006/relationships/webSettings" Target="webSettings.xml"/><Relationship Id="rId7" Type="http://schemas.openxmlformats.org/officeDocument/2006/relationships/hyperlink" Target="mailto:tenders@aph.org.ua" TargetMode="External"/><Relationship Id="rId12" Type="http://schemas.openxmlformats.org/officeDocument/2006/relationships/hyperlink" Target="http://www.aph.org.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krylova@aph.org.ua"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cid:image001.jpg@01DAF4A9.37BACB90"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2601</Words>
  <Characters>1483</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cp:revision>
  <cp:lastPrinted>2015-12-11T16:23:00Z</cp:lastPrinted>
  <dcterms:created xsi:type="dcterms:W3CDTF">2024-08-22T13:55:00Z</dcterms:created>
  <dcterms:modified xsi:type="dcterms:W3CDTF">2024-08-22T13:55:00Z</dcterms:modified>
</cp:coreProperties>
</file>