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3626FE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3626FE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B230F9" w:rsidRDefault="0065737D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B230F9">
        <w:rPr>
          <w:rFonts w:ascii="Arial" w:hAnsi="Arial" w:cs="Arial"/>
          <w:b/>
          <w:iCs/>
          <w:color w:val="161515"/>
          <w:lang w:val="uk-UA"/>
        </w:rPr>
        <w:t>Шановні пані та панове,</w:t>
      </w:r>
    </w:p>
    <w:p w:rsidR="00B230F9" w:rsidRPr="00ED4331" w:rsidRDefault="0065737D" w:rsidP="00B230F9">
      <w:pPr>
        <w:pStyle w:val="af"/>
        <w:jc w:val="center"/>
        <w:rPr>
          <w:rFonts w:ascii="Arial" w:eastAsia="Arial" w:hAnsi="Arial" w:cs="Arial"/>
          <w:lang w:val="uk-UA"/>
        </w:rPr>
      </w:pPr>
      <w:r w:rsidRPr="00CA6620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3467D3">
        <w:rPr>
          <w:rFonts w:ascii="Arial" w:hAnsi="Arial" w:cs="Arial"/>
          <w:b/>
          <w:iCs/>
          <w:color w:val="161515"/>
          <w:lang w:val="uk-UA"/>
        </w:rPr>
        <w:t xml:space="preserve">го здоров’я» оголошує </w:t>
      </w:r>
      <w:r w:rsidR="00B230F9">
        <w:rPr>
          <w:rFonts w:ascii="Arial" w:hAnsi="Arial" w:cs="Arial"/>
          <w:b/>
          <w:iCs/>
          <w:color w:val="161515"/>
          <w:lang w:val="uk-UA"/>
        </w:rPr>
        <w:t>Т</w:t>
      </w:r>
      <w:r w:rsidR="003467D3">
        <w:rPr>
          <w:rFonts w:ascii="Arial" w:hAnsi="Arial" w:cs="Arial"/>
          <w:b/>
          <w:iCs/>
          <w:color w:val="161515"/>
          <w:lang w:val="uk-UA"/>
        </w:rPr>
        <w:t>ендер</w:t>
      </w:r>
      <w:r w:rsidR="004E4116" w:rsidRPr="004E4116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B230F9" w:rsidRPr="00B80600">
        <w:rPr>
          <w:rFonts w:ascii="Arial" w:hAnsi="Arial" w:cs="Arial"/>
          <w:b/>
          <w:lang w:val="uk-UA"/>
        </w:rPr>
        <w:t>на закупівлю послуг</w:t>
      </w:r>
      <w:r w:rsidR="00B230F9">
        <w:rPr>
          <w:rFonts w:ascii="Arial" w:hAnsi="Arial" w:cs="Arial"/>
          <w:b/>
          <w:lang w:val="uk-UA"/>
        </w:rPr>
        <w:t xml:space="preserve"> </w:t>
      </w:r>
      <w:r w:rsidR="00B230F9" w:rsidRPr="00B80600">
        <w:rPr>
          <w:rFonts w:ascii="Arial" w:eastAsia="Arial" w:hAnsi="Arial" w:cs="Arial"/>
          <w:b/>
          <w:lang w:val="uk-UA"/>
        </w:rPr>
        <w:t>установк</w:t>
      </w:r>
      <w:r w:rsidR="00B230F9">
        <w:rPr>
          <w:rFonts w:ascii="Arial" w:eastAsia="Arial" w:hAnsi="Arial" w:cs="Arial"/>
          <w:b/>
          <w:lang w:val="uk-UA"/>
        </w:rPr>
        <w:t>и</w:t>
      </w:r>
      <w:r w:rsidR="00B230F9" w:rsidRPr="00B80600">
        <w:rPr>
          <w:rFonts w:ascii="Arial" w:eastAsia="Arial" w:hAnsi="Arial" w:cs="Arial"/>
          <w:b/>
          <w:lang w:val="uk-UA"/>
        </w:rPr>
        <w:t xml:space="preserve"> додаткових кондиціонерів</w:t>
      </w:r>
    </w:p>
    <w:p w:rsidR="00B230F9" w:rsidRPr="005F4351" w:rsidRDefault="00B230F9" w:rsidP="00B230F9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uk-UA"/>
        </w:rPr>
      </w:pPr>
    </w:p>
    <w:p w:rsidR="00B230F9" w:rsidRPr="005F4351" w:rsidRDefault="00B230F9" w:rsidP="00B230F9">
      <w:pPr>
        <w:spacing w:after="0" w:line="240" w:lineRule="auto"/>
        <w:ind w:left="1"/>
        <w:rPr>
          <w:rFonts w:ascii="Arial" w:hAnsi="Arial" w:cs="Arial"/>
          <w:b/>
          <w:sz w:val="16"/>
          <w:szCs w:val="16"/>
          <w:lang w:val="uk-UA"/>
        </w:rPr>
      </w:pPr>
    </w:p>
    <w:p w:rsidR="00B230F9" w:rsidRPr="00FF56B6" w:rsidRDefault="00B230F9" w:rsidP="00B230F9">
      <w:pPr>
        <w:pStyle w:val="af"/>
        <w:ind w:firstLine="426"/>
        <w:jc w:val="both"/>
        <w:rPr>
          <w:rFonts w:ascii="Arial" w:hAnsi="Arial" w:cs="Arial"/>
          <w:shd w:val="clear" w:color="auto" w:fill="FFFFFF"/>
          <w:lang w:val="uk-UA"/>
        </w:rPr>
      </w:pPr>
      <w:r w:rsidRPr="00FF56B6">
        <w:rPr>
          <w:rFonts w:ascii="Arial" w:hAnsi="Arial" w:cs="Arial"/>
          <w:shd w:val="clear" w:color="auto" w:fill="FFFFFF"/>
          <w:lang w:val="uk-UA"/>
        </w:rPr>
        <w:t>Міжнародний благодійний фонд «Альянс громадського здоров’я» є провідною недержавною професійною організацією, яка у співпраці з державними партнерами та громадськими організаціями здійснює істотний вплив на епідемію ВІЛ/СНІДу, туберкульозу, вірусних гепатитів та інші соціально небезпечні захворювання в Україні шляхом надання фінансової й технічної підтримки відповідних програм, якими охоплено понад 250 000 найбільш уразливих груп населення, що є найвищим показником у Європі.</w:t>
      </w:r>
    </w:p>
    <w:p w:rsidR="000248D8" w:rsidRPr="002E2B9B" w:rsidRDefault="000248D8" w:rsidP="00B230F9">
      <w:pPr>
        <w:pStyle w:val="af"/>
        <w:ind w:firstLine="426"/>
        <w:jc w:val="both"/>
        <w:rPr>
          <w:rFonts w:ascii="Arial" w:hAnsi="Arial" w:cs="Arial"/>
          <w:sz w:val="16"/>
          <w:szCs w:val="16"/>
          <w:lang w:val="uk-UA"/>
        </w:rPr>
      </w:pPr>
    </w:p>
    <w:p w:rsidR="00B230F9" w:rsidRPr="00FF56B6" w:rsidRDefault="00B230F9" w:rsidP="00B230F9">
      <w:pPr>
        <w:pStyle w:val="af"/>
        <w:ind w:firstLine="426"/>
        <w:jc w:val="both"/>
        <w:rPr>
          <w:rFonts w:ascii="Arial" w:hAnsi="Arial" w:cs="Arial"/>
          <w:lang w:val="uk-UA"/>
        </w:rPr>
      </w:pPr>
      <w:r w:rsidRPr="00FF56B6">
        <w:rPr>
          <w:rFonts w:ascii="Arial" w:hAnsi="Arial" w:cs="Arial"/>
          <w:lang w:val="uk-UA"/>
        </w:rPr>
        <w:t xml:space="preserve">Місією Альянсу є </w:t>
      </w:r>
      <w:r w:rsidRPr="00FF56B6">
        <w:rPr>
          <w:rFonts w:ascii="Arial" w:hAnsi="Arial" w:cs="Arial"/>
          <w:shd w:val="clear" w:color="auto" w:fill="FFFFFF"/>
          <w:lang w:val="uk-UA"/>
        </w:rPr>
        <w:t>підтримка спільнот у протидії ВІЛ/СНІДу, подолання поширення ВІЛ і пов’язаних з ним епідемій через впровадження ефективних моделей та послуг, зміцнення системи охорони здоров’я й соціальних послуг, посилення потенціалу вразливих спільнот в Україні й у світі</w:t>
      </w:r>
      <w:r w:rsidRPr="00FF56B6">
        <w:rPr>
          <w:rFonts w:ascii="Arial" w:hAnsi="Arial" w:cs="Arial"/>
          <w:lang w:val="uk-UA"/>
        </w:rPr>
        <w:t>.</w:t>
      </w:r>
    </w:p>
    <w:p w:rsidR="000248D8" w:rsidRPr="002E2B9B" w:rsidRDefault="000248D8" w:rsidP="00B230F9">
      <w:pPr>
        <w:pStyle w:val="af"/>
        <w:ind w:firstLine="426"/>
        <w:jc w:val="both"/>
        <w:rPr>
          <w:rFonts w:ascii="Arial" w:hAnsi="Arial" w:cs="Arial"/>
          <w:sz w:val="16"/>
          <w:szCs w:val="16"/>
          <w:lang w:val="uk-UA"/>
        </w:rPr>
      </w:pPr>
    </w:p>
    <w:p w:rsidR="00B230F9" w:rsidRDefault="00B230F9" w:rsidP="00B230F9">
      <w:pPr>
        <w:pStyle w:val="af"/>
        <w:ind w:firstLine="426"/>
        <w:jc w:val="both"/>
        <w:rPr>
          <w:lang w:val="uk-UA"/>
        </w:rPr>
      </w:pPr>
      <w:r w:rsidRPr="00FF56B6">
        <w:rPr>
          <w:rFonts w:ascii="Arial" w:hAnsi="Arial" w:cs="Arial"/>
          <w:lang w:val="uk-UA"/>
        </w:rPr>
        <w:t>Ця закупівля здійснюється у межах виконання всіх програм, у яких на сьогодні залучений Альянс</w:t>
      </w:r>
      <w:r w:rsidRPr="00FF56B6">
        <w:rPr>
          <w:lang w:val="uk-UA"/>
        </w:rPr>
        <w:t>.</w:t>
      </w:r>
    </w:p>
    <w:p w:rsidR="007A3375" w:rsidRDefault="007A3375" w:rsidP="007A3375">
      <w:pPr>
        <w:jc w:val="center"/>
        <w:rPr>
          <w:rFonts w:ascii="Arial" w:hAnsi="Arial" w:cs="Arial"/>
          <w:b/>
          <w:iCs/>
          <w:color w:val="161515"/>
          <w:lang w:val="uk-UA"/>
        </w:rPr>
      </w:pPr>
    </w:p>
    <w:p w:rsidR="0065737D" w:rsidRPr="00CA6620" w:rsidRDefault="0065737D" w:rsidP="00895596">
      <w:pPr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3E0CEF" w:rsidRDefault="0065737D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6B7B7A">
        <w:rPr>
          <w:rFonts w:ascii="Arial" w:hAnsi="Arial" w:cs="Arial"/>
          <w:b/>
          <w:iCs/>
          <w:color w:val="161515"/>
          <w:lang w:val="uk-UA"/>
        </w:rPr>
        <w:t>1.</w:t>
      </w:r>
      <w:r w:rsidRPr="00933B29">
        <w:rPr>
          <w:rFonts w:ascii="Arial" w:hAnsi="Arial" w:cs="Arial"/>
          <w:iCs/>
          <w:color w:val="161515"/>
          <w:lang w:val="uk-UA"/>
        </w:rPr>
        <w:t xml:space="preserve"> Надані учасниками тендеру комерційні пропозиції мають бути дійсними</w:t>
      </w:r>
      <w:r w:rsidR="006A2A67">
        <w:rPr>
          <w:rFonts w:ascii="Arial" w:hAnsi="Arial" w:cs="Arial"/>
          <w:iCs/>
          <w:color w:val="161515"/>
          <w:lang w:val="uk-UA"/>
        </w:rPr>
        <w:t xml:space="preserve"> </w:t>
      </w:r>
      <w:r w:rsidR="006A2A67" w:rsidRPr="009F2A35">
        <w:rPr>
          <w:rFonts w:ascii="Arial" w:hAnsi="Arial" w:cs="Arial"/>
          <w:iCs/>
          <w:color w:val="161515"/>
          <w:lang w:val="uk-UA"/>
        </w:rPr>
        <w:t xml:space="preserve">впродовж не менш ніж </w:t>
      </w:r>
      <w:r w:rsidR="00B347F6" w:rsidRPr="009F2A35">
        <w:rPr>
          <w:rFonts w:ascii="Arial" w:hAnsi="Arial" w:cs="Arial"/>
          <w:iCs/>
          <w:color w:val="161515"/>
          <w:lang w:val="uk-UA"/>
        </w:rPr>
        <w:t>90</w:t>
      </w:r>
      <w:r w:rsidRPr="009F2A35">
        <w:rPr>
          <w:rFonts w:ascii="Arial" w:hAnsi="Arial" w:cs="Arial"/>
          <w:iCs/>
          <w:color w:val="161515"/>
          <w:lang w:val="uk-UA"/>
        </w:rPr>
        <w:t xml:space="preserve"> (</w:t>
      </w:r>
      <w:r w:rsidR="00B347F6" w:rsidRPr="009F2A35">
        <w:rPr>
          <w:rFonts w:ascii="Arial" w:hAnsi="Arial" w:cs="Arial"/>
          <w:iCs/>
          <w:color w:val="161515"/>
          <w:lang w:val="uk-UA"/>
        </w:rPr>
        <w:t>дев’яносто</w:t>
      </w:r>
      <w:r w:rsidRPr="009F2A35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3E0CEF" w:rsidRPr="002E2B9B" w:rsidRDefault="003E0CEF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sz w:val="16"/>
          <w:szCs w:val="16"/>
          <w:lang w:val="uk-UA"/>
        </w:rPr>
      </w:pPr>
    </w:p>
    <w:p w:rsidR="003E0CEF" w:rsidRDefault="0065737D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6B7B7A">
        <w:rPr>
          <w:rFonts w:ascii="Arial" w:hAnsi="Arial" w:cs="Arial"/>
          <w:b/>
          <w:iCs/>
          <w:color w:val="161515"/>
          <w:lang w:val="uk-UA"/>
        </w:rPr>
        <w:t>2.</w:t>
      </w:r>
      <w:r w:rsidRPr="00933B29">
        <w:rPr>
          <w:rFonts w:ascii="Arial" w:hAnsi="Arial" w:cs="Arial"/>
          <w:iCs/>
          <w:color w:val="161515"/>
          <w:lang w:val="uk-UA"/>
        </w:rPr>
        <w:t xml:space="preserve"> Ціни мають бути зазначені в </w:t>
      </w:r>
      <w:r w:rsidR="00B230F9" w:rsidRPr="009F2A35">
        <w:rPr>
          <w:rFonts w:ascii="Arial" w:hAnsi="Arial" w:cs="Arial"/>
          <w:iCs/>
          <w:color w:val="161515"/>
          <w:lang w:val="uk-UA"/>
        </w:rPr>
        <w:t>гривні України</w:t>
      </w:r>
      <w:r w:rsidRPr="009F2A35">
        <w:rPr>
          <w:rFonts w:ascii="Arial" w:hAnsi="Arial" w:cs="Arial"/>
          <w:iCs/>
          <w:color w:val="161515"/>
          <w:lang w:val="uk-UA"/>
        </w:rPr>
        <w:t xml:space="preserve">, відповідно до вимог у </w:t>
      </w:r>
      <w:r w:rsidR="002E2B9B">
        <w:rPr>
          <w:rFonts w:ascii="Arial" w:hAnsi="Arial" w:cs="Arial"/>
          <w:iCs/>
          <w:color w:val="161515"/>
          <w:lang w:val="uk-UA"/>
        </w:rPr>
        <w:t xml:space="preserve">Технічній </w:t>
      </w:r>
      <w:r w:rsidRPr="009F2A35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3E0CEF" w:rsidRPr="002E2B9B" w:rsidRDefault="003E0CEF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sz w:val="16"/>
          <w:szCs w:val="16"/>
          <w:lang w:val="uk-UA"/>
        </w:rPr>
      </w:pPr>
    </w:p>
    <w:p w:rsidR="003E0CEF" w:rsidRDefault="0065737D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6B7B7A">
        <w:rPr>
          <w:rFonts w:ascii="Arial" w:hAnsi="Arial" w:cs="Arial"/>
          <w:b/>
          <w:iCs/>
          <w:color w:val="161515"/>
          <w:lang w:val="uk-UA"/>
        </w:rPr>
        <w:t>3.</w:t>
      </w:r>
      <w:r w:rsidRPr="00933B29">
        <w:rPr>
          <w:rFonts w:ascii="Arial" w:hAnsi="Arial" w:cs="Arial"/>
          <w:iCs/>
          <w:color w:val="161515"/>
          <w:lang w:val="uk-UA"/>
        </w:rPr>
        <w:t xml:space="preserve"> Вимоги до послуг, строки надання та умови оплати детально викладені у </w:t>
      </w:r>
      <w:r w:rsidR="00834353">
        <w:rPr>
          <w:rFonts w:ascii="Arial" w:hAnsi="Arial" w:cs="Arial"/>
          <w:iCs/>
          <w:color w:val="161515"/>
          <w:lang w:val="uk-UA"/>
        </w:rPr>
        <w:t xml:space="preserve">Технічній </w:t>
      </w:r>
      <w:r w:rsidR="00834353" w:rsidRPr="009F2A35">
        <w:rPr>
          <w:rFonts w:ascii="Arial" w:hAnsi="Arial" w:cs="Arial"/>
          <w:iCs/>
          <w:color w:val="161515"/>
          <w:lang w:val="uk-UA"/>
        </w:rPr>
        <w:t>специфікації</w:t>
      </w:r>
      <w:r w:rsidRPr="00933B29">
        <w:rPr>
          <w:rFonts w:ascii="Arial" w:hAnsi="Arial" w:cs="Arial"/>
          <w:iCs/>
          <w:color w:val="161515"/>
          <w:lang w:val="uk-UA"/>
        </w:rPr>
        <w:t>.</w:t>
      </w:r>
    </w:p>
    <w:p w:rsidR="003E0CEF" w:rsidRPr="002E2B9B" w:rsidRDefault="003E0CEF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sz w:val="16"/>
          <w:szCs w:val="16"/>
          <w:lang w:val="uk-UA"/>
        </w:rPr>
      </w:pPr>
    </w:p>
    <w:p w:rsidR="003E0CEF" w:rsidRDefault="0065737D" w:rsidP="00895596">
      <w:pPr>
        <w:pStyle w:val="af"/>
        <w:jc w:val="both"/>
        <w:rPr>
          <w:rFonts w:ascii="Arial" w:hAnsi="Arial" w:cs="Arial"/>
          <w:lang w:val="uk-UA"/>
        </w:rPr>
      </w:pPr>
      <w:r w:rsidRPr="006B7B7A">
        <w:rPr>
          <w:rFonts w:ascii="Arial" w:hAnsi="Arial" w:cs="Arial"/>
          <w:b/>
          <w:lang w:val="uk-UA"/>
        </w:rPr>
        <w:t>4.</w:t>
      </w:r>
      <w:r w:rsidRPr="008F46EE">
        <w:rPr>
          <w:rFonts w:ascii="Arial" w:hAnsi="Arial" w:cs="Arial"/>
          <w:lang w:val="uk-UA"/>
        </w:rPr>
        <w:t xml:space="preserve"> Альянс залишає за собою право збільшити або зменшити обсяг закупівлі у межах 2</w:t>
      </w:r>
      <w:r w:rsidRPr="008F46EE">
        <w:rPr>
          <w:rFonts w:ascii="Arial" w:hAnsi="Arial" w:cs="Arial"/>
          <w:lang w:val="ru-RU"/>
        </w:rPr>
        <w:t>0</w:t>
      </w:r>
      <w:r w:rsidRPr="008F46EE">
        <w:rPr>
          <w:rFonts w:ascii="Arial" w:hAnsi="Arial" w:cs="Arial"/>
          <w:lang w:val="uk-UA"/>
        </w:rPr>
        <w:t>% від обсягу, вказаного у специфікації.</w:t>
      </w:r>
    </w:p>
    <w:p w:rsidR="003E0CEF" w:rsidRPr="002E2B9B" w:rsidRDefault="003E0CEF" w:rsidP="00895596">
      <w:pPr>
        <w:pStyle w:val="af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Default="0065737D" w:rsidP="00895596">
      <w:pPr>
        <w:pStyle w:val="af"/>
        <w:jc w:val="both"/>
        <w:rPr>
          <w:rFonts w:ascii="Arial" w:hAnsi="Arial" w:cs="Arial"/>
          <w:lang w:val="uk-UA"/>
        </w:rPr>
      </w:pPr>
      <w:r w:rsidRPr="006B7B7A">
        <w:rPr>
          <w:rFonts w:ascii="Arial" w:hAnsi="Arial" w:cs="Arial"/>
          <w:b/>
          <w:lang w:val="uk-UA"/>
        </w:rPr>
        <w:t>5.</w:t>
      </w:r>
      <w:r w:rsidRPr="008F46EE">
        <w:rPr>
          <w:rFonts w:ascii="Arial" w:hAnsi="Arial" w:cs="Arial"/>
          <w:lang w:val="uk-UA"/>
        </w:rPr>
        <w:t xml:space="preserve"> </w:t>
      </w:r>
      <w:r w:rsidR="005E1622" w:rsidRPr="005E1622">
        <w:rPr>
          <w:rFonts w:ascii="Arial" w:hAnsi="Arial" w:cs="Arial"/>
          <w:b/>
          <w:color w:val="FF0000"/>
          <w:lang w:val="uk-UA"/>
        </w:rPr>
        <w:t>Увага</w:t>
      </w:r>
      <w:r w:rsidR="005E1622" w:rsidRPr="005E1622">
        <w:rPr>
          <w:rFonts w:ascii="Arial" w:hAnsi="Arial" w:cs="Arial"/>
          <w:color w:val="FF0000"/>
          <w:lang w:val="uk-UA"/>
        </w:rPr>
        <w:t xml:space="preserve"> </w:t>
      </w:r>
      <w:r w:rsidR="005E1622" w:rsidRPr="005E1622">
        <w:rPr>
          <w:rFonts w:ascii="Arial" w:hAnsi="Arial" w:cs="Arial"/>
          <w:b/>
          <w:bCs/>
          <w:color w:val="FF0000"/>
          <w:lang w:val="uk-UA"/>
        </w:rPr>
        <w:t>к</w:t>
      </w:r>
      <w:r w:rsidRPr="005E1622">
        <w:rPr>
          <w:rFonts w:ascii="Arial" w:hAnsi="Arial" w:cs="Arial"/>
          <w:b/>
          <w:bCs/>
          <w:color w:val="FF0000"/>
          <w:lang w:val="uk-UA"/>
        </w:rPr>
        <w:t xml:space="preserve">інцевий термін подання тендерних пропозицій </w:t>
      </w:r>
      <w:r w:rsidR="005E1622" w:rsidRPr="005E1622">
        <w:rPr>
          <w:rFonts w:ascii="Arial" w:hAnsi="Arial" w:cs="Arial"/>
          <w:b/>
          <w:bCs/>
          <w:color w:val="FF0000"/>
          <w:lang w:val="uk-UA"/>
        </w:rPr>
        <w:t xml:space="preserve">змінено </w:t>
      </w:r>
      <w:r w:rsidRPr="008F46EE">
        <w:rPr>
          <w:rFonts w:ascii="Arial" w:hAnsi="Arial" w:cs="Arial"/>
          <w:lang w:val="uk-UA"/>
        </w:rPr>
        <w:t xml:space="preserve">– </w:t>
      </w:r>
      <w:r w:rsidRPr="005C567A">
        <w:rPr>
          <w:rFonts w:ascii="Arial" w:hAnsi="Arial" w:cs="Arial"/>
          <w:b/>
          <w:color w:val="FF0000"/>
          <w:lang w:val="uk-UA"/>
        </w:rPr>
        <w:t xml:space="preserve">не пізніше </w:t>
      </w:r>
      <w:r w:rsidR="00834353" w:rsidRPr="005C567A">
        <w:rPr>
          <w:rFonts w:ascii="Arial" w:hAnsi="Arial" w:cs="Arial"/>
          <w:b/>
          <w:color w:val="FF0000"/>
          <w:lang w:val="uk-UA"/>
        </w:rPr>
        <w:t>1</w:t>
      </w:r>
      <w:r w:rsidR="00163E1C">
        <w:rPr>
          <w:rFonts w:ascii="Arial" w:hAnsi="Arial" w:cs="Arial"/>
          <w:b/>
          <w:color w:val="FF0000"/>
          <w:lang w:val="uk-UA"/>
        </w:rPr>
        <w:t>3</w:t>
      </w:r>
      <w:r w:rsidR="00A5370F" w:rsidRPr="005C567A">
        <w:rPr>
          <w:rFonts w:ascii="Arial" w:hAnsi="Arial" w:cs="Arial"/>
          <w:b/>
          <w:color w:val="FF0000"/>
          <w:lang w:val="uk-UA"/>
        </w:rPr>
        <w:t xml:space="preserve"> </w:t>
      </w:r>
      <w:r w:rsidR="00B230F9" w:rsidRPr="005C567A">
        <w:rPr>
          <w:rFonts w:ascii="Arial" w:hAnsi="Arial" w:cs="Arial"/>
          <w:b/>
          <w:color w:val="FF0000"/>
          <w:lang w:val="uk-UA" w:eastAsia="uk-UA"/>
        </w:rPr>
        <w:t>вересня</w:t>
      </w:r>
      <w:r w:rsidR="008F46EE" w:rsidRPr="005C567A">
        <w:rPr>
          <w:rFonts w:ascii="Arial" w:hAnsi="Arial" w:cs="Arial"/>
          <w:b/>
          <w:color w:val="FF0000"/>
          <w:lang w:val="uk-UA" w:eastAsia="uk-UA"/>
        </w:rPr>
        <w:t xml:space="preserve"> 2024 року</w:t>
      </w:r>
      <w:r w:rsidRPr="005C567A">
        <w:rPr>
          <w:rFonts w:ascii="Arial" w:hAnsi="Arial" w:cs="Arial"/>
          <w:b/>
          <w:color w:val="FF0000"/>
          <w:lang w:val="uk-UA"/>
        </w:rPr>
        <w:t xml:space="preserve">, </w:t>
      </w:r>
      <w:r w:rsidR="008F46EE" w:rsidRPr="005C567A">
        <w:rPr>
          <w:rFonts w:ascii="Arial" w:hAnsi="Arial" w:cs="Arial"/>
          <w:b/>
          <w:color w:val="FF0000"/>
          <w:lang w:val="uk-UA"/>
        </w:rPr>
        <w:t xml:space="preserve">до </w:t>
      </w:r>
      <w:r w:rsidRPr="005C567A">
        <w:rPr>
          <w:rFonts w:ascii="Arial" w:hAnsi="Arial" w:cs="Arial"/>
          <w:b/>
          <w:color w:val="FF0000"/>
          <w:lang w:val="uk-UA"/>
        </w:rPr>
        <w:t>1</w:t>
      </w:r>
      <w:r w:rsidR="008F46EE" w:rsidRPr="005C567A">
        <w:rPr>
          <w:rFonts w:ascii="Arial" w:hAnsi="Arial" w:cs="Arial"/>
          <w:b/>
          <w:color w:val="FF0000"/>
          <w:lang w:val="uk-UA"/>
        </w:rPr>
        <w:t>2</w:t>
      </w:r>
      <w:r w:rsidRPr="005C567A">
        <w:rPr>
          <w:rFonts w:ascii="Arial" w:hAnsi="Arial" w:cs="Arial"/>
          <w:b/>
          <w:color w:val="FF0000"/>
          <w:lang w:val="uk-UA"/>
        </w:rPr>
        <w:t>:00</w:t>
      </w:r>
      <w:r w:rsidR="006A2A67" w:rsidRPr="005C567A">
        <w:rPr>
          <w:rFonts w:ascii="Arial" w:hAnsi="Arial" w:cs="Arial"/>
          <w:b/>
          <w:color w:val="FF0000"/>
          <w:lang w:val="uk-UA"/>
        </w:rPr>
        <w:t xml:space="preserve"> (</w:t>
      </w:r>
      <w:r w:rsidR="006A2A67" w:rsidRPr="005C567A">
        <w:rPr>
          <w:rFonts w:ascii="Arial" w:hAnsi="Arial" w:cs="Arial"/>
          <w:b/>
          <w:color w:val="FF0000"/>
        </w:rPr>
        <w:t>UCT</w:t>
      </w:r>
      <w:r w:rsidR="006A2A67" w:rsidRPr="005C567A">
        <w:rPr>
          <w:rFonts w:ascii="Arial" w:hAnsi="Arial" w:cs="Arial"/>
          <w:b/>
          <w:color w:val="FF0000"/>
          <w:lang w:val="uk-UA"/>
        </w:rPr>
        <w:t>+3) Київ</w:t>
      </w:r>
      <w:r w:rsidRPr="005C567A">
        <w:rPr>
          <w:rFonts w:ascii="Arial" w:hAnsi="Arial" w:cs="Arial"/>
          <w:b/>
          <w:color w:val="FF0000"/>
          <w:lang w:val="uk-UA"/>
        </w:rPr>
        <w:t>.</w:t>
      </w:r>
      <w:r w:rsidRPr="00FE3C82">
        <w:rPr>
          <w:rFonts w:ascii="Arial" w:hAnsi="Arial" w:cs="Arial"/>
          <w:b/>
          <w:lang w:val="uk-UA"/>
        </w:rPr>
        <w:t xml:space="preserve"> Всі пропозиції отримані після кінцевого терміну розгляду не підлягають</w:t>
      </w:r>
      <w:r w:rsidRPr="008F46EE">
        <w:rPr>
          <w:rFonts w:ascii="Arial" w:hAnsi="Arial" w:cs="Arial"/>
          <w:lang w:val="uk-UA"/>
        </w:rPr>
        <w:t>.</w:t>
      </w:r>
    </w:p>
    <w:p w:rsidR="003E0CEF" w:rsidRPr="002E2B9B" w:rsidRDefault="003E0CEF" w:rsidP="003E0CEF">
      <w:pPr>
        <w:pStyle w:val="af"/>
        <w:rPr>
          <w:rFonts w:ascii="Arial" w:hAnsi="Arial" w:cs="Arial"/>
          <w:sz w:val="16"/>
          <w:szCs w:val="16"/>
          <w:lang w:val="uk-UA"/>
        </w:rPr>
      </w:pPr>
    </w:p>
    <w:p w:rsidR="0065737D" w:rsidRPr="00895596" w:rsidRDefault="0065737D" w:rsidP="00895596">
      <w:pPr>
        <w:spacing w:after="0" w:line="240" w:lineRule="auto"/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895596">
        <w:rPr>
          <w:rFonts w:ascii="Arial" w:hAnsi="Arial" w:cs="Arial"/>
          <w:b/>
          <w:iCs/>
          <w:color w:val="161515"/>
          <w:lang w:val="uk-UA"/>
        </w:rPr>
        <w:t>6.</w:t>
      </w:r>
      <w:r w:rsidRPr="00895596">
        <w:rPr>
          <w:rFonts w:ascii="Arial" w:hAnsi="Arial" w:cs="Arial"/>
          <w:iCs/>
          <w:color w:val="161515"/>
          <w:lang w:val="uk-UA"/>
        </w:rPr>
        <w:t xml:space="preserve"> </w:t>
      </w:r>
      <w:r w:rsidRPr="00EF26E7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відбудеться: в той самий час, зазначений у п.5, за допомогою телеконференції </w:t>
      </w:r>
      <w:r w:rsidRPr="00EF26E7">
        <w:rPr>
          <w:rFonts w:ascii="Arial" w:hAnsi="Arial" w:cs="Arial"/>
          <w:b/>
          <w:iCs/>
          <w:color w:val="161515"/>
        </w:rPr>
        <w:t>ZOOM</w:t>
      </w:r>
      <w:r w:rsidRPr="00EF26E7">
        <w:rPr>
          <w:rFonts w:ascii="Arial" w:hAnsi="Arial" w:cs="Arial"/>
          <w:b/>
          <w:iCs/>
          <w:color w:val="161515"/>
          <w:lang w:val="ru-RU"/>
        </w:rPr>
        <w:t>.</w:t>
      </w:r>
    </w:p>
    <w:p w:rsidR="0065737D" w:rsidRPr="00895596" w:rsidRDefault="0065737D" w:rsidP="00EF26E7">
      <w:pPr>
        <w:pStyle w:val="ad"/>
        <w:numPr>
          <w:ilvl w:val="0"/>
          <w:numId w:val="2"/>
        </w:numPr>
        <w:tabs>
          <w:tab w:val="left" w:pos="851"/>
        </w:tabs>
        <w:spacing w:after="0" w:line="240" w:lineRule="auto"/>
        <w:ind w:left="284" w:hanging="11"/>
        <w:jc w:val="both"/>
        <w:rPr>
          <w:rFonts w:ascii="Arial" w:hAnsi="Arial" w:cs="Arial"/>
          <w:iCs/>
          <w:color w:val="161515"/>
          <w:lang w:val="uk-UA"/>
        </w:rPr>
      </w:pPr>
      <w:r w:rsidRPr="00895596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3E0CEF" w:rsidRPr="00895596" w:rsidRDefault="00834353" w:rsidP="00EF26E7">
      <w:pPr>
        <w:pStyle w:val="ad"/>
        <w:numPr>
          <w:ilvl w:val="0"/>
          <w:numId w:val="2"/>
        </w:numPr>
        <w:tabs>
          <w:tab w:val="left" w:pos="851"/>
        </w:tabs>
        <w:spacing w:after="0" w:line="240" w:lineRule="auto"/>
        <w:ind w:left="284" w:hanging="11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Н</w:t>
      </w:r>
      <w:r w:rsidR="0065737D" w:rsidRPr="00895596">
        <w:rPr>
          <w:rFonts w:ascii="Arial" w:hAnsi="Arial" w:cs="Arial"/>
          <w:lang w:val="uk-UA"/>
        </w:rPr>
        <w:t xml:space="preserve">а процедурі відкриття всі учасники надсилають в чат, або в месенджер фахівцю із закупівель, паролі </w:t>
      </w:r>
      <w:r w:rsidR="0065737D" w:rsidRPr="00895596">
        <w:rPr>
          <w:rFonts w:ascii="Arial" w:hAnsi="Arial" w:cs="Arial"/>
        </w:rPr>
        <w:t>ZIP</w:t>
      </w:r>
      <w:r w:rsidR="0065737D" w:rsidRPr="00895596">
        <w:rPr>
          <w:rFonts w:ascii="Arial" w:hAnsi="Arial" w:cs="Arial"/>
          <w:lang w:val="ru-RU"/>
        </w:rPr>
        <w:t xml:space="preserve"> </w:t>
      </w:r>
      <w:r w:rsidR="0065737D" w:rsidRPr="00895596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3E0CEF" w:rsidRPr="002E2B9B" w:rsidRDefault="003E0CEF" w:rsidP="00895596">
      <w:pPr>
        <w:spacing w:after="0" w:line="240" w:lineRule="auto"/>
        <w:ind w:left="360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Default="0065737D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895596">
        <w:rPr>
          <w:rFonts w:ascii="Arial" w:hAnsi="Arial" w:cs="Arial"/>
          <w:b/>
          <w:iCs/>
          <w:color w:val="161515"/>
          <w:lang w:val="uk-UA"/>
        </w:rPr>
        <w:t>7.</w:t>
      </w:r>
      <w:r w:rsidRPr="00895596">
        <w:rPr>
          <w:rFonts w:ascii="Arial" w:hAnsi="Arial" w:cs="Arial"/>
          <w:iCs/>
          <w:color w:val="161515"/>
          <w:lang w:val="uk-UA"/>
        </w:rPr>
        <w:t xml:space="preserve"> Ключові критерії оцінки конкурсних заявок наведені у </w:t>
      </w:r>
      <w:r w:rsidR="00426031">
        <w:rPr>
          <w:rFonts w:ascii="Arial" w:hAnsi="Arial" w:cs="Arial"/>
          <w:iCs/>
          <w:color w:val="161515"/>
          <w:lang w:val="uk-UA"/>
        </w:rPr>
        <w:t xml:space="preserve">п.7 </w:t>
      </w:r>
      <w:r w:rsidR="000248D8">
        <w:rPr>
          <w:rFonts w:ascii="Arial" w:hAnsi="Arial" w:cs="Arial"/>
          <w:iCs/>
          <w:color w:val="161515"/>
          <w:lang w:val="uk-UA"/>
        </w:rPr>
        <w:t>Технічної с</w:t>
      </w:r>
      <w:r w:rsidRPr="00895596">
        <w:rPr>
          <w:rFonts w:ascii="Arial" w:hAnsi="Arial" w:cs="Arial"/>
          <w:iCs/>
          <w:color w:val="161515"/>
          <w:lang w:val="uk-UA"/>
        </w:rPr>
        <w:t>пецифікації</w:t>
      </w:r>
      <w:r w:rsidR="00426031">
        <w:rPr>
          <w:rFonts w:ascii="Arial" w:hAnsi="Arial" w:cs="Arial"/>
          <w:iCs/>
          <w:color w:val="161515"/>
          <w:lang w:val="uk-UA"/>
        </w:rPr>
        <w:t>.</w:t>
      </w:r>
    </w:p>
    <w:p w:rsidR="00426031" w:rsidRPr="002E2B9B" w:rsidRDefault="00426031" w:rsidP="00895596">
      <w:pPr>
        <w:spacing w:after="0" w:line="240" w:lineRule="auto"/>
        <w:jc w:val="both"/>
        <w:rPr>
          <w:rFonts w:ascii="Arial" w:hAnsi="Arial" w:cs="Arial"/>
          <w:bCs/>
          <w:kern w:val="32"/>
          <w:sz w:val="16"/>
          <w:szCs w:val="16"/>
          <w:lang w:val="uk-UA"/>
        </w:rPr>
      </w:pPr>
    </w:p>
    <w:p w:rsidR="003E0CEF" w:rsidRPr="00895596" w:rsidRDefault="004E4116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895596">
        <w:rPr>
          <w:rFonts w:ascii="Arial" w:hAnsi="Arial" w:cs="Arial"/>
          <w:b/>
          <w:iCs/>
          <w:color w:val="161515"/>
          <w:lang w:val="uk-UA"/>
        </w:rPr>
        <w:t>8.</w:t>
      </w:r>
      <w:r w:rsidRPr="00895596">
        <w:rPr>
          <w:rFonts w:ascii="Arial" w:hAnsi="Arial" w:cs="Arial"/>
          <w:iCs/>
          <w:color w:val="161515"/>
          <w:lang w:val="uk-UA"/>
        </w:rPr>
        <w:t xml:space="preserve"> </w:t>
      </w:r>
      <w:r w:rsidR="005C567A">
        <w:rPr>
          <w:rFonts w:ascii="Arial" w:hAnsi="Arial" w:cs="Arial"/>
          <w:b/>
          <w:iCs/>
          <w:color w:val="FF0000"/>
          <w:lang w:val="uk-UA"/>
        </w:rPr>
        <w:t>УВАГА!</w:t>
      </w:r>
      <w:r w:rsidR="005C567A" w:rsidRPr="00C91ED5">
        <w:rPr>
          <w:rFonts w:ascii="Arial" w:hAnsi="Arial" w:cs="Arial"/>
          <w:b/>
          <w:iCs/>
          <w:color w:val="FF0000"/>
          <w:lang w:val="uk-UA"/>
        </w:rPr>
        <w:t xml:space="preserve"> Дату оголошення Переможця змінено!</w:t>
      </w:r>
      <w:r w:rsidR="005C567A">
        <w:rPr>
          <w:rFonts w:ascii="Arial" w:hAnsi="Arial" w:cs="Arial"/>
          <w:iCs/>
          <w:color w:val="161515"/>
          <w:lang w:val="uk-UA"/>
        </w:rPr>
        <w:t xml:space="preserve"> </w:t>
      </w:r>
      <w:r w:rsidRPr="00895596">
        <w:rPr>
          <w:rFonts w:ascii="Arial" w:hAnsi="Arial" w:cs="Arial"/>
          <w:iCs/>
          <w:color w:val="161515"/>
          <w:lang w:val="uk-UA"/>
        </w:rPr>
        <w:t xml:space="preserve">Переможця </w:t>
      </w:r>
      <w:r w:rsidR="0065737D" w:rsidRPr="00895596">
        <w:rPr>
          <w:rFonts w:ascii="Arial" w:hAnsi="Arial" w:cs="Arial"/>
          <w:iCs/>
          <w:color w:val="161515"/>
          <w:lang w:val="uk-UA"/>
        </w:rPr>
        <w:t xml:space="preserve">тендеру буде обрано на засіданні тендерного комітету, яке, як очікується, відбудеться не пізніше </w:t>
      </w:r>
      <w:r w:rsidR="005E1622" w:rsidRPr="005C567A">
        <w:rPr>
          <w:rFonts w:ascii="Arial" w:hAnsi="Arial" w:cs="Arial"/>
          <w:b/>
          <w:iCs/>
          <w:color w:val="FF0000"/>
          <w:lang w:val="ru-RU"/>
        </w:rPr>
        <w:t>2</w:t>
      </w:r>
      <w:r w:rsidR="00163E1C">
        <w:rPr>
          <w:rFonts w:ascii="Arial" w:hAnsi="Arial" w:cs="Arial"/>
          <w:b/>
          <w:iCs/>
          <w:color w:val="FF0000"/>
          <w:lang w:val="ru-RU"/>
        </w:rPr>
        <w:t>5</w:t>
      </w:r>
      <w:r w:rsidR="00A5370F" w:rsidRPr="005C567A">
        <w:rPr>
          <w:rFonts w:ascii="Arial" w:hAnsi="Arial" w:cs="Arial"/>
          <w:b/>
          <w:iCs/>
          <w:color w:val="FF0000"/>
          <w:lang w:val="ru-RU"/>
        </w:rPr>
        <w:t xml:space="preserve"> </w:t>
      </w:r>
      <w:r w:rsidR="008F46EE" w:rsidRPr="005C567A">
        <w:rPr>
          <w:rFonts w:ascii="Arial" w:hAnsi="Arial" w:cs="Arial"/>
          <w:b/>
          <w:iCs/>
          <w:color w:val="FF0000"/>
          <w:lang w:val="ru-RU"/>
        </w:rPr>
        <w:t>вересня</w:t>
      </w:r>
      <w:r w:rsidR="00A5370F" w:rsidRPr="005C567A">
        <w:rPr>
          <w:rFonts w:ascii="Arial" w:hAnsi="Arial" w:cs="Arial"/>
          <w:b/>
          <w:iCs/>
          <w:color w:val="FF0000"/>
          <w:lang w:val="ru-RU"/>
        </w:rPr>
        <w:t xml:space="preserve"> 2024</w:t>
      </w:r>
      <w:r w:rsidR="0065737D" w:rsidRPr="005C567A">
        <w:rPr>
          <w:rFonts w:ascii="Arial" w:hAnsi="Arial" w:cs="Arial"/>
          <w:b/>
          <w:iCs/>
          <w:color w:val="FF0000"/>
          <w:lang w:val="uk-UA"/>
        </w:rPr>
        <w:t xml:space="preserve"> року</w:t>
      </w:r>
      <w:r w:rsidR="0065737D" w:rsidRPr="005E1622">
        <w:rPr>
          <w:rFonts w:ascii="Arial" w:hAnsi="Arial" w:cs="Arial"/>
          <w:iCs/>
          <w:color w:val="FF0000"/>
          <w:lang w:val="uk-UA"/>
        </w:rPr>
        <w:t xml:space="preserve">. </w:t>
      </w:r>
      <w:r w:rsidR="0065737D" w:rsidRPr="00895596">
        <w:rPr>
          <w:rFonts w:ascii="Arial" w:hAnsi="Arial" w:cs="Arial"/>
          <w:iCs/>
          <w:color w:val="161515"/>
          <w:lang w:val="uk-UA"/>
        </w:rPr>
        <w:t>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3E0CEF" w:rsidRPr="002E2B9B" w:rsidRDefault="003E0CEF" w:rsidP="00895596">
      <w:pPr>
        <w:spacing w:after="0" w:line="240" w:lineRule="auto"/>
        <w:jc w:val="both"/>
        <w:rPr>
          <w:rFonts w:ascii="Arial" w:hAnsi="Arial" w:cs="Arial"/>
          <w:iCs/>
          <w:color w:val="161515"/>
          <w:sz w:val="16"/>
          <w:szCs w:val="16"/>
          <w:lang w:val="uk-UA"/>
        </w:rPr>
      </w:pPr>
    </w:p>
    <w:p w:rsidR="0065737D" w:rsidRPr="00895596" w:rsidRDefault="0065737D" w:rsidP="0089559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895596">
        <w:rPr>
          <w:rFonts w:ascii="Arial" w:hAnsi="Arial" w:cs="Arial"/>
          <w:b/>
          <w:iCs/>
          <w:color w:val="161515"/>
          <w:lang w:val="uk-UA"/>
        </w:rPr>
        <w:t>9.</w:t>
      </w:r>
      <w:r w:rsidRPr="00895596">
        <w:rPr>
          <w:rFonts w:ascii="Arial" w:hAnsi="Arial" w:cs="Arial"/>
          <w:iCs/>
          <w:color w:val="161515"/>
          <w:lang w:val="uk-UA"/>
        </w:rPr>
        <w:t xml:space="preserve"> Пропозиції </w:t>
      </w:r>
      <w:r w:rsidRPr="00895596">
        <w:rPr>
          <w:rFonts w:ascii="Arial" w:hAnsi="Arial" w:cs="Arial"/>
          <w:iCs/>
          <w:lang w:val="uk-UA"/>
        </w:rPr>
        <w:t>повинні надсилатись в закрити конвертах на адресу</w:t>
      </w:r>
      <w:r w:rsidR="003145E8" w:rsidRPr="00895596">
        <w:rPr>
          <w:rFonts w:ascii="Arial" w:hAnsi="Arial" w:cs="Arial"/>
          <w:iCs/>
          <w:lang w:val="uk-UA"/>
        </w:rPr>
        <w:t>: 01054,</w:t>
      </w:r>
      <w:r w:rsidRPr="00895596">
        <w:rPr>
          <w:rFonts w:ascii="Arial" w:hAnsi="Arial" w:cs="Arial"/>
          <w:iCs/>
          <w:lang w:val="uk-UA"/>
        </w:rPr>
        <w:t xml:space="preserve"> Київ, вул. Бульварно-Кудрявська, 24, блок 3</w:t>
      </w:r>
      <w:r w:rsidR="00375622">
        <w:rPr>
          <w:rFonts w:ascii="Arial" w:hAnsi="Arial" w:cs="Arial"/>
          <w:iCs/>
          <w:lang w:val="uk-UA"/>
        </w:rPr>
        <w:t>,</w:t>
      </w:r>
      <w:r w:rsidRPr="00895596">
        <w:rPr>
          <w:rFonts w:ascii="Arial" w:hAnsi="Arial" w:cs="Arial"/>
          <w:iCs/>
          <w:lang w:val="uk-UA"/>
        </w:rPr>
        <w:t xml:space="preserve"> або </w:t>
      </w:r>
      <w:r w:rsidRPr="00895596">
        <w:rPr>
          <w:rFonts w:ascii="Arial" w:hAnsi="Arial" w:cs="Arial"/>
          <w:b/>
          <w:lang w:val="uk-UA"/>
        </w:rPr>
        <w:t>в запаролених</w:t>
      </w:r>
      <w:r w:rsidRPr="00895596">
        <w:rPr>
          <w:rFonts w:ascii="Arial" w:hAnsi="Arial" w:cs="Arial"/>
          <w:b/>
          <w:lang w:val="ru-RU"/>
        </w:rPr>
        <w:t xml:space="preserve"> </w:t>
      </w:r>
      <w:r w:rsidRPr="00895596">
        <w:rPr>
          <w:rFonts w:ascii="Arial" w:hAnsi="Arial" w:cs="Arial"/>
          <w:b/>
        </w:rPr>
        <w:t>ZIP</w:t>
      </w:r>
      <w:r w:rsidRPr="00895596">
        <w:rPr>
          <w:rFonts w:ascii="Arial" w:hAnsi="Arial" w:cs="Arial"/>
          <w:b/>
          <w:lang w:val="uk-UA"/>
        </w:rPr>
        <w:t xml:space="preserve"> архівах</w:t>
      </w:r>
      <w:r w:rsidRPr="00895596">
        <w:rPr>
          <w:rFonts w:ascii="Arial" w:hAnsi="Arial" w:cs="Arial"/>
          <w:b/>
          <w:lang w:val="ru-RU"/>
        </w:rPr>
        <w:t xml:space="preserve"> </w:t>
      </w:r>
      <w:r w:rsidRPr="00895596">
        <w:rPr>
          <w:rFonts w:ascii="Arial" w:hAnsi="Arial" w:cs="Arial"/>
          <w:b/>
          <w:lang w:val="uk-UA"/>
        </w:rPr>
        <w:t>на окрему електрону скриньку</w:t>
      </w:r>
      <w:r w:rsidRPr="00895596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895596">
          <w:rPr>
            <w:rStyle w:val="ab"/>
            <w:rFonts w:ascii="Arial" w:hAnsi="Arial" w:cs="Arial"/>
          </w:rPr>
          <w:t>tenders</w:t>
        </w:r>
        <w:r w:rsidRPr="00895596">
          <w:rPr>
            <w:rStyle w:val="ab"/>
            <w:rFonts w:ascii="Arial" w:hAnsi="Arial" w:cs="Arial"/>
            <w:lang w:val="ru-RU"/>
          </w:rPr>
          <w:t>@</w:t>
        </w:r>
        <w:r w:rsidRPr="00895596">
          <w:rPr>
            <w:rStyle w:val="ab"/>
            <w:rFonts w:ascii="Arial" w:hAnsi="Arial" w:cs="Arial"/>
          </w:rPr>
          <w:t>aph</w:t>
        </w:r>
        <w:r w:rsidRPr="00895596">
          <w:rPr>
            <w:rStyle w:val="ab"/>
            <w:rFonts w:ascii="Arial" w:hAnsi="Arial" w:cs="Arial"/>
            <w:lang w:val="ru-RU"/>
          </w:rPr>
          <w:t>.</w:t>
        </w:r>
        <w:r w:rsidRPr="00895596">
          <w:rPr>
            <w:rStyle w:val="ab"/>
            <w:rFonts w:ascii="Arial" w:hAnsi="Arial" w:cs="Arial"/>
          </w:rPr>
          <w:t>org</w:t>
        </w:r>
        <w:r w:rsidRPr="00895596">
          <w:rPr>
            <w:rStyle w:val="ab"/>
            <w:rFonts w:ascii="Arial" w:hAnsi="Arial" w:cs="Arial"/>
            <w:lang w:val="ru-RU"/>
          </w:rPr>
          <w:t>.</w:t>
        </w:r>
        <w:r w:rsidRPr="00895596">
          <w:rPr>
            <w:rStyle w:val="ab"/>
            <w:rFonts w:ascii="Arial" w:hAnsi="Arial" w:cs="Arial"/>
          </w:rPr>
          <w:t>ua</w:t>
        </w:r>
      </w:hyperlink>
      <w:r w:rsidRPr="00895596">
        <w:rPr>
          <w:rFonts w:ascii="Arial" w:hAnsi="Arial" w:cs="Arial"/>
          <w:lang w:val="uk-UA"/>
        </w:rPr>
        <w:t>.</w:t>
      </w:r>
    </w:p>
    <w:p w:rsidR="003E0CEF" w:rsidRPr="00895596" w:rsidRDefault="003E0CEF" w:rsidP="00895596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65737D" w:rsidRPr="00895596" w:rsidRDefault="0065737D" w:rsidP="00834353">
      <w:pPr>
        <w:pStyle w:val="af"/>
        <w:jc w:val="both"/>
        <w:rPr>
          <w:rFonts w:ascii="Arial" w:hAnsi="Arial" w:cs="Arial"/>
          <w:lang w:val="uk-UA"/>
        </w:rPr>
      </w:pPr>
      <w:r w:rsidRPr="00895596">
        <w:rPr>
          <w:rFonts w:ascii="Arial" w:hAnsi="Arial" w:cs="Arial"/>
          <w:iCs/>
          <w:lang w:val="uk-UA"/>
        </w:rPr>
        <w:lastRenderedPageBreak/>
        <w:t xml:space="preserve">В темі листа обов’язково вказати: </w:t>
      </w:r>
      <w:r w:rsidRPr="00895596">
        <w:rPr>
          <w:rFonts w:ascii="Arial" w:hAnsi="Arial" w:cs="Arial"/>
          <w:u w:val="single"/>
          <w:lang w:val="uk-UA"/>
        </w:rPr>
        <w:t xml:space="preserve">До уваги: </w:t>
      </w:r>
      <w:r w:rsidR="008F46EE" w:rsidRPr="00895596">
        <w:rPr>
          <w:rFonts w:ascii="Arial" w:hAnsi="Arial" w:cs="Arial"/>
          <w:u w:val="single"/>
          <w:lang w:val="uk-UA"/>
        </w:rPr>
        <w:t>Бурлай Тетяни</w:t>
      </w:r>
      <w:r w:rsidRPr="00895596">
        <w:rPr>
          <w:rFonts w:ascii="Arial" w:hAnsi="Arial" w:cs="Arial"/>
          <w:u w:val="single"/>
          <w:lang w:val="uk-UA"/>
        </w:rPr>
        <w:t xml:space="preserve">, </w:t>
      </w:r>
      <w:r w:rsidR="00834353">
        <w:rPr>
          <w:rFonts w:ascii="Arial" w:hAnsi="Arial" w:cs="Arial"/>
          <w:b/>
          <w:lang w:val="uk-UA"/>
        </w:rPr>
        <w:t>тендер на</w:t>
      </w:r>
      <w:r w:rsidR="00834353" w:rsidRPr="005146F5">
        <w:rPr>
          <w:rFonts w:ascii="Arial" w:hAnsi="Arial" w:cs="Arial"/>
          <w:b/>
          <w:lang w:val="uk-UA"/>
        </w:rPr>
        <w:t xml:space="preserve"> закупівлю послуг </w:t>
      </w:r>
      <w:r w:rsidR="00834353" w:rsidRPr="005146F5">
        <w:rPr>
          <w:rFonts w:ascii="Arial" w:eastAsia="Arial" w:hAnsi="Arial" w:cs="Arial"/>
          <w:b/>
          <w:lang w:val="uk-UA"/>
        </w:rPr>
        <w:t xml:space="preserve">установки додаткових кондиціонерів. </w:t>
      </w:r>
      <w:r w:rsidRPr="00895596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="008F46EE" w:rsidRPr="00895596">
          <w:rPr>
            <w:rStyle w:val="ab"/>
            <w:rFonts w:ascii="Arial" w:hAnsi="Arial" w:cs="Arial"/>
          </w:rPr>
          <w:t>burlai</w:t>
        </w:r>
        <w:r w:rsidR="008F46EE" w:rsidRPr="00895596">
          <w:rPr>
            <w:rStyle w:val="ab"/>
            <w:rFonts w:ascii="Arial" w:hAnsi="Arial" w:cs="Arial"/>
            <w:lang w:val="uk-UA"/>
          </w:rPr>
          <w:t>@</w:t>
        </w:r>
        <w:r w:rsidR="008F46EE" w:rsidRPr="00895596">
          <w:rPr>
            <w:rStyle w:val="ab"/>
            <w:rFonts w:ascii="Arial" w:hAnsi="Arial" w:cs="Arial"/>
          </w:rPr>
          <w:t>aph</w:t>
        </w:r>
        <w:r w:rsidR="008F46EE" w:rsidRPr="00895596">
          <w:rPr>
            <w:rStyle w:val="ab"/>
            <w:rFonts w:ascii="Arial" w:hAnsi="Arial" w:cs="Arial"/>
            <w:lang w:val="uk-UA"/>
          </w:rPr>
          <w:t>.</w:t>
        </w:r>
        <w:r w:rsidR="008F46EE" w:rsidRPr="00895596">
          <w:rPr>
            <w:rStyle w:val="ab"/>
            <w:rFonts w:ascii="Arial" w:hAnsi="Arial" w:cs="Arial"/>
          </w:rPr>
          <w:t>org</w:t>
        </w:r>
        <w:r w:rsidR="008F46EE" w:rsidRPr="00895596">
          <w:rPr>
            <w:rStyle w:val="ab"/>
            <w:rFonts w:ascii="Arial" w:hAnsi="Arial" w:cs="Arial"/>
            <w:lang w:val="uk-UA"/>
          </w:rPr>
          <w:t>.</w:t>
        </w:r>
        <w:r w:rsidR="008F46EE" w:rsidRPr="00895596">
          <w:rPr>
            <w:rStyle w:val="ab"/>
            <w:rFonts w:ascii="Arial" w:hAnsi="Arial" w:cs="Arial"/>
          </w:rPr>
          <w:t>ua</w:t>
        </w:r>
      </w:hyperlink>
      <w:r w:rsidRPr="00895596">
        <w:rPr>
          <w:rFonts w:ascii="Arial" w:hAnsi="Arial" w:cs="Arial"/>
          <w:lang w:val="uk-UA"/>
        </w:rPr>
        <w:t>:</w:t>
      </w:r>
    </w:p>
    <w:p w:rsidR="002E2B9B" w:rsidRDefault="008F46EE" w:rsidP="002E2B9B">
      <w:pPr>
        <w:pStyle w:val="af"/>
        <w:jc w:val="both"/>
        <w:rPr>
          <w:rFonts w:ascii="Arial" w:eastAsia="Arial" w:hAnsi="Arial" w:cs="Arial"/>
          <w:lang w:val="uk-UA"/>
        </w:rPr>
      </w:pPr>
      <w:r w:rsidRPr="002E2B9B">
        <w:rPr>
          <w:rFonts w:ascii="Arial" w:hAnsi="Arial" w:cs="Arial"/>
          <w:iCs/>
          <w:lang w:val="ru-RU" w:eastAsia="uk-UA"/>
        </w:rPr>
        <w:t>«________</w:t>
      </w:r>
      <w:r w:rsidRPr="002E2B9B">
        <w:rPr>
          <w:rFonts w:ascii="Arial" w:hAnsi="Arial" w:cs="Arial"/>
          <w:iCs/>
          <w:lang w:val="uk-UA" w:eastAsia="uk-UA"/>
        </w:rPr>
        <w:t>»</w:t>
      </w:r>
      <w:r w:rsidR="0065737D" w:rsidRPr="002E2B9B">
        <w:rPr>
          <w:rFonts w:ascii="Arial" w:hAnsi="Arial" w:cs="Arial"/>
          <w:iCs/>
          <w:lang w:val="uk-UA" w:eastAsia="uk-UA"/>
        </w:rPr>
        <w:t xml:space="preserve"> «_______</w:t>
      </w:r>
      <w:r w:rsidRPr="002E2B9B">
        <w:rPr>
          <w:rFonts w:ascii="Arial" w:hAnsi="Arial" w:cs="Arial"/>
          <w:iCs/>
          <w:lang w:val="ru-RU" w:eastAsia="uk-UA"/>
        </w:rPr>
        <w:t>__________</w:t>
      </w:r>
      <w:r w:rsidR="004E4116" w:rsidRPr="002E2B9B">
        <w:rPr>
          <w:rFonts w:ascii="Arial" w:hAnsi="Arial" w:cs="Arial"/>
          <w:iCs/>
          <w:lang w:val="uk-UA" w:eastAsia="uk-UA"/>
        </w:rPr>
        <w:t>»</w:t>
      </w:r>
      <w:r w:rsidR="0065737D" w:rsidRPr="002E2B9B">
        <w:rPr>
          <w:rFonts w:ascii="Arial" w:hAnsi="Arial" w:cs="Arial"/>
          <w:lang w:val="uk-UA"/>
        </w:rPr>
        <w:t xml:space="preserve"> </w:t>
      </w:r>
      <w:r w:rsidRPr="002E2B9B">
        <w:rPr>
          <w:rFonts w:ascii="Arial" w:hAnsi="Arial" w:cs="Arial"/>
          <w:lang w:val="uk-UA"/>
        </w:rPr>
        <w:t xml:space="preserve">(назва компанії) </w:t>
      </w:r>
      <w:r w:rsidR="0065737D" w:rsidRPr="002E2B9B">
        <w:rPr>
          <w:rFonts w:ascii="Arial" w:hAnsi="Arial" w:cs="Arial"/>
          <w:lang w:val="uk-UA"/>
        </w:rPr>
        <w:t>надіслав цінову пропозицію по тендеру</w:t>
      </w:r>
      <w:r w:rsidRPr="002E2B9B">
        <w:rPr>
          <w:rFonts w:ascii="Arial" w:hAnsi="Arial" w:cs="Arial"/>
          <w:lang w:val="ru-RU"/>
        </w:rPr>
        <w:t xml:space="preserve"> </w:t>
      </w:r>
      <w:r w:rsidRPr="002E2B9B">
        <w:rPr>
          <w:rFonts w:ascii="Arial" w:hAnsi="Arial" w:cs="Arial"/>
          <w:lang w:val="uk-UA"/>
        </w:rPr>
        <w:t xml:space="preserve">на </w:t>
      </w:r>
      <w:r w:rsidR="002E2B9B" w:rsidRPr="002E2B9B">
        <w:rPr>
          <w:rFonts w:ascii="Arial" w:hAnsi="Arial" w:cs="Arial"/>
          <w:lang w:val="uk-UA"/>
        </w:rPr>
        <w:t xml:space="preserve">закупівлю послуг </w:t>
      </w:r>
      <w:r w:rsidR="002E2B9B" w:rsidRPr="002E2B9B">
        <w:rPr>
          <w:rFonts w:ascii="Arial" w:eastAsia="Arial" w:hAnsi="Arial" w:cs="Arial"/>
          <w:lang w:val="uk-UA"/>
        </w:rPr>
        <w:t>установки додаткових кондиціонерів</w:t>
      </w:r>
      <w:r w:rsidR="002E2B9B">
        <w:rPr>
          <w:rFonts w:ascii="Arial" w:eastAsia="Arial" w:hAnsi="Arial" w:cs="Arial"/>
          <w:lang w:val="uk-UA"/>
        </w:rPr>
        <w:t>.</w:t>
      </w:r>
    </w:p>
    <w:p w:rsidR="002E2B9B" w:rsidRPr="002E2B9B" w:rsidRDefault="002E2B9B" w:rsidP="002E2B9B">
      <w:pPr>
        <w:pStyle w:val="af"/>
        <w:jc w:val="both"/>
        <w:rPr>
          <w:rFonts w:ascii="Arial" w:eastAsia="Arial" w:hAnsi="Arial" w:cs="Arial"/>
          <w:sz w:val="16"/>
          <w:szCs w:val="16"/>
          <w:lang w:val="uk-UA"/>
        </w:rPr>
      </w:pPr>
    </w:p>
    <w:p w:rsidR="0065737D" w:rsidRPr="00933B29" w:rsidRDefault="0065737D" w:rsidP="00895596">
      <w:pPr>
        <w:jc w:val="both"/>
        <w:rPr>
          <w:rFonts w:ascii="Arial" w:hAnsi="Arial" w:cs="Arial"/>
          <w:iCs/>
          <w:lang w:val="uk-UA"/>
        </w:rPr>
      </w:pPr>
      <w:r w:rsidRPr="006B7B7A">
        <w:rPr>
          <w:rFonts w:ascii="Arial" w:hAnsi="Arial" w:cs="Arial"/>
          <w:b/>
          <w:iCs/>
          <w:lang w:val="uk-UA"/>
        </w:rPr>
        <w:t>10.</w:t>
      </w:r>
      <w:r w:rsidR="00B33976">
        <w:rPr>
          <w:rFonts w:ascii="Arial" w:hAnsi="Arial" w:cs="Arial"/>
          <w:iCs/>
          <w:lang w:val="uk-UA"/>
        </w:rPr>
        <w:t xml:space="preserve"> МБФ «</w:t>
      </w:r>
      <w:r w:rsidRPr="00933B29">
        <w:rPr>
          <w:rFonts w:ascii="Arial" w:hAnsi="Arial" w:cs="Arial"/>
          <w:iCs/>
          <w:color w:val="161515"/>
          <w:lang w:val="uk-UA"/>
        </w:rPr>
        <w:t>Альянс громадського здоров’я</w:t>
      </w:r>
      <w:r w:rsidR="00B33976">
        <w:rPr>
          <w:rFonts w:ascii="Arial" w:hAnsi="Arial" w:cs="Arial"/>
          <w:iCs/>
          <w:color w:val="161515"/>
          <w:lang w:val="uk-UA"/>
        </w:rPr>
        <w:t>»</w:t>
      </w:r>
      <w:r w:rsidRPr="00933B29">
        <w:rPr>
          <w:rFonts w:ascii="Arial" w:hAnsi="Arial" w:cs="Arial"/>
          <w:iCs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65737D" w:rsidRPr="00933B29" w:rsidRDefault="0065737D" w:rsidP="00895596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6B7B7A">
        <w:rPr>
          <w:rFonts w:ascii="Arial" w:hAnsi="Arial" w:cs="Arial"/>
          <w:b/>
          <w:iCs/>
          <w:sz w:val="22"/>
          <w:szCs w:val="22"/>
          <w:lang w:val="uk-UA"/>
        </w:rPr>
        <w:t>11.</w:t>
      </w:r>
      <w:r w:rsidR="00B33976">
        <w:rPr>
          <w:rFonts w:ascii="Arial" w:hAnsi="Arial" w:cs="Arial"/>
          <w:iCs/>
          <w:sz w:val="22"/>
          <w:szCs w:val="22"/>
          <w:lang w:val="uk-UA"/>
        </w:rPr>
        <w:t xml:space="preserve"> МБФ «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B33976">
        <w:rPr>
          <w:rFonts w:ascii="Arial" w:hAnsi="Arial" w:cs="Arial"/>
          <w:iCs/>
          <w:sz w:val="22"/>
          <w:szCs w:val="22"/>
          <w:lang w:val="uk-UA"/>
        </w:rPr>
        <w:t>»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2E2B9B" w:rsidRDefault="00A82BC8" w:rsidP="00895596">
      <w:pPr>
        <w:pStyle w:val="ac"/>
        <w:spacing w:before="0" w:beforeAutospacing="0" w:after="0" w:afterAutospacing="0"/>
        <w:jc w:val="both"/>
        <w:rPr>
          <w:rFonts w:ascii="Arial" w:hAnsi="Arial" w:cs="Arial"/>
          <w:b/>
          <w:iCs/>
          <w:sz w:val="16"/>
          <w:szCs w:val="16"/>
          <w:lang w:val="uk-UA"/>
        </w:rPr>
      </w:pPr>
    </w:p>
    <w:p w:rsidR="0065737D" w:rsidRPr="00933B29" w:rsidRDefault="0065737D" w:rsidP="00895596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6B7B7A">
        <w:rPr>
          <w:rFonts w:ascii="Arial" w:hAnsi="Arial" w:cs="Arial"/>
          <w:b/>
          <w:iCs/>
          <w:sz w:val="22"/>
          <w:szCs w:val="22"/>
          <w:lang w:val="uk-UA"/>
        </w:rPr>
        <w:t>12.</w:t>
      </w:r>
      <w:r w:rsidR="00B33976">
        <w:rPr>
          <w:rFonts w:ascii="Arial" w:hAnsi="Arial" w:cs="Arial"/>
          <w:iCs/>
          <w:sz w:val="22"/>
          <w:szCs w:val="22"/>
          <w:lang w:val="uk-UA"/>
        </w:rPr>
        <w:t xml:space="preserve"> МБФ «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B33976">
        <w:rPr>
          <w:rFonts w:ascii="Arial" w:hAnsi="Arial" w:cs="Arial"/>
          <w:iCs/>
          <w:sz w:val="22"/>
          <w:szCs w:val="22"/>
          <w:lang w:val="uk-UA"/>
        </w:rPr>
        <w:t>»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65737D" w:rsidRPr="002E2B9B" w:rsidRDefault="0065737D" w:rsidP="00895596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16"/>
          <w:szCs w:val="16"/>
        </w:rPr>
      </w:pPr>
    </w:p>
    <w:p w:rsidR="006B7B7A" w:rsidRPr="003E0CEF" w:rsidRDefault="005C567A" w:rsidP="00895596">
      <w:pPr>
        <w:pStyle w:val="af"/>
        <w:jc w:val="both"/>
        <w:rPr>
          <w:rFonts w:ascii="Arial" w:hAnsi="Arial" w:cs="Arial"/>
          <w:b/>
          <w:i/>
          <w:lang w:val="ru-RU" w:eastAsia="ru-RU"/>
        </w:rPr>
      </w:pPr>
      <w:r>
        <w:rPr>
          <w:rFonts w:ascii="Arial" w:hAnsi="Arial" w:cs="Arial"/>
          <w:b/>
          <w:iCs/>
          <w:color w:val="FF0000"/>
          <w:lang w:val="uk-UA"/>
        </w:rPr>
        <w:t>УВАГА! Зміна дати!</w:t>
      </w:r>
      <w:r>
        <w:rPr>
          <w:rFonts w:ascii="Arial" w:hAnsi="Arial" w:cs="Arial"/>
          <w:b/>
          <w:i/>
          <w:lang w:val="uk-UA" w:eastAsia="ru-RU"/>
        </w:rPr>
        <w:t xml:space="preserve"> </w:t>
      </w:r>
      <w:r w:rsidR="006B7B7A" w:rsidRPr="003E0CEF">
        <w:rPr>
          <w:rFonts w:ascii="Arial" w:hAnsi="Arial" w:cs="Arial"/>
          <w:b/>
          <w:i/>
          <w:lang w:val="uk-UA" w:eastAsia="ru-RU"/>
        </w:rPr>
        <w:t xml:space="preserve">Звертаємо увагу, що згідно з тендерними процедурами </w:t>
      </w:r>
      <w:r w:rsidRPr="005C567A">
        <w:rPr>
          <w:rFonts w:ascii="Arial" w:hAnsi="Arial" w:cs="Arial"/>
          <w:b/>
          <w:i/>
          <w:color w:val="FF0000"/>
          <w:lang w:val="ru-RU" w:eastAsia="ru-RU"/>
        </w:rPr>
        <w:t>1</w:t>
      </w:r>
      <w:r w:rsidR="00163E1C">
        <w:rPr>
          <w:rFonts w:ascii="Arial" w:hAnsi="Arial" w:cs="Arial"/>
          <w:b/>
          <w:i/>
          <w:color w:val="FF0000"/>
          <w:lang w:val="ru-RU" w:eastAsia="ru-RU"/>
        </w:rPr>
        <w:t>1</w:t>
      </w:r>
      <w:r w:rsidR="00250A22" w:rsidRPr="005C567A">
        <w:rPr>
          <w:rFonts w:ascii="Arial" w:hAnsi="Arial" w:cs="Arial"/>
          <w:b/>
          <w:i/>
          <w:color w:val="FF0000"/>
          <w:lang w:val="uk-UA" w:eastAsia="ru-RU"/>
        </w:rPr>
        <w:t xml:space="preserve"> </w:t>
      </w:r>
      <w:r w:rsidR="00B230F9" w:rsidRPr="005C567A">
        <w:rPr>
          <w:rFonts w:ascii="Arial" w:hAnsi="Arial" w:cs="Arial"/>
          <w:b/>
          <w:i/>
          <w:color w:val="FF0000"/>
          <w:lang w:val="uk-UA" w:eastAsia="ru-RU"/>
        </w:rPr>
        <w:t>вересня</w:t>
      </w:r>
      <w:r w:rsidR="006B7B7A" w:rsidRPr="005C567A">
        <w:rPr>
          <w:rFonts w:ascii="Arial" w:hAnsi="Arial" w:cs="Arial"/>
          <w:b/>
          <w:i/>
          <w:color w:val="FF0000"/>
          <w:lang w:val="uk-UA" w:eastAsia="ru-RU"/>
        </w:rPr>
        <w:t xml:space="preserve"> 2024 року до 10:00</w:t>
      </w:r>
      <w:r w:rsidR="006B7B7A" w:rsidRPr="003E0CEF">
        <w:rPr>
          <w:rFonts w:ascii="Arial" w:hAnsi="Arial" w:cs="Arial"/>
          <w:b/>
          <w:i/>
          <w:lang w:val="uk-UA" w:eastAsia="ru-RU"/>
        </w:rPr>
        <w:t xml:space="preserve"> за київським часом (UTC+03:00) є останнім днем, коли ви можете надіслати запитання щодо цього тендеру до Альянсу.</w:t>
      </w:r>
    </w:p>
    <w:p w:rsidR="003E0CEF" w:rsidRPr="00163E1C" w:rsidRDefault="003E0CEF" w:rsidP="00895596">
      <w:pPr>
        <w:spacing w:after="0"/>
        <w:jc w:val="both"/>
        <w:rPr>
          <w:rFonts w:ascii="Arial" w:hAnsi="Arial" w:cs="Arial"/>
          <w:iCs/>
          <w:sz w:val="16"/>
          <w:szCs w:val="16"/>
          <w:lang w:val="ru-RU"/>
        </w:rPr>
      </w:pPr>
      <w:bookmarkStart w:id="0" w:name="_GoBack"/>
      <w:bookmarkEnd w:id="0"/>
    </w:p>
    <w:p w:rsidR="0065737D" w:rsidRPr="003E0CEF" w:rsidRDefault="0065737D" w:rsidP="00895596">
      <w:pPr>
        <w:jc w:val="both"/>
        <w:rPr>
          <w:rFonts w:ascii="Arial" w:hAnsi="Arial" w:cs="Arial"/>
          <w:i/>
          <w:iCs/>
          <w:lang w:val="uk-UA"/>
        </w:rPr>
      </w:pPr>
      <w:r w:rsidRPr="003E0CEF">
        <w:rPr>
          <w:rFonts w:ascii="Arial" w:hAnsi="Arial" w:cs="Arial"/>
          <w:i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10" w:history="1">
        <w:r w:rsidR="008F46EE" w:rsidRPr="003E0CEF">
          <w:rPr>
            <w:rStyle w:val="ab"/>
            <w:rFonts w:ascii="Arial" w:hAnsi="Arial" w:cs="Arial"/>
            <w:i/>
          </w:rPr>
          <w:t>burlai</w:t>
        </w:r>
        <w:r w:rsidR="008F46EE" w:rsidRPr="003E0CEF">
          <w:rPr>
            <w:rStyle w:val="ab"/>
            <w:rFonts w:ascii="Arial" w:hAnsi="Arial" w:cs="Arial"/>
            <w:i/>
            <w:lang w:val="uk-UA"/>
          </w:rPr>
          <w:t>@</w:t>
        </w:r>
        <w:r w:rsidR="008F46EE" w:rsidRPr="003E0CEF">
          <w:rPr>
            <w:rStyle w:val="ab"/>
            <w:rFonts w:ascii="Arial" w:hAnsi="Arial" w:cs="Arial"/>
            <w:i/>
          </w:rPr>
          <w:t>aph</w:t>
        </w:r>
        <w:r w:rsidR="008F46EE" w:rsidRPr="003E0CEF">
          <w:rPr>
            <w:rStyle w:val="ab"/>
            <w:rFonts w:ascii="Arial" w:hAnsi="Arial" w:cs="Arial"/>
            <w:i/>
            <w:lang w:val="uk-UA"/>
          </w:rPr>
          <w:t>.</w:t>
        </w:r>
        <w:r w:rsidR="008F46EE" w:rsidRPr="003E0CEF">
          <w:rPr>
            <w:rStyle w:val="ab"/>
            <w:rFonts w:ascii="Arial" w:hAnsi="Arial" w:cs="Arial"/>
            <w:i/>
          </w:rPr>
          <w:t>org</w:t>
        </w:r>
        <w:r w:rsidR="008F46EE" w:rsidRPr="003E0CEF">
          <w:rPr>
            <w:rStyle w:val="ab"/>
            <w:rFonts w:ascii="Arial" w:hAnsi="Arial" w:cs="Arial"/>
            <w:i/>
            <w:lang w:val="uk-UA"/>
          </w:rPr>
          <w:t>.</w:t>
        </w:r>
        <w:r w:rsidR="008F46EE" w:rsidRPr="003E0CEF">
          <w:rPr>
            <w:rStyle w:val="ab"/>
            <w:rFonts w:ascii="Arial" w:hAnsi="Arial" w:cs="Arial"/>
            <w:i/>
          </w:rPr>
          <w:t>ua</w:t>
        </w:r>
      </w:hyperlink>
      <w:r w:rsidRPr="003E0CEF">
        <w:rPr>
          <w:rFonts w:ascii="Arial" w:hAnsi="Arial" w:cs="Arial"/>
          <w:b/>
          <w:i/>
          <w:iCs/>
          <w:lang w:val="ru-RU" w:eastAsia="ru-RU"/>
        </w:rPr>
        <w:t>.</w:t>
      </w:r>
    </w:p>
    <w:p w:rsidR="0065737D" w:rsidRPr="003E0CEF" w:rsidRDefault="0065737D" w:rsidP="00895596">
      <w:pPr>
        <w:jc w:val="both"/>
        <w:rPr>
          <w:rFonts w:ascii="Arial" w:hAnsi="Arial" w:cs="Arial"/>
          <w:i/>
          <w:iCs/>
          <w:lang w:val="uk-UA"/>
        </w:rPr>
      </w:pPr>
      <w:r w:rsidRPr="003E0CEF">
        <w:rPr>
          <w:rFonts w:ascii="Arial" w:hAnsi="Arial" w:cs="Arial"/>
          <w:i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2E2B9B" w:rsidRDefault="0065737D" w:rsidP="00895596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16"/>
          <w:szCs w:val="16"/>
          <w:lang w:val="uk-UA"/>
        </w:rPr>
      </w:pPr>
    </w:p>
    <w:p w:rsidR="0065737D" w:rsidRPr="003E0CEF" w:rsidRDefault="0065737D" w:rsidP="0065737D">
      <w:pPr>
        <w:jc w:val="both"/>
        <w:rPr>
          <w:rFonts w:ascii="Arial" w:hAnsi="Arial" w:cs="Arial"/>
          <w:b/>
          <w:iCs/>
          <w:lang w:val="uk-UA"/>
        </w:rPr>
      </w:pPr>
      <w:r w:rsidRPr="003E0CEF">
        <w:rPr>
          <w:rFonts w:ascii="Arial" w:hAnsi="Arial" w:cs="Arial"/>
          <w:b/>
          <w:iCs/>
          <w:lang w:val="uk-UA"/>
        </w:rPr>
        <w:t xml:space="preserve">Додатки: </w:t>
      </w:r>
    </w:p>
    <w:p w:rsidR="0065737D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Оголошення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Специфікація</w:t>
      </w:r>
      <w:r w:rsidR="006A2A67">
        <w:rPr>
          <w:rFonts w:ascii="Arial" w:eastAsia="Times New Roman" w:hAnsi="Arial" w:cs="Arial"/>
          <w:iCs/>
          <w:lang w:val="uk-UA"/>
        </w:rPr>
        <w:t xml:space="preserve"> </w:t>
      </w:r>
      <w:r w:rsidRPr="00933B29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Проект</w:t>
      </w:r>
      <w:r>
        <w:rPr>
          <w:rFonts w:ascii="Arial" w:eastAsia="Times New Roman" w:hAnsi="Arial" w:cs="Arial"/>
          <w:iCs/>
          <w:lang w:val="uk-UA"/>
        </w:rPr>
        <w:t xml:space="preserve"> договору</w:t>
      </w:r>
    </w:p>
    <w:p w:rsidR="0065737D" w:rsidRPr="002E2B9B" w:rsidRDefault="0065737D" w:rsidP="003E0CEF">
      <w:pPr>
        <w:spacing w:after="0"/>
        <w:jc w:val="both"/>
        <w:rPr>
          <w:rFonts w:ascii="Arial" w:hAnsi="Arial" w:cs="Arial"/>
          <w:iCs/>
          <w:color w:val="161515"/>
          <w:sz w:val="16"/>
          <w:szCs w:val="16"/>
          <w:lang w:val="uk-UA"/>
        </w:rPr>
      </w:pPr>
    </w:p>
    <w:p w:rsidR="0065737D" w:rsidRPr="003E0CEF" w:rsidRDefault="0065737D" w:rsidP="00895596">
      <w:pPr>
        <w:ind w:firstLine="284"/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3E0CEF">
        <w:rPr>
          <w:rFonts w:ascii="Arial" w:hAnsi="Arial" w:cs="Arial"/>
          <w:b/>
          <w:bCs/>
          <w:iCs/>
          <w:color w:val="161515"/>
          <w:lang w:val="uk-UA"/>
        </w:rPr>
        <w:t xml:space="preserve">Будь ласка, сповістіть про отримання цього оголошення та про ваш намір приймати участь у даному </w:t>
      </w:r>
      <w:r w:rsidR="004E40E8">
        <w:rPr>
          <w:rFonts w:ascii="Arial" w:hAnsi="Arial" w:cs="Arial"/>
          <w:b/>
          <w:bCs/>
          <w:iCs/>
          <w:color w:val="161515"/>
          <w:lang w:val="uk-UA"/>
        </w:rPr>
        <w:t>Т</w:t>
      </w:r>
      <w:r w:rsidRPr="003E0CEF">
        <w:rPr>
          <w:rFonts w:ascii="Arial" w:hAnsi="Arial" w:cs="Arial"/>
          <w:b/>
          <w:bCs/>
          <w:iCs/>
          <w:color w:val="161515"/>
          <w:lang w:val="uk-UA"/>
        </w:rPr>
        <w:t>ендері.</w:t>
      </w:r>
    </w:p>
    <w:p w:rsidR="008F46EE" w:rsidRPr="002E2B9B" w:rsidRDefault="008F46EE" w:rsidP="003E0CEF">
      <w:pPr>
        <w:spacing w:after="0"/>
        <w:jc w:val="both"/>
        <w:rPr>
          <w:rFonts w:ascii="Arial" w:hAnsi="Arial" w:cs="Arial"/>
          <w:iCs/>
          <w:sz w:val="18"/>
          <w:szCs w:val="18"/>
          <w:lang w:val="uk-UA"/>
        </w:rPr>
      </w:pPr>
    </w:p>
    <w:p w:rsidR="0065737D" w:rsidRPr="00933B29" w:rsidRDefault="0065737D" w:rsidP="0065737D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iCs/>
          <w:lang w:val="uk-UA"/>
        </w:rPr>
        <w:t>Дякуємо за співпрацю.</w:t>
      </w: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ru-RU" w:eastAsia="ru-RU"/>
        </w:rPr>
        <w:drawing>
          <wp:inline distT="0" distB="0" distL="0" distR="0">
            <wp:extent cx="1800225" cy="523875"/>
            <wp:effectExtent l="0" t="0" r="9525" b="9525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3E0CEF">
      <w:pgSz w:w="11907" w:h="16839" w:code="9"/>
      <w:pgMar w:top="93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248D8"/>
    <w:rsid w:val="000704F2"/>
    <w:rsid w:val="00086B90"/>
    <w:rsid w:val="000A1C2B"/>
    <w:rsid w:val="000F6DE3"/>
    <w:rsid w:val="00137161"/>
    <w:rsid w:val="00153123"/>
    <w:rsid w:val="00156538"/>
    <w:rsid w:val="00163E1C"/>
    <w:rsid w:val="001722A9"/>
    <w:rsid w:val="00181615"/>
    <w:rsid w:val="001C0763"/>
    <w:rsid w:val="00250A22"/>
    <w:rsid w:val="002747E9"/>
    <w:rsid w:val="002E2B9B"/>
    <w:rsid w:val="003145E8"/>
    <w:rsid w:val="003201E0"/>
    <w:rsid w:val="00322558"/>
    <w:rsid w:val="003467D3"/>
    <w:rsid w:val="003626FE"/>
    <w:rsid w:val="00375622"/>
    <w:rsid w:val="00395BDF"/>
    <w:rsid w:val="003B25C2"/>
    <w:rsid w:val="003B274E"/>
    <w:rsid w:val="003D062C"/>
    <w:rsid w:val="003D6F9C"/>
    <w:rsid w:val="003E0CEF"/>
    <w:rsid w:val="0040643F"/>
    <w:rsid w:val="00426031"/>
    <w:rsid w:val="00477DC5"/>
    <w:rsid w:val="004E40E8"/>
    <w:rsid w:val="004E4116"/>
    <w:rsid w:val="00546C04"/>
    <w:rsid w:val="00557350"/>
    <w:rsid w:val="0057601A"/>
    <w:rsid w:val="0057765A"/>
    <w:rsid w:val="00577FF6"/>
    <w:rsid w:val="00587065"/>
    <w:rsid w:val="0059445D"/>
    <w:rsid w:val="005C567A"/>
    <w:rsid w:val="005E1622"/>
    <w:rsid w:val="00605647"/>
    <w:rsid w:val="0065737D"/>
    <w:rsid w:val="006A2A67"/>
    <w:rsid w:val="006A630A"/>
    <w:rsid w:val="006B7B7A"/>
    <w:rsid w:val="006C3A24"/>
    <w:rsid w:val="007220AA"/>
    <w:rsid w:val="00766D21"/>
    <w:rsid w:val="0078118F"/>
    <w:rsid w:val="00781E82"/>
    <w:rsid w:val="007A2AD4"/>
    <w:rsid w:val="007A3375"/>
    <w:rsid w:val="007C0B62"/>
    <w:rsid w:val="00834353"/>
    <w:rsid w:val="0083633C"/>
    <w:rsid w:val="0088387C"/>
    <w:rsid w:val="00895596"/>
    <w:rsid w:val="008B4EAE"/>
    <w:rsid w:val="008E548D"/>
    <w:rsid w:val="008F46EE"/>
    <w:rsid w:val="0091449D"/>
    <w:rsid w:val="009F2A35"/>
    <w:rsid w:val="00A5370F"/>
    <w:rsid w:val="00A82BC8"/>
    <w:rsid w:val="00AC6A8A"/>
    <w:rsid w:val="00B16B37"/>
    <w:rsid w:val="00B230F9"/>
    <w:rsid w:val="00B33976"/>
    <w:rsid w:val="00B347F6"/>
    <w:rsid w:val="00BD7CFF"/>
    <w:rsid w:val="00C033CD"/>
    <w:rsid w:val="00C46328"/>
    <w:rsid w:val="00C51FA0"/>
    <w:rsid w:val="00C574EC"/>
    <w:rsid w:val="00CA1CA1"/>
    <w:rsid w:val="00E30C19"/>
    <w:rsid w:val="00EB1A22"/>
    <w:rsid w:val="00EE7814"/>
    <w:rsid w:val="00EF26E7"/>
    <w:rsid w:val="00F018E2"/>
    <w:rsid w:val="00F74A12"/>
    <w:rsid w:val="00F777E7"/>
    <w:rsid w:val="00FA0E85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FA1A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а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822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31</cp:revision>
  <cp:lastPrinted>2015-12-11T16:23:00Z</cp:lastPrinted>
  <dcterms:created xsi:type="dcterms:W3CDTF">2024-08-09T09:20:00Z</dcterms:created>
  <dcterms:modified xsi:type="dcterms:W3CDTF">2024-09-11T08:41:00Z</dcterms:modified>
</cp:coreProperties>
</file>