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9" w:type="dxa"/>
        <w:tblInd w:w="-1402" w:type="dxa"/>
        <w:tblLayout w:type="fixed"/>
        <w:tblLook w:val="01E0" w:firstRow="1" w:lastRow="1" w:firstColumn="1" w:lastColumn="1" w:noHBand="0" w:noVBand="0"/>
      </w:tblPr>
      <w:tblGrid>
        <w:gridCol w:w="5479"/>
        <w:gridCol w:w="4860"/>
      </w:tblGrid>
      <w:tr w:rsidR="000B49F0" w:rsidRPr="00DB3934" w:rsidTr="00ED790C">
        <w:tc>
          <w:tcPr>
            <w:tcW w:w="5479" w:type="dxa"/>
          </w:tcPr>
          <w:p w:rsidR="000B49F0" w:rsidRPr="00E724EE" w:rsidRDefault="000B49F0" w:rsidP="00BC72C2">
            <w:pPr>
              <w:rPr>
                <w:rFonts w:ascii="Arial" w:hAnsi="Arial" w:cs="Arial"/>
                <w:b/>
                <w:bCs/>
                <w:sz w:val="22"/>
                <w:szCs w:val="22"/>
              </w:rPr>
            </w:pPr>
            <w:r w:rsidRPr="00E724EE">
              <w:rPr>
                <w:rFonts w:ascii="Arial" w:hAnsi="Arial" w:cs="Arial"/>
                <w:b/>
                <w:bCs/>
                <w:sz w:val="22"/>
                <w:szCs w:val="22"/>
                <w:lang w:val="uk-UA"/>
              </w:rPr>
              <w:t>ДОГОВІР №</w:t>
            </w:r>
            <w:r w:rsidRPr="00E724EE">
              <w:rPr>
                <w:rFonts w:ascii="Arial" w:hAnsi="Arial" w:cs="Arial"/>
                <w:b/>
                <w:bCs/>
                <w:sz w:val="22"/>
                <w:szCs w:val="22"/>
              </w:rPr>
              <w:t xml:space="preserve"> </w:t>
            </w:r>
          </w:p>
          <w:p w:rsidR="000B49F0" w:rsidRPr="00E724EE" w:rsidRDefault="000B49F0" w:rsidP="00632E24">
            <w:pPr>
              <w:rPr>
                <w:rFonts w:ascii="Arial" w:hAnsi="Arial" w:cs="Arial"/>
                <w:sz w:val="22"/>
                <w:szCs w:val="22"/>
                <w:lang w:val="uk-UA"/>
              </w:rPr>
            </w:pPr>
          </w:p>
          <w:p w:rsidR="000B49F0" w:rsidRPr="00E724EE" w:rsidRDefault="000B49F0" w:rsidP="00632E24">
            <w:pPr>
              <w:rPr>
                <w:rFonts w:ascii="Arial" w:hAnsi="Arial" w:cs="Arial"/>
                <w:sz w:val="22"/>
                <w:szCs w:val="22"/>
                <w:lang w:val="uk-UA"/>
              </w:rPr>
            </w:pPr>
            <w:r w:rsidRPr="00E724EE">
              <w:rPr>
                <w:rFonts w:ascii="Arial" w:hAnsi="Arial" w:cs="Arial"/>
                <w:sz w:val="22"/>
                <w:szCs w:val="22"/>
                <w:lang w:val="uk-UA"/>
              </w:rPr>
              <w:t xml:space="preserve">м. Київ           </w:t>
            </w:r>
            <w:r w:rsidR="00206144" w:rsidRPr="00E724EE">
              <w:rPr>
                <w:rFonts w:ascii="Arial" w:hAnsi="Arial" w:cs="Arial"/>
                <w:sz w:val="22"/>
                <w:szCs w:val="22"/>
                <w:lang w:val="uk-UA"/>
              </w:rPr>
              <w:t xml:space="preserve">                             20</w:t>
            </w:r>
            <w:r w:rsidR="00E80935">
              <w:rPr>
                <w:rFonts w:ascii="Arial" w:hAnsi="Arial" w:cs="Arial"/>
                <w:sz w:val="22"/>
                <w:szCs w:val="22"/>
              </w:rPr>
              <w:t>2</w:t>
            </w:r>
            <w:r w:rsidR="00E80935">
              <w:rPr>
                <w:rFonts w:ascii="Arial" w:hAnsi="Arial" w:cs="Arial"/>
                <w:sz w:val="22"/>
                <w:szCs w:val="22"/>
                <w:lang w:val="en-US"/>
              </w:rPr>
              <w:t>4</w:t>
            </w:r>
            <w:bookmarkStart w:id="0" w:name="_GoBack"/>
            <w:bookmarkEnd w:id="0"/>
            <w:r w:rsidRPr="00E724EE">
              <w:rPr>
                <w:rFonts w:ascii="Arial" w:hAnsi="Arial" w:cs="Arial"/>
                <w:sz w:val="22"/>
                <w:szCs w:val="22"/>
                <w:lang w:val="uk-UA"/>
              </w:rPr>
              <w:t xml:space="preserve"> року</w:t>
            </w:r>
          </w:p>
          <w:p w:rsidR="000B49F0" w:rsidRPr="00E724EE" w:rsidRDefault="000B49F0" w:rsidP="00E731DC">
            <w:pPr>
              <w:rPr>
                <w:rFonts w:ascii="Arial" w:hAnsi="Arial" w:cs="Arial"/>
                <w:sz w:val="22"/>
                <w:szCs w:val="22"/>
                <w:lang w:val="uk-UA"/>
              </w:rPr>
            </w:pPr>
          </w:p>
          <w:p w:rsidR="000B49F0" w:rsidRPr="00E724EE" w:rsidRDefault="000B49F0" w:rsidP="00B7554F">
            <w:pPr>
              <w:jc w:val="both"/>
              <w:rPr>
                <w:rFonts w:ascii="Arial" w:hAnsi="Arial" w:cs="Arial"/>
                <w:sz w:val="22"/>
                <w:szCs w:val="22"/>
                <w:lang w:val="uk-UA"/>
              </w:rPr>
            </w:pPr>
            <w:r w:rsidRPr="00E724EE">
              <w:rPr>
                <w:rFonts w:ascii="Arial" w:hAnsi="Arial" w:cs="Arial"/>
                <w:b/>
                <w:bCs/>
                <w:sz w:val="22"/>
                <w:szCs w:val="22"/>
                <w:lang w:val="uk-UA"/>
              </w:rPr>
              <w:t xml:space="preserve"> «</w:t>
            </w:r>
            <w:r w:rsidR="00302556" w:rsidRPr="00E724EE">
              <w:rPr>
                <w:rFonts w:ascii="Arial" w:hAnsi="Arial" w:cs="Arial"/>
                <w:b/>
                <w:bCs/>
                <w:sz w:val="22"/>
                <w:szCs w:val="22"/>
              </w:rPr>
              <w:t>______________</w:t>
            </w:r>
            <w:r w:rsidRPr="00E724EE">
              <w:rPr>
                <w:rFonts w:ascii="Arial" w:hAnsi="Arial" w:cs="Arial"/>
                <w:b/>
                <w:bCs/>
                <w:sz w:val="22"/>
                <w:szCs w:val="22"/>
                <w:lang w:val="uk-UA"/>
              </w:rPr>
              <w:t xml:space="preserve">» </w:t>
            </w:r>
            <w:r w:rsidRPr="00E724EE">
              <w:rPr>
                <w:rFonts w:ascii="Arial" w:hAnsi="Arial" w:cs="Arial"/>
                <w:sz w:val="22"/>
                <w:szCs w:val="22"/>
                <w:lang w:val="uk-UA"/>
              </w:rPr>
              <w:t>(надалі «Продавець»), організація, що зареєстрована та діє за законодавством</w:t>
            </w:r>
            <w:r w:rsidR="006C200E" w:rsidRPr="00E724EE">
              <w:rPr>
                <w:rFonts w:ascii="Arial" w:hAnsi="Arial" w:cs="Arial"/>
                <w:sz w:val="22"/>
                <w:szCs w:val="22"/>
                <w:lang w:val="uk-UA"/>
              </w:rPr>
              <w:t xml:space="preserve"> </w:t>
            </w:r>
            <w:r w:rsidR="00302556" w:rsidRPr="00E724EE">
              <w:rPr>
                <w:rFonts w:ascii="Arial" w:hAnsi="Arial" w:cs="Arial"/>
                <w:sz w:val="22"/>
                <w:szCs w:val="22"/>
              </w:rPr>
              <w:t>_____</w:t>
            </w:r>
            <w:r w:rsidRPr="00E724EE">
              <w:rPr>
                <w:rFonts w:ascii="Arial" w:hAnsi="Arial" w:cs="Arial"/>
                <w:sz w:val="22"/>
                <w:szCs w:val="22"/>
                <w:lang w:val="uk-UA"/>
              </w:rPr>
              <w:t>, з місцезнаходженням за адресою:</w:t>
            </w:r>
            <w:r w:rsidR="006C200E" w:rsidRPr="00E724EE">
              <w:rPr>
                <w:rFonts w:ascii="Arial" w:hAnsi="Arial" w:cs="Arial"/>
                <w:sz w:val="22"/>
                <w:szCs w:val="22"/>
                <w:lang w:val="uk-UA"/>
              </w:rPr>
              <w:t xml:space="preserve"> </w:t>
            </w:r>
            <w:r w:rsidR="00302556" w:rsidRPr="00E724EE">
              <w:rPr>
                <w:rFonts w:ascii="Arial" w:hAnsi="Arial" w:cs="Arial"/>
                <w:sz w:val="22"/>
                <w:szCs w:val="22"/>
              </w:rPr>
              <w:t>______________</w:t>
            </w:r>
            <w:r w:rsidRPr="00E724EE">
              <w:rPr>
                <w:rFonts w:ascii="Arial" w:hAnsi="Arial" w:cs="Arial"/>
                <w:sz w:val="22"/>
                <w:szCs w:val="22"/>
                <w:lang w:val="uk-UA"/>
              </w:rPr>
              <w:t xml:space="preserve"> в особі</w:t>
            </w:r>
            <w:r w:rsidR="006C200E" w:rsidRPr="00E724EE">
              <w:rPr>
                <w:rFonts w:ascii="Arial" w:hAnsi="Arial" w:cs="Arial"/>
                <w:sz w:val="22"/>
                <w:szCs w:val="22"/>
                <w:lang w:val="uk-UA"/>
              </w:rPr>
              <w:t xml:space="preserve"> </w:t>
            </w:r>
            <w:r w:rsidR="00302556" w:rsidRPr="00E724EE">
              <w:rPr>
                <w:rFonts w:ascii="Arial" w:hAnsi="Arial" w:cs="Arial"/>
                <w:sz w:val="22"/>
                <w:szCs w:val="22"/>
                <w:lang w:val="uk-UA"/>
              </w:rPr>
              <w:t>генерального директора</w:t>
            </w:r>
            <w:r w:rsidR="006C200E" w:rsidRPr="00E724EE">
              <w:rPr>
                <w:rFonts w:ascii="Arial" w:hAnsi="Arial" w:cs="Arial"/>
                <w:sz w:val="22"/>
                <w:szCs w:val="22"/>
                <w:lang w:val="uk-UA"/>
              </w:rPr>
              <w:t xml:space="preserve"> </w:t>
            </w:r>
            <w:r w:rsidR="00302556" w:rsidRPr="00E724EE">
              <w:rPr>
                <w:rFonts w:ascii="Arial" w:hAnsi="Arial" w:cs="Arial"/>
                <w:sz w:val="22"/>
                <w:szCs w:val="22"/>
                <w:lang w:val="uk-UA"/>
              </w:rPr>
              <w:t>пана ___________</w:t>
            </w:r>
            <w:r w:rsidRPr="00E724EE">
              <w:rPr>
                <w:rFonts w:ascii="Arial" w:hAnsi="Arial" w:cs="Arial"/>
                <w:sz w:val="22"/>
                <w:szCs w:val="22"/>
                <w:lang w:val="uk-UA"/>
              </w:rPr>
              <w:t>, який діє на підставі Статуту, з другої сторони</w:t>
            </w:r>
            <w:r w:rsidRPr="00E724EE">
              <w:rPr>
                <w:rFonts w:ascii="Arial" w:hAnsi="Arial" w:cs="Arial"/>
                <w:b/>
                <w:bCs/>
                <w:sz w:val="22"/>
                <w:szCs w:val="22"/>
                <w:lang w:val="uk-UA"/>
              </w:rPr>
              <w:t xml:space="preserve"> </w:t>
            </w:r>
            <w:r w:rsidRPr="00E724EE">
              <w:rPr>
                <w:rFonts w:ascii="Arial" w:hAnsi="Arial" w:cs="Arial"/>
                <w:sz w:val="22"/>
                <w:szCs w:val="22"/>
                <w:lang w:val="uk-UA"/>
              </w:rPr>
              <w:t xml:space="preserve">та </w:t>
            </w:r>
          </w:p>
          <w:p w:rsidR="000B49F0" w:rsidRPr="00E724EE" w:rsidRDefault="000B49F0" w:rsidP="00B7554F">
            <w:pPr>
              <w:jc w:val="both"/>
              <w:rPr>
                <w:rFonts w:ascii="Arial" w:hAnsi="Arial" w:cs="Arial"/>
                <w:sz w:val="22"/>
                <w:szCs w:val="22"/>
                <w:lang w:val="uk-UA"/>
              </w:rPr>
            </w:pPr>
          </w:p>
          <w:p w:rsidR="00302556" w:rsidRPr="00E724EE" w:rsidRDefault="00302556" w:rsidP="00B7554F">
            <w:pPr>
              <w:jc w:val="both"/>
              <w:rPr>
                <w:rFonts w:ascii="Arial" w:hAnsi="Arial" w:cs="Arial"/>
                <w:sz w:val="22"/>
                <w:szCs w:val="22"/>
                <w:lang w:val="uk-UA"/>
              </w:rPr>
            </w:pPr>
          </w:p>
          <w:p w:rsidR="000B49F0" w:rsidRPr="00E724EE" w:rsidRDefault="000B49F0" w:rsidP="00815A10">
            <w:pPr>
              <w:jc w:val="both"/>
              <w:rPr>
                <w:rFonts w:ascii="Arial" w:hAnsi="Arial" w:cs="Arial"/>
                <w:sz w:val="22"/>
                <w:szCs w:val="22"/>
                <w:lang w:val="uk-UA"/>
              </w:rPr>
            </w:pPr>
            <w:r w:rsidRPr="00E724EE">
              <w:rPr>
                <w:rFonts w:ascii="Arial" w:hAnsi="Arial" w:cs="Arial"/>
                <w:b/>
                <w:bCs/>
                <w:sz w:val="22"/>
                <w:szCs w:val="22"/>
                <w:lang w:val="uk-UA"/>
              </w:rPr>
              <w:t>Міжнародний Благодійний Фонд «</w:t>
            </w:r>
            <w:r w:rsidR="00CF0C09" w:rsidRPr="00E724EE">
              <w:rPr>
                <w:rFonts w:ascii="Arial" w:hAnsi="Arial" w:cs="Arial"/>
                <w:b/>
                <w:bCs/>
                <w:sz w:val="22"/>
                <w:szCs w:val="22"/>
                <w:lang w:val="uk-UA"/>
              </w:rPr>
              <w:t>Альянс громадського здоров</w:t>
            </w:r>
            <w:r w:rsidR="00CF0C09" w:rsidRPr="00E724EE">
              <w:rPr>
                <w:rFonts w:ascii="Arial" w:hAnsi="Arial" w:cs="Arial"/>
                <w:b/>
                <w:bCs/>
                <w:sz w:val="22"/>
                <w:szCs w:val="22"/>
              </w:rPr>
              <w:t>’</w:t>
            </w:r>
            <w:r w:rsidR="00CF0C09" w:rsidRPr="00E724EE">
              <w:rPr>
                <w:rFonts w:ascii="Arial" w:hAnsi="Arial" w:cs="Arial"/>
                <w:b/>
                <w:bCs/>
                <w:sz w:val="22"/>
                <w:szCs w:val="22"/>
                <w:lang w:val="uk-UA"/>
              </w:rPr>
              <w:t>я</w:t>
            </w:r>
            <w:r w:rsidRPr="00E724EE">
              <w:rPr>
                <w:rFonts w:ascii="Arial" w:hAnsi="Arial" w:cs="Arial"/>
                <w:b/>
                <w:bCs/>
                <w:sz w:val="22"/>
                <w:szCs w:val="22"/>
                <w:lang w:val="uk-UA"/>
              </w:rPr>
              <w:t>»</w:t>
            </w:r>
            <w:r w:rsidRPr="00E724EE">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sidRPr="00E724EE">
              <w:rPr>
                <w:rFonts w:ascii="Arial" w:hAnsi="Arial" w:cs="Arial"/>
                <w:sz w:val="22"/>
                <w:szCs w:val="22"/>
                <w:lang w:val="uk-UA"/>
              </w:rPr>
              <w:t xml:space="preserve">А. </w:t>
            </w:r>
            <w:r w:rsidRPr="00E724EE">
              <w:rPr>
                <w:rFonts w:ascii="Arial" w:hAnsi="Arial" w:cs="Arial"/>
                <w:sz w:val="22"/>
                <w:szCs w:val="22"/>
                <w:lang w:val="uk-UA"/>
              </w:rPr>
              <w:t>Клепікова, який діє на підставі Статуту,</w:t>
            </w:r>
            <w:r w:rsidRPr="00E724EE">
              <w:rPr>
                <w:rFonts w:ascii="Arial" w:hAnsi="Arial" w:cs="Arial"/>
                <w:sz w:val="22"/>
                <w:szCs w:val="22"/>
              </w:rPr>
              <w:t xml:space="preserve"> </w:t>
            </w:r>
            <w:r w:rsidRPr="00E724EE">
              <w:rPr>
                <w:rFonts w:ascii="Arial" w:hAnsi="Arial" w:cs="Arial"/>
                <w:sz w:val="22"/>
                <w:szCs w:val="22"/>
                <w:lang w:val="uk-UA"/>
              </w:rPr>
              <w:t>з іншої сторони,</w:t>
            </w:r>
          </w:p>
          <w:p w:rsidR="000B49F0" w:rsidRPr="00E724EE" w:rsidRDefault="000B49F0" w:rsidP="00521563">
            <w:pPr>
              <w:jc w:val="both"/>
              <w:rPr>
                <w:rFonts w:ascii="Arial" w:hAnsi="Arial" w:cs="Arial"/>
                <w:sz w:val="22"/>
                <w:szCs w:val="22"/>
                <w:lang w:val="uk-UA"/>
              </w:rPr>
            </w:pPr>
            <w:r w:rsidRPr="00E724EE">
              <w:rPr>
                <w:rFonts w:ascii="Arial" w:hAnsi="Arial" w:cs="Arial"/>
                <w:sz w:val="22"/>
                <w:szCs w:val="22"/>
                <w:lang w:val="uk-UA" w:eastAsia="en-US"/>
              </w:rPr>
              <w:t xml:space="preserve">далі кожна окремо, а також разом поіменовані «Сторони», </w:t>
            </w:r>
            <w:r w:rsidRPr="00E724EE">
              <w:rPr>
                <w:rFonts w:ascii="Arial" w:hAnsi="Arial" w:cs="Arial"/>
                <w:sz w:val="22"/>
                <w:szCs w:val="22"/>
                <w:lang w:val="uk-UA"/>
              </w:rPr>
              <w:t>уклали цей Договір про наступне:</w:t>
            </w:r>
          </w:p>
          <w:p w:rsidR="000B49F0" w:rsidRPr="00E724EE" w:rsidRDefault="000B49F0" w:rsidP="00521563">
            <w:pPr>
              <w:rPr>
                <w:rFonts w:ascii="Arial" w:hAnsi="Arial" w:cs="Arial"/>
                <w:sz w:val="22"/>
                <w:szCs w:val="22"/>
                <w:lang w:val="uk-UA"/>
              </w:rPr>
            </w:pPr>
          </w:p>
          <w:p w:rsidR="006C200E" w:rsidRPr="00E724EE" w:rsidRDefault="006C200E" w:rsidP="00521563">
            <w:pPr>
              <w:rPr>
                <w:rFonts w:ascii="Arial" w:hAnsi="Arial" w:cs="Arial"/>
                <w:sz w:val="22"/>
                <w:szCs w:val="22"/>
                <w:lang w:val="uk-UA"/>
              </w:rPr>
            </w:pPr>
          </w:p>
          <w:p w:rsidR="00302556" w:rsidRPr="00E724EE" w:rsidRDefault="00302556" w:rsidP="00521563">
            <w:pPr>
              <w:rPr>
                <w:rFonts w:ascii="Arial" w:hAnsi="Arial" w:cs="Arial"/>
                <w:sz w:val="22"/>
                <w:szCs w:val="22"/>
                <w:lang w:val="uk-UA"/>
              </w:rPr>
            </w:pPr>
          </w:p>
          <w:p w:rsidR="000B49F0" w:rsidRPr="00E724EE" w:rsidRDefault="000B49F0" w:rsidP="00521563">
            <w:pPr>
              <w:numPr>
                <w:ilvl w:val="0"/>
                <w:numId w:val="6"/>
              </w:numPr>
              <w:rPr>
                <w:rFonts w:ascii="Arial" w:hAnsi="Arial" w:cs="Arial"/>
                <w:b/>
                <w:bCs/>
                <w:sz w:val="22"/>
                <w:szCs w:val="22"/>
                <w:lang w:val="uk-UA"/>
              </w:rPr>
            </w:pPr>
            <w:r w:rsidRPr="00E724EE">
              <w:rPr>
                <w:rFonts w:ascii="Arial" w:hAnsi="Arial" w:cs="Arial"/>
                <w:b/>
                <w:bCs/>
                <w:sz w:val="22"/>
                <w:szCs w:val="22"/>
                <w:lang w:val="uk-UA"/>
              </w:rPr>
              <w:t>ПРЕДМЕТ ДОГОВОРУ</w:t>
            </w:r>
          </w:p>
          <w:p w:rsidR="000B49F0" w:rsidRPr="00E724EE" w:rsidRDefault="000B49F0" w:rsidP="00521563">
            <w:pPr>
              <w:rPr>
                <w:rFonts w:ascii="Arial" w:hAnsi="Arial" w:cs="Arial"/>
                <w:b/>
                <w:bCs/>
                <w:sz w:val="22"/>
                <w:szCs w:val="22"/>
                <w:lang w:val="uk-UA"/>
              </w:rPr>
            </w:pPr>
          </w:p>
          <w:p w:rsidR="000B49F0" w:rsidRPr="00E724EE"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Покупця лікарських засобів, надалі - «Товару», в порядку та на умовах, що передбачені даним Договором та Додатками до нього, що є його невід’ємною частиною</w:t>
            </w:r>
            <w:r w:rsidR="000B49F0" w:rsidRPr="00E724EE">
              <w:rPr>
                <w:rFonts w:ascii="Arial" w:hAnsi="Arial" w:cs="Arial"/>
                <w:sz w:val="22"/>
                <w:szCs w:val="22"/>
                <w:lang w:val="uk-UA"/>
              </w:rPr>
              <w:t>.</w:t>
            </w:r>
          </w:p>
          <w:p w:rsidR="000B49F0" w:rsidRPr="00E724EE" w:rsidRDefault="000B49F0" w:rsidP="00521563">
            <w:pPr>
              <w:jc w:val="both"/>
              <w:rPr>
                <w:rFonts w:ascii="Arial" w:hAnsi="Arial" w:cs="Arial"/>
                <w:sz w:val="22"/>
                <w:szCs w:val="22"/>
                <w:lang w:val="uk-UA"/>
              </w:rPr>
            </w:pPr>
          </w:p>
          <w:p w:rsidR="000B49F0" w:rsidRPr="00E724E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0B49F0" w:rsidRPr="00E724EE" w:rsidRDefault="000B49F0" w:rsidP="00521563">
            <w:pPr>
              <w:jc w:val="both"/>
              <w:rPr>
                <w:rFonts w:ascii="Arial" w:hAnsi="Arial" w:cs="Arial"/>
                <w:sz w:val="22"/>
                <w:szCs w:val="22"/>
                <w:lang w:val="uk-UA"/>
              </w:rPr>
            </w:pPr>
          </w:p>
          <w:p w:rsidR="000B49F0" w:rsidRPr="00E724EE" w:rsidRDefault="000B49F0" w:rsidP="00521563">
            <w:pPr>
              <w:jc w:val="both"/>
              <w:rPr>
                <w:rFonts w:ascii="Arial" w:hAnsi="Arial" w:cs="Arial"/>
                <w:sz w:val="22"/>
                <w:szCs w:val="22"/>
                <w:lang w:val="uk-UA"/>
              </w:rPr>
            </w:pPr>
          </w:p>
          <w:p w:rsidR="00BD3B36" w:rsidRPr="00D9088B" w:rsidRDefault="00BD3B36" w:rsidP="006745A6">
            <w:pPr>
              <w:pStyle w:val="af5"/>
              <w:numPr>
                <w:ilvl w:val="1"/>
                <w:numId w:val="6"/>
              </w:numPr>
              <w:jc w:val="both"/>
              <w:rPr>
                <w:rFonts w:ascii="Arial" w:hAnsi="Arial" w:cs="Arial"/>
                <w:iCs/>
                <w:color w:val="161515"/>
                <w:sz w:val="22"/>
                <w:szCs w:val="22"/>
                <w:lang w:val="uk-UA"/>
              </w:rPr>
            </w:pPr>
            <w:r w:rsidRPr="00D9088B">
              <w:rPr>
                <w:rFonts w:ascii="Arial" w:hAnsi="Arial" w:cs="Arial"/>
                <w:sz w:val="22"/>
                <w:szCs w:val="22"/>
                <w:lang w:val="uk-UA"/>
              </w:rPr>
              <w:t>Цей Договір укладено Покупцем в рамках реалізації програми</w:t>
            </w:r>
            <w:r w:rsidR="006745A6" w:rsidRPr="00D9088B">
              <w:rPr>
                <w:rFonts w:ascii="Arial" w:hAnsi="Arial" w:cs="Arial"/>
                <w:sz w:val="22"/>
                <w:szCs w:val="22"/>
                <w:lang w:val="uk-UA"/>
              </w:rPr>
              <w:t xml:space="preserve"> </w:t>
            </w:r>
            <w:r w:rsidRPr="00D9088B">
              <w:rPr>
                <w:rFonts w:ascii="Arial" w:hAnsi="Arial" w:cs="Arial"/>
                <w:sz w:val="22"/>
                <w:szCs w:val="22"/>
                <w:lang w:val="uk-UA"/>
              </w:rPr>
              <w:t xml:space="preserve"> </w:t>
            </w:r>
            <w:r w:rsidR="00D9088B" w:rsidRPr="00D9088B">
              <w:rPr>
                <w:rFonts w:ascii="Arial" w:hAnsi="Arial" w:cs="Arial"/>
                <w:color w:val="000000"/>
                <w:sz w:val="22"/>
                <w:szCs w:val="22"/>
                <w:lang w:val="uk-UA"/>
              </w:rPr>
              <w:t>«Покращення якості та стійкості медикаментозного підтримуючого лікування в Україні». Реєстраційна карта проекту (програми) №3499-07 від 02.10.2020 р.</w:t>
            </w:r>
            <w:r w:rsidR="00D9088B" w:rsidRPr="00D9088B">
              <w:rPr>
                <w:rFonts w:ascii="Arial" w:hAnsi="Arial" w:cs="Arial"/>
                <w:color w:val="000000"/>
                <w:sz w:val="23"/>
                <w:szCs w:val="23"/>
                <w:lang w:val="uk-UA"/>
              </w:rPr>
              <w:t xml:space="preserve"> </w:t>
            </w:r>
            <w:r w:rsidR="00D9088B" w:rsidRPr="00D9088B">
              <w:rPr>
                <w:rFonts w:ascii="Arial" w:hAnsi="Arial" w:cs="Arial"/>
                <w:sz w:val="23"/>
                <w:szCs w:val="23"/>
                <w:lang w:val="uk-UA"/>
              </w:rPr>
              <w:t xml:space="preserve"> </w:t>
            </w:r>
          </w:p>
          <w:p w:rsidR="001B5FC6" w:rsidRPr="00D9088B" w:rsidRDefault="001B5FC6" w:rsidP="001B5FC6">
            <w:pPr>
              <w:ind w:left="72"/>
              <w:jc w:val="both"/>
              <w:rPr>
                <w:rFonts w:ascii="Arial" w:hAnsi="Arial" w:cs="Arial"/>
                <w:sz w:val="22"/>
                <w:szCs w:val="22"/>
                <w:lang w:val="uk-UA"/>
              </w:rPr>
            </w:pPr>
          </w:p>
          <w:p w:rsidR="006745A6" w:rsidRPr="00D9088B" w:rsidRDefault="006745A6" w:rsidP="001B5FC6">
            <w:pPr>
              <w:ind w:left="72"/>
              <w:jc w:val="both"/>
              <w:rPr>
                <w:rFonts w:ascii="Arial" w:hAnsi="Arial" w:cs="Arial"/>
                <w:sz w:val="22"/>
                <w:szCs w:val="22"/>
                <w:lang w:val="uk-UA"/>
              </w:rPr>
            </w:pPr>
          </w:p>
          <w:p w:rsidR="006745A6" w:rsidRPr="00D9088B" w:rsidRDefault="006745A6" w:rsidP="001B5FC6">
            <w:pPr>
              <w:ind w:left="72"/>
              <w:jc w:val="both"/>
              <w:rPr>
                <w:rFonts w:ascii="Arial" w:hAnsi="Arial" w:cs="Arial"/>
                <w:sz w:val="22"/>
                <w:szCs w:val="22"/>
                <w:lang w:val="uk-UA"/>
              </w:rPr>
            </w:pPr>
          </w:p>
          <w:p w:rsidR="001B5FC6" w:rsidRPr="00D9088B" w:rsidRDefault="001B5FC6" w:rsidP="001B5FC6">
            <w:pPr>
              <w:ind w:left="72"/>
              <w:jc w:val="both"/>
              <w:rPr>
                <w:rFonts w:ascii="Arial" w:hAnsi="Arial" w:cs="Arial"/>
                <w:sz w:val="22"/>
                <w:szCs w:val="22"/>
                <w:lang w:val="uk-UA"/>
              </w:rPr>
            </w:pPr>
          </w:p>
          <w:p w:rsidR="001B5FC6" w:rsidRPr="00E724EE" w:rsidRDefault="001B5FC6" w:rsidP="001B5FC6">
            <w:pPr>
              <w:ind w:left="72"/>
              <w:jc w:val="both"/>
              <w:rPr>
                <w:rFonts w:ascii="Arial" w:hAnsi="Arial" w:cs="Arial"/>
                <w:sz w:val="22"/>
                <w:szCs w:val="22"/>
                <w:lang w:val="uk-UA"/>
              </w:rPr>
            </w:pPr>
          </w:p>
          <w:p w:rsidR="001B5FC6" w:rsidRPr="00E724EE" w:rsidRDefault="001B5FC6" w:rsidP="001B5FC6">
            <w:pPr>
              <w:ind w:left="72"/>
              <w:jc w:val="both"/>
              <w:rPr>
                <w:rFonts w:ascii="Arial" w:hAnsi="Arial" w:cs="Arial"/>
                <w:sz w:val="22"/>
                <w:szCs w:val="22"/>
                <w:lang w:val="uk-UA"/>
              </w:rPr>
            </w:pPr>
          </w:p>
          <w:p w:rsidR="000B49F0" w:rsidRPr="00E724E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 xml:space="preserve">Продавець гарантує, що Товар не є забороненим до обігу відповідними регулюючими органами через незадовільну якість чи побічні реакції при використанні, і що Товар повністю </w:t>
            </w:r>
            <w:r w:rsidRPr="00E724EE">
              <w:rPr>
                <w:rFonts w:ascii="Arial" w:hAnsi="Arial" w:cs="Arial"/>
                <w:sz w:val="22"/>
                <w:szCs w:val="22"/>
                <w:lang w:val="uk-UA"/>
              </w:rPr>
              <w:lastRenderedPageBreak/>
              <w:t>відповідає вимогам, встановленим цим Договором, та технічним параметрам, що вказані в Додатках до Договору.</w:t>
            </w:r>
          </w:p>
          <w:p w:rsidR="000B49F0" w:rsidRPr="00E724EE" w:rsidRDefault="000B49F0" w:rsidP="00521563">
            <w:pPr>
              <w:jc w:val="both"/>
              <w:rPr>
                <w:rFonts w:ascii="Arial" w:hAnsi="Arial" w:cs="Arial"/>
                <w:sz w:val="22"/>
                <w:szCs w:val="22"/>
                <w:lang w:val="uk-UA"/>
              </w:rPr>
            </w:pPr>
          </w:p>
          <w:p w:rsidR="000B49F0" w:rsidRPr="00E724EE" w:rsidRDefault="000B49F0" w:rsidP="00521563">
            <w:pPr>
              <w:jc w:val="both"/>
              <w:rPr>
                <w:rFonts w:ascii="Arial" w:hAnsi="Arial" w:cs="Arial"/>
                <w:sz w:val="22"/>
                <w:szCs w:val="22"/>
                <w:lang w:val="uk-UA"/>
              </w:rPr>
            </w:pPr>
          </w:p>
          <w:p w:rsidR="00302556" w:rsidRPr="00E724EE" w:rsidRDefault="00302556" w:rsidP="00521563">
            <w:pPr>
              <w:jc w:val="both"/>
              <w:rPr>
                <w:rFonts w:ascii="Arial" w:hAnsi="Arial" w:cs="Arial"/>
                <w:sz w:val="22"/>
                <w:szCs w:val="22"/>
                <w:lang w:val="uk-UA"/>
              </w:rPr>
            </w:pPr>
          </w:p>
          <w:p w:rsidR="00524B9B" w:rsidRPr="00E724EE" w:rsidRDefault="00524B9B" w:rsidP="00521563">
            <w:pPr>
              <w:jc w:val="both"/>
              <w:rPr>
                <w:rFonts w:ascii="Arial" w:hAnsi="Arial" w:cs="Arial"/>
                <w:sz w:val="22"/>
                <w:szCs w:val="22"/>
                <w:lang w:val="uk-UA"/>
              </w:rPr>
            </w:pPr>
          </w:p>
          <w:p w:rsidR="006638D4" w:rsidRPr="00E724EE" w:rsidRDefault="006638D4" w:rsidP="00521563">
            <w:pPr>
              <w:jc w:val="both"/>
              <w:rPr>
                <w:rFonts w:ascii="Arial" w:hAnsi="Arial" w:cs="Arial"/>
                <w:sz w:val="22"/>
                <w:szCs w:val="22"/>
                <w:lang w:val="uk-UA"/>
              </w:rPr>
            </w:pPr>
          </w:p>
          <w:p w:rsidR="006638D4" w:rsidRPr="00E724EE" w:rsidRDefault="006638D4" w:rsidP="00521563">
            <w:pPr>
              <w:jc w:val="both"/>
              <w:rPr>
                <w:rFonts w:ascii="Arial" w:hAnsi="Arial" w:cs="Arial"/>
                <w:sz w:val="22"/>
                <w:szCs w:val="22"/>
                <w:lang w:val="uk-UA"/>
              </w:rPr>
            </w:pPr>
          </w:p>
          <w:p w:rsidR="000B49F0" w:rsidRPr="00E724EE" w:rsidRDefault="000B49F0" w:rsidP="00521563">
            <w:pPr>
              <w:numPr>
                <w:ilvl w:val="0"/>
                <w:numId w:val="6"/>
              </w:numPr>
              <w:rPr>
                <w:rFonts w:ascii="Arial" w:hAnsi="Arial" w:cs="Arial"/>
                <w:b/>
                <w:bCs/>
                <w:sz w:val="22"/>
                <w:szCs w:val="22"/>
                <w:lang w:val="uk-UA"/>
              </w:rPr>
            </w:pPr>
            <w:r w:rsidRPr="00E724EE">
              <w:rPr>
                <w:rFonts w:ascii="Arial" w:hAnsi="Arial" w:cs="Arial"/>
                <w:b/>
                <w:bCs/>
                <w:sz w:val="22"/>
                <w:szCs w:val="22"/>
                <w:lang w:val="uk-UA"/>
              </w:rPr>
              <w:t>УМОВИ ТА ТЕРМІН ПОСТАЧАННЯ</w:t>
            </w:r>
          </w:p>
          <w:p w:rsidR="000B49F0" w:rsidRPr="00E724EE" w:rsidRDefault="000B49F0" w:rsidP="00521563">
            <w:pPr>
              <w:rPr>
                <w:rFonts w:ascii="Arial" w:hAnsi="Arial" w:cs="Arial"/>
                <w:b/>
                <w:bCs/>
                <w:sz w:val="22"/>
                <w:szCs w:val="22"/>
                <w:lang w:val="uk-UA"/>
              </w:rPr>
            </w:pPr>
          </w:p>
          <w:p w:rsidR="000B49F0" w:rsidRPr="00E724E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E724EE" w:rsidRDefault="000B49F0" w:rsidP="00521563">
            <w:pPr>
              <w:jc w:val="both"/>
              <w:rPr>
                <w:rFonts w:ascii="Arial" w:hAnsi="Arial" w:cs="Arial"/>
                <w:sz w:val="22"/>
                <w:szCs w:val="22"/>
                <w:lang w:val="uk-UA"/>
              </w:rPr>
            </w:pPr>
          </w:p>
          <w:p w:rsidR="000B49F0" w:rsidRPr="00E724EE"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sidRPr="00E724EE">
              <w:rPr>
                <w:rFonts w:ascii="Arial" w:hAnsi="Arial" w:cs="Arial"/>
                <w:sz w:val="22"/>
                <w:szCs w:val="22"/>
                <w:lang w:val="uk-UA"/>
              </w:rPr>
              <w:t xml:space="preserve">ах </w:t>
            </w:r>
            <w:r w:rsidR="00267F12" w:rsidRPr="00E724EE">
              <w:rPr>
                <w:rFonts w:ascii="Arial" w:hAnsi="Arial" w:cs="Arial"/>
                <w:sz w:val="22"/>
                <w:szCs w:val="22"/>
              </w:rPr>
              <w:t xml:space="preserve"> </w:t>
            </w:r>
            <w:r w:rsidR="00267F12" w:rsidRPr="00E724EE">
              <w:rPr>
                <w:rFonts w:ascii="Arial" w:hAnsi="Arial" w:cs="Arial"/>
                <w:sz w:val="22"/>
                <w:szCs w:val="22"/>
                <w:lang w:val="en-US"/>
              </w:rPr>
              <w:t>DAP</w:t>
            </w:r>
            <w:r w:rsidR="00267F12" w:rsidRPr="00E724EE">
              <w:rPr>
                <w:rFonts w:ascii="Arial" w:hAnsi="Arial" w:cs="Arial"/>
                <w:sz w:val="22"/>
                <w:szCs w:val="22"/>
              </w:rPr>
              <w:t xml:space="preserve"> </w:t>
            </w:r>
            <w:r w:rsidR="00822DA4" w:rsidRPr="00E724EE">
              <w:rPr>
                <w:rFonts w:ascii="Arial" w:hAnsi="Arial" w:cs="Arial"/>
                <w:sz w:val="22"/>
                <w:szCs w:val="22"/>
                <w:lang w:val="uk-UA"/>
              </w:rPr>
              <w:t>(</w:t>
            </w:r>
            <w:r w:rsidRPr="00E724EE">
              <w:rPr>
                <w:rFonts w:ascii="Arial" w:hAnsi="Arial" w:cs="Arial"/>
                <w:sz w:val="22"/>
                <w:szCs w:val="22"/>
                <w:lang w:val="uk-UA"/>
              </w:rPr>
              <w:t>Київ</w:t>
            </w:r>
            <w:r w:rsidR="00822DA4" w:rsidRPr="00E724EE">
              <w:rPr>
                <w:rFonts w:ascii="Arial" w:hAnsi="Arial" w:cs="Arial"/>
                <w:sz w:val="22"/>
                <w:szCs w:val="22"/>
                <w:lang w:val="uk-UA"/>
              </w:rPr>
              <w:t>/Київська область)</w:t>
            </w:r>
            <w:r w:rsidRPr="00E724EE">
              <w:rPr>
                <w:rFonts w:ascii="Arial" w:hAnsi="Arial" w:cs="Arial"/>
                <w:sz w:val="22"/>
                <w:szCs w:val="22"/>
                <w:lang w:val="uk-UA"/>
              </w:rPr>
              <w:t>, Україна</w:t>
            </w:r>
            <w:r w:rsidRPr="00E724EE">
              <w:rPr>
                <w:rFonts w:ascii="Arial" w:hAnsi="Arial" w:cs="Arial"/>
                <w:sz w:val="22"/>
                <w:lang w:val="uk-UA"/>
              </w:rPr>
              <w:t xml:space="preserve"> (з</w:t>
            </w:r>
            <w:r w:rsidRPr="00E724EE">
              <w:rPr>
                <w:rFonts w:ascii="Arial" w:hAnsi="Arial" w:cs="Arial"/>
                <w:sz w:val="22"/>
                <w:szCs w:val="22"/>
                <w:lang w:val="uk-UA"/>
              </w:rPr>
              <w:t>гідно ІНКОТЕРМС 2010, якщо Сторонами не обумовлено інше)</w:t>
            </w:r>
            <w:r w:rsidR="000B49F0" w:rsidRPr="00E724EE">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E724EE" w:rsidRDefault="00302556" w:rsidP="00521563">
            <w:pPr>
              <w:jc w:val="both"/>
              <w:rPr>
                <w:rFonts w:ascii="Arial" w:hAnsi="Arial" w:cs="Arial"/>
                <w:sz w:val="22"/>
                <w:szCs w:val="22"/>
                <w:lang w:val="uk-UA"/>
              </w:rPr>
            </w:pPr>
          </w:p>
          <w:p w:rsidR="000B49F0" w:rsidRPr="00E724E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Поставка Товару здійснюється в терміни, узгоджені Сторонами для поставки кожної партії Товару у Додатках до цього Договору та письмових заявках. Продавець має право за попередньою домовленістю з Покупцем здійснити дострокове постачання Товару.</w:t>
            </w:r>
          </w:p>
          <w:p w:rsidR="00A45E0E" w:rsidRPr="00E724EE"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формі електронною поштою. Адреси для комунікації:</w:t>
            </w:r>
          </w:p>
          <w:p w:rsidR="000B49F0" w:rsidRPr="00E724EE" w:rsidRDefault="00E80935" w:rsidP="00521563">
            <w:pPr>
              <w:jc w:val="both"/>
              <w:rPr>
                <w:rFonts w:ascii="Arial" w:hAnsi="Arial" w:cs="Arial"/>
                <w:sz w:val="22"/>
                <w:szCs w:val="22"/>
                <w:lang w:val="uk-UA"/>
              </w:rPr>
            </w:pPr>
            <w:hyperlink r:id="rId8" w:history="1">
              <w:r w:rsidR="00E170A7" w:rsidRPr="00E724EE">
                <w:rPr>
                  <w:rStyle w:val="af"/>
                  <w:rFonts w:ascii="Arial" w:eastAsiaTheme="minorEastAsia" w:hAnsi="Arial" w:cs="Arial"/>
                  <w:noProof/>
                  <w:sz w:val="18"/>
                  <w:szCs w:val="18"/>
                  <w:lang w:val="en-US" w:eastAsia="uk-UA"/>
                </w:rPr>
                <w:t>blaise@aph.org.ua</w:t>
              </w:r>
            </w:hyperlink>
            <w:r w:rsidR="00872A4F" w:rsidRPr="00E724EE">
              <w:rPr>
                <w:rFonts w:ascii="Arial" w:hAnsi="Arial" w:cs="Arial"/>
                <w:sz w:val="22"/>
                <w:szCs w:val="22"/>
                <w:lang w:val="uk-UA"/>
              </w:rPr>
              <w:t xml:space="preserve"> </w:t>
            </w:r>
          </w:p>
          <w:p w:rsidR="000B49F0" w:rsidRPr="00E724E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E724EE" w:rsidRDefault="000B49F0" w:rsidP="00521563">
            <w:pPr>
              <w:jc w:val="both"/>
              <w:rPr>
                <w:rFonts w:ascii="Arial" w:hAnsi="Arial" w:cs="Arial"/>
                <w:sz w:val="22"/>
                <w:szCs w:val="22"/>
                <w:lang w:val="uk-UA"/>
              </w:rPr>
            </w:pPr>
          </w:p>
          <w:p w:rsidR="000B49F0" w:rsidRPr="00E724E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E724EE"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рахунок-фактура з зазначенням Товару, що постачається, з зазначенням кількості, ціни за одиницю та загальною сумою до сплати</w:t>
            </w:r>
            <w:r w:rsidR="00F22352" w:rsidRPr="00E724EE">
              <w:rPr>
                <w:rFonts w:ascii="Arial" w:hAnsi="Arial" w:cs="Arial"/>
                <w:sz w:val="22"/>
                <w:szCs w:val="22"/>
                <w:lang w:val="uk-UA"/>
              </w:rPr>
              <w:t>, кількістю 5 шт.</w:t>
            </w:r>
            <w:r w:rsidRPr="00E724EE">
              <w:rPr>
                <w:rFonts w:ascii="Arial" w:hAnsi="Arial" w:cs="Arial"/>
                <w:sz w:val="22"/>
                <w:szCs w:val="22"/>
                <w:lang w:val="uk-UA"/>
              </w:rPr>
              <w:t>;</w:t>
            </w:r>
          </w:p>
          <w:p w:rsidR="000B49F0" w:rsidRPr="00E724EE"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оригінал і 2</w:t>
            </w:r>
            <w:r w:rsidR="00F22352" w:rsidRPr="00E724EE">
              <w:rPr>
                <w:rFonts w:ascii="Arial" w:hAnsi="Arial" w:cs="Arial"/>
                <w:sz w:val="22"/>
                <w:szCs w:val="22"/>
                <w:lang w:val="uk-UA"/>
              </w:rPr>
              <w:t xml:space="preserve"> (дві)</w:t>
            </w:r>
            <w:r w:rsidR="00B63A70" w:rsidRPr="00E724EE">
              <w:rPr>
                <w:rFonts w:ascii="Arial" w:hAnsi="Arial" w:cs="Arial"/>
                <w:sz w:val="22"/>
                <w:szCs w:val="22"/>
                <w:lang w:val="uk-UA"/>
              </w:rPr>
              <w:t xml:space="preserve"> копії транспортної накладної </w:t>
            </w:r>
            <w:r w:rsidR="00B63A70" w:rsidRPr="00E724EE">
              <w:rPr>
                <w:rFonts w:ascii="Arial" w:hAnsi="Arial" w:cs="Arial"/>
                <w:sz w:val="22"/>
                <w:szCs w:val="22"/>
                <w:lang w:val="uk-UA"/>
              </w:rPr>
              <w:lastRenderedPageBreak/>
              <w:t>(</w:t>
            </w:r>
            <w:r w:rsidRPr="00E724EE">
              <w:rPr>
                <w:rFonts w:ascii="Arial" w:hAnsi="Arial" w:cs="Arial"/>
                <w:sz w:val="22"/>
                <w:szCs w:val="22"/>
                <w:lang w:val="uk-UA"/>
              </w:rPr>
              <w:t>в тому числі відповідно до вимог CMR) із зазначенням попередньо здійсненої оплати перевезення “</w:t>
            </w:r>
            <w:r w:rsidRPr="00E724EE">
              <w:rPr>
                <w:rFonts w:ascii="Arial" w:hAnsi="Arial" w:cs="Arial"/>
                <w:sz w:val="22"/>
                <w:szCs w:val="22"/>
                <w:lang w:val="en-AU"/>
              </w:rPr>
              <w:t>freight</w:t>
            </w:r>
            <w:r w:rsidRPr="00E724EE">
              <w:rPr>
                <w:rFonts w:ascii="Arial" w:hAnsi="Arial" w:cs="Arial"/>
                <w:sz w:val="22"/>
                <w:szCs w:val="22"/>
                <w:lang w:val="uk-UA"/>
              </w:rPr>
              <w:t xml:space="preserve"> </w:t>
            </w:r>
            <w:r w:rsidRPr="00E724EE">
              <w:rPr>
                <w:rFonts w:ascii="Arial" w:hAnsi="Arial" w:cs="Arial"/>
                <w:sz w:val="22"/>
                <w:szCs w:val="22"/>
                <w:lang w:val="en-AU"/>
              </w:rPr>
              <w:t>prepaid</w:t>
            </w:r>
            <w:r w:rsidRPr="00E724EE">
              <w:rPr>
                <w:rFonts w:ascii="Arial" w:hAnsi="Arial" w:cs="Arial"/>
                <w:sz w:val="22"/>
                <w:szCs w:val="22"/>
                <w:lang w:val="uk-UA"/>
              </w:rPr>
              <w:t>”;</w:t>
            </w:r>
          </w:p>
          <w:p w:rsidR="000B49F0" w:rsidRPr="00E724EE"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1 (один</w:t>
            </w:r>
            <w:r w:rsidR="000B49F0" w:rsidRPr="00E724EE">
              <w:rPr>
                <w:rFonts w:ascii="Arial" w:hAnsi="Arial" w:cs="Arial"/>
                <w:sz w:val="22"/>
                <w:szCs w:val="22"/>
                <w:lang w:val="uk-UA"/>
              </w:rPr>
              <w:t>) оригінал пакувального листа з описом кожного вантажного місця;</w:t>
            </w:r>
          </w:p>
          <w:p w:rsidR="000B49F0" w:rsidRPr="00E724EE"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Сертифікат (поліс), що підтверджує здійснення Продавцем страхування Товару;</w:t>
            </w:r>
          </w:p>
          <w:p w:rsidR="000B49F0" w:rsidRPr="00E724EE"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0B49F0" w:rsidRPr="00E724EE"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1 (одна) копія реєстраційного свідоцтва на лікарський засіб для кожної окремої асортиментної позиції Товару, якщо такий Товар зареєстровано в Україні;</w:t>
            </w:r>
          </w:p>
          <w:p w:rsidR="000B49F0" w:rsidRPr="00E724EE"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E724EE">
              <w:rPr>
                <w:rFonts w:ascii="Arial" w:hAnsi="Arial" w:cs="Arial"/>
                <w:sz w:val="22"/>
                <w:szCs w:val="22"/>
                <w:lang w:val="uk-UA"/>
              </w:rPr>
              <w:t>інші документи за погодженням сторін.</w:t>
            </w:r>
          </w:p>
          <w:p w:rsidR="000B49F0" w:rsidRPr="00E724EE" w:rsidRDefault="000B49F0" w:rsidP="00632E24">
            <w:pPr>
              <w:tabs>
                <w:tab w:val="left" w:pos="1080"/>
              </w:tabs>
              <w:ind w:left="540"/>
              <w:jc w:val="both"/>
              <w:rPr>
                <w:rFonts w:ascii="Arial" w:hAnsi="Arial" w:cs="Arial"/>
                <w:sz w:val="22"/>
                <w:szCs w:val="22"/>
                <w:lang w:val="uk-UA"/>
              </w:rPr>
            </w:pPr>
          </w:p>
          <w:p w:rsidR="000B49F0" w:rsidRPr="00E724EE" w:rsidRDefault="00F279BC" w:rsidP="00632E24">
            <w:pPr>
              <w:numPr>
                <w:ilvl w:val="1"/>
                <w:numId w:val="6"/>
              </w:numPr>
              <w:tabs>
                <w:tab w:val="clear" w:pos="720"/>
                <w:tab w:val="num" w:pos="612"/>
              </w:tabs>
              <w:ind w:left="72" w:firstLine="0"/>
              <w:jc w:val="both"/>
              <w:rPr>
                <w:rFonts w:ascii="Arial" w:hAnsi="Arial" w:cs="Arial"/>
                <w:sz w:val="22"/>
                <w:szCs w:val="22"/>
                <w:lang w:val="uk-UA"/>
              </w:rPr>
            </w:pPr>
            <w:r w:rsidRPr="00E724EE">
              <w:rPr>
                <w:rFonts w:ascii="Arial" w:hAnsi="Arial" w:cs="Arial"/>
                <w:sz w:val="22"/>
                <w:szCs w:val="22"/>
                <w:lang w:val="uk-UA"/>
              </w:rPr>
              <w:t>Коли партія Товару готова до відправлення, Продавець надасть Покупцю проекти відвантажувальних документів, що зазначені у п.2.6. протягом 10 (десяти) робочих днів після отримання передоплати згідно п. 6.1.1 цього Договору. Покупець підтверджує у найкоротший можливий термін, але не більше 10 робочих днів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sidRPr="00E724EE">
              <w:rPr>
                <w:rFonts w:ascii="Arial" w:hAnsi="Arial" w:cs="Arial"/>
                <w:sz w:val="22"/>
                <w:szCs w:val="22"/>
                <w:lang w:val="uk-UA"/>
              </w:rPr>
              <w:t>.</w:t>
            </w:r>
          </w:p>
          <w:p w:rsidR="000B49F0" w:rsidRPr="00E724EE" w:rsidRDefault="000B49F0" w:rsidP="00521563">
            <w:pPr>
              <w:rPr>
                <w:rFonts w:ascii="Arial" w:hAnsi="Arial" w:cs="Arial"/>
                <w:b/>
                <w:bCs/>
                <w:sz w:val="22"/>
                <w:szCs w:val="22"/>
                <w:lang w:val="uk-UA"/>
              </w:rPr>
            </w:pPr>
          </w:p>
          <w:p w:rsidR="00302556" w:rsidRPr="00E724EE" w:rsidRDefault="00302556" w:rsidP="00521563">
            <w:pPr>
              <w:rPr>
                <w:rFonts w:ascii="Arial" w:hAnsi="Arial" w:cs="Arial"/>
                <w:b/>
                <w:bCs/>
                <w:sz w:val="22"/>
                <w:szCs w:val="22"/>
              </w:rPr>
            </w:pPr>
          </w:p>
          <w:p w:rsidR="007F402E" w:rsidRPr="00E724EE" w:rsidRDefault="007F402E" w:rsidP="00521563">
            <w:pPr>
              <w:rPr>
                <w:rFonts w:ascii="Arial" w:hAnsi="Arial" w:cs="Arial"/>
                <w:b/>
                <w:bCs/>
                <w:sz w:val="22"/>
                <w:szCs w:val="22"/>
              </w:rPr>
            </w:pPr>
          </w:p>
          <w:p w:rsidR="000B49F0" w:rsidRPr="00E724EE" w:rsidRDefault="000B49F0" w:rsidP="00521563">
            <w:pPr>
              <w:numPr>
                <w:ilvl w:val="0"/>
                <w:numId w:val="6"/>
              </w:numPr>
              <w:rPr>
                <w:rFonts w:ascii="Arial" w:hAnsi="Arial" w:cs="Arial"/>
                <w:b/>
                <w:bCs/>
                <w:sz w:val="22"/>
                <w:szCs w:val="22"/>
                <w:lang w:val="uk-UA"/>
              </w:rPr>
            </w:pPr>
            <w:r w:rsidRPr="00E724EE">
              <w:rPr>
                <w:rFonts w:ascii="Arial" w:hAnsi="Arial" w:cs="Arial"/>
                <w:b/>
                <w:bCs/>
                <w:sz w:val="22"/>
                <w:szCs w:val="22"/>
                <w:lang w:val="uk-UA"/>
              </w:rPr>
              <w:t>УПАКОВКА ТА МАРКУВАННЯ</w:t>
            </w:r>
          </w:p>
          <w:p w:rsidR="000B49F0" w:rsidRPr="00E724EE" w:rsidRDefault="000B49F0" w:rsidP="00521563">
            <w:pPr>
              <w:rPr>
                <w:rFonts w:ascii="Arial" w:hAnsi="Arial" w:cs="Arial"/>
                <w:b/>
                <w:bCs/>
                <w:sz w:val="22"/>
                <w:szCs w:val="22"/>
                <w:lang w:val="uk-UA"/>
              </w:rPr>
            </w:pPr>
          </w:p>
          <w:p w:rsidR="000B49F0" w:rsidRPr="00E724EE" w:rsidRDefault="000B49F0">
            <w:pPr>
              <w:numPr>
                <w:ilvl w:val="1"/>
                <w:numId w:val="8"/>
              </w:numPr>
              <w:tabs>
                <w:tab w:val="clear" w:pos="360"/>
                <w:tab w:val="num" w:pos="612"/>
              </w:tabs>
              <w:ind w:left="72" w:firstLine="0"/>
              <w:jc w:val="both"/>
              <w:rPr>
                <w:rFonts w:ascii="Arial" w:hAnsi="Arial" w:cs="Arial"/>
                <w:sz w:val="22"/>
                <w:szCs w:val="22"/>
                <w:lang w:val="uk-UA"/>
              </w:rPr>
            </w:pPr>
            <w:r w:rsidRPr="00E724EE">
              <w:rPr>
                <w:rFonts w:ascii="Arial" w:hAnsi="Arial" w:cs="Arial"/>
                <w:sz w:val="22"/>
                <w:szCs w:val="22"/>
                <w:lang w:val="uk-UA"/>
              </w:rPr>
              <w:t>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його транспортування, навантаження, розвантаження та зберігання.</w:t>
            </w:r>
          </w:p>
          <w:p w:rsidR="000B49F0" w:rsidRPr="00E724EE" w:rsidRDefault="000B49F0" w:rsidP="00521563">
            <w:pPr>
              <w:jc w:val="both"/>
              <w:rPr>
                <w:rFonts w:ascii="Arial" w:hAnsi="Arial" w:cs="Arial"/>
                <w:sz w:val="22"/>
                <w:szCs w:val="22"/>
                <w:lang w:val="uk-UA"/>
              </w:rPr>
            </w:pPr>
          </w:p>
          <w:p w:rsidR="000B49F0" w:rsidRPr="00E724EE" w:rsidRDefault="000B49F0">
            <w:pPr>
              <w:numPr>
                <w:ilvl w:val="1"/>
                <w:numId w:val="8"/>
              </w:numPr>
              <w:tabs>
                <w:tab w:val="clear" w:pos="360"/>
                <w:tab w:val="num" w:pos="612"/>
              </w:tabs>
              <w:ind w:left="72" w:firstLine="0"/>
              <w:jc w:val="both"/>
              <w:rPr>
                <w:rFonts w:ascii="Arial" w:hAnsi="Arial" w:cs="Arial"/>
                <w:sz w:val="22"/>
                <w:szCs w:val="22"/>
                <w:lang w:val="uk-UA"/>
              </w:rPr>
            </w:pPr>
            <w:r w:rsidRPr="00E724EE">
              <w:rPr>
                <w:rFonts w:ascii="Arial" w:hAnsi="Arial" w:cs="Arial"/>
                <w:sz w:val="22"/>
                <w:szCs w:val="22"/>
                <w:lang w:val="uk-UA"/>
              </w:rPr>
              <w:t>На кожному вантажному місці має бути 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визначеного ним одержувача вантажу, та вага.</w:t>
            </w:r>
          </w:p>
          <w:p w:rsidR="00C07A8A" w:rsidRPr="00E724EE" w:rsidRDefault="00C07A8A" w:rsidP="00C07A8A">
            <w:pPr>
              <w:pStyle w:val="af5"/>
              <w:rPr>
                <w:rFonts w:ascii="Arial" w:hAnsi="Arial" w:cs="Arial"/>
                <w:sz w:val="22"/>
                <w:szCs w:val="22"/>
                <w:lang w:val="uk-UA"/>
              </w:rPr>
            </w:pPr>
          </w:p>
          <w:p w:rsidR="00C07A8A" w:rsidRPr="00E724EE" w:rsidRDefault="00C07A8A">
            <w:pPr>
              <w:numPr>
                <w:ilvl w:val="1"/>
                <w:numId w:val="8"/>
              </w:numPr>
              <w:tabs>
                <w:tab w:val="clear" w:pos="360"/>
                <w:tab w:val="num" w:pos="612"/>
              </w:tabs>
              <w:ind w:left="72" w:firstLine="0"/>
              <w:jc w:val="both"/>
              <w:rPr>
                <w:rFonts w:ascii="Arial" w:hAnsi="Arial" w:cs="Arial"/>
                <w:sz w:val="22"/>
                <w:szCs w:val="22"/>
                <w:lang w:val="uk-UA"/>
              </w:rPr>
            </w:pPr>
            <w:r w:rsidRPr="00E724EE">
              <w:rPr>
                <w:rFonts w:ascii="Arial" w:hAnsi="Arial" w:cs="Arial"/>
                <w:sz w:val="22"/>
                <w:szCs w:val="22"/>
                <w:lang w:val="uk-UA"/>
              </w:rPr>
              <w:t>У випадку, якщо Товар є зареєстрованим в Україні вантажне місце окрім маркування, що визначено у п.3.2 повинно містити реквізити реєстраційного посвідчення лікарського засобу, що будуть додатково надані Покупцем</w:t>
            </w:r>
          </w:p>
          <w:p w:rsidR="000B49F0" w:rsidRPr="00E724EE" w:rsidRDefault="000B49F0" w:rsidP="00521563">
            <w:pPr>
              <w:rPr>
                <w:rFonts w:ascii="Arial" w:hAnsi="Arial" w:cs="Arial"/>
                <w:b/>
                <w:bCs/>
                <w:sz w:val="22"/>
                <w:szCs w:val="22"/>
                <w:lang w:val="uk-UA"/>
              </w:rPr>
            </w:pPr>
          </w:p>
          <w:p w:rsidR="000B49F0" w:rsidRPr="00E724EE" w:rsidRDefault="000B49F0" w:rsidP="00632E24">
            <w:pPr>
              <w:numPr>
                <w:ilvl w:val="0"/>
                <w:numId w:val="6"/>
              </w:numPr>
              <w:rPr>
                <w:rFonts w:ascii="Arial" w:hAnsi="Arial" w:cs="Arial"/>
                <w:b/>
                <w:bCs/>
                <w:sz w:val="22"/>
                <w:szCs w:val="22"/>
                <w:lang w:val="uk-UA"/>
              </w:rPr>
            </w:pPr>
            <w:r w:rsidRPr="00E724EE">
              <w:rPr>
                <w:rFonts w:ascii="Arial" w:hAnsi="Arial" w:cs="Arial"/>
                <w:b/>
                <w:bCs/>
                <w:sz w:val="22"/>
                <w:szCs w:val="22"/>
                <w:lang w:val="uk-UA"/>
              </w:rPr>
              <w:t>ПРИЙМАННЯ ЗА ЯКІСТЮ ТА КІЛЬКІСТЮ</w:t>
            </w:r>
          </w:p>
          <w:p w:rsidR="000B49F0" w:rsidRPr="00E724EE" w:rsidRDefault="000B49F0" w:rsidP="00632E24">
            <w:pPr>
              <w:ind w:left="360"/>
              <w:rPr>
                <w:rFonts w:ascii="Arial" w:hAnsi="Arial" w:cs="Arial"/>
                <w:b/>
                <w:bCs/>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 xml:space="preserve">Продавець гарантує, що якість Товару, що постачається за умовами цього Договору, відповідає реєстраційному свідоцтву на </w:t>
            </w:r>
            <w:r w:rsidRPr="00E724EE">
              <w:rPr>
                <w:rFonts w:ascii="Arial" w:hAnsi="Arial" w:cs="Arial"/>
                <w:sz w:val="22"/>
                <w:szCs w:val="22"/>
                <w:lang w:val="uk-UA"/>
              </w:rPr>
              <w:lastRenderedPageBreak/>
              <w:t xml:space="preserve">лікарський засіб та вимогам аналітико-нормативної документації на даний лікарський засіб, міжнародним стандартам, технічним умовам заводу-виробника, умовам тендерної специфікації, вимогам цього Договору та Додатками до нього. </w:t>
            </w:r>
          </w:p>
          <w:p w:rsidR="000B49F0" w:rsidRPr="00E724EE" w:rsidRDefault="000B49F0" w:rsidP="00632E24">
            <w:pPr>
              <w:ind w:left="34"/>
              <w:jc w:val="both"/>
              <w:rPr>
                <w:rFonts w:ascii="Arial" w:hAnsi="Arial" w:cs="Arial"/>
                <w:sz w:val="22"/>
                <w:szCs w:val="22"/>
                <w:lang w:val="uk-UA"/>
              </w:rPr>
            </w:pPr>
          </w:p>
          <w:p w:rsidR="000B49F0" w:rsidRPr="00E724EE" w:rsidRDefault="000B49F0" w:rsidP="00007B47">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 xml:space="preserve">Неякіснім Товаром для цілей даного Договору буде також вважатися Товар, який неможливо використовувати за його призначенням. Неякісним Товаром також буде вважатися вся партія (серія) Товару, використання якої призупинено або заборонено будь-яким чином уповноваженими державними органами України з будь-якої причини, зокрема, але не виключно, у випадку карантину або вилучення. Достатнім доказом невідповідності Товару вимогам законодавства України та вимогам цього пункту будуть результати аналізу Товару, проведеного відповідною державною лабораторією та/або рішення (припис) відповідного уповноваженого державного органу України.      </w:t>
            </w:r>
          </w:p>
          <w:p w:rsidR="000B49F0" w:rsidRPr="00E724EE" w:rsidRDefault="000B49F0" w:rsidP="0059311B">
            <w:pPr>
              <w:ind w:left="34" w:hanging="34"/>
              <w:jc w:val="both"/>
              <w:rPr>
                <w:rFonts w:ascii="Arial" w:hAnsi="Arial" w:cs="Arial"/>
                <w:sz w:val="22"/>
                <w:szCs w:val="22"/>
                <w:lang w:val="uk-UA"/>
              </w:rPr>
            </w:pPr>
          </w:p>
          <w:p w:rsidR="001B7A94" w:rsidRPr="00E724EE" w:rsidRDefault="001B7A94">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Приймання Товару за якістю проводиться Покупцем після прибуття Товару на його склад шляхом проведення лабораторних аналізів уповноваженою лабораторією регуляторного органу щодо контролю якості лікарських засобів у відповідності до вимог аналітико-нормативної документації на даний лікарський засіб. Таке приймання буде здійснятися впродовж трьох тижнів з моменту прибуття Товару на склад Покупця. Якщо з причин, що не залежать від Покупця, таке приймання займе більше ніж три тижні, Покупець належним чином поінформує про це Продавця.</w:t>
            </w:r>
          </w:p>
          <w:p w:rsidR="001B7A94" w:rsidRPr="00E724EE" w:rsidRDefault="001B7A94" w:rsidP="001B7A94">
            <w:pPr>
              <w:ind w:left="34"/>
              <w:jc w:val="both"/>
              <w:rPr>
                <w:rFonts w:ascii="Arial" w:hAnsi="Arial" w:cs="Arial"/>
                <w:sz w:val="22"/>
                <w:szCs w:val="22"/>
                <w:lang w:val="uk-UA"/>
              </w:rPr>
            </w:pPr>
          </w:p>
          <w:p w:rsidR="001B7A94" w:rsidRPr="00E724EE" w:rsidRDefault="001B7A94" w:rsidP="001B7A94">
            <w:pPr>
              <w:ind w:left="34"/>
              <w:jc w:val="both"/>
              <w:rPr>
                <w:rFonts w:ascii="Arial" w:hAnsi="Arial" w:cs="Arial"/>
                <w:sz w:val="22"/>
                <w:szCs w:val="22"/>
                <w:lang w:val="uk-UA"/>
              </w:rPr>
            </w:pPr>
          </w:p>
          <w:p w:rsidR="000B49F0" w:rsidRPr="00E724EE" w:rsidRDefault="00274644">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Приймання Товару за кількістю проводиться Покупцем у відповідності до товарно-супровідних документів, складених при відвантаженні Товару.</w:t>
            </w:r>
            <w:r w:rsidRPr="00E724EE">
              <w:rPr>
                <w:rFonts w:ascii="Arial" w:hAnsi="Arial" w:cs="Arial"/>
                <w:sz w:val="22"/>
                <w:szCs w:val="22"/>
              </w:rPr>
              <w:t xml:space="preserve"> </w:t>
            </w:r>
            <w:r w:rsidRPr="00E724EE">
              <w:rPr>
                <w:rFonts w:ascii="Arial" w:hAnsi="Arial" w:cs="Arial"/>
                <w:sz w:val="22"/>
                <w:szCs w:val="22"/>
                <w:lang w:val="uk-UA"/>
              </w:rPr>
              <w:t>Таке приймання буде здійснятися впродовж одного тижня з моменту прибуття Товару на склад Покупця</w:t>
            </w:r>
            <w:r w:rsidR="000B49F0" w:rsidRPr="00E724EE">
              <w:rPr>
                <w:rFonts w:ascii="Arial" w:hAnsi="Arial" w:cs="Arial"/>
                <w:sz w:val="22"/>
                <w:szCs w:val="22"/>
                <w:lang w:val="uk-UA"/>
              </w:rPr>
              <w:t>.</w:t>
            </w:r>
          </w:p>
          <w:p w:rsidR="005A5219" w:rsidRPr="00E724EE" w:rsidRDefault="005A5219" w:rsidP="005A5219">
            <w:pPr>
              <w:ind w:left="34"/>
              <w:jc w:val="both"/>
              <w:rPr>
                <w:rFonts w:ascii="Arial" w:hAnsi="Arial" w:cs="Arial"/>
                <w:sz w:val="22"/>
                <w:szCs w:val="22"/>
                <w:lang w:val="uk-UA"/>
              </w:rPr>
            </w:pPr>
          </w:p>
          <w:p w:rsidR="005A5219" w:rsidRPr="00E724EE" w:rsidRDefault="005A5219" w:rsidP="005A5219">
            <w:pPr>
              <w:ind w:left="34"/>
              <w:jc w:val="both"/>
              <w:rPr>
                <w:rFonts w:ascii="Arial" w:hAnsi="Arial" w:cs="Arial"/>
                <w:sz w:val="22"/>
                <w:szCs w:val="22"/>
                <w:lang w:val="uk-UA"/>
              </w:rPr>
            </w:pPr>
          </w:p>
          <w:p w:rsidR="000B49F0" w:rsidRPr="00E724EE" w:rsidRDefault="000B49F0" w:rsidP="0059311B">
            <w:pPr>
              <w:pStyle w:val="af5"/>
              <w:ind w:left="34" w:hanging="34"/>
              <w:rPr>
                <w:rFonts w:ascii="Arial" w:hAnsi="Arial" w:cs="Arial"/>
                <w:spacing w:val="-6"/>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AC7E9F" w:rsidRPr="00E724EE" w:rsidRDefault="00AC7E9F" w:rsidP="00AC7E9F">
            <w:pPr>
              <w:ind w:left="34"/>
              <w:jc w:val="both"/>
              <w:rPr>
                <w:rFonts w:ascii="Arial" w:hAnsi="Arial" w:cs="Arial"/>
                <w:sz w:val="22"/>
                <w:szCs w:val="22"/>
                <w:lang w:val="uk-UA"/>
              </w:rPr>
            </w:pPr>
          </w:p>
          <w:p w:rsidR="000B49F0" w:rsidRPr="00E724EE" w:rsidRDefault="000B49F0" w:rsidP="0059311B">
            <w:pPr>
              <w:pStyle w:val="af5"/>
              <w:ind w:left="34" w:hanging="34"/>
              <w:rPr>
                <w:rFonts w:ascii="Arial" w:hAnsi="Arial" w:cs="Arial"/>
                <w:spacing w:val="-6"/>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 xml:space="preserve">При виявленні при прийомці Товару або в процесі його подальшого використання невідповідності якості поставленого Товару (включаючи пошкодження, що виникли в процесі транспортування, навантаження, вивантаження та </w:t>
            </w:r>
            <w:r w:rsidRPr="00E724EE">
              <w:rPr>
                <w:rFonts w:ascii="Arial" w:hAnsi="Arial" w:cs="Arial"/>
                <w:sz w:val="22"/>
                <w:szCs w:val="22"/>
                <w:lang w:val="uk-UA"/>
              </w:rPr>
              <w:lastRenderedPageBreak/>
              <w:t>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E724EE" w:rsidRDefault="000B49F0" w:rsidP="0059311B">
            <w:pPr>
              <w:pStyle w:val="af5"/>
              <w:ind w:left="34" w:hanging="34"/>
              <w:rPr>
                <w:rFonts w:ascii="Arial" w:hAnsi="Arial" w:cs="Arial"/>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претензії, та направити Покупцю письмову відповідь. Неотримання Покупцем відповіді на претензію протягом зазначеного терміну буде означати згоду Продавця на задоволення претензії. </w:t>
            </w:r>
          </w:p>
          <w:p w:rsidR="000B49F0" w:rsidRPr="00E724EE" w:rsidRDefault="000B49F0" w:rsidP="0059311B">
            <w:pPr>
              <w:ind w:left="34" w:hanging="34"/>
              <w:jc w:val="both"/>
              <w:rPr>
                <w:rFonts w:ascii="Arial" w:hAnsi="Arial" w:cs="Arial"/>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Pr="00E724EE" w:rsidRDefault="000B49F0">
            <w:pPr>
              <w:pStyle w:val="af5"/>
              <w:numPr>
                <w:ilvl w:val="0"/>
                <w:numId w:val="18"/>
              </w:numPr>
              <w:ind w:left="34" w:hanging="34"/>
              <w:jc w:val="both"/>
              <w:rPr>
                <w:rFonts w:ascii="Arial" w:hAnsi="Arial" w:cs="Arial"/>
                <w:sz w:val="22"/>
                <w:szCs w:val="22"/>
                <w:lang w:val="uk-UA"/>
              </w:rPr>
            </w:pPr>
            <w:r w:rsidRPr="00E724EE">
              <w:rPr>
                <w:rFonts w:ascii="Arial" w:hAnsi="Arial" w:cs="Arial"/>
                <w:sz w:val="22"/>
                <w:szCs w:val="22"/>
                <w:lang w:val="uk-UA"/>
              </w:rPr>
              <w:t>на заміну/допоставку такого Товару;</w:t>
            </w:r>
          </w:p>
          <w:p w:rsidR="000B49F0" w:rsidRPr="00E724EE" w:rsidRDefault="000B49F0">
            <w:pPr>
              <w:pStyle w:val="af5"/>
              <w:numPr>
                <w:ilvl w:val="0"/>
                <w:numId w:val="18"/>
              </w:numPr>
              <w:ind w:left="34" w:hanging="34"/>
              <w:jc w:val="both"/>
              <w:rPr>
                <w:rFonts w:ascii="Arial" w:hAnsi="Arial" w:cs="Arial"/>
                <w:sz w:val="22"/>
                <w:szCs w:val="22"/>
                <w:lang w:val="uk-UA"/>
              </w:rPr>
            </w:pPr>
            <w:r w:rsidRPr="00E724EE">
              <w:rPr>
                <w:rFonts w:ascii="Arial" w:hAnsi="Arial" w:cs="Arial"/>
                <w:sz w:val="22"/>
                <w:szCs w:val="22"/>
                <w:lang w:val="uk-UA"/>
              </w:rPr>
              <w:t>на знищення неякісного Товару;</w:t>
            </w:r>
          </w:p>
          <w:p w:rsidR="000B49F0" w:rsidRPr="00E724EE" w:rsidRDefault="000B49F0">
            <w:pPr>
              <w:pStyle w:val="af5"/>
              <w:numPr>
                <w:ilvl w:val="0"/>
                <w:numId w:val="18"/>
              </w:numPr>
              <w:ind w:left="34" w:hanging="34"/>
              <w:jc w:val="both"/>
              <w:rPr>
                <w:rFonts w:ascii="Arial" w:hAnsi="Arial" w:cs="Arial"/>
                <w:sz w:val="22"/>
                <w:szCs w:val="22"/>
                <w:lang w:val="uk-UA"/>
              </w:rPr>
            </w:pPr>
            <w:r w:rsidRPr="00E724EE">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E724EE" w:rsidRDefault="000B49F0" w:rsidP="0059311B">
            <w:pPr>
              <w:ind w:left="34" w:hanging="34"/>
              <w:jc w:val="both"/>
              <w:rPr>
                <w:rFonts w:ascii="Arial" w:hAnsi="Arial" w:cs="Arial"/>
                <w:sz w:val="22"/>
                <w:szCs w:val="22"/>
                <w:lang w:val="uk-UA"/>
              </w:rPr>
            </w:pPr>
            <w:r w:rsidRPr="00E724EE">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E724EE" w:rsidRDefault="000B49F0" w:rsidP="0059311B">
            <w:pPr>
              <w:pStyle w:val="af5"/>
              <w:ind w:left="34" w:hanging="34"/>
              <w:jc w:val="both"/>
              <w:rPr>
                <w:rFonts w:ascii="Arial" w:hAnsi="Arial" w:cs="Arial"/>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E724EE" w:rsidRDefault="000B49F0" w:rsidP="0059311B">
            <w:pPr>
              <w:pStyle w:val="af5"/>
              <w:ind w:left="34" w:hanging="34"/>
              <w:rPr>
                <w:rFonts w:ascii="Arial" w:hAnsi="Arial" w:cs="Arial"/>
                <w:spacing w:val="-8"/>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pacing w:val="-8"/>
                <w:sz w:val="22"/>
                <w:szCs w:val="22"/>
                <w:lang w:val="uk-UA"/>
              </w:rPr>
              <w:t xml:space="preserve"> </w:t>
            </w:r>
            <w:r w:rsidRPr="00E724EE">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строків, зазначених у пунктах 4.7 - 4.8. Договору.</w:t>
            </w:r>
          </w:p>
          <w:p w:rsidR="000B49F0" w:rsidRPr="00E724EE" w:rsidRDefault="000B49F0" w:rsidP="0059311B">
            <w:pPr>
              <w:ind w:left="34" w:hanging="34"/>
              <w:jc w:val="both"/>
              <w:rPr>
                <w:rFonts w:ascii="Arial" w:hAnsi="Arial" w:cs="Arial"/>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t>Продавець гарантує, що Товар, що поставляється по цьом</w:t>
            </w:r>
            <w:r w:rsidR="00F036DF" w:rsidRPr="00E724EE">
              <w:rPr>
                <w:rFonts w:ascii="Arial" w:hAnsi="Arial" w:cs="Arial"/>
                <w:sz w:val="22"/>
                <w:szCs w:val="22"/>
                <w:lang w:val="uk-UA"/>
              </w:rPr>
              <w:t xml:space="preserve">у Договору, буде мати мінімум </w:t>
            </w:r>
            <w:r w:rsidR="00F036DF" w:rsidRPr="00E724EE">
              <w:rPr>
                <w:rFonts w:ascii="Arial" w:hAnsi="Arial" w:cs="Arial"/>
                <w:sz w:val="22"/>
                <w:szCs w:val="22"/>
              </w:rPr>
              <w:t>75</w:t>
            </w:r>
            <w:r w:rsidRPr="00E724EE">
              <w:rPr>
                <w:rFonts w:ascii="Arial" w:hAnsi="Arial" w:cs="Arial"/>
                <w:sz w:val="22"/>
                <w:szCs w:val="22"/>
                <w:lang w:val="uk-UA"/>
              </w:rPr>
              <w:t>% від вказаного загального терміну придатності на момент прибуття в порт/аеропорт/пункт доставки,</w:t>
            </w:r>
            <w:r w:rsidRPr="00E724EE">
              <w:rPr>
                <w:rFonts w:ascii="Arial" w:hAnsi="Arial" w:cs="Arial"/>
                <w:sz w:val="22"/>
                <w:szCs w:val="22"/>
              </w:rPr>
              <w:t xml:space="preserve"> </w:t>
            </w:r>
            <w:r w:rsidRPr="00E724EE">
              <w:rPr>
                <w:rFonts w:ascii="Arial" w:hAnsi="Arial" w:cs="Arial"/>
                <w:sz w:val="22"/>
                <w:szCs w:val="22"/>
                <w:lang w:val="uk-UA"/>
              </w:rPr>
              <w:t>я</w:t>
            </w:r>
            <w:r w:rsidRPr="00E724EE">
              <w:rPr>
                <w:rFonts w:ascii="Arial" w:hAnsi="Arial" w:cs="Arial"/>
                <w:sz w:val="22"/>
                <w:szCs w:val="22"/>
              </w:rPr>
              <w:t>кщо</w:t>
            </w:r>
            <w:r w:rsidRPr="00E724EE">
              <w:rPr>
                <w:rFonts w:ascii="Arial" w:hAnsi="Arial" w:cs="Arial"/>
                <w:sz w:val="22"/>
                <w:szCs w:val="22"/>
                <w:lang w:val="uk-UA"/>
              </w:rPr>
              <w:t xml:space="preserve"> інше не визначено</w:t>
            </w:r>
            <w:r w:rsidRPr="00E724EE">
              <w:rPr>
                <w:rFonts w:ascii="Arial" w:hAnsi="Arial" w:cs="Arial"/>
                <w:sz w:val="22"/>
                <w:szCs w:val="22"/>
              </w:rPr>
              <w:t xml:space="preserve"> </w:t>
            </w:r>
            <w:r w:rsidRPr="00E724EE">
              <w:rPr>
                <w:rFonts w:ascii="Arial" w:hAnsi="Arial" w:cs="Arial"/>
                <w:sz w:val="22"/>
                <w:szCs w:val="22"/>
                <w:lang w:val="uk-UA"/>
              </w:rPr>
              <w:t>письмовою заявкою Покупця та/або відповідним Додатком.</w:t>
            </w:r>
          </w:p>
          <w:p w:rsidR="000B49F0" w:rsidRPr="00E724EE" w:rsidRDefault="000B49F0" w:rsidP="0059311B">
            <w:pPr>
              <w:ind w:left="34" w:hanging="34"/>
              <w:jc w:val="both"/>
              <w:rPr>
                <w:rFonts w:ascii="Arial" w:hAnsi="Arial" w:cs="Arial"/>
                <w:sz w:val="22"/>
                <w:szCs w:val="22"/>
                <w:lang w:val="uk-UA"/>
              </w:rPr>
            </w:pPr>
          </w:p>
          <w:p w:rsidR="000B49F0" w:rsidRPr="00E724EE" w:rsidRDefault="000B49F0">
            <w:pPr>
              <w:numPr>
                <w:ilvl w:val="1"/>
                <w:numId w:val="17"/>
              </w:numPr>
              <w:ind w:left="34" w:hanging="34"/>
              <w:jc w:val="both"/>
              <w:rPr>
                <w:rFonts w:ascii="Arial" w:hAnsi="Arial" w:cs="Arial"/>
                <w:sz w:val="22"/>
                <w:szCs w:val="22"/>
                <w:lang w:val="uk-UA"/>
              </w:rPr>
            </w:pPr>
            <w:r w:rsidRPr="00E724EE">
              <w:rPr>
                <w:rFonts w:ascii="Arial" w:hAnsi="Arial" w:cs="Arial"/>
                <w:sz w:val="22"/>
                <w:szCs w:val="22"/>
                <w:lang w:val="uk-UA"/>
              </w:rPr>
              <w:lastRenderedPageBreak/>
              <w:t>Покупець має право укласти договір з незалежною третьою стороною для проведення вибіркового контролю якості Товару для забезпечення якості такого Товару. Продавець, рівно як і Покупець, нададуть такій третій стороні (та/чи її агентам) право доступу до своїх складів для відбору зразків Товару для такого аналізу. Додатково, Покупець буде мати право на:</w:t>
            </w:r>
          </w:p>
          <w:p w:rsidR="000B49F0" w:rsidRPr="00E724EE" w:rsidRDefault="000B49F0">
            <w:pPr>
              <w:numPr>
                <w:ilvl w:val="1"/>
                <w:numId w:val="7"/>
              </w:numPr>
              <w:ind w:left="34" w:hanging="34"/>
              <w:jc w:val="both"/>
              <w:rPr>
                <w:rFonts w:ascii="Arial" w:hAnsi="Arial" w:cs="Arial"/>
                <w:sz w:val="22"/>
                <w:szCs w:val="22"/>
                <w:lang w:val="uk-UA"/>
              </w:rPr>
            </w:pPr>
            <w:r w:rsidRPr="00E724EE">
              <w:rPr>
                <w:rFonts w:ascii="Arial" w:hAnsi="Arial" w:cs="Arial"/>
                <w:sz w:val="22"/>
                <w:szCs w:val="22"/>
                <w:lang w:val="uk-UA"/>
              </w:rPr>
              <w:t>отримання специфікацій виробника / Продавця;</w:t>
            </w:r>
          </w:p>
          <w:p w:rsidR="000B49F0" w:rsidRPr="00E724EE" w:rsidRDefault="000B49F0">
            <w:pPr>
              <w:numPr>
                <w:ilvl w:val="1"/>
                <w:numId w:val="7"/>
              </w:numPr>
              <w:ind w:left="34" w:hanging="34"/>
              <w:jc w:val="both"/>
              <w:rPr>
                <w:rFonts w:ascii="Arial" w:hAnsi="Arial" w:cs="Arial"/>
                <w:sz w:val="22"/>
                <w:szCs w:val="22"/>
                <w:lang w:val="uk-UA"/>
              </w:rPr>
            </w:pPr>
            <w:r w:rsidRPr="00E724EE">
              <w:rPr>
                <w:rFonts w:ascii="Arial" w:hAnsi="Arial" w:cs="Arial"/>
                <w:sz w:val="22"/>
                <w:szCs w:val="22"/>
                <w:lang w:val="uk-UA"/>
              </w:rPr>
              <w:t>відбір взірців Товару і проведення вибіркового контролю якості в той час, коли Товар знаходиться у власності Продавця, та</w:t>
            </w:r>
          </w:p>
          <w:p w:rsidR="000B49F0" w:rsidRPr="00E724EE" w:rsidRDefault="000B49F0">
            <w:pPr>
              <w:numPr>
                <w:ilvl w:val="1"/>
                <w:numId w:val="7"/>
              </w:numPr>
              <w:ind w:left="34" w:hanging="34"/>
              <w:jc w:val="both"/>
              <w:rPr>
                <w:rFonts w:ascii="Arial" w:hAnsi="Arial" w:cs="Arial"/>
                <w:sz w:val="22"/>
                <w:szCs w:val="22"/>
                <w:lang w:val="uk-UA"/>
              </w:rPr>
            </w:pPr>
            <w:r w:rsidRPr="00E724EE">
              <w:rPr>
                <w:rFonts w:ascii="Arial" w:hAnsi="Arial" w:cs="Arial"/>
                <w:sz w:val="22"/>
                <w:szCs w:val="22"/>
                <w:lang w:val="uk-UA"/>
              </w:rPr>
              <w:t>публічне розголошення результатів такого тестування.</w:t>
            </w:r>
          </w:p>
          <w:p w:rsidR="000B49F0" w:rsidRPr="00E724EE" w:rsidRDefault="000B49F0" w:rsidP="0059311B">
            <w:pPr>
              <w:ind w:left="34" w:hanging="34"/>
              <w:jc w:val="both"/>
              <w:rPr>
                <w:rFonts w:ascii="Arial" w:hAnsi="Arial" w:cs="Arial"/>
                <w:sz w:val="22"/>
                <w:szCs w:val="22"/>
                <w:lang w:val="uk-UA"/>
              </w:rPr>
            </w:pPr>
            <w:r w:rsidRPr="00E724EE">
              <w:rPr>
                <w:rFonts w:ascii="Arial" w:hAnsi="Arial" w:cs="Arial"/>
                <w:sz w:val="22"/>
                <w:szCs w:val="22"/>
                <w:lang w:val="uk-UA"/>
              </w:rPr>
              <w:t>Покупець буде мати право на повернення або знищення Товару, що після такого тестування може бути визнано таким, що не відповідає специфікації, Договору та Додаткам до нього.</w:t>
            </w:r>
          </w:p>
          <w:p w:rsidR="000B49F0" w:rsidRPr="00E724EE" w:rsidRDefault="000B49F0" w:rsidP="00521563">
            <w:pPr>
              <w:rPr>
                <w:rFonts w:ascii="Arial" w:hAnsi="Arial" w:cs="Arial"/>
                <w:b/>
                <w:bCs/>
                <w:sz w:val="22"/>
                <w:szCs w:val="22"/>
                <w:lang w:val="uk-UA"/>
              </w:rPr>
            </w:pPr>
          </w:p>
          <w:p w:rsidR="000B49F0" w:rsidRPr="00E724EE" w:rsidRDefault="000B49F0" w:rsidP="00521563">
            <w:pPr>
              <w:rPr>
                <w:rFonts w:ascii="Arial" w:hAnsi="Arial" w:cs="Arial"/>
                <w:b/>
                <w:bCs/>
                <w:sz w:val="22"/>
                <w:szCs w:val="22"/>
                <w:lang w:val="uk-UA"/>
              </w:rPr>
            </w:pPr>
          </w:p>
          <w:p w:rsidR="006C200E" w:rsidRPr="00E724EE" w:rsidRDefault="006C200E" w:rsidP="00521563">
            <w:pPr>
              <w:rPr>
                <w:rFonts w:ascii="Arial" w:hAnsi="Arial" w:cs="Arial"/>
                <w:b/>
                <w:bCs/>
                <w:sz w:val="22"/>
                <w:szCs w:val="22"/>
                <w:lang w:val="uk-UA"/>
              </w:rPr>
            </w:pPr>
          </w:p>
          <w:p w:rsidR="000B49F0" w:rsidRPr="00E724EE" w:rsidRDefault="000B49F0" w:rsidP="00940CD1">
            <w:pPr>
              <w:numPr>
                <w:ilvl w:val="0"/>
                <w:numId w:val="6"/>
              </w:numPr>
              <w:rPr>
                <w:rFonts w:ascii="Arial" w:hAnsi="Arial" w:cs="Arial"/>
                <w:b/>
                <w:bCs/>
                <w:sz w:val="22"/>
                <w:szCs w:val="22"/>
                <w:lang w:val="uk-UA"/>
              </w:rPr>
            </w:pPr>
            <w:r w:rsidRPr="00E724EE">
              <w:rPr>
                <w:rFonts w:ascii="Arial" w:hAnsi="Arial" w:cs="Arial"/>
                <w:b/>
                <w:bCs/>
                <w:sz w:val="22"/>
                <w:szCs w:val="22"/>
                <w:lang w:val="uk-UA"/>
              </w:rPr>
              <w:t>ВАРТІСТЬ ТОВАРУ ТА ЗАГАЛЬНА СУМА ДОГОВОРУ</w:t>
            </w:r>
          </w:p>
          <w:p w:rsidR="006C200E" w:rsidRPr="00E724EE" w:rsidRDefault="006C200E" w:rsidP="0007550C">
            <w:pPr>
              <w:jc w:val="both"/>
              <w:rPr>
                <w:rFonts w:ascii="Arial" w:hAnsi="Arial" w:cs="Arial"/>
                <w:b/>
                <w:bCs/>
                <w:sz w:val="22"/>
                <w:szCs w:val="22"/>
                <w:lang w:val="uk-UA"/>
              </w:rPr>
            </w:pPr>
          </w:p>
          <w:p w:rsidR="000B49F0" w:rsidRPr="00E724EE" w:rsidRDefault="000B49F0">
            <w:pPr>
              <w:numPr>
                <w:ilvl w:val="1"/>
                <w:numId w:val="19"/>
              </w:numPr>
              <w:ind w:left="34" w:firstLine="0"/>
              <w:jc w:val="both"/>
              <w:rPr>
                <w:rFonts w:ascii="Arial" w:hAnsi="Arial" w:cs="Arial"/>
                <w:sz w:val="22"/>
                <w:szCs w:val="22"/>
                <w:lang w:val="uk-UA"/>
              </w:rPr>
            </w:pPr>
            <w:r w:rsidRPr="00E724EE">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E724EE" w:rsidRDefault="000B49F0" w:rsidP="0007550C">
            <w:pPr>
              <w:ind w:left="34"/>
              <w:jc w:val="both"/>
              <w:rPr>
                <w:rFonts w:ascii="Arial" w:hAnsi="Arial" w:cs="Arial"/>
                <w:sz w:val="22"/>
                <w:szCs w:val="22"/>
                <w:lang w:val="uk-UA"/>
              </w:rPr>
            </w:pPr>
          </w:p>
          <w:p w:rsidR="000B49F0" w:rsidRPr="00E724EE" w:rsidRDefault="000B49F0">
            <w:pPr>
              <w:numPr>
                <w:ilvl w:val="1"/>
                <w:numId w:val="19"/>
              </w:numPr>
              <w:ind w:left="34" w:firstLine="0"/>
              <w:jc w:val="both"/>
              <w:rPr>
                <w:rFonts w:ascii="Arial" w:hAnsi="Arial" w:cs="Arial"/>
                <w:sz w:val="22"/>
                <w:szCs w:val="22"/>
                <w:lang w:val="uk-UA"/>
              </w:rPr>
            </w:pPr>
            <w:r w:rsidRPr="00E724EE">
              <w:rPr>
                <w:rFonts w:ascii="Arial" w:hAnsi="Arial" w:cs="Arial"/>
                <w:sz w:val="22"/>
                <w:szCs w:val="22"/>
                <w:lang w:val="uk-UA"/>
              </w:rPr>
              <w:t>Загальна сума Договору визначається як сума всіх Додатків до цього Договору.</w:t>
            </w:r>
          </w:p>
          <w:p w:rsidR="000B49F0" w:rsidRPr="00E724EE" w:rsidRDefault="000B49F0" w:rsidP="0007550C">
            <w:pPr>
              <w:ind w:left="34"/>
              <w:jc w:val="both"/>
              <w:rPr>
                <w:rFonts w:ascii="Arial" w:hAnsi="Arial" w:cs="Arial"/>
                <w:sz w:val="22"/>
                <w:szCs w:val="22"/>
                <w:lang w:val="uk-UA"/>
              </w:rPr>
            </w:pPr>
          </w:p>
          <w:p w:rsidR="000B49F0" w:rsidRPr="00E724EE" w:rsidRDefault="000B49F0">
            <w:pPr>
              <w:numPr>
                <w:ilvl w:val="1"/>
                <w:numId w:val="19"/>
              </w:numPr>
              <w:ind w:left="34" w:firstLine="0"/>
              <w:jc w:val="both"/>
              <w:rPr>
                <w:rFonts w:ascii="Arial" w:hAnsi="Arial" w:cs="Arial"/>
                <w:sz w:val="22"/>
                <w:szCs w:val="22"/>
                <w:lang w:val="uk-UA"/>
              </w:rPr>
            </w:pPr>
            <w:r w:rsidRPr="00E724EE">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0B49F0" w:rsidRPr="00E724EE" w:rsidRDefault="000B49F0" w:rsidP="00521563">
            <w:pPr>
              <w:rPr>
                <w:rFonts w:ascii="Arial" w:hAnsi="Arial" w:cs="Arial"/>
                <w:sz w:val="22"/>
                <w:szCs w:val="22"/>
                <w:lang w:val="uk-UA"/>
              </w:rPr>
            </w:pPr>
          </w:p>
          <w:p w:rsidR="006C200E" w:rsidRPr="00E724EE" w:rsidRDefault="006C200E" w:rsidP="00521563">
            <w:pPr>
              <w:rPr>
                <w:rFonts w:ascii="Arial" w:hAnsi="Arial" w:cs="Arial"/>
                <w:sz w:val="22"/>
                <w:szCs w:val="22"/>
                <w:lang w:val="uk-UA"/>
              </w:rPr>
            </w:pPr>
          </w:p>
          <w:p w:rsidR="000B49F0" w:rsidRPr="00E724EE" w:rsidRDefault="000B49F0" w:rsidP="00632E24">
            <w:pPr>
              <w:numPr>
                <w:ilvl w:val="0"/>
                <w:numId w:val="6"/>
              </w:numPr>
              <w:rPr>
                <w:rFonts w:ascii="Arial" w:hAnsi="Arial" w:cs="Arial"/>
                <w:b/>
                <w:bCs/>
                <w:sz w:val="22"/>
                <w:szCs w:val="22"/>
                <w:lang w:val="uk-UA"/>
              </w:rPr>
            </w:pPr>
            <w:r w:rsidRPr="00E724EE">
              <w:rPr>
                <w:rFonts w:ascii="Arial" w:hAnsi="Arial" w:cs="Arial"/>
                <w:b/>
                <w:bCs/>
                <w:sz w:val="22"/>
                <w:szCs w:val="22"/>
                <w:lang w:val="uk-UA"/>
              </w:rPr>
              <w:t>УМОВИ ОПЛАТИ</w:t>
            </w:r>
          </w:p>
          <w:p w:rsidR="000B49F0" w:rsidRPr="00E724EE" w:rsidRDefault="000B49F0" w:rsidP="00521563">
            <w:pPr>
              <w:rPr>
                <w:rFonts w:ascii="Arial" w:hAnsi="Arial" w:cs="Arial"/>
                <w:b/>
                <w:bCs/>
                <w:sz w:val="22"/>
                <w:szCs w:val="22"/>
                <w:lang w:val="uk-UA"/>
              </w:rPr>
            </w:pPr>
          </w:p>
          <w:p w:rsidR="000B49F0" w:rsidRPr="00E724EE" w:rsidRDefault="000B49F0">
            <w:pPr>
              <w:numPr>
                <w:ilvl w:val="1"/>
                <w:numId w:val="13"/>
              </w:numPr>
              <w:ind w:left="0" w:firstLine="0"/>
              <w:jc w:val="both"/>
              <w:rPr>
                <w:rFonts w:ascii="Arial" w:hAnsi="Arial" w:cs="Arial"/>
                <w:sz w:val="22"/>
                <w:szCs w:val="22"/>
                <w:lang w:val="uk-UA"/>
              </w:rPr>
            </w:pPr>
            <w:r w:rsidRPr="00E724EE">
              <w:rPr>
                <w:rFonts w:ascii="Arial" w:hAnsi="Arial" w:cs="Arial"/>
                <w:sz w:val="22"/>
                <w:szCs w:val="22"/>
                <w:lang w:val="uk-UA"/>
              </w:rPr>
              <w:t>Оплата Покупцем вартості Товару буде відбуватися наступним чином:</w:t>
            </w:r>
          </w:p>
          <w:p w:rsidR="000B49F0" w:rsidRPr="00E724EE" w:rsidRDefault="000B49F0" w:rsidP="00521563">
            <w:pPr>
              <w:jc w:val="both"/>
              <w:rPr>
                <w:rFonts w:ascii="Arial" w:hAnsi="Arial" w:cs="Arial"/>
                <w:sz w:val="22"/>
                <w:szCs w:val="22"/>
                <w:lang w:val="uk-UA"/>
              </w:rPr>
            </w:pPr>
          </w:p>
          <w:p w:rsidR="000B49F0" w:rsidRPr="00E724EE" w:rsidRDefault="000B49F0">
            <w:pPr>
              <w:numPr>
                <w:ilvl w:val="2"/>
                <w:numId w:val="13"/>
              </w:numPr>
              <w:jc w:val="both"/>
              <w:rPr>
                <w:rFonts w:ascii="Arial" w:hAnsi="Arial" w:cs="Arial"/>
                <w:sz w:val="22"/>
                <w:szCs w:val="22"/>
                <w:lang w:val="uk-UA"/>
              </w:rPr>
            </w:pPr>
            <w:r w:rsidRPr="00E724EE">
              <w:rPr>
                <w:rFonts w:ascii="Arial" w:hAnsi="Arial" w:cs="Arial"/>
                <w:i/>
                <w:iCs/>
                <w:sz w:val="22"/>
                <w:szCs w:val="22"/>
                <w:lang w:val="uk-UA"/>
              </w:rPr>
              <w:t>Авансовий платіж</w:t>
            </w:r>
            <w:r w:rsidR="006C200E" w:rsidRPr="00E724EE">
              <w:rPr>
                <w:rFonts w:ascii="Arial" w:hAnsi="Arial" w:cs="Arial"/>
                <w:sz w:val="22"/>
                <w:szCs w:val="22"/>
                <w:lang w:val="uk-UA"/>
              </w:rPr>
              <w:t xml:space="preserve">: </w:t>
            </w:r>
            <w:r w:rsidR="00302556" w:rsidRPr="00E724EE">
              <w:rPr>
                <w:rFonts w:ascii="Arial" w:hAnsi="Arial" w:cs="Arial"/>
                <w:sz w:val="22"/>
                <w:szCs w:val="22"/>
                <w:lang w:val="uk-UA"/>
              </w:rPr>
              <w:t>50</w:t>
            </w:r>
            <w:r w:rsidRPr="00E724EE">
              <w:rPr>
                <w:rFonts w:ascii="Arial" w:hAnsi="Arial" w:cs="Arial"/>
                <w:sz w:val="22"/>
                <w:szCs w:val="22"/>
                <w:lang w:val="uk-UA"/>
              </w:rPr>
              <w:t xml:space="preserve"> (</w:t>
            </w:r>
            <w:r w:rsidR="00302556" w:rsidRPr="00E724EE">
              <w:rPr>
                <w:rFonts w:ascii="Arial" w:hAnsi="Arial" w:cs="Arial"/>
                <w:sz w:val="22"/>
                <w:szCs w:val="22"/>
                <w:lang w:val="uk-UA"/>
              </w:rPr>
              <w:t>п’ятдесят</w:t>
            </w:r>
            <w:r w:rsidRPr="00E724EE">
              <w:rPr>
                <w:rFonts w:ascii="Arial" w:hAnsi="Arial" w:cs="Arial"/>
                <w:sz w:val="22"/>
                <w:szCs w:val="22"/>
                <w:lang w:val="uk-UA"/>
              </w:rPr>
              <w:t xml:space="preserve">) % від суми Товару згідно кожної окремої письмової заявки, складеної згідно умов п. 2.1. цього Договору, протягом </w:t>
            </w:r>
            <w:r w:rsidR="007E5F7F" w:rsidRPr="00E724EE">
              <w:rPr>
                <w:rFonts w:ascii="Arial" w:hAnsi="Arial" w:cs="Arial"/>
                <w:sz w:val="22"/>
                <w:szCs w:val="22"/>
                <w:lang w:val="uk-UA"/>
              </w:rPr>
              <w:t>15</w:t>
            </w:r>
            <w:r w:rsidRPr="00E724EE">
              <w:rPr>
                <w:rFonts w:ascii="Arial" w:hAnsi="Arial" w:cs="Arial"/>
                <w:sz w:val="22"/>
                <w:szCs w:val="22"/>
                <w:lang w:val="uk-UA"/>
              </w:rPr>
              <w:t xml:space="preserve"> (</w:t>
            </w:r>
            <w:r w:rsidR="007E5F7F" w:rsidRPr="00E724EE">
              <w:rPr>
                <w:rFonts w:ascii="Arial" w:hAnsi="Arial" w:cs="Arial"/>
                <w:sz w:val="22"/>
                <w:szCs w:val="22"/>
                <w:lang w:val="uk-UA"/>
              </w:rPr>
              <w:t>п’ятнадцяти</w:t>
            </w:r>
            <w:r w:rsidRPr="00E724EE">
              <w:rPr>
                <w:rFonts w:ascii="Arial" w:hAnsi="Arial" w:cs="Arial"/>
                <w:sz w:val="22"/>
                <w:szCs w:val="22"/>
                <w:lang w:val="uk-UA"/>
              </w:rPr>
              <w:t xml:space="preserve">) </w:t>
            </w:r>
            <w:r w:rsidR="00A22B4C" w:rsidRPr="00E724EE">
              <w:rPr>
                <w:rFonts w:ascii="Arial" w:hAnsi="Arial" w:cs="Arial"/>
                <w:sz w:val="22"/>
                <w:szCs w:val="22"/>
                <w:lang w:val="uk-UA"/>
              </w:rPr>
              <w:t>банківських</w:t>
            </w:r>
            <w:r w:rsidR="007E5F7F" w:rsidRPr="00E724EE">
              <w:rPr>
                <w:rFonts w:ascii="Arial" w:hAnsi="Arial" w:cs="Arial"/>
                <w:sz w:val="22"/>
                <w:szCs w:val="22"/>
                <w:lang w:val="uk-UA"/>
              </w:rPr>
              <w:t xml:space="preserve"> </w:t>
            </w:r>
            <w:r w:rsidRPr="00E724EE">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E724EE" w:rsidRDefault="000B49F0" w:rsidP="00654774">
            <w:pPr>
              <w:ind w:left="720"/>
              <w:jc w:val="both"/>
              <w:rPr>
                <w:rFonts w:ascii="Arial" w:hAnsi="Arial" w:cs="Arial"/>
                <w:sz w:val="22"/>
                <w:szCs w:val="22"/>
                <w:lang w:val="uk-UA"/>
              </w:rPr>
            </w:pPr>
          </w:p>
          <w:p w:rsidR="000B49F0" w:rsidRPr="00E724EE" w:rsidRDefault="000B49F0">
            <w:pPr>
              <w:numPr>
                <w:ilvl w:val="2"/>
                <w:numId w:val="13"/>
              </w:numPr>
              <w:jc w:val="both"/>
              <w:rPr>
                <w:rFonts w:ascii="Arial" w:hAnsi="Arial" w:cs="Arial"/>
                <w:sz w:val="22"/>
                <w:szCs w:val="22"/>
                <w:lang w:val="uk-UA"/>
              </w:rPr>
            </w:pPr>
            <w:r w:rsidRPr="00E724EE">
              <w:rPr>
                <w:rFonts w:ascii="Arial" w:hAnsi="Arial" w:cs="Arial"/>
                <w:i/>
                <w:iCs/>
                <w:sz w:val="22"/>
                <w:szCs w:val="22"/>
                <w:lang w:val="uk-UA"/>
              </w:rPr>
              <w:t>Балансовий платіж</w:t>
            </w:r>
            <w:r w:rsidR="006C200E" w:rsidRPr="00E724EE">
              <w:rPr>
                <w:rFonts w:ascii="Arial" w:hAnsi="Arial" w:cs="Arial"/>
                <w:sz w:val="22"/>
                <w:szCs w:val="22"/>
                <w:lang w:val="uk-UA"/>
              </w:rPr>
              <w:t xml:space="preserve">:  </w:t>
            </w:r>
            <w:r w:rsidR="00302556" w:rsidRPr="00E724EE">
              <w:rPr>
                <w:rFonts w:ascii="Arial" w:hAnsi="Arial" w:cs="Arial"/>
                <w:sz w:val="22"/>
                <w:szCs w:val="22"/>
                <w:lang w:val="uk-UA"/>
              </w:rPr>
              <w:t xml:space="preserve">50 (п’ятдесят) </w:t>
            </w:r>
            <w:r w:rsidRPr="00E724EE">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sidRPr="00E724EE">
              <w:rPr>
                <w:rFonts w:ascii="Arial" w:hAnsi="Arial" w:cs="Arial"/>
                <w:sz w:val="22"/>
                <w:szCs w:val="22"/>
                <w:lang w:val="uk-UA"/>
              </w:rPr>
              <w:lastRenderedPageBreak/>
              <w:t xml:space="preserve">2.1. цього Договору, протягом </w:t>
            </w:r>
            <w:r w:rsidR="00A22B4C" w:rsidRPr="00E724EE">
              <w:rPr>
                <w:rFonts w:ascii="Arial" w:hAnsi="Arial" w:cs="Arial"/>
                <w:sz w:val="22"/>
                <w:szCs w:val="22"/>
                <w:lang w:val="uk-UA"/>
              </w:rPr>
              <w:t>15 (п’ятнадцяти) банківських днів</w:t>
            </w:r>
            <w:r w:rsidRPr="00E724EE">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E724EE" w:rsidRDefault="000B49F0" w:rsidP="00D8460A">
            <w:pPr>
              <w:jc w:val="both"/>
              <w:rPr>
                <w:rFonts w:ascii="Arial" w:hAnsi="Arial" w:cs="Arial"/>
                <w:sz w:val="22"/>
                <w:szCs w:val="22"/>
                <w:lang w:val="uk-UA"/>
              </w:rPr>
            </w:pPr>
          </w:p>
          <w:p w:rsidR="000B49F0" w:rsidRPr="00E724EE" w:rsidRDefault="000B49F0" w:rsidP="00A86F3C">
            <w:pPr>
              <w:numPr>
                <w:ilvl w:val="1"/>
                <w:numId w:val="13"/>
              </w:numPr>
              <w:ind w:left="0" w:firstLine="0"/>
              <w:jc w:val="both"/>
              <w:rPr>
                <w:rFonts w:ascii="Arial" w:hAnsi="Arial" w:cs="Arial"/>
                <w:sz w:val="22"/>
                <w:szCs w:val="22"/>
                <w:lang w:val="uk-UA"/>
              </w:rPr>
            </w:pPr>
            <w:r w:rsidRPr="00E724EE">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E724EE" w:rsidRDefault="000B49F0" w:rsidP="00D8460A">
            <w:pPr>
              <w:jc w:val="both"/>
              <w:rPr>
                <w:rFonts w:ascii="Arial" w:hAnsi="Arial" w:cs="Arial"/>
                <w:sz w:val="22"/>
                <w:szCs w:val="22"/>
                <w:lang w:val="uk-UA"/>
              </w:rPr>
            </w:pPr>
          </w:p>
          <w:p w:rsidR="000B49F0" w:rsidRPr="00E724EE" w:rsidRDefault="000B49F0">
            <w:pPr>
              <w:numPr>
                <w:ilvl w:val="1"/>
                <w:numId w:val="15"/>
              </w:numPr>
              <w:jc w:val="both"/>
              <w:rPr>
                <w:rFonts w:ascii="Arial" w:hAnsi="Arial" w:cs="Arial"/>
                <w:sz w:val="22"/>
                <w:szCs w:val="22"/>
                <w:lang w:val="uk-UA"/>
              </w:rPr>
            </w:pPr>
            <w:r w:rsidRPr="00E724EE">
              <w:rPr>
                <w:rFonts w:ascii="Arial" w:hAnsi="Arial" w:cs="Arial"/>
                <w:sz w:val="22"/>
                <w:szCs w:val="22"/>
                <w:lang w:val="uk-UA"/>
              </w:rPr>
              <w:t>Право Покупця на повернення (відшкодування) вартості Товару, передбачене п.4.8. Договору, та право Покупця на компенсацію (відшкодування) витрат, передбачену п.4.9. Договору реалізовується у наступному порядку:</w:t>
            </w:r>
          </w:p>
          <w:p w:rsidR="000B49F0" w:rsidRPr="00E724EE" w:rsidRDefault="000B49F0">
            <w:pPr>
              <w:pStyle w:val="af5"/>
              <w:numPr>
                <w:ilvl w:val="2"/>
                <w:numId w:val="15"/>
              </w:numPr>
              <w:jc w:val="both"/>
              <w:rPr>
                <w:rFonts w:ascii="Arial" w:hAnsi="Arial" w:cs="Arial"/>
                <w:sz w:val="22"/>
                <w:szCs w:val="22"/>
                <w:lang w:val="uk-UA"/>
              </w:rPr>
            </w:pPr>
            <w:r w:rsidRPr="00E724EE">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Pr="00E724EE" w:rsidRDefault="000B49F0">
            <w:pPr>
              <w:pStyle w:val="af5"/>
              <w:numPr>
                <w:ilvl w:val="2"/>
                <w:numId w:val="15"/>
              </w:numPr>
              <w:jc w:val="both"/>
              <w:rPr>
                <w:rFonts w:ascii="Arial" w:hAnsi="Arial" w:cs="Arial"/>
                <w:sz w:val="22"/>
                <w:szCs w:val="22"/>
                <w:lang w:val="uk-UA"/>
              </w:rPr>
            </w:pPr>
            <w:r w:rsidRPr="00E724EE">
              <w:rPr>
                <w:rFonts w:ascii="Arial" w:hAnsi="Arial" w:cs="Arial"/>
                <w:sz w:val="22"/>
                <w:szCs w:val="22"/>
                <w:lang w:val="uk-UA"/>
              </w:rPr>
              <w:t xml:space="preserve">Претензія розглядається Продавцем у строки, передбачені п.4.7.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Pr="00E724EE" w:rsidRDefault="000B49F0">
            <w:pPr>
              <w:pStyle w:val="af5"/>
              <w:numPr>
                <w:ilvl w:val="2"/>
                <w:numId w:val="15"/>
              </w:numPr>
              <w:jc w:val="both"/>
              <w:rPr>
                <w:rFonts w:ascii="Arial" w:hAnsi="Arial" w:cs="Arial"/>
                <w:sz w:val="22"/>
                <w:szCs w:val="22"/>
                <w:lang w:val="uk-UA"/>
              </w:rPr>
            </w:pPr>
            <w:r w:rsidRPr="00E724EE">
              <w:rPr>
                <w:rFonts w:ascii="Arial" w:hAnsi="Arial" w:cs="Arial"/>
                <w:sz w:val="22"/>
                <w:szCs w:val="22"/>
              </w:rPr>
              <w:t xml:space="preserve">- </w:t>
            </w:r>
            <w:r w:rsidRPr="00E724EE">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Pr="00E724EE" w:rsidRDefault="000B49F0">
            <w:pPr>
              <w:pStyle w:val="af5"/>
              <w:numPr>
                <w:ilvl w:val="2"/>
                <w:numId w:val="16"/>
              </w:numPr>
              <w:ind w:hanging="402"/>
              <w:jc w:val="both"/>
              <w:rPr>
                <w:rFonts w:ascii="Arial" w:hAnsi="Arial" w:cs="Arial"/>
                <w:sz w:val="22"/>
                <w:szCs w:val="22"/>
                <w:lang w:val="uk-UA"/>
              </w:rPr>
            </w:pPr>
            <w:r w:rsidRPr="00E724EE">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Pr="00E724EE" w:rsidRDefault="000B49F0">
            <w:pPr>
              <w:pStyle w:val="af5"/>
              <w:numPr>
                <w:ilvl w:val="2"/>
                <w:numId w:val="16"/>
              </w:numPr>
              <w:ind w:hanging="402"/>
              <w:jc w:val="both"/>
              <w:rPr>
                <w:rFonts w:ascii="Arial" w:hAnsi="Arial" w:cs="Arial"/>
                <w:sz w:val="22"/>
                <w:szCs w:val="22"/>
                <w:lang w:val="uk-UA"/>
              </w:rPr>
            </w:pPr>
            <w:r w:rsidRPr="00E724EE">
              <w:rPr>
                <w:rFonts w:ascii="Arial" w:hAnsi="Arial" w:cs="Arial"/>
                <w:sz w:val="22"/>
                <w:szCs w:val="22"/>
                <w:lang w:val="uk-UA"/>
              </w:rPr>
              <w:t>окреме перерахування вартості компенсації (відшкодування) суми визнаної претензії на рахунок Покупця у строк 15 календарних днів з дати визнання претензії, якщо визнаною претензією не передбачено інше.</w:t>
            </w:r>
          </w:p>
          <w:p w:rsidR="000B49F0" w:rsidRPr="00E724EE" w:rsidRDefault="000B49F0" w:rsidP="00D8460A">
            <w:pPr>
              <w:jc w:val="both"/>
              <w:rPr>
                <w:rFonts w:ascii="Arial" w:hAnsi="Arial" w:cs="Arial"/>
                <w:sz w:val="22"/>
                <w:szCs w:val="22"/>
                <w:lang w:val="uk-UA"/>
              </w:rPr>
            </w:pPr>
          </w:p>
          <w:p w:rsidR="000B49F0" w:rsidRPr="00E724EE" w:rsidRDefault="000B49F0">
            <w:pPr>
              <w:numPr>
                <w:ilvl w:val="1"/>
                <w:numId w:val="16"/>
              </w:numPr>
              <w:ind w:left="34" w:hanging="34"/>
              <w:jc w:val="both"/>
              <w:rPr>
                <w:rFonts w:ascii="Arial" w:hAnsi="Arial" w:cs="Arial"/>
                <w:sz w:val="22"/>
                <w:szCs w:val="22"/>
                <w:lang w:val="uk-UA"/>
              </w:rPr>
            </w:pPr>
            <w:r w:rsidRPr="00E724EE">
              <w:rPr>
                <w:rFonts w:ascii="Arial" w:hAnsi="Arial" w:cs="Arial"/>
                <w:sz w:val="22"/>
                <w:szCs w:val="22"/>
                <w:lang w:val="uk-UA"/>
              </w:rPr>
              <w:t>Ро</w:t>
            </w:r>
            <w:r w:rsidR="00910C71" w:rsidRPr="00E724EE">
              <w:rPr>
                <w:rFonts w:ascii="Arial" w:hAnsi="Arial" w:cs="Arial"/>
                <w:sz w:val="22"/>
                <w:szCs w:val="22"/>
                <w:lang w:val="uk-UA"/>
              </w:rPr>
              <w:t>зрахунки по цьому Договору прово</w:t>
            </w:r>
            <w:r w:rsidRPr="00E724EE">
              <w:rPr>
                <w:rFonts w:ascii="Arial" w:hAnsi="Arial" w:cs="Arial"/>
                <w:sz w:val="22"/>
                <w:szCs w:val="22"/>
                <w:lang w:val="uk-UA"/>
              </w:rPr>
              <w:t>дяться в доларах США.</w:t>
            </w:r>
          </w:p>
          <w:p w:rsidR="000B49F0" w:rsidRPr="00E724EE" w:rsidRDefault="000B49F0" w:rsidP="00D8460A">
            <w:pPr>
              <w:jc w:val="both"/>
              <w:rPr>
                <w:rFonts w:ascii="Arial" w:hAnsi="Arial" w:cs="Arial"/>
                <w:sz w:val="22"/>
                <w:szCs w:val="22"/>
                <w:lang w:val="uk-UA"/>
              </w:rPr>
            </w:pPr>
          </w:p>
          <w:p w:rsidR="000B49F0" w:rsidRPr="00E724EE" w:rsidRDefault="000B49F0" w:rsidP="00632E24">
            <w:pPr>
              <w:numPr>
                <w:ilvl w:val="0"/>
                <w:numId w:val="6"/>
              </w:numPr>
              <w:rPr>
                <w:rFonts w:ascii="Arial" w:hAnsi="Arial" w:cs="Arial"/>
                <w:b/>
                <w:bCs/>
                <w:sz w:val="22"/>
                <w:szCs w:val="22"/>
                <w:lang w:val="uk-UA"/>
              </w:rPr>
            </w:pPr>
            <w:r w:rsidRPr="00E724EE">
              <w:rPr>
                <w:rFonts w:ascii="Arial" w:hAnsi="Arial" w:cs="Arial"/>
                <w:b/>
                <w:bCs/>
                <w:sz w:val="22"/>
                <w:szCs w:val="22"/>
                <w:lang w:val="uk-UA"/>
              </w:rPr>
              <w:t>ЗАСТОСОВАНЕ ПРАВО. ВІДПОВІДАЛЬНІСТЬ СТОРІН</w:t>
            </w:r>
          </w:p>
          <w:p w:rsidR="000B49F0" w:rsidRPr="00E724EE" w:rsidRDefault="000B49F0" w:rsidP="00521563">
            <w:pPr>
              <w:rPr>
                <w:rFonts w:ascii="Arial" w:hAnsi="Arial" w:cs="Arial"/>
                <w:b/>
                <w:bCs/>
                <w:sz w:val="22"/>
                <w:szCs w:val="22"/>
                <w:lang w:val="uk-UA"/>
              </w:rPr>
            </w:pPr>
          </w:p>
          <w:p w:rsidR="000B49F0" w:rsidRPr="00E724EE" w:rsidRDefault="000B49F0">
            <w:pPr>
              <w:numPr>
                <w:ilvl w:val="1"/>
                <w:numId w:val="22"/>
              </w:numPr>
              <w:ind w:left="34" w:firstLine="0"/>
              <w:jc w:val="both"/>
              <w:rPr>
                <w:rFonts w:ascii="Arial" w:hAnsi="Arial" w:cs="Arial"/>
                <w:sz w:val="22"/>
                <w:szCs w:val="22"/>
                <w:lang w:val="uk-UA" w:eastAsia="en-US"/>
              </w:rPr>
            </w:pPr>
            <w:r w:rsidRPr="00E724EE">
              <w:rPr>
                <w:rFonts w:ascii="Arial" w:hAnsi="Arial" w:cs="Arial"/>
                <w:sz w:val="22"/>
                <w:szCs w:val="22"/>
                <w:lang w:val="uk-UA" w:eastAsia="en-US"/>
              </w:rPr>
              <w:t xml:space="preserve">До </w:t>
            </w:r>
            <w:r w:rsidRPr="00E724EE">
              <w:rPr>
                <w:rFonts w:ascii="Arial" w:hAnsi="Arial" w:cs="Arial"/>
                <w:sz w:val="22"/>
                <w:szCs w:val="22"/>
                <w:lang w:val="uk-UA"/>
              </w:rPr>
              <w:t>цього</w:t>
            </w:r>
            <w:r w:rsidRPr="00E724EE">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Договору.</w:t>
            </w:r>
          </w:p>
          <w:p w:rsidR="000B49F0" w:rsidRPr="00E724EE" w:rsidRDefault="000B49F0" w:rsidP="00734705">
            <w:pPr>
              <w:ind w:left="34"/>
              <w:jc w:val="both"/>
              <w:rPr>
                <w:rFonts w:ascii="Arial" w:hAnsi="Arial" w:cs="Arial"/>
                <w:sz w:val="22"/>
                <w:szCs w:val="22"/>
                <w:lang w:val="uk-UA" w:eastAsia="en-US"/>
              </w:rPr>
            </w:pPr>
          </w:p>
          <w:p w:rsidR="000B49F0" w:rsidRPr="00E724EE" w:rsidRDefault="000B49F0">
            <w:pPr>
              <w:numPr>
                <w:ilvl w:val="1"/>
                <w:numId w:val="22"/>
              </w:numPr>
              <w:ind w:left="34" w:firstLine="0"/>
              <w:jc w:val="both"/>
              <w:rPr>
                <w:rFonts w:ascii="Arial" w:hAnsi="Arial" w:cs="Arial"/>
                <w:sz w:val="22"/>
                <w:szCs w:val="22"/>
                <w:lang w:val="uk-UA" w:eastAsia="en-US"/>
              </w:rPr>
            </w:pPr>
            <w:r w:rsidRPr="00E724EE">
              <w:rPr>
                <w:rFonts w:ascii="Arial" w:hAnsi="Arial" w:cs="Arial"/>
                <w:sz w:val="22"/>
                <w:szCs w:val="22"/>
                <w:lang w:val="uk-UA" w:eastAsia="en-US"/>
              </w:rPr>
              <w:t xml:space="preserve">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w:t>
            </w:r>
            <w:r w:rsidRPr="00E724EE">
              <w:rPr>
                <w:rFonts w:ascii="Arial" w:hAnsi="Arial" w:cs="Arial"/>
                <w:sz w:val="22"/>
                <w:szCs w:val="22"/>
                <w:lang w:val="uk-UA" w:eastAsia="en-US"/>
              </w:rPr>
              <w:lastRenderedPageBreak/>
              <w:t>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Pr="00E724EE" w:rsidRDefault="000B49F0" w:rsidP="00632E24">
            <w:pPr>
              <w:ind w:left="34"/>
              <w:jc w:val="both"/>
              <w:rPr>
                <w:rFonts w:ascii="Arial" w:hAnsi="Arial" w:cs="Arial"/>
                <w:sz w:val="22"/>
                <w:szCs w:val="22"/>
                <w:lang w:val="uk-UA" w:eastAsia="en-US"/>
              </w:rPr>
            </w:pPr>
          </w:p>
          <w:p w:rsidR="000B49F0" w:rsidRPr="00E724EE" w:rsidRDefault="000B49F0" w:rsidP="00632E24">
            <w:pPr>
              <w:numPr>
                <w:ilvl w:val="1"/>
                <w:numId w:val="22"/>
              </w:numPr>
              <w:ind w:left="34" w:firstLine="0"/>
              <w:jc w:val="both"/>
              <w:rPr>
                <w:rFonts w:ascii="Arial" w:hAnsi="Arial" w:cs="Arial"/>
                <w:sz w:val="22"/>
                <w:szCs w:val="22"/>
                <w:lang w:val="uk-UA"/>
              </w:rPr>
            </w:pPr>
            <w:r w:rsidRPr="00E724EE">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 але не більше ніж 2% загальної вартості такого Товару.</w:t>
            </w:r>
          </w:p>
          <w:p w:rsidR="000B49F0" w:rsidRPr="00E724EE" w:rsidRDefault="000B49F0" w:rsidP="00632E24">
            <w:pPr>
              <w:ind w:left="72"/>
              <w:jc w:val="both"/>
              <w:rPr>
                <w:rFonts w:ascii="Arial" w:hAnsi="Arial" w:cs="Arial"/>
                <w:sz w:val="22"/>
                <w:szCs w:val="22"/>
                <w:lang w:val="uk-UA"/>
              </w:rPr>
            </w:pPr>
            <w:r w:rsidRPr="00E724EE">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E724EE" w:rsidRDefault="000B49F0" w:rsidP="00606A0F">
            <w:pPr>
              <w:ind w:left="34"/>
              <w:jc w:val="both"/>
              <w:rPr>
                <w:rFonts w:ascii="Arial" w:hAnsi="Arial" w:cs="Arial"/>
                <w:sz w:val="22"/>
                <w:szCs w:val="22"/>
                <w:lang w:val="uk-UA"/>
              </w:rPr>
            </w:pPr>
          </w:p>
          <w:p w:rsidR="000B49F0" w:rsidRPr="00E724EE" w:rsidRDefault="000B49F0">
            <w:pPr>
              <w:numPr>
                <w:ilvl w:val="1"/>
                <w:numId w:val="22"/>
              </w:numPr>
              <w:ind w:left="34" w:firstLine="0"/>
              <w:jc w:val="both"/>
              <w:rPr>
                <w:rFonts w:ascii="Arial" w:hAnsi="Arial" w:cs="Arial"/>
                <w:sz w:val="22"/>
                <w:szCs w:val="22"/>
                <w:lang w:val="uk-UA"/>
              </w:rPr>
            </w:pPr>
            <w:r w:rsidRPr="00E724EE">
              <w:rPr>
                <w:rFonts w:ascii="Arial" w:hAnsi="Arial" w:cs="Arial"/>
                <w:sz w:val="22"/>
                <w:szCs w:val="22"/>
                <w:lang w:val="uk-UA"/>
              </w:rPr>
              <w:t>Якщо Товар виявиться неякісним, як це визначено п. 4.2.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Pr="00E724EE" w:rsidRDefault="000B49F0" w:rsidP="00734705">
            <w:pPr>
              <w:ind w:left="34"/>
              <w:jc w:val="both"/>
              <w:rPr>
                <w:rFonts w:ascii="Arial" w:hAnsi="Arial" w:cs="Arial"/>
                <w:sz w:val="22"/>
                <w:szCs w:val="22"/>
                <w:lang w:val="uk-UA"/>
              </w:rPr>
            </w:pPr>
          </w:p>
          <w:p w:rsidR="000B49F0" w:rsidRPr="00E724EE" w:rsidRDefault="000B49F0">
            <w:pPr>
              <w:numPr>
                <w:ilvl w:val="1"/>
                <w:numId w:val="22"/>
              </w:numPr>
              <w:ind w:left="34" w:firstLine="0"/>
              <w:jc w:val="both"/>
              <w:rPr>
                <w:rFonts w:ascii="Arial" w:hAnsi="Arial" w:cs="Arial"/>
                <w:sz w:val="22"/>
                <w:szCs w:val="22"/>
                <w:lang w:val="uk-UA"/>
              </w:rPr>
            </w:pPr>
            <w:r w:rsidRPr="00E724EE">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E724EE">
              <w:rPr>
                <w:rFonts w:ascii="Arial" w:hAnsi="Arial" w:cs="Arial"/>
                <w:sz w:val="22"/>
                <w:szCs w:val="22"/>
                <w:lang w:val="uk-UA"/>
              </w:rPr>
              <w:t xml:space="preserve">. </w:t>
            </w:r>
          </w:p>
          <w:p w:rsidR="000B49F0" w:rsidRPr="00E724EE" w:rsidRDefault="000B49F0" w:rsidP="00734705">
            <w:pPr>
              <w:ind w:left="34"/>
              <w:jc w:val="both"/>
              <w:rPr>
                <w:rFonts w:ascii="Arial" w:hAnsi="Arial" w:cs="Arial"/>
                <w:sz w:val="22"/>
                <w:szCs w:val="22"/>
                <w:lang w:val="uk-UA"/>
              </w:rPr>
            </w:pPr>
          </w:p>
          <w:p w:rsidR="000B49F0" w:rsidRPr="00E724EE" w:rsidRDefault="000B49F0">
            <w:pPr>
              <w:numPr>
                <w:ilvl w:val="1"/>
                <w:numId w:val="22"/>
              </w:numPr>
              <w:ind w:left="34" w:firstLine="0"/>
              <w:jc w:val="both"/>
              <w:rPr>
                <w:rFonts w:ascii="Arial" w:hAnsi="Arial" w:cs="Arial"/>
                <w:sz w:val="22"/>
                <w:szCs w:val="22"/>
                <w:lang w:val="uk-UA"/>
              </w:rPr>
            </w:pPr>
            <w:r w:rsidRPr="00E724EE">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E724EE">
              <w:rPr>
                <w:rFonts w:ascii="Arial" w:hAnsi="Arial" w:cs="Arial"/>
                <w:sz w:val="22"/>
                <w:szCs w:val="22"/>
                <w:lang w:val="uk-UA"/>
              </w:rPr>
              <w:t>.</w:t>
            </w:r>
          </w:p>
          <w:p w:rsidR="000B49F0" w:rsidRPr="00E724EE" w:rsidRDefault="000B49F0" w:rsidP="00521563">
            <w:pPr>
              <w:rPr>
                <w:rFonts w:ascii="Arial" w:hAnsi="Arial" w:cs="Arial"/>
                <w:b/>
                <w:bCs/>
                <w:sz w:val="22"/>
                <w:szCs w:val="22"/>
                <w:lang w:val="uk-UA"/>
              </w:rPr>
            </w:pPr>
          </w:p>
          <w:p w:rsidR="000B49F0" w:rsidRPr="00E724EE" w:rsidRDefault="000B49F0" w:rsidP="00632E24">
            <w:pPr>
              <w:numPr>
                <w:ilvl w:val="0"/>
                <w:numId w:val="6"/>
              </w:numPr>
              <w:rPr>
                <w:rFonts w:ascii="Arial" w:hAnsi="Arial" w:cs="Arial"/>
                <w:b/>
                <w:bCs/>
                <w:sz w:val="22"/>
                <w:szCs w:val="22"/>
                <w:lang w:val="uk-UA"/>
              </w:rPr>
            </w:pPr>
            <w:r w:rsidRPr="00E724EE">
              <w:rPr>
                <w:rFonts w:ascii="Arial" w:hAnsi="Arial" w:cs="Arial"/>
                <w:b/>
                <w:bCs/>
                <w:sz w:val="22"/>
                <w:szCs w:val="22"/>
                <w:lang w:val="uk-UA"/>
              </w:rPr>
              <w:t>ФОРС-МАЖОР</w:t>
            </w:r>
          </w:p>
          <w:p w:rsidR="000B49F0" w:rsidRPr="00E724EE" w:rsidRDefault="000B49F0" w:rsidP="00521563">
            <w:pPr>
              <w:jc w:val="both"/>
              <w:rPr>
                <w:rFonts w:ascii="Arial" w:hAnsi="Arial" w:cs="Arial"/>
                <w:sz w:val="22"/>
                <w:szCs w:val="22"/>
                <w:lang w:val="uk-UA"/>
              </w:rPr>
            </w:pPr>
          </w:p>
          <w:p w:rsidR="000B49F0" w:rsidRPr="00E724EE" w:rsidRDefault="000B49F0">
            <w:pPr>
              <w:numPr>
                <w:ilvl w:val="1"/>
                <w:numId w:val="21"/>
              </w:numPr>
              <w:ind w:left="34" w:firstLine="0"/>
              <w:jc w:val="both"/>
              <w:rPr>
                <w:rFonts w:ascii="Arial" w:hAnsi="Arial" w:cs="Arial"/>
                <w:sz w:val="22"/>
                <w:szCs w:val="22"/>
                <w:lang w:val="uk-UA"/>
              </w:rPr>
            </w:pPr>
            <w:r w:rsidRPr="00E724EE">
              <w:rPr>
                <w:rFonts w:ascii="Arial" w:hAnsi="Arial" w:cs="Arial"/>
                <w:sz w:val="22"/>
                <w:szCs w:val="22"/>
                <w:lang w:val="uk-UA" w:eastAsia="en-US"/>
              </w:rPr>
              <w:t>Сторони звільнюються від відповідальності за повне або часткове невиконання зобов‘язань 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настання</w:t>
            </w:r>
            <w:r w:rsidRPr="00E724EE">
              <w:rPr>
                <w:rFonts w:ascii="Arial" w:hAnsi="Arial" w:cs="Arial"/>
                <w:sz w:val="22"/>
                <w:szCs w:val="22"/>
                <w:lang w:val="uk-UA"/>
              </w:rPr>
              <w:t>.</w:t>
            </w:r>
          </w:p>
          <w:p w:rsidR="000B49F0" w:rsidRPr="00E724EE" w:rsidRDefault="000B49F0" w:rsidP="0007550C">
            <w:pPr>
              <w:ind w:left="34"/>
              <w:jc w:val="both"/>
              <w:rPr>
                <w:rFonts w:ascii="Arial" w:hAnsi="Arial" w:cs="Arial"/>
                <w:sz w:val="22"/>
                <w:szCs w:val="22"/>
                <w:lang w:val="uk-UA"/>
              </w:rPr>
            </w:pPr>
          </w:p>
          <w:p w:rsidR="000B49F0" w:rsidRPr="00E724EE" w:rsidRDefault="000B49F0">
            <w:pPr>
              <w:numPr>
                <w:ilvl w:val="1"/>
                <w:numId w:val="21"/>
              </w:numPr>
              <w:ind w:left="34" w:firstLine="0"/>
              <w:jc w:val="both"/>
              <w:rPr>
                <w:rFonts w:ascii="Arial" w:hAnsi="Arial" w:cs="Arial"/>
                <w:sz w:val="22"/>
                <w:szCs w:val="22"/>
                <w:lang w:val="uk-UA"/>
              </w:rPr>
            </w:pPr>
            <w:r w:rsidRPr="00E724EE">
              <w:rPr>
                <w:rFonts w:ascii="Arial" w:hAnsi="Arial" w:cs="Arial"/>
                <w:sz w:val="22"/>
                <w:szCs w:val="22"/>
                <w:lang w:val="uk-UA" w:eastAsia="en-US"/>
              </w:rPr>
              <w:t xml:space="preserve">Під терміном «обставини непереборної сили» для цілей цього Договору Сторони мають 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w:t>
            </w:r>
            <w:r w:rsidRPr="00E724EE">
              <w:rPr>
                <w:rFonts w:ascii="Arial" w:hAnsi="Arial" w:cs="Arial"/>
                <w:sz w:val="22"/>
                <w:szCs w:val="22"/>
                <w:lang w:val="uk-UA" w:eastAsia="en-US"/>
              </w:rPr>
              <w:lastRenderedPageBreak/>
              <w:t>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E724EE">
              <w:rPr>
                <w:rFonts w:ascii="Arial" w:hAnsi="Arial" w:cs="Arial"/>
                <w:sz w:val="22"/>
                <w:szCs w:val="22"/>
                <w:lang w:val="uk-UA"/>
              </w:rPr>
              <w:t>.</w:t>
            </w:r>
          </w:p>
          <w:p w:rsidR="000B49F0" w:rsidRPr="00E724EE" w:rsidRDefault="000B49F0" w:rsidP="0007550C">
            <w:pPr>
              <w:ind w:left="34"/>
              <w:jc w:val="both"/>
              <w:rPr>
                <w:rFonts w:ascii="Arial" w:hAnsi="Arial" w:cs="Arial"/>
                <w:sz w:val="22"/>
                <w:szCs w:val="22"/>
                <w:lang w:val="uk-UA"/>
              </w:rPr>
            </w:pPr>
          </w:p>
          <w:p w:rsidR="000B49F0" w:rsidRPr="00E724EE" w:rsidRDefault="000B49F0">
            <w:pPr>
              <w:numPr>
                <w:ilvl w:val="1"/>
                <w:numId w:val="21"/>
              </w:numPr>
              <w:ind w:left="34" w:firstLine="0"/>
              <w:jc w:val="both"/>
              <w:rPr>
                <w:rFonts w:ascii="Arial" w:hAnsi="Arial" w:cs="Arial"/>
                <w:sz w:val="22"/>
                <w:szCs w:val="22"/>
                <w:lang w:val="uk-UA"/>
              </w:rPr>
            </w:pPr>
            <w:r w:rsidRPr="00E724EE">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E724EE">
              <w:rPr>
                <w:rFonts w:ascii="Arial" w:hAnsi="Arial" w:cs="Arial"/>
                <w:sz w:val="22"/>
                <w:szCs w:val="22"/>
                <w:lang w:val="uk-UA"/>
              </w:rPr>
              <w:t>.</w:t>
            </w:r>
          </w:p>
          <w:p w:rsidR="000B49F0" w:rsidRPr="00E724EE" w:rsidRDefault="000B49F0" w:rsidP="0007550C">
            <w:pPr>
              <w:ind w:left="34"/>
              <w:jc w:val="both"/>
              <w:rPr>
                <w:rFonts w:ascii="Arial" w:hAnsi="Arial" w:cs="Arial"/>
                <w:sz w:val="22"/>
                <w:szCs w:val="22"/>
                <w:lang w:val="uk-UA"/>
              </w:rPr>
            </w:pPr>
          </w:p>
          <w:p w:rsidR="000B49F0" w:rsidRPr="00E724EE" w:rsidRDefault="000B49F0">
            <w:pPr>
              <w:numPr>
                <w:ilvl w:val="1"/>
                <w:numId w:val="21"/>
              </w:numPr>
              <w:ind w:left="34" w:firstLine="0"/>
              <w:jc w:val="both"/>
              <w:rPr>
                <w:rFonts w:ascii="Arial" w:hAnsi="Arial" w:cs="Arial"/>
                <w:sz w:val="22"/>
                <w:szCs w:val="22"/>
                <w:lang w:val="uk-UA"/>
              </w:rPr>
            </w:pPr>
            <w:r w:rsidRPr="00E724EE">
              <w:rPr>
                <w:rFonts w:ascii="Arial" w:hAnsi="Arial" w:cs="Arial"/>
                <w:sz w:val="22"/>
                <w:szCs w:val="22"/>
                <w:lang w:val="uk-UA" w:eastAsia="en-US"/>
              </w:rPr>
              <w:t>Дія обставин непереборної сили підтверджується висновком Торгово-промислової палати країни їх походження, якщо вона продовжує  фукнціонувати</w:t>
            </w:r>
            <w:r w:rsidRPr="00E724EE">
              <w:rPr>
                <w:rFonts w:ascii="Arial" w:hAnsi="Arial" w:cs="Arial"/>
                <w:sz w:val="22"/>
                <w:szCs w:val="22"/>
                <w:lang w:val="uk-UA"/>
              </w:rPr>
              <w:t xml:space="preserve">. </w:t>
            </w:r>
          </w:p>
          <w:p w:rsidR="000B49F0" w:rsidRPr="00E724EE" w:rsidRDefault="000B49F0" w:rsidP="00521563">
            <w:pPr>
              <w:jc w:val="both"/>
              <w:rPr>
                <w:rFonts w:ascii="Arial" w:hAnsi="Arial" w:cs="Arial"/>
                <w:sz w:val="22"/>
                <w:szCs w:val="22"/>
                <w:lang w:val="uk-UA"/>
              </w:rPr>
            </w:pPr>
          </w:p>
          <w:p w:rsidR="000B49F0" w:rsidRPr="00E724EE" w:rsidRDefault="000B49F0" w:rsidP="00632E24">
            <w:pPr>
              <w:numPr>
                <w:ilvl w:val="0"/>
                <w:numId w:val="6"/>
              </w:numPr>
              <w:rPr>
                <w:rFonts w:ascii="Arial" w:hAnsi="Arial" w:cs="Arial"/>
                <w:b/>
                <w:bCs/>
                <w:caps/>
                <w:sz w:val="22"/>
                <w:szCs w:val="22"/>
                <w:lang w:val="uk-UA"/>
              </w:rPr>
            </w:pPr>
            <w:r w:rsidRPr="00E724EE">
              <w:rPr>
                <w:rFonts w:ascii="Arial" w:hAnsi="Arial" w:cs="Arial"/>
                <w:b/>
                <w:bCs/>
                <w:sz w:val="22"/>
                <w:szCs w:val="22"/>
                <w:lang w:val="uk-UA"/>
              </w:rPr>
              <w:t>АРБІТРАЖНЕ</w:t>
            </w:r>
            <w:r w:rsidRPr="00E724EE">
              <w:rPr>
                <w:rFonts w:ascii="Arial" w:hAnsi="Arial" w:cs="Arial"/>
                <w:b/>
                <w:bCs/>
                <w:caps/>
                <w:sz w:val="22"/>
                <w:szCs w:val="22"/>
                <w:lang w:val="uk-UA"/>
              </w:rPr>
              <w:t xml:space="preserve"> ЗАСТЕРЕЖЕННЯ</w:t>
            </w:r>
          </w:p>
          <w:p w:rsidR="000B49F0" w:rsidRPr="00E724EE" w:rsidRDefault="000B49F0" w:rsidP="00521563">
            <w:pPr>
              <w:jc w:val="both"/>
              <w:rPr>
                <w:rFonts w:ascii="Arial" w:hAnsi="Arial" w:cs="Arial"/>
                <w:sz w:val="22"/>
                <w:szCs w:val="22"/>
                <w:lang w:val="uk-UA"/>
              </w:rPr>
            </w:pPr>
          </w:p>
          <w:p w:rsidR="000B49F0" w:rsidRPr="00E724EE" w:rsidRDefault="000B49F0">
            <w:pPr>
              <w:numPr>
                <w:ilvl w:val="1"/>
                <w:numId w:val="23"/>
              </w:numPr>
              <w:ind w:left="34" w:firstLine="0"/>
              <w:jc w:val="both"/>
              <w:rPr>
                <w:rFonts w:ascii="Arial" w:hAnsi="Arial" w:cs="Arial"/>
                <w:sz w:val="22"/>
                <w:szCs w:val="22"/>
                <w:lang w:val="uk-UA"/>
              </w:rPr>
            </w:pPr>
            <w:r w:rsidRPr="00E724EE">
              <w:rPr>
                <w:rFonts w:ascii="Arial" w:hAnsi="Arial" w:cs="Arial"/>
                <w:caps/>
                <w:sz w:val="22"/>
                <w:szCs w:val="22"/>
                <w:lang w:val="uk-UA" w:eastAsia="en-US"/>
              </w:rPr>
              <w:t xml:space="preserve">У </w:t>
            </w:r>
            <w:r w:rsidRPr="00E724EE">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E724EE">
              <w:rPr>
                <w:rFonts w:ascii="Arial" w:hAnsi="Arial" w:cs="Arial"/>
                <w:sz w:val="22"/>
                <w:szCs w:val="22"/>
                <w:lang w:val="uk-UA"/>
              </w:rPr>
              <w:t>.</w:t>
            </w:r>
          </w:p>
          <w:p w:rsidR="000B49F0" w:rsidRPr="00E724EE" w:rsidRDefault="000B49F0" w:rsidP="00606A0F">
            <w:pPr>
              <w:ind w:left="34"/>
              <w:jc w:val="both"/>
              <w:rPr>
                <w:rFonts w:ascii="Arial" w:hAnsi="Arial" w:cs="Arial"/>
                <w:sz w:val="22"/>
                <w:szCs w:val="22"/>
                <w:lang w:val="uk-UA"/>
              </w:rPr>
            </w:pPr>
          </w:p>
          <w:p w:rsidR="000B49F0" w:rsidRPr="00E724EE" w:rsidRDefault="000B49F0" w:rsidP="00521563">
            <w:pPr>
              <w:numPr>
                <w:ilvl w:val="1"/>
                <w:numId w:val="23"/>
              </w:numPr>
              <w:ind w:left="34" w:firstLine="0"/>
              <w:jc w:val="both"/>
              <w:rPr>
                <w:rFonts w:ascii="Arial" w:hAnsi="Arial" w:cs="Arial"/>
                <w:sz w:val="22"/>
                <w:szCs w:val="22"/>
                <w:lang w:val="uk-UA"/>
              </w:rPr>
            </w:pPr>
            <w:r w:rsidRPr="00E724EE">
              <w:rPr>
                <w:rFonts w:ascii="Arial" w:hAnsi="Arial" w:cs="Arial"/>
                <w:sz w:val="22"/>
                <w:szCs w:val="22"/>
                <w:lang w:val="uk-UA" w:eastAsia="en-US"/>
              </w:rPr>
              <w:t>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кінцевими та обов‘язковими для обох сторін</w:t>
            </w:r>
            <w:r w:rsidRPr="00E724EE">
              <w:rPr>
                <w:rFonts w:ascii="Arial" w:hAnsi="Arial" w:cs="Arial"/>
                <w:sz w:val="22"/>
                <w:szCs w:val="22"/>
                <w:lang w:val="uk-UA"/>
              </w:rPr>
              <w:t>.</w:t>
            </w:r>
          </w:p>
          <w:p w:rsidR="000B49F0" w:rsidRPr="00E724EE" w:rsidRDefault="000B49F0" w:rsidP="00A65CE2">
            <w:pPr>
              <w:numPr>
                <w:ilvl w:val="0"/>
                <w:numId w:val="6"/>
              </w:numPr>
              <w:rPr>
                <w:rFonts w:ascii="Arial" w:hAnsi="Arial" w:cs="Arial"/>
                <w:b/>
                <w:bCs/>
                <w:caps/>
                <w:sz w:val="22"/>
                <w:szCs w:val="22"/>
                <w:lang w:val="uk-UA" w:eastAsia="en-US"/>
              </w:rPr>
            </w:pPr>
            <w:r w:rsidRPr="00E724EE">
              <w:rPr>
                <w:rFonts w:ascii="Arial" w:hAnsi="Arial" w:cs="Arial"/>
                <w:b/>
                <w:bCs/>
                <w:caps/>
                <w:sz w:val="22"/>
                <w:szCs w:val="22"/>
                <w:lang w:val="uk-UA" w:eastAsia="en-US"/>
              </w:rPr>
              <w:t>Строк дії договору. Умови його розірвання</w:t>
            </w:r>
          </w:p>
          <w:p w:rsidR="000B49F0" w:rsidRPr="00E724EE" w:rsidRDefault="000B49F0">
            <w:pPr>
              <w:numPr>
                <w:ilvl w:val="1"/>
                <w:numId w:val="24"/>
              </w:numPr>
              <w:ind w:left="34" w:firstLine="0"/>
              <w:jc w:val="both"/>
              <w:rPr>
                <w:rFonts w:ascii="Arial" w:hAnsi="Arial" w:cs="Arial"/>
                <w:sz w:val="22"/>
                <w:szCs w:val="22"/>
                <w:lang w:val="uk-UA"/>
              </w:rPr>
            </w:pPr>
            <w:r w:rsidRPr="00E724EE">
              <w:rPr>
                <w:rFonts w:ascii="Arial" w:hAnsi="Arial" w:cs="Arial"/>
                <w:sz w:val="22"/>
                <w:szCs w:val="22"/>
                <w:lang w:val="uk-UA" w:eastAsia="en-US"/>
              </w:rPr>
              <w:t>Цей Договір вступає в силу з моменту його підписання усіма Сторонами та діє до повного виконання Продавцем та Покупцем своїх зобов‘язань згідно цього Договору</w:t>
            </w:r>
            <w:r w:rsidRPr="00E724EE">
              <w:rPr>
                <w:rFonts w:ascii="Arial" w:hAnsi="Arial" w:cs="Arial"/>
                <w:sz w:val="22"/>
                <w:szCs w:val="22"/>
                <w:lang w:val="uk-UA"/>
              </w:rPr>
              <w:t>.</w:t>
            </w:r>
          </w:p>
          <w:p w:rsidR="000B49F0" w:rsidRPr="00E724EE" w:rsidRDefault="000B49F0" w:rsidP="00734705">
            <w:pPr>
              <w:ind w:left="34"/>
              <w:jc w:val="both"/>
              <w:rPr>
                <w:rFonts w:ascii="Arial" w:hAnsi="Arial" w:cs="Arial"/>
                <w:sz w:val="22"/>
                <w:szCs w:val="22"/>
                <w:lang w:val="uk-UA"/>
              </w:rPr>
            </w:pPr>
          </w:p>
          <w:p w:rsidR="000B49F0" w:rsidRPr="00E724EE" w:rsidRDefault="000B49F0">
            <w:pPr>
              <w:numPr>
                <w:ilvl w:val="1"/>
                <w:numId w:val="24"/>
              </w:numPr>
              <w:ind w:left="34" w:firstLine="0"/>
              <w:jc w:val="both"/>
              <w:rPr>
                <w:rFonts w:ascii="Arial" w:hAnsi="Arial" w:cs="Arial"/>
                <w:sz w:val="22"/>
                <w:szCs w:val="22"/>
                <w:lang w:val="uk-UA"/>
              </w:rPr>
            </w:pPr>
            <w:r w:rsidRPr="00E724EE">
              <w:rPr>
                <w:rFonts w:ascii="Arial" w:hAnsi="Arial" w:cs="Arial"/>
                <w:sz w:val="22"/>
                <w:szCs w:val="22"/>
                <w:lang w:val="uk-UA" w:eastAsia="en-US"/>
              </w:rPr>
              <w:t>Дострокове розірвання дійсного Договору можливо лише у випадках:</w:t>
            </w:r>
          </w:p>
          <w:p w:rsidR="000B49F0" w:rsidRPr="00E724EE" w:rsidRDefault="000B49F0" w:rsidP="00521563">
            <w:pPr>
              <w:jc w:val="both"/>
              <w:rPr>
                <w:rFonts w:ascii="Arial" w:hAnsi="Arial" w:cs="Arial"/>
                <w:sz w:val="22"/>
                <w:szCs w:val="22"/>
                <w:lang w:val="uk-UA"/>
              </w:rPr>
            </w:pPr>
          </w:p>
          <w:p w:rsidR="000B49F0" w:rsidRPr="00E724EE" w:rsidRDefault="000B49F0" w:rsidP="00521563">
            <w:pPr>
              <w:widowControl/>
              <w:numPr>
                <w:ilvl w:val="2"/>
                <w:numId w:val="1"/>
              </w:numPr>
              <w:autoSpaceDE/>
              <w:autoSpaceDN/>
              <w:adjustRightInd/>
              <w:jc w:val="both"/>
              <w:rPr>
                <w:rFonts w:ascii="Arial" w:hAnsi="Arial" w:cs="Arial"/>
                <w:sz w:val="22"/>
                <w:szCs w:val="22"/>
                <w:lang w:val="uk-UA"/>
              </w:rPr>
            </w:pPr>
            <w:r w:rsidRPr="00E724EE">
              <w:rPr>
                <w:rFonts w:ascii="Arial" w:hAnsi="Arial" w:cs="Arial"/>
                <w:sz w:val="22"/>
                <w:szCs w:val="22"/>
                <w:lang w:val="uk-UA" w:eastAsia="en-US"/>
              </w:rPr>
              <w:t>згідно взаємної письмової згоди обох сторін</w:t>
            </w:r>
            <w:r w:rsidRPr="00E724EE">
              <w:rPr>
                <w:rFonts w:ascii="Arial" w:hAnsi="Arial" w:cs="Arial"/>
                <w:sz w:val="22"/>
                <w:szCs w:val="22"/>
                <w:lang w:val="uk-UA"/>
              </w:rPr>
              <w:t>;</w:t>
            </w:r>
          </w:p>
          <w:p w:rsidR="000B49F0" w:rsidRPr="00E724EE" w:rsidRDefault="000B49F0" w:rsidP="00521563">
            <w:pPr>
              <w:widowControl/>
              <w:numPr>
                <w:ilvl w:val="2"/>
                <w:numId w:val="1"/>
              </w:numPr>
              <w:autoSpaceDE/>
              <w:autoSpaceDN/>
              <w:adjustRightInd/>
              <w:jc w:val="both"/>
              <w:rPr>
                <w:rFonts w:ascii="Arial" w:hAnsi="Arial" w:cs="Arial"/>
                <w:sz w:val="22"/>
                <w:szCs w:val="22"/>
                <w:lang w:val="uk-UA"/>
              </w:rPr>
            </w:pPr>
            <w:r w:rsidRPr="00E724EE">
              <w:rPr>
                <w:rFonts w:ascii="Arial" w:hAnsi="Arial" w:cs="Arial"/>
                <w:sz w:val="22"/>
                <w:szCs w:val="22"/>
                <w:lang w:val="uk-UA" w:eastAsia="en-US"/>
              </w:rPr>
              <w:t>згідно п. 8.3 Договору (обставини непереборної сили)</w:t>
            </w:r>
            <w:r w:rsidRPr="00E724EE">
              <w:rPr>
                <w:rFonts w:ascii="Arial" w:hAnsi="Arial" w:cs="Arial"/>
                <w:sz w:val="22"/>
                <w:szCs w:val="22"/>
                <w:lang w:val="uk-UA"/>
              </w:rPr>
              <w:t>.</w:t>
            </w:r>
          </w:p>
          <w:p w:rsidR="000B49F0" w:rsidRPr="00E724EE" w:rsidRDefault="000B49F0" w:rsidP="00521563">
            <w:pPr>
              <w:widowControl/>
              <w:numPr>
                <w:ilvl w:val="2"/>
                <w:numId w:val="1"/>
              </w:numPr>
              <w:autoSpaceDE/>
              <w:autoSpaceDN/>
              <w:adjustRightInd/>
              <w:jc w:val="both"/>
              <w:rPr>
                <w:rFonts w:ascii="Arial" w:hAnsi="Arial" w:cs="Arial"/>
                <w:sz w:val="22"/>
                <w:szCs w:val="22"/>
                <w:lang w:val="uk-UA"/>
              </w:rPr>
            </w:pPr>
            <w:r w:rsidRPr="00E724EE">
              <w:rPr>
                <w:rFonts w:ascii="Arial" w:hAnsi="Arial" w:cs="Arial"/>
                <w:sz w:val="22"/>
                <w:szCs w:val="22"/>
                <w:lang w:val="uk-UA" w:eastAsia="en-US"/>
              </w:rPr>
              <w:t>з інших причин, прямо визначених у Договорі або додатках до нього.</w:t>
            </w:r>
          </w:p>
          <w:p w:rsidR="000B49F0" w:rsidRPr="00E724EE" w:rsidRDefault="000B49F0" w:rsidP="00521563">
            <w:pPr>
              <w:widowControl/>
              <w:autoSpaceDE/>
              <w:autoSpaceDN/>
              <w:adjustRightInd/>
              <w:ind w:left="786"/>
              <w:jc w:val="both"/>
              <w:rPr>
                <w:rFonts w:ascii="Arial" w:hAnsi="Arial" w:cs="Arial"/>
                <w:sz w:val="22"/>
                <w:szCs w:val="22"/>
                <w:lang w:val="uk-UA"/>
              </w:rPr>
            </w:pPr>
          </w:p>
          <w:p w:rsidR="000B49F0" w:rsidRPr="00E724EE" w:rsidRDefault="000B49F0">
            <w:pPr>
              <w:numPr>
                <w:ilvl w:val="1"/>
                <w:numId w:val="24"/>
              </w:numPr>
              <w:ind w:left="34" w:firstLine="0"/>
              <w:jc w:val="both"/>
              <w:rPr>
                <w:rFonts w:ascii="Arial" w:hAnsi="Arial" w:cs="Arial"/>
                <w:sz w:val="22"/>
                <w:szCs w:val="22"/>
                <w:lang w:val="uk-UA"/>
              </w:rPr>
            </w:pPr>
            <w:r w:rsidRPr="00E724EE">
              <w:rPr>
                <w:rFonts w:ascii="Arial" w:hAnsi="Arial" w:cs="Arial"/>
                <w:sz w:val="22"/>
                <w:szCs w:val="22"/>
                <w:lang w:val="uk-UA"/>
              </w:rPr>
              <w:t xml:space="preserve">У </w:t>
            </w:r>
            <w:r w:rsidRPr="00E724EE">
              <w:rPr>
                <w:rFonts w:ascii="Arial" w:hAnsi="Arial" w:cs="Arial"/>
                <w:sz w:val="22"/>
                <w:szCs w:val="22"/>
                <w:lang w:val="uk-UA" w:eastAsia="en-US"/>
              </w:rPr>
              <w:t>випадку</w:t>
            </w:r>
            <w:r w:rsidRPr="00E724EE">
              <w:rPr>
                <w:rFonts w:ascii="Arial" w:hAnsi="Arial" w:cs="Arial"/>
                <w:sz w:val="22"/>
                <w:szCs w:val="22"/>
                <w:lang w:val="uk-UA"/>
              </w:rPr>
              <w:t xml:space="preserve"> дострокового розірвання </w:t>
            </w:r>
            <w:r w:rsidRPr="00E724EE">
              <w:rPr>
                <w:rFonts w:ascii="Arial" w:hAnsi="Arial" w:cs="Arial"/>
                <w:sz w:val="22"/>
                <w:szCs w:val="22"/>
                <w:lang w:val="uk-UA"/>
              </w:rPr>
              <w:lastRenderedPageBreak/>
              <w:t>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Pr="00E724EE" w:rsidRDefault="000B49F0" w:rsidP="00521563">
            <w:pPr>
              <w:jc w:val="both"/>
              <w:rPr>
                <w:rFonts w:ascii="Arial" w:hAnsi="Arial" w:cs="Arial"/>
                <w:sz w:val="22"/>
                <w:szCs w:val="22"/>
                <w:lang w:val="uk-UA"/>
              </w:rPr>
            </w:pPr>
          </w:p>
          <w:p w:rsidR="000B49F0" w:rsidRPr="00E724EE" w:rsidRDefault="000B49F0" w:rsidP="00632E24">
            <w:pPr>
              <w:numPr>
                <w:ilvl w:val="0"/>
                <w:numId w:val="6"/>
              </w:numPr>
              <w:rPr>
                <w:rFonts w:ascii="Arial" w:hAnsi="Arial" w:cs="Arial"/>
                <w:b/>
                <w:bCs/>
                <w:caps/>
                <w:sz w:val="22"/>
                <w:szCs w:val="22"/>
                <w:lang w:val="uk-UA" w:eastAsia="en-US"/>
              </w:rPr>
            </w:pPr>
            <w:r w:rsidRPr="00E724EE">
              <w:rPr>
                <w:rFonts w:ascii="Arial" w:hAnsi="Arial" w:cs="Arial"/>
                <w:b/>
                <w:bCs/>
                <w:caps/>
                <w:sz w:val="22"/>
                <w:szCs w:val="22"/>
                <w:lang w:val="uk-UA" w:eastAsia="en-US"/>
              </w:rPr>
              <w:t>Заключні ПОЛОЖЕННЯ</w:t>
            </w:r>
          </w:p>
          <w:p w:rsidR="000B49F0" w:rsidRPr="00E724EE" w:rsidRDefault="000B49F0" w:rsidP="00521563">
            <w:pPr>
              <w:rPr>
                <w:rFonts w:ascii="Arial" w:hAnsi="Arial" w:cs="Arial"/>
                <w:b/>
                <w:bCs/>
                <w:sz w:val="22"/>
                <w:szCs w:val="22"/>
                <w:lang w:val="uk-UA"/>
              </w:rPr>
            </w:pPr>
          </w:p>
          <w:p w:rsidR="000B49F0" w:rsidRPr="00E724EE" w:rsidRDefault="000B49F0">
            <w:pPr>
              <w:numPr>
                <w:ilvl w:val="1"/>
                <w:numId w:val="26"/>
              </w:numPr>
              <w:ind w:left="34" w:firstLine="0"/>
              <w:jc w:val="both"/>
              <w:rPr>
                <w:rFonts w:ascii="Arial" w:hAnsi="Arial" w:cs="Arial"/>
                <w:sz w:val="22"/>
                <w:szCs w:val="22"/>
                <w:lang w:val="uk-UA"/>
              </w:rPr>
            </w:pPr>
            <w:r w:rsidRPr="00E724EE">
              <w:rPr>
                <w:rFonts w:ascii="Arial" w:hAnsi="Arial" w:cs="Arial"/>
                <w:sz w:val="22"/>
                <w:szCs w:val="22"/>
                <w:lang w:val="uk-UA" w:eastAsia="en-US"/>
              </w:rPr>
              <w:t>Цей Договір складений українською та англійською мовами на 1</w:t>
            </w:r>
            <w:r w:rsidRPr="00E724EE">
              <w:rPr>
                <w:rFonts w:ascii="Arial" w:hAnsi="Arial" w:cs="Arial"/>
                <w:sz w:val="22"/>
                <w:szCs w:val="22"/>
                <w:lang w:eastAsia="en-US"/>
              </w:rPr>
              <w:t>1</w:t>
            </w:r>
            <w:r w:rsidRPr="00E724EE">
              <w:rPr>
                <w:rFonts w:ascii="Arial" w:hAnsi="Arial" w:cs="Arial"/>
                <w:sz w:val="22"/>
                <w:szCs w:val="22"/>
                <w:lang w:val="uk-UA" w:eastAsia="en-US"/>
              </w:rPr>
              <w:t xml:space="preserve"> сторінках в </w:t>
            </w:r>
            <w:r w:rsidRPr="00E724EE">
              <w:rPr>
                <w:rFonts w:ascii="Arial" w:hAnsi="Arial" w:cs="Arial"/>
                <w:sz w:val="22"/>
                <w:szCs w:val="22"/>
                <w:lang w:eastAsia="en-US"/>
              </w:rPr>
              <w:t>двох</w:t>
            </w:r>
            <w:r w:rsidRPr="00E724EE">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англійській версії</w:t>
            </w:r>
            <w:r w:rsidRPr="00E724EE">
              <w:rPr>
                <w:rFonts w:ascii="Arial" w:hAnsi="Arial" w:cs="Arial"/>
                <w:sz w:val="22"/>
                <w:szCs w:val="22"/>
                <w:lang w:val="uk-UA"/>
              </w:rPr>
              <w:t>.</w:t>
            </w:r>
          </w:p>
          <w:p w:rsidR="000B49F0" w:rsidRPr="00E724EE" w:rsidRDefault="000B49F0" w:rsidP="00606A0F">
            <w:pPr>
              <w:ind w:left="34"/>
              <w:rPr>
                <w:sz w:val="22"/>
                <w:szCs w:val="22"/>
                <w:lang w:val="uk-UA"/>
              </w:rPr>
            </w:pPr>
          </w:p>
          <w:p w:rsidR="000B49F0" w:rsidRPr="00E724EE" w:rsidRDefault="000B49F0">
            <w:pPr>
              <w:numPr>
                <w:ilvl w:val="1"/>
                <w:numId w:val="26"/>
              </w:numPr>
              <w:ind w:left="34" w:firstLine="0"/>
              <w:jc w:val="both"/>
              <w:rPr>
                <w:rFonts w:ascii="Arial" w:hAnsi="Arial" w:cs="Arial"/>
                <w:sz w:val="22"/>
                <w:szCs w:val="22"/>
                <w:lang w:val="uk-UA"/>
              </w:rPr>
            </w:pPr>
            <w:r w:rsidRPr="00E724EE">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E724EE">
              <w:rPr>
                <w:rFonts w:ascii="Arial" w:hAnsi="Arial" w:cs="Arial"/>
                <w:sz w:val="22"/>
                <w:szCs w:val="22"/>
                <w:lang w:val="uk-UA"/>
              </w:rPr>
              <w:t xml:space="preserve">. </w:t>
            </w:r>
          </w:p>
          <w:p w:rsidR="000B49F0" w:rsidRPr="00E724EE" w:rsidRDefault="000B49F0">
            <w:pPr>
              <w:numPr>
                <w:ilvl w:val="1"/>
                <w:numId w:val="26"/>
              </w:numPr>
              <w:ind w:left="34" w:firstLine="0"/>
              <w:jc w:val="both"/>
              <w:rPr>
                <w:rFonts w:ascii="Arial" w:hAnsi="Arial" w:cs="Arial"/>
                <w:sz w:val="22"/>
                <w:szCs w:val="22"/>
                <w:lang w:val="uk-UA"/>
              </w:rPr>
            </w:pPr>
            <w:r w:rsidRPr="00E724EE">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E724EE">
              <w:rPr>
                <w:rFonts w:ascii="Arial" w:hAnsi="Arial" w:cs="Arial"/>
                <w:sz w:val="22"/>
                <w:szCs w:val="22"/>
                <w:lang w:val="uk-UA"/>
              </w:rPr>
              <w:t>.</w:t>
            </w:r>
          </w:p>
          <w:p w:rsidR="000B49F0" w:rsidRPr="00E724EE" w:rsidRDefault="000B49F0">
            <w:pPr>
              <w:numPr>
                <w:ilvl w:val="1"/>
                <w:numId w:val="26"/>
              </w:numPr>
              <w:ind w:left="34" w:firstLine="0"/>
              <w:jc w:val="both"/>
              <w:rPr>
                <w:rFonts w:ascii="Arial" w:hAnsi="Arial" w:cs="Arial"/>
                <w:sz w:val="22"/>
                <w:szCs w:val="22"/>
                <w:lang w:val="uk-UA"/>
              </w:rPr>
            </w:pPr>
            <w:r w:rsidRPr="00E724EE">
              <w:rPr>
                <w:rFonts w:ascii="Arial" w:hAnsi="Arial" w:cs="Arial"/>
                <w:sz w:val="22"/>
                <w:szCs w:val="22"/>
                <w:lang w:val="uk-UA" w:eastAsia="en-US"/>
              </w:rPr>
              <w:t>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ході виконання даного Договору, будуть мати юридичну силу до моменту обміну їх оригіналами</w:t>
            </w:r>
            <w:r w:rsidRPr="00E724EE">
              <w:rPr>
                <w:rFonts w:ascii="Arial" w:hAnsi="Arial" w:cs="Arial"/>
                <w:sz w:val="22"/>
                <w:szCs w:val="22"/>
                <w:lang w:val="uk-UA"/>
              </w:rPr>
              <w:t>.</w:t>
            </w:r>
          </w:p>
          <w:p w:rsidR="000B49F0" w:rsidRPr="00E724EE" w:rsidRDefault="000B49F0" w:rsidP="00521563">
            <w:pPr>
              <w:rPr>
                <w:rFonts w:ascii="Arial" w:hAnsi="Arial" w:cs="Arial"/>
                <w:sz w:val="22"/>
                <w:szCs w:val="22"/>
              </w:rPr>
            </w:pPr>
          </w:p>
          <w:p w:rsidR="000B49F0" w:rsidRPr="00E724EE" w:rsidRDefault="000B49F0" w:rsidP="0085540A">
            <w:pPr>
              <w:numPr>
                <w:ilvl w:val="0"/>
                <w:numId w:val="6"/>
              </w:numPr>
              <w:rPr>
                <w:rFonts w:ascii="Arial" w:hAnsi="Arial" w:cs="Arial"/>
                <w:b/>
                <w:bCs/>
                <w:caps/>
                <w:sz w:val="22"/>
                <w:szCs w:val="22"/>
                <w:lang w:val="uk-UA" w:eastAsia="en-US"/>
              </w:rPr>
            </w:pPr>
            <w:r w:rsidRPr="00E724EE">
              <w:rPr>
                <w:rFonts w:ascii="Arial" w:hAnsi="Arial" w:cs="Arial"/>
                <w:b/>
                <w:bCs/>
                <w:caps/>
                <w:sz w:val="22"/>
                <w:szCs w:val="22"/>
                <w:lang w:val="uk-UA" w:eastAsia="en-US"/>
              </w:rPr>
              <w:t>ВІДПОВІДНІСТЬ ПОЛІТИКАМ ІЗ СОЦІАЛЬНОЇ ВІДПОВІДАЛЬНОСТІ І ОХОРОНИ ОТОЧУЮЧОГО СЕРЕДОВИЩА.</w:t>
            </w:r>
          </w:p>
          <w:p w:rsidR="000B49F0" w:rsidRPr="00E724EE" w:rsidRDefault="000B49F0">
            <w:pPr>
              <w:numPr>
                <w:ilvl w:val="1"/>
                <w:numId w:val="25"/>
              </w:numPr>
              <w:ind w:left="34" w:firstLine="0"/>
              <w:jc w:val="both"/>
              <w:rPr>
                <w:rFonts w:ascii="Arial" w:hAnsi="Arial" w:cs="Arial"/>
                <w:sz w:val="22"/>
                <w:szCs w:val="22"/>
                <w:lang w:val="uk-UA"/>
              </w:rPr>
            </w:pPr>
            <w:r w:rsidRPr="00E724EE">
              <w:rPr>
                <w:rFonts w:ascii="Arial" w:hAnsi="Arial" w:cs="Arial"/>
                <w:sz w:val="22"/>
                <w:szCs w:val="22"/>
                <w:lang w:val="uk-UA" w:eastAsia="en-US"/>
              </w:rPr>
              <w:t>Продавець в своїй повсякденній діяльності надає перевагу співпраці з контрагентами, які поділяють і дотримуються принципів соціальної відповідальності і поведінки. дружньої до навколи</w:t>
            </w:r>
            <w:r w:rsidR="008026F1" w:rsidRPr="00E724EE">
              <w:rPr>
                <w:rFonts w:ascii="Arial" w:hAnsi="Arial" w:cs="Arial"/>
                <w:sz w:val="22"/>
                <w:szCs w:val="22"/>
                <w:lang w:val="uk-UA" w:eastAsia="en-US"/>
              </w:rPr>
              <w:t>шнього середовища. Відповідно і</w:t>
            </w:r>
            <w:r w:rsidRPr="00E724EE">
              <w:rPr>
                <w:rFonts w:ascii="Arial" w:hAnsi="Arial" w:cs="Arial"/>
                <w:sz w:val="22"/>
                <w:szCs w:val="22"/>
                <w:lang w:val="uk-UA" w:eastAsia="en-US"/>
              </w:rPr>
              <w:t xml:space="preserve"> Покупець зі свого боку практичне дотримання норм законодавства і правил щодо охорони здоров’я, безпеки праці, безпеки навколишнього середовища, справедливих відносин в галузі праці і протидії протиправних дискримінацій.</w:t>
            </w:r>
          </w:p>
          <w:p w:rsidR="000B49F0" w:rsidRPr="00E724EE" w:rsidRDefault="000B49F0" w:rsidP="0085540A">
            <w:pPr>
              <w:pStyle w:val="31"/>
              <w:spacing w:after="0"/>
              <w:ind w:left="33"/>
              <w:jc w:val="both"/>
              <w:rPr>
                <w:rFonts w:ascii="Arial" w:hAnsi="Arial" w:cs="Arial"/>
                <w:sz w:val="22"/>
                <w:szCs w:val="22"/>
                <w:lang w:val="uk-UA"/>
              </w:rPr>
            </w:pPr>
          </w:p>
          <w:p w:rsidR="000B49F0" w:rsidRPr="00E724EE" w:rsidRDefault="000B49F0" w:rsidP="00771535">
            <w:pPr>
              <w:numPr>
                <w:ilvl w:val="0"/>
                <w:numId w:val="6"/>
              </w:numPr>
              <w:rPr>
                <w:rFonts w:ascii="Arial" w:hAnsi="Arial" w:cs="Arial"/>
                <w:b/>
                <w:bCs/>
                <w:caps/>
                <w:sz w:val="22"/>
                <w:szCs w:val="22"/>
                <w:lang w:val="uk-UA" w:eastAsia="en-US"/>
              </w:rPr>
            </w:pPr>
            <w:r w:rsidRPr="00E724EE">
              <w:rPr>
                <w:rFonts w:ascii="Arial" w:hAnsi="Arial" w:cs="Arial"/>
                <w:b/>
                <w:bCs/>
                <w:caps/>
                <w:sz w:val="22"/>
                <w:szCs w:val="22"/>
                <w:lang w:val="uk-UA" w:eastAsia="en-US"/>
              </w:rPr>
              <w:t>Юридичні адреси, реквізити та підписи сторін</w:t>
            </w:r>
          </w:p>
          <w:p w:rsidR="000B49F0" w:rsidRPr="00E724EE" w:rsidRDefault="000B49F0" w:rsidP="00FA0B1D">
            <w:pPr>
              <w:rPr>
                <w:rFonts w:ascii="Arial" w:hAnsi="Arial" w:cs="Arial"/>
                <w:b/>
                <w:bCs/>
                <w:sz w:val="22"/>
                <w:szCs w:val="22"/>
              </w:rPr>
            </w:pPr>
            <w:r w:rsidRPr="00E724EE">
              <w:rPr>
                <w:rFonts w:ascii="Arial" w:hAnsi="Arial" w:cs="Arial"/>
                <w:b/>
                <w:bCs/>
                <w:sz w:val="22"/>
                <w:szCs w:val="22"/>
                <w:lang w:val="uk-UA"/>
              </w:rPr>
              <w:t>Продавець</w:t>
            </w:r>
          </w:p>
          <w:p w:rsidR="00302556" w:rsidRPr="00E724EE" w:rsidRDefault="00302556" w:rsidP="00517188">
            <w:pPr>
              <w:rPr>
                <w:rFonts w:ascii="Arial" w:hAnsi="Arial" w:cs="Arial"/>
                <w:b/>
                <w:bCs/>
                <w:sz w:val="22"/>
                <w:szCs w:val="22"/>
                <w:lang w:val="uk-UA"/>
              </w:rPr>
            </w:pPr>
          </w:p>
          <w:p w:rsidR="000B49F0" w:rsidRPr="00E724EE" w:rsidRDefault="000B49F0" w:rsidP="00517188">
            <w:pPr>
              <w:rPr>
                <w:rFonts w:ascii="Arial" w:hAnsi="Arial" w:cs="Arial"/>
                <w:b/>
                <w:bCs/>
                <w:sz w:val="22"/>
                <w:szCs w:val="22"/>
              </w:rPr>
            </w:pPr>
            <w:r w:rsidRPr="00E724EE">
              <w:rPr>
                <w:rFonts w:ascii="Arial" w:hAnsi="Arial" w:cs="Arial"/>
                <w:b/>
                <w:bCs/>
                <w:sz w:val="22"/>
                <w:szCs w:val="22"/>
                <w:lang w:val="uk-UA"/>
              </w:rPr>
              <w:t>Покупець</w:t>
            </w:r>
          </w:p>
          <w:p w:rsidR="000B49F0" w:rsidRPr="00E724EE" w:rsidRDefault="00930F70" w:rsidP="00B7554F">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E724EE">
              <w:rPr>
                <w:rFonts w:ascii="Arial" w:hAnsi="Arial" w:cs="Arial"/>
                <w:b/>
                <w:bCs/>
                <w:sz w:val="22"/>
                <w:szCs w:val="22"/>
                <w:lang w:val="uk-UA"/>
              </w:rPr>
              <w:t>Міжнародний Благодійний Фонд «Альянс громадського здоров</w:t>
            </w:r>
            <w:r w:rsidRPr="00E724EE">
              <w:rPr>
                <w:rFonts w:ascii="Arial" w:hAnsi="Arial" w:cs="Arial"/>
                <w:b/>
                <w:bCs/>
                <w:sz w:val="22"/>
                <w:szCs w:val="22"/>
                <w:lang w:val="ru-RU"/>
              </w:rPr>
              <w:t>’</w:t>
            </w:r>
            <w:r w:rsidRPr="00E724EE">
              <w:rPr>
                <w:rFonts w:ascii="Arial" w:hAnsi="Arial" w:cs="Arial"/>
                <w:b/>
                <w:bCs/>
                <w:sz w:val="22"/>
                <w:szCs w:val="22"/>
                <w:lang w:val="uk-UA"/>
              </w:rPr>
              <w:t>я»</w:t>
            </w:r>
          </w:p>
          <w:p w:rsidR="00CE3771" w:rsidRPr="00E724EE" w:rsidRDefault="00CE3771" w:rsidP="00CE3771">
            <w:pPr>
              <w:rPr>
                <w:rFonts w:ascii="Arial" w:hAnsi="Arial" w:cs="Arial"/>
                <w:i/>
                <w:sz w:val="22"/>
                <w:szCs w:val="22"/>
                <w:lang w:val="uk-UA"/>
              </w:rPr>
            </w:pPr>
            <w:r w:rsidRPr="00E724EE">
              <w:rPr>
                <w:rFonts w:ascii="Arial" w:hAnsi="Arial" w:cs="Arial"/>
                <w:i/>
                <w:sz w:val="22"/>
                <w:szCs w:val="22"/>
              </w:rPr>
              <w:lastRenderedPageBreak/>
              <w:t xml:space="preserve">вул. </w:t>
            </w:r>
            <w:r w:rsidR="00C526BA" w:rsidRPr="00E724EE">
              <w:rPr>
                <w:rFonts w:ascii="Arial" w:hAnsi="Arial" w:cs="Arial"/>
                <w:i/>
                <w:sz w:val="22"/>
                <w:szCs w:val="22"/>
                <w:lang w:val="uk-UA"/>
              </w:rPr>
              <w:t>Бульварно-Кудрявська</w:t>
            </w:r>
            <w:r w:rsidRPr="00E724EE">
              <w:rPr>
                <w:rFonts w:ascii="Arial" w:hAnsi="Arial" w:cs="Arial"/>
                <w:i/>
                <w:sz w:val="22"/>
                <w:szCs w:val="22"/>
                <w:lang w:val="uk-UA"/>
              </w:rPr>
              <w:t>,</w:t>
            </w:r>
            <w:r w:rsidRPr="00E724EE">
              <w:rPr>
                <w:rFonts w:ascii="Arial" w:hAnsi="Arial" w:cs="Arial"/>
                <w:i/>
                <w:sz w:val="22"/>
                <w:szCs w:val="22"/>
              </w:rPr>
              <w:t xml:space="preserve"> </w:t>
            </w:r>
            <w:r w:rsidR="00C526BA" w:rsidRPr="00E724EE">
              <w:rPr>
                <w:rFonts w:ascii="Arial" w:hAnsi="Arial" w:cs="Arial"/>
                <w:i/>
                <w:sz w:val="22"/>
                <w:szCs w:val="22"/>
                <w:lang w:val="uk-UA"/>
              </w:rPr>
              <w:t>24</w:t>
            </w:r>
            <w:r w:rsidRPr="00E724EE">
              <w:rPr>
                <w:rFonts w:ascii="Arial" w:hAnsi="Arial" w:cs="Arial"/>
                <w:i/>
                <w:sz w:val="22"/>
                <w:szCs w:val="22"/>
              </w:rPr>
              <w:t>,</w:t>
            </w:r>
            <w:r w:rsidR="00C526BA" w:rsidRPr="00E724EE">
              <w:rPr>
                <w:rFonts w:ascii="Arial" w:hAnsi="Arial" w:cs="Arial"/>
                <w:i/>
                <w:sz w:val="22"/>
                <w:szCs w:val="22"/>
                <w:lang w:val="uk-UA"/>
              </w:rPr>
              <w:t xml:space="preserve"> блок 3</w:t>
            </w:r>
            <w:r w:rsidRPr="00E724EE">
              <w:rPr>
                <w:rFonts w:ascii="Arial" w:hAnsi="Arial" w:cs="Arial"/>
                <w:i/>
                <w:sz w:val="22"/>
                <w:szCs w:val="22"/>
              </w:rPr>
              <w:t xml:space="preserve">, </w:t>
            </w:r>
          </w:p>
          <w:p w:rsidR="00CE3771" w:rsidRPr="00E724EE" w:rsidRDefault="00C526BA" w:rsidP="00CE3771">
            <w:pPr>
              <w:rPr>
                <w:rFonts w:ascii="Arial" w:hAnsi="Arial" w:cs="Arial"/>
                <w:i/>
                <w:sz w:val="22"/>
                <w:szCs w:val="22"/>
              </w:rPr>
            </w:pPr>
            <w:r w:rsidRPr="00E724EE">
              <w:rPr>
                <w:rFonts w:ascii="Arial" w:hAnsi="Arial" w:cs="Arial"/>
                <w:i/>
                <w:sz w:val="22"/>
                <w:szCs w:val="22"/>
              </w:rPr>
              <w:t>0</w:t>
            </w:r>
            <w:r w:rsidRPr="00E724EE">
              <w:rPr>
                <w:rFonts w:ascii="Arial" w:hAnsi="Arial" w:cs="Arial"/>
                <w:i/>
                <w:sz w:val="22"/>
                <w:szCs w:val="22"/>
                <w:lang w:val="uk-UA"/>
              </w:rPr>
              <w:t>1601</w:t>
            </w:r>
            <w:r w:rsidR="00CE3771" w:rsidRPr="00E724EE">
              <w:rPr>
                <w:rFonts w:ascii="Arial" w:hAnsi="Arial" w:cs="Arial"/>
                <w:i/>
                <w:sz w:val="22"/>
                <w:szCs w:val="22"/>
              </w:rPr>
              <w:t>, Київ, Україна</w:t>
            </w:r>
          </w:p>
          <w:p w:rsidR="00CE3771" w:rsidRPr="00E724EE" w:rsidRDefault="00CE3771" w:rsidP="00CE3771">
            <w:pPr>
              <w:rPr>
                <w:rFonts w:ascii="Arial" w:hAnsi="Arial" w:cs="Arial"/>
                <w:i/>
                <w:sz w:val="22"/>
                <w:szCs w:val="22"/>
                <w:lang w:val="uk-UA"/>
              </w:rPr>
            </w:pPr>
            <w:r w:rsidRPr="00E724EE">
              <w:rPr>
                <w:rFonts w:ascii="Arial" w:hAnsi="Arial" w:cs="Arial"/>
                <w:i/>
                <w:sz w:val="22"/>
                <w:szCs w:val="22"/>
              </w:rPr>
              <w:t>тел. +380 44</w:t>
            </w:r>
            <w:r w:rsidRPr="00E724EE">
              <w:rPr>
                <w:rFonts w:ascii="Arial" w:hAnsi="Arial" w:cs="Arial"/>
                <w:i/>
                <w:sz w:val="22"/>
                <w:szCs w:val="22"/>
                <w:lang w:val="en-US"/>
              </w:rPr>
              <w:t> </w:t>
            </w:r>
            <w:r w:rsidRPr="00E724EE">
              <w:rPr>
                <w:rFonts w:ascii="Arial" w:hAnsi="Arial" w:cs="Arial"/>
                <w:i/>
                <w:sz w:val="22"/>
                <w:szCs w:val="22"/>
              </w:rPr>
              <w:t>490 54 85 / 85 / 87</w:t>
            </w:r>
          </w:p>
          <w:p w:rsidR="00CE3771" w:rsidRPr="00E724EE" w:rsidRDefault="00CE3771" w:rsidP="00CE3771">
            <w:pPr>
              <w:pStyle w:val="ad"/>
              <w:rPr>
                <w:rFonts w:ascii="Arial" w:hAnsi="Arial" w:cs="Arial"/>
                <w:i/>
                <w:sz w:val="22"/>
                <w:szCs w:val="22"/>
                <w:lang w:val="ru-RU" w:eastAsia="ru-RU"/>
              </w:rPr>
            </w:pPr>
            <w:r w:rsidRPr="00E724EE">
              <w:rPr>
                <w:rFonts w:ascii="Arial" w:hAnsi="Arial" w:cs="Arial"/>
                <w:i/>
                <w:sz w:val="22"/>
                <w:szCs w:val="22"/>
                <w:lang w:val="ru-RU" w:eastAsia="ru-RU"/>
              </w:rPr>
              <w:t>ПАТ</w:t>
            </w:r>
            <w:r w:rsidRPr="00E724EE">
              <w:rPr>
                <w:rFonts w:ascii="Arial" w:hAnsi="Arial" w:cs="Arial"/>
                <w:i/>
                <w:sz w:val="22"/>
                <w:szCs w:val="22"/>
                <w:lang w:eastAsia="ru-RU"/>
              </w:rPr>
              <w:t> </w:t>
            </w:r>
            <w:r w:rsidRPr="00E724EE">
              <w:rPr>
                <w:rFonts w:ascii="Arial" w:hAnsi="Arial" w:cs="Arial"/>
                <w:i/>
                <w:sz w:val="22"/>
                <w:szCs w:val="22"/>
                <w:lang w:val="ru-RU" w:eastAsia="ru-RU"/>
              </w:rPr>
              <w:t xml:space="preserve"> «Креді Агріколь Банк»</w:t>
            </w:r>
          </w:p>
          <w:p w:rsidR="00CE3771" w:rsidRPr="00E724EE" w:rsidRDefault="00CE3771" w:rsidP="00CE3771">
            <w:pPr>
              <w:pStyle w:val="ad"/>
              <w:rPr>
                <w:rFonts w:ascii="Arial" w:hAnsi="Arial" w:cs="Arial"/>
                <w:i/>
                <w:sz w:val="22"/>
                <w:szCs w:val="22"/>
                <w:lang w:val="ru-RU"/>
              </w:rPr>
            </w:pPr>
            <w:r w:rsidRPr="00E724EE">
              <w:rPr>
                <w:rFonts w:ascii="Arial" w:hAnsi="Arial" w:cs="Arial"/>
                <w:i/>
                <w:sz w:val="22"/>
                <w:szCs w:val="22"/>
                <w:lang w:val="ru-RU"/>
              </w:rPr>
              <w:t>Україна, 01004 м. Київ, вул. Пушкінська,42/4</w:t>
            </w:r>
          </w:p>
          <w:p w:rsidR="00CE3771" w:rsidRPr="00E724EE" w:rsidRDefault="00CE3771" w:rsidP="00CE3771">
            <w:pPr>
              <w:pStyle w:val="ad"/>
              <w:rPr>
                <w:rFonts w:ascii="Arial" w:hAnsi="Arial" w:cs="Arial"/>
                <w:i/>
                <w:sz w:val="22"/>
                <w:szCs w:val="22"/>
                <w:lang w:val="ru-RU" w:eastAsia="ru-RU"/>
              </w:rPr>
            </w:pPr>
            <w:r w:rsidRPr="00E724EE">
              <w:rPr>
                <w:rFonts w:ascii="Arial" w:hAnsi="Arial" w:cs="Arial"/>
                <w:i/>
                <w:sz w:val="22"/>
                <w:szCs w:val="22"/>
                <w:lang w:val="ru-RU" w:eastAsia="ru-RU"/>
              </w:rPr>
              <w:t xml:space="preserve">п/р </w:t>
            </w:r>
            <w:r w:rsidRPr="00E724EE">
              <w:rPr>
                <w:rFonts w:ascii="Arial" w:hAnsi="Arial" w:cs="Arial"/>
                <w:i/>
                <w:sz w:val="22"/>
                <w:szCs w:val="22"/>
                <w:lang w:val="ru-RU"/>
              </w:rPr>
              <w:t>26007500198929</w:t>
            </w:r>
          </w:p>
          <w:p w:rsidR="00CE3771" w:rsidRPr="00E724EE" w:rsidRDefault="00CE3771" w:rsidP="00CE3771">
            <w:pPr>
              <w:pStyle w:val="ad"/>
              <w:rPr>
                <w:rFonts w:ascii="Arial" w:hAnsi="Arial" w:cs="Arial"/>
                <w:i/>
                <w:sz w:val="22"/>
                <w:szCs w:val="22"/>
                <w:lang w:val="uk-UA" w:eastAsia="ru-RU"/>
              </w:rPr>
            </w:pPr>
            <w:r w:rsidRPr="00E724EE">
              <w:rPr>
                <w:rFonts w:ascii="Arial" w:hAnsi="Arial" w:cs="Arial"/>
                <w:i/>
                <w:sz w:val="22"/>
                <w:szCs w:val="22"/>
              </w:rPr>
              <w:t>SWIFT</w:t>
            </w:r>
            <w:r w:rsidRPr="00E724EE">
              <w:rPr>
                <w:rFonts w:ascii="Arial" w:hAnsi="Arial" w:cs="Arial"/>
                <w:i/>
                <w:sz w:val="22"/>
                <w:szCs w:val="22"/>
                <w:lang w:val="ru-RU"/>
              </w:rPr>
              <w:t xml:space="preserve"> </w:t>
            </w:r>
            <w:r w:rsidRPr="00E724EE">
              <w:rPr>
                <w:rFonts w:ascii="Arial" w:hAnsi="Arial" w:cs="Arial"/>
                <w:i/>
                <w:sz w:val="22"/>
                <w:szCs w:val="22"/>
              </w:rPr>
              <w:t>code</w:t>
            </w:r>
            <w:r w:rsidRPr="00E724EE">
              <w:rPr>
                <w:rFonts w:ascii="Arial" w:hAnsi="Arial" w:cs="Arial"/>
                <w:i/>
                <w:sz w:val="22"/>
                <w:szCs w:val="22"/>
                <w:lang w:val="ru-RU"/>
              </w:rPr>
              <w:t xml:space="preserve">: </w:t>
            </w:r>
            <w:r w:rsidRPr="00E724EE">
              <w:rPr>
                <w:rFonts w:ascii="Arial" w:hAnsi="Arial" w:cs="Arial"/>
                <w:bCs/>
                <w:i/>
                <w:sz w:val="22"/>
                <w:szCs w:val="22"/>
              </w:rPr>
              <w:t>AGRIUAUKXXX</w:t>
            </w:r>
            <w:r w:rsidRPr="00E724EE">
              <w:rPr>
                <w:rFonts w:ascii="Arial" w:hAnsi="Arial" w:cs="Arial"/>
                <w:i/>
                <w:sz w:val="22"/>
                <w:szCs w:val="22"/>
                <w:lang w:val="ru-RU" w:eastAsia="ru-RU"/>
              </w:rPr>
              <w:t xml:space="preserve"> </w:t>
            </w:r>
          </w:p>
          <w:p w:rsidR="00CE3771" w:rsidRPr="00E724EE" w:rsidRDefault="00CE3771" w:rsidP="00CE3771">
            <w:pPr>
              <w:pStyle w:val="ad"/>
              <w:rPr>
                <w:rFonts w:ascii="Arial" w:hAnsi="Arial" w:cs="Arial"/>
                <w:i/>
                <w:sz w:val="22"/>
                <w:szCs w:val="22"/>
                <w:lang w:val="uk-UA" w:eastAsia="ru-RU"/>
              </w:rPr>
            </w:pPr>
            <w:r w:rsidRPr="00E724EE">
              <w:rPr>
                <w:rFonts w:ascii="Arial" w:hAnsi="Arial" w:cs="Arial"/>
                <w:i/>
                <w:sz w:val="22"/>
                <w:szCs w:val="22"/>
                <w:lang w:val="ru-RU" w:eastAsia="ru-RU"/>
              </w:rPr>
              <w:t>Банк</w:t>
            </w:r>
            <w:r w:rsidRPr="00D9088B">
              <w:rPr>
                <w:rFonts w:ascii="Arial" w:hAnsi="Arial" w:cs="Arial"/>
                <w:i/>
                <w:sz w:val="22"/>
                <w:szCs w:val="22"/>
                <w:lang w:val="ru-RU" w:eastAsia="ru-RU"/>
              </w:rPr>
              <w:t>-</w:t>
            </w:r>
            <w:r w:rsidRPr="00E724EE">
              <w:rPr>
                <w:rFonts w:ascii="Arial" w:hAnsi="Arial" w:cs="Arial"/>
                <w:i/>
                <w:sz w:val="22"/>
                <w:szCs w:val="22"/>
                <w:lang w:val="ru-RU" w:eastAsia="ru-RU"/>
              </w:rPr>
              <w:t>кореспондент</w:t>
            </w:r>
            <w:r w:rsidRPr="00D9088B">
              <w:rPr>
                <w:rFonts w:ascii="Arial" w:hAnsi="Arial" w:cs="Arial"/>
                <w:i/>
                <w:sz w:val="22"/>
                <w:szCs w:val="22"/>
                <w:lang w:val="ru-RU" w:eastAsia="ru-RU"/>
              </w:rPr>
              <w:t xml:space="preserve">: </w:t>
            </w:r>
          </w:p>
          <w:p w:rsidR="00CE3771" w:rsidRPr="00E724EE" w:rsidRDefault="00CE3771" w:rsidP="00CE3771">
            <w:pPr>
              <w:rPr>
                <w:rFonts w:ascii="Arial" w:hAnsi="Arial" w:cs="Arial"/>
                <w:i/>
                <w:sz w:val="22"/>
                <w:szCs w:val="22"/>
                <w:lang w:val="en-US"/>
              </w:rPr>
            </w:pPr>
            <w:r w:rsidRPr="00E724EE">
              <w:rPr>
                <w:rFonts w:ascii="Arial" w:hAnsi="Arial" w:cs="Arial"/>
                <w:i/>
                <w:sz w:val="22"/>
                <w:szCs w:val="22"/>
                <w:lang w:val="en-US"/>
              </w:rPr>
              <w:t>Credit Agricole S.A., Paris, France</w:t>
            </w:r>
          </w:p>
          <w:p w:rsidR="00CE3771" w:rsidRPr="00E724EE" w:rsidRDefault="00CE3771" w:rsidP="00CE3771">
            <w:pPr>
              <w:rPr>
                <w:rFonts w:ascii="Arial" w:hAnsi="Arial" w:cs="Arial"/>
                <w:i/>
                <w:sz w:val="22"/>
                <w:szCs w:val="22"/>
                <w:lang w:val="en-US"/>
              </w:rPr>
            </w:pPr>
            <w:r w:rsidRPr="00E724EE">
              <w:rPr>
                <w:rFonts w:ascii="Arial" w:hAnsi="Arial" w:cs="Arial"/>
                <w:i/>
                <w:sz w:val="22"/>
                <w:szCs w:val="22"/>
                <w:lang w:val="en-US"/>
              </w:rPr>
              <w:t>SWIFT code: AGRIFRPP</w:t>
            </w:r>
          </w:p>
          <w:p w:rsidR="00387836" w:rsidRPr="00E724EE" w:rsidRDefault="00CE3771" w:rsidP="00CE3771">
            <w:pPr>
              <w:pStyle w:val="ad"/>
              <w:rPr>
                <w:rFonts w:ascii="Arial" w:hAnsi="Arial" w:cs="Arial"/>
                <w:i/>
                <w:sz w:val="22"/>
                <w:szCs w:val="22"/>
                <w:lang w:val="uk-UA"/>
              </w:rPr>
            </w:pPr>
            <w:r w:rsidRPr="00E724EE">
              <w:rPr>
                <w:rFonts w:ascii="Arial" w:hAnsi="Arial" w:cs="Arial"/>
                <w:i/>
                <w:sz w:val="22"/>
                <w:szCs w:val="22"/>
              </w:rPr>
              <w:t>Acc. No.: 20586612000</w:t>
            </w:r>
            <w:r w:rsidRPr="00E724EE">
              <w:rPr>
                <w:rFonts w:ascii="Arial" w:hAnsi="Arial" w:cs="Arial"/>
                <w:i/>
                <w:sz w:val="22"/>
                <w:szCs w:val="22"/>
                <w:lang w:val="uk-UA"/>
              </w:rPr>
              <w:t xml:space="preserve"> »</w:t>
            </w:r>
          </w:p>
          <w:p w:rsidR="00387836" w:rsidRPr="00E724EE" w:rsidRDefault="00387836" w:rsidP="00517188">
            <w:pPr>
              <w:rPr>
                <w:rFonts w:ascii="Arial" w:hAnsi="Arial" w:cs="Arial"/>
                <w:sz w:val="22"/>
                <w:szCs w:val="22"/>
                <w:lang w:val="en-US"/>
              </w:rPr>
            </w:pPr>
          </w:p>
          <w:p w:rsidR="000B49F0" w:rsidRPr="00E724EE" w:rsidRDefault="000B49F0" w:rsidP="00B7554F">
            <w:pPr>
              <w:pStyle w:val="af0"/>
              <w:spacing w:after="0"/>
              <w:ind w:left="0"/>
              <w:jc w:val="both"/>
              <w:rPr>
                <w:rFonts w:ascii="Arial" w:hAnsi="Arial" w:cs="Arial"/>
                <w:sz w:val="22"/>
                <w:szCs w:val="22"/>
              </w:rPr>
            </w:pPr>
            <w:r w:rsidRPr="00E724EE">
              <w:rPr>
                <w:rFonts w:ascii="Arial" w:hAnsi="Arial" w:cs="Arial"/>
              </w:rPr>
              <w:t xml:space="preserve">__________________ </w:t>
            </w:r>
          </w:p>
          <w:p w:rsidR="006C200E" w:rsidRPr="00E724EE" w:rsidRDefault="006C200E" w:rsidP="006C200E">
            <w:pPr>
              <w:ind w:left="540" w:right="211" w:hanging="540"/>
              <w:jc w:val="both"/>
              <w:rPr>
                <w:rFonts w:ascii="Arial" w:hAnsi="Arial" w:cs="Arial"/>
                <w:sz w:val="22"/>
                <w:szCs w:val="22"/>
              </w:rPr>
            </w:pPr>
            <w:r w:rsidRPr="00E724EE">
              <w:rPr>
                <w:rFonts w:ascii="Arial" w:hAnsi="Arial" w:cs="Arial"/>
                <w:sz w:val="22"/>
                <w:szCs w:val="22"/>
              </w:rPr>
              <w:t>пан Клепіков А.О.,</w:t>
            </w:r>
          </w:p>
          <w:p w:rsidR="000B49F0" w:rsidRPr="00E724EE" w:rsidRDefault="006C200E" w:rsidP="006C200E">
            <w:pPr>
              <w:pStyle w:val="af0"/>
              <w:spacing w:after="0"/>
              <w:ind w:left="0" w:right="211"/>
              <w:jc w:val="both"/>
              <w:rPr>
                <w:rFonts w:ascii="Arial" w:hAnsi="Arial" w:cs="Arial"/>
                <w:noProof/>
                <w:sz w:val="22"/>
                <w:szCs w:val="22"/>
                <w:lang w:val="ru-RU" w:eastAsia="ru-RU"/>
              </w:rPr>
            </w:pPr>
            <w:r w:rsidRPr="00E724EE">
              <w:rPr>
                <w:rFonts w:ascii="Arial" w:hAnsi="Arial" w:cs="Arial"/>
                <w:sz w:val="22"/>
                <w:szCs w:val="22"/>
                <w:lang w:eastAsia="ru-RU"/>
              </w:rPr>
              <w:t xml:space="preserve">Виконавчий </w:t>
            </w:r>
            <w:r w:rsidRPr="00E724EE">
              <w:rPr>
                <w:rFonts w:ascii="Arial" w:hAnsi="Arial" w:cs="Arial"/>
                <w:noProof/>
                <w:sz w:val="22"/>
                <w:szCs w:val="22"/>
                <w:lang w:eastAsia="ru-RU"/>
              </w:rPr>
              <w:t>директор</w:t>
            </w:r>
            <w:r w:rsidRPr="00E724EE">
              <w:rPr>
                <w:rFonts w:ascii="Arial" w:hAnsi="Arial" w:cs="Arial"/>
                <w:noProof/>
                <w:sz w:val="22"/>
                <w:szCs w:val="22"/>
                <w:lang w:val="ru-RU" w:eastAsia="ru-RU"/>
              </w:rPr>
              <w:t xml:space="preserve"> </w:t>
            </w:r>
          </w:p>
        </w:tc>
        <w:tc>
          <w:tcPr>
            <w:tcW w:w="4860" w:type="dxa"/>
          </w:tcPr>
          <w:p w:rsidR="000B49F0" w:rsidRPr="00DB3934" w:rsidRDefault="000B49F0" w:rsidP="00632E24">
            <w:pPr>
              <w:jc w:val="center"/>
              <w:rPr>
                <w:rFonts w:ascii="Arial" w:hAnsi="Arial" w:cs="Arial"/>
                <w:b/>
                <w:bCs/>
                <w:sz w:val="22"/>
                <w:szCs w:val="22"/>
                <w:lang w:val="en-GB"/>
              </w:rPr>
            </w:pPr>
            <w:r w:rsidRPr="00DB3934">
              <w:rPr>
                <w:rFonts w:ascii="Arial" w:hAnsi="Arial" w:cs="Arial"/>
                <w:b/>
                <w:bCs/>
                <w:sz w:val="22"/>
                <w:szCs w:val="22"/>
                <w:lang w:val="en-GB"/>
              </w:rPr>
              <w:lastRenderedPageBreak/>
              <w:t xml:space="preserve">CONTRACT # </w:t>
            </w:r>
          </w:p>
          <w:p w:rsidR="000B49F0" w:rsidRPr="00DB3934" w:rsidRDefault="000B49F0" w:rsidP="00632E24">
            <w:pPr>
              <w:rPr>
                <w:rFonts w:ascii="Arial" w:hAnsi="Arial" w:cs="Arial"/>
                <w:sz w:val="22"/>
                <w:szCs w:val="22"/>
                <w:lang w:val="en-GB"/>
              </w:rPr>
            </w:pPr>
          </w:p>
          <w:p w:rsidR="000B49F0" w:rsidRPr="00DB3934" w:rsidRDefault="000B49F0" w:rsidP="00B7554F">
            <w:pPr>
              <w:jc w:val="both"/>
              <w:rPr>
                <w:rFonts w:ascii="Arial" w:hAnsi="Arial" w:cs="Arial"/>
                <w:sz w:val="22"/>
                <w:szCs w:val="22"/>
                <w:lang w:val="en-US"/>
              </w:rPr>
            </w:pPr>
            <w:r w:rsidRPr="00DB3934">
              <w:rPr>
                <w:rFonts w:ascii="Arial" w:hAnsi="Arial" w:cs="Arial"/>
                <w:sz w:val="22"/>
                <w:szCs w:val="22"/>
                <w:lang w:val="en-GB"/>
              </w:rPr>
              <w:t xml:space="preserve">Kyiv                                   </w:t>
            </w:r>
            <w:r w:rsidRPr="00DB3934">
              <w:rPr>
                <w:rFonts w:ascii="Arial" w:hAnsi="Arial" w:cs="Arial"/>
                <w:sz w:val="22"/>
                <w:szCs w:val="22"/>
                <w:lang w:val="en-US"/>
              </w:rPr>
              <w:t>.</w:t>
            </w:r>
            <w:r w:rsidR="00206144" w:rsidRPr="00DB3934">
              <w:rPr>
                <w:rFonts w:ascii="Arial" w:hAnsi="Arial" w:cs="Arial"/>
                <w:sz w:val="22"/>
                <w:szCs w:val="22"/>
                <w:lang w:val="uk-UA"/>
              </w:rPr>
              <w:t>20</w:t>
            </w:r>
            <w:r w:rsidR="00E80935">
              <w:rPr>
                <w:rFonts w:ascii="Arial" w:hAnsi="Arial" w:cs="Arial"/>
                <w:sz w:val="22"/>
                <w:szCs w:val="22"/>
                <w:lang w:val="en-US"/>
              </w:rPr>
              <w:t>24</w:t>
            </w:r>
          </w:p>
          <w:p w:rsidR="000B49F0" w:rsidRPr="00DB3934" w:rsidRDefault="000B49F0" w:rsidP="00B7554F">
            <w:pPr>
              <w:jc w:val="both"/>
              <w:rPr>
                <w:rFonts w:ascii="Arial" w:hAnsi="Arial" w:cs="Arial"/>
                <w:b/>
                <w:bCs/>
                <w:sz w:val="22"/>
                <w:szCs w:val="22"/>
                <w:lang w:val="en-US" w:eastAsia="en-US"/>
              </w:rPr>
            </w:pPr>
          </w:p>
          <w:p w:rsidR="000B49F0" w:rsidRPr="00DB3934" w:rsidRDefault="000B49F0" w:rsidP="00B7554F">
            <w:pPr>
              <w:jc w:val="both"/>
              <w:rPr>
                <w:rFonts w:ascii="Arial" w:hAnsi="Arial" w:cs="Arial"/>
                <w:sz w:val="22"/>
                <w:szCs w:val="22"/>
                <w:lang w:val="en-GB"/>
              </w:rPr>
            </w:pPr>
            <w:r w:rsidRPr="00DB3934">
              <w:rPr>
                <w:rFonts w:ascii="Arial" w:hAnsi="Arial" w:cs="Arial"/>
                <w:b/>
                <w:bCs/>
                <w:sz w:val="22"/>
                <w:szCs w:val="22"/>
                <w:lang w:val="en-US" w:eastAsia="en-US"/>
              </w:rPr>
              <w:t xml:space="preserve"> </w:t>
            </w:r>
            <w:r w:rsidR="00302556" w:rsidRPr="00DB3934">
              <w:rPr>
                <w:rFonts w:ascii="Arial" w:hAnsi="Arial" w:cs="Arial"/>
                <w:b/>
                <w:bCs/>
                <w:sz w:val="22"/>
                <w:szCs w:val="22"/>
                <w:lang w:val="en-US" w:eastAsia="en-US"/>
              </w:rPr>
              <w:t>_____________</w:t>
            </w:r>
            <w:r w:rsidRPr="00DB3934">
              <w:rPr>
                <w:rFonts w:ascii="Arial" w:hAnsi="Arial" w:cs="Arial"/>
                <w:b/>
                <w:bCs/>
                <w:sz w:val="22"/>
                <w:szCs w:val="22"/>
                <w:lang w:val="en-US" w:eastAsia="en-US"/>
              </w:rPr>
              <w:t>, (hereinafter – the Seller)</w:t>
            </w:r>
            <w:r w:rsidRPr="00DB3934">
              <w:rPr>
                <w:rFonts w:ascii="Arial" w:hAnsi="Arial" w:cs="Arial"/>
                <w:b/>
                <w:bCs/>
                <w:sz w:val="22"/>
                <w:szCs w:val="22"/>
                <w:lang w:val="en-GB" w:eastAsia="en-US"/>
              </w:rPr>
              <w:t xml:space="preserve"> </w:t>
            </w:r>
            <w:r w:rsidRPr="00DB3934">
              <w:rPr>
                <w:rFonts w:ascii="Arial" w:hAnsi="Arial" w:cs="Arial"/>
                <w:sz w:val="22"/>
                <w:szCs w:val="22"/>
                <w:lang w:val="en-GB" w:eastAsia="en-US"/>
              </w:rPr>
              <w:t xml:space="preserve">an organisation registered and existing under the laws of </w:t>
            </w:r>
            <w:r w:rsidR="00302556" w:rsidRPr="00DB3934">
              <w:rPr>
                <w:rFonts w:ascii="Arial" w:hAnsi="Arial" w:cs="Arial"/>
                <w:sz w:val="22"/>
                <w:szCs w:val="22"/>
                <w:lang w:val="en-GB" w:eastAsia="en-US"/>
              </w:rPr>
              <w:t>______</w:t>
            </w:r>
            <w:r w:rsidRPr="00DB3934">
              <w:rPr>
                <w:rFonts w:ascii="Arial" w:hAnsi="Arial" w:cs="Arial"/>
                <w:sz w:val="22"/>
                <w:szCs w:val="22"/>
                <w:lang w:val="en-GB" w:eastAsia="en-US"/>
              </w:rPr>
              <w:t xml:space="preserve">, with its address at </w:t>
            </w:r>
            <w:r w:rsidR="00302556" w:rsidRPr="00DB3934">
              <w:rPr>
                <w:rFonts w:ascii="Arial" w:hAnsi="Arial" w:cs="Arial"/>
                <w:sz w:val="22"/>
                <w:szCs w:val="22"/>
                <w:lang w:val="en-GB" w:eastAsia="en-US"/>
              </w:rPr>
              <w:t>_____________________________________</w:t>
            </w:r>
            <w:r w:rsidRPr="00DB3934">
              <w:rPr>
                <w:rFonts w:ascii="Arial" w:hAnsi="Arial" w:cs="Arial"/>
                <w:sz w:val="22"/>
                <w:szCs w:val="22"/>
                <w:lang w:val="en-GB" w:eastAsia="en-US"/>
              </w:rPr>
              <w:t>, duly represented by</w:t>
            </w:r>
            <w:r w:rsidR="006C200E" w:rsidRPr="00DB3934">
              <w:rPr>
                <w:rFonts w:ascii="Arial" w:hAnsi="Arial" w:cs="Arial"/>
                <w:sz w:val="22"/>
                <w:szCs w:val="22"/>
                <w:lang w:val="uk-UA" w:eastAsia="en-US"/>
              </w:rPr>
              <w:t xml:space="preserve"> </w:t>
            </w:r>
            <w:r w:rsidR="006C200E" w:rsidRPr="00DB3934">
              <w:rPr>
                <w:rFonts w:ascii="Arial" w:hAnsi="Arial" w:cs="Arial"/>
                <w:sz w:val="22"/>
                <w:szCs w:val="22"/>
                <w:lang w:val="en-US" w:eastAsia="en-US"/>
              </w:rPr>
              <w:t>Mr.</w:t>
            </w:r>
            <w:r w:rsidR="006C200E" w:rsidRPr="00DB3934">
              <w:rPr>
                <w:rFonts w:ascii="Arial" w:hAnsi="Arial" w:cs="Arial"/>
                <w:sz w:val="22"/>
                <w:szCs w:val="22"/>
                <w:lang w:val="uk-UA" w:eastAsia="en-US"/>
              </w:rPr>
              <w:t xml:space="preserve"> </w:t>
            </w:r>
            <w:r w:rsidR="00302556" w:rsidRPr="00DB3934">
              <w:rPr>
                <w:rFonts w:ascii="Arial" w:hAnsi="Arial" w:cs="Arial"/>
                <w:sz w:val="22"/>
                <w:szCs w:val="22"/>
                <w:lang w:val="en-GB" w:eastAsia="en-US"/>
              </w:rPr>
              <w:t>_________</w:t>
            </w:r>
            <w:r w:rsidRPr="00DB3934">
              <w:rPr>
                <w:rFonts w:ascii="Arial" w:hAnsi="Arial" w:cs="Arial"/>
                <w:sz w:val="22"/>
                <w:szCs w:val="22"/>
                <w:lang w:val="en-GB" w:eastAsia="en-US"/>
              </w:rPr>
              <w:t xml:space="preserve"> (</w:t>
            </w:r>
            <w:r w:rsidR="00302556" w:rsidRPr="00DB3934">
              <w:rPr>
                <w:rFonts w:ascii="Arial" w:hAnsi="Arial" w:cs="Arial"/>
                <w:sz w:val="22"/>
                <w:szCs w:val="22"/>
                <w:lang w:val="en-GB" w:eastAsia="en-US"/>
              </w:rPr>
              <w:t>General Director</w:t>
            </w:r>
            <w:r w:rsidRPr="00DB3934">
              <w:rPr>
                <w:rFonts w:ascii="Arial" w:hAnsi="Arial" w:cs="Arial"/>
                <w:sz w:val="22"/>
                <w:szCs w:val="22"/>
                <w:lang w:val="en-GB" w:eastAsia="en-US"/>
              </w:rPr>
              <w:t>) acting on the basis of the Bylaws, on the other hand</w:t>
            </w:r>
            <w:r w:rsidRPr="00DB3934">
              <w:rPr>
                <w:rFonts w:ascii="Arial" w:hAnsi="Arial" w:cs="Arial"/>
                <w:sz w:val="22"/>
                <w:szCs w:val="22"/>
                <w:lang w:val="en-GB"/>
              </w:rPr>
              <w:t>, and</w:t>
            </w:r>
          </w:p>
          <w:p w:rsidR="006C200E" w:rsidRPr="00DB3934" w:rsidRDefault="006C200E" w:rsidP="00521563">
            <w:pPr>
              <w:jc w:val="both"/>
              <w:rPr>
                <w:rFonts w:ascii="Arial" w:hAnsi="Arial" w:cs="Arial"/>
                <w:b/>
                <w:bCs/>
                <w:sz w:val="22"/>
                <w:szCs w:val="22"/>
                <w:lang w:val="uk-UA"/>
              </w:rPr>
            </w:pPr>
          </w:p>
          <w:p w:rsidR="000B49F0" w:rsidRPr="00DB3934" w:rsidRDefault="00421618" w:rsidP="00521563">
            <w:pPr>
              <w:jc w:val="both"/>
              <w:rPr>
                <w:rFonts w:ascii="Arial" w:hAnsi="Arial" w:cs="Arial"/>
                <w:sz w:val="22"/>
                <w:szCs w:val="22"/>
                <w:lang w:val="en-GB"/>
              </w:rPr>
            </w:pPr>
            <w:r w:rsidRPr="00DB3934">
              <w:rPr>
                <w:rFonts w:ascii="Arial" w:hAnsi="Arial" w:cs="Arial"/>
                <w:b/>
                <w:bCs/>
                <w:sz w:val="22"/>
                <w:szCs w:val="22"/>
                <w:lang w:val="en-GB"/>
              </w:rPr>
              <w:t>the International Charitable Foundation “</w:t>
            </w:r>
            <w:r w:rsidRPr="00DB3934">
              <w:rPr>
                <w:rFonts w:ascii="Arial" w:hAnsi="Arial" w:cs="Arial"/>
                <w:b/>
                <w:bCs/>
                <w:sz w:val="22"/>
                <w:szCs w:val="22"/>
                <w:lang w:val="en-US"/>
              </w:rPr>
              <w:t>Alliance for Public Health</w:t>
            </w:r>
            <w:r w:rsidRPr="00DB3934">
              <w:rPr>
                <w:rFonts w:ascii="Arial" w:hAnsi="Arial" w:cs="Arial"/>
                <w:b/>
                <w:bCs/>
                <w:sz w:val="22"/>
                <w:szCs w:val="22"/>
                <w:lang w:val="en-GB"/>
              </w:rPr>
              <w:t>”</w:t>
            </w:r>
            <w:r w:rsidR="000B49F0" w:rsidRPr="00DB3934">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DB3934">
              <w:rPr>
                <w:rFonts w:ascii="Arial" w:hAnsi="Arial" w:cs="Arial"/>
                <w:sz w:val="22"/>
                <w:szCs w:val="22"/>
                <w:lang w:val="en-US"/>
              </w:rPr>
              <w:t>hand</w:t>
            </w:r>
            <w:r w:rsidR="000B49F0" w:rsidRPr="00DB3934">
              <w:rPr>
                <w:rFonts w:ascii="Arial" w:hAnsi="Arial" w:cs="Arial"/>
                <w:sz w:val="22"/>
                <w:szCs w:val="22"/>
                <w:lang w:val="en-GB"/>
              </w:rPr>
              <w:t>, hereinafter separately, and jointly referred to as “Parties”, have concluded this Contract on the following:</w:t>
            </w:r>
          </w:p>
          <w:p w:rsidR="000B49F0" w:rsidRPr="00DB3934" w:rsidRDefault="000B49F0" w:rsidP="00521563">
            <w:pPr>
              <w:jc w:val="both"/>
              <w:rPr>
                <w:rFonts w:ascii="Arial" w:hAnsi="Arial" w:cs="Arial"/>
                <w:b/>
                <w:bCs/>
                <w:sz w:val="22"/>
                <w:szCs w:val="22"/>
                <w:lang w:val="en-GB"/>
              </w:rPr>
            </w:pPr>
          </w:p>
          <w:p w:rsidR="000B49F0" w:rsidRPr="00DB3934" w:rsidRDefault="000B49F0" w:rsidP="00521563">
            <w:pPr>
              <w:numPr>
                <w:ilvl w:val="0"/>
                <w:numId w:val="5"/>
              </w:numPr>
              <w:rPr>
                <w:rFonts w:ascii="Arial" w:hAnsi="Arial" w:cs="Arial"/>
                <w:b/>
                <w:bCs/>
                <w:sz w:val="22"/>
                <w:szCs w:val="22"/>
                <w:lang w:val="en-GB"/>
              </w:rPr>
            </w:pPr>
            <w:r w:rsidRPr="00DB3934">
              <w:rPr>
                <w:rFonts w:ascii="Arial" w:hAnsi="Arial" w:cs="Arial"/>
                <w:b/>
                <w:bCs/>
                <w:sz w:val="22"/>
                <w:szCs w:val="22"/>
                <w:lang w:val="en-GB"/>
              </w:rPr>
              <w:t>SUBJECT OF THE CONTRACT</w:t>
            </w:r>
          </w:p>
          <w:p w:rsidR="000B49F0" w:rsidRPr="00DB3934" w:rsidRDefault="000B49F0" w:rsidP="00521563">
            <w:pPr>
              <w:jc w:val="both"/>
              <w:rPr>
                <w:rFonts w:ascii="Arial" w:hAnsi="Arial" w:cs="Arial"/>
                <w:sz w:val="22"/>
                <w:szCs w:val="22"/>
                <w:lang w:val="en-GB"/>
              </w:rPr>
            </w:pPr>
          </w:p>
          <w:p w:rsidR="000B49F0" w:rsidRPr="00DB3934" w:rsidRDefault="0061475A">
            <w:pPr>
              <w:numPr>
                <w:ilvl w:val="1"/>
                <w:numId w:val="10"/>
              </w:numPr>
              <w:tabs>
                <w:tab w:val="num" w:pos="612"/>
              </w:tabs>
              <w:ind w:left="135" w:firstLine="0"/>
              <w:jc w:val="both"/>
              <w:rPr>
                <w:rFonts w:ascii="Arial" w:hAnsi="Arial" w:cs="Arial"/>
                <w:sz w:val="22"/>
                <w:szCs w:val="22"/>
                <w:lang w:val="en-GB"/>
              </w:rPr>
            </w:pPr>
            <w:r w:rsidRPr="00DB3934">
              <w:rPr>
                <w:rFonts w:ascii="Arial" w:hAnsi="Arial" w:cs="Arial"/>
                <w:sz w:val="22"/>
                <w:szCs w:val="22"/>
                <w:lang w:val="en-GB"/>
              </w:rPr>
              <w:t>According to the Contract the Seller pledges within the term hereof on the Buyer’s order to ensure production and/or supply to the</w:t>
            </w:r>
            <w:r w:rsidRPr="00DB3934">
              <w:rPr>
                <w:rFonts w:ascii="Arial" w:hAnsi="Arial" w:cs="Arial"/>
                <w:sz w:val="22"/>
                <w:szCs w:val="22"/>
                <w:lang w:val="uk-UA"/>
              </w:rPr>
              <w:t xml:space="preserve"> </w:t>
            </w:r>
            <w:r w:rsidRPr="00DB3934">
              <w:rPr>
                <w:rFonts w:ascii="Arial" w:hAnsi="Arial" w:cs="Arial"/>
                <w:sz w:val="22"/>
                <w:szCs w:val="22"/>
                <w:lang w:val="en-US"/>
              </w:rPr>
              <w:t>Buyer</w:t>
            </w:r>
            <w:r w:rsidRPr="00DB3934">
              <w:rPr>
                <w:rFonts w:ascii="Arial" w:hAnsi="Arial" w:cs="Arial"/>
                <w:sz w:val="22"/>
                <w:szCs w:val="22"/>
                <w:lang w:val="en-GB"/>
              </w:rPr>
              <w:t>, herein after referred to as the “Goods”, under the terms and conditions set forth herein and in Annexes hereto, being inalienable part hereof</w:t>
            </w:r>
            <w:r w:rsidR="000B49F0" w:rsidRPr="00DB3934">
              <w:rPr>
                <w:rFonts w:ascii="Arial" w:hAnsi="Arial" w:cs="Arial"/>
                <w:sz w:val="22"/>
                <w:szCs w:val="22"/>
                <w:lang w:val="en-GB"/>
              </w:rPr>
              <w:t>.</w:t>
            </w:r>
          </w:p>
          <w:p w:rsidR="000B49F0" w:rsidRPr="00DB3934" w:rsidRDefault="000B49F0" w:rsidP="00521563">
            <w:pPr>
              <w:jc w:val="both"/>
              <w:rPr>
                <w:rFonts w:ascii="Arial" w:hAnsi="Arial" w:cs="Arial"/>
                <w:sz w:val="22"/>
                <w:szCs w:val="22"/>
                <w:lang w:val="uk-UA"/>
              </w:rPr>
            </w:pPr>
          </w:p>
          <w:p w:rsidR="00302556" w:rsidRPr="00DB3934" w:rsidRDefault="00302556" w:rsidP="00521563">
            <w:pPr>
              <w:jc w:val="both"/>
              <w:rPr>
                <w:rFonts w:ascii="Arial" w:hAnsi="Arial" w:cs="Arial"/>
                <w:sz w:val="22"/>
                <w:szCs w:val="22"/>
                <w:lang w:val="uk-UA"/>
              </w:rPr>
            </w:pPr>
          </w:p>
          <w:p w:rsidR="000B49F0" w:rsidRPr="00DB3934" w:rsidRDefault="000B49F0">
            <w:pPr>
              <w:numPr>
                <w:ilvl w:val="1"/>
                <w:numId w:val="10"/>
              </w:numPr>
              <w:tabs>
                <w:tab w:val="num" w:pos="612"/>
              </w:tabs>
              <w:ind w:left="135" w:firstLine="0"/>
              <w:jc w:val="both"/>
              <w:rPr>
                <w:rFonts w:ascii="Arial" w:hAnsi="Arial" w:cs="Arial"/>
                <w:sz w:val="22"/>
                <w:szCs w:val="22"/>
                <w:lang w:val="en-GB"/>
              </w:rPr>
            </w:pPr>
            <w:r w:rsidRPr="00DB3934">
              <w:rPr>
                <w:rFonts w:ascii="Arial" w:hAnsi="Arial" w:cs="Arial"/>
                <w:sz w:val="22"/>
                <w:szCs w:val="22"/>
                <w:lang w:val="en-GB"/>
              </w:rPr>
              <w:t>The names, the assortment, characteristics and quantity (volume) of Goods delivered hereunder as well as their price and delivery time</w:t>
            </w:r>
            <w:r w:rsidRPr="00DB3934">
              <w:rPr>
                <w:rFonts w:ascii="Arial" w:hAnsi="Arial" w:cs="Arial"/>
                <w:sz w:val="22"/>
                <w:szCs w:val="22"/>
                <w:lang w:val="en-US"/>
              </w:rPr>
              <w:t xml:space="preserve"> shall be agreed by </w:t>
            </w:r>
            <w:r w:rsidRPr="00DB3934">
              <w:rPr>
                <w:rFonts w:ascii="Arial" w:hAnsi="Arial" w:cs="Arial"/>
                <w:sz w:val="22"/>
                <w:szCs w:val="22"/>
                <w:lang w:val="en-GB"/>
              </w:rPr>
              <w:t>the Parties in the Annexes hereto, which are inalienable part hereof when signed by authorized representatives of the Parties.</w:t>
            </w:r>
          </w:p>
          <w:p w:rsidR="00302556" w:rsidRPr="00DB3934" w:rsidRDefault="00302556" w:rsidP="00302556">
            <w:pPr>
              <w:ind w:left="135"/>
              <w:jc w:val="both"/>
              <w:rPr>
                <w:rFonts w:ascii="Arial" w:hAnsi="Arial" w:cs="Arial"/>
                <w:sz w:val="22"/>
                <w:szCs w:val="22"/>
                <w:lang w:val="uk-UA"/>
              </w:rPr>
            </w:pPr>
          </w:p>
          <w:p w:rsidR="00302556" w:rsidRPr="00DB3934" w:rsidRDefault="00302556" w:rsidP="00302556">
            <w:pPr>
              <w:ind w:left="135"/>
              <w:jc w:val="both"/>
              <w:rPr>
                <w:rFonts w:ascii="Arial" w:hAnsi="Arial" w:cs="Arial"/>
                <w:sz w:val="22"/>
                <w:szCs w:val="22"/>
                <w:lang w:val="uk-UA"/>
              </w:rPr>
            </w:pPr>
          </w:p>
          <w:p w:rsidR="001B5FC6" w:rsidRPr="00DB3934" w:rsidRDefault="00BD3B36" w:rsidP="00302556">
            <w:pPr>
              <w:ind w:left="135"/>
              <w:jc w:val="both"/>
              <w:rPr>
                <w:rFonts w:ascii="Arial" w:hAnsi="Arial" w:cs="Arial"/>
                <w:sz w:val="22"/>
                <w:szCs w:val="22"/>
                <w:lang w:val="uk-UA"/>
              </w:rPr>
            </w:pPr>
            <w:r w:rsidRPr="00DB3934">
              <w:rPr>
                <w:rFonts w:ascii="Arial" w:hAnsi="Arial" w:cs="Arial"/>
                <w:sz w:val="22"/>
                <w:szCs w:val="22"/>
                <w:lang w:val="uk-UA"/>
              </w:rPr>
              <w:t>1.3</w:t>
            </w:r>
            <w:r w:rsidR="001B5FC6" w:rsidRPr="00DB3934">
              <w:rPr>
                <w:rFonts w:ascii="Arial" w:hAnsi="Arial" w:cs="Arial"/>
                <w:sz w:val="22"/>
                <w:szCs w:val="22"/>
                <w:lang w:val="uk-UA"/>
              </w:rPr>
              <w:t xml:space="preserve"> </w:t>
            </w:r>
            <w:r w:rsidR="001B5FC6" w:rsidRPr="00DB3934">
              <w:rPr>
                <w:rFonts w:ascii="Arial" w:hAnsi="Arial" w:cs="Arial"/>
                <w:sz w:val="22"/>
                <w:szCs w:val="22"/>
                <w:lang w:val="en-GB"/>
              </w:rPr>
              <w:t xml:space="preserve">This Contract is executed by the Buyer within the framework of implementation of the </w:t>
            </w:r>
            <w:r w:rsidR="008C7C6E" w:rsidRPr="00DB3934">
              <w:rPr>
                <w:rFonts w:ascii="Arial" w:hAnsi="Arial" w:cs="Arial"/>
                <w:sz w:val="22"/>
                <w:szCs w:val="22"/>
                <w:lang w:val="en-US"/>
              </w:rPr>
              <w:t>"Improving the quality and sustainability of drug maintenance treatment in Ukraine" with the financial support of the Centers for Disease Control and Prevention. Project registration card № 3499-07 dated 02.10.2020</w:t>
            </w:r>
            <w:r w:rsidR="008C7C6E" w:rsidRPr="00DB3934">
              <w:rPr>
                <w:rFonts w:ascii="Arial" w:hAnsi="Arial" w:cs="Arial"/>
                <w:sz w:val="22"/>
                <w:szCs w:val="22"/>
                <w:lang w:val="uk-UA"/>
              </w:rPr>
              <w:t>.</w:t>
            </w:r>
          </w:p>
          <w:p w:rsidR="001B5FC6" w:rsidRPr="00DB3934" w:rsidRDefault="001B5FC6" w:rsidP="001B5FC6">
            <w:pPr>
              <w:jc w:val="both"/>
              <w:rPr>
                <w:rFonts w:ascii="Arial" w:hAnsi="Arial" w:cs="Arial"/>
                <w:sz w:val="22"/>
                <w:szCs w:val="22"/>
                <w:lang w:val="en-US"/>
              </w:rPr>
            </w:pPr>
          </w:p>
          <w:p w:rsidR="001B5FC6" w:rsidRPr="00DB3934" w:rsidRDefault="001B5FC6" w:rsidP="00302556">
            <w:pPr>
              <w:ind w:left="135"/>
              <w:jc w:val="both"/>
              <w:rPr>
                <w:rFonts w:ascii="Arial" w:hAnsi="Arial" w:cs="Arial"/>
                <w:sz w:val="22"/>
                <w:szCs w:val="22"/>
                <w:lang w:val="en-US"/>
              </w:rPr>
            </w:pPr>
            <w:r w:rsidRPr="00DB3934">
              <w:rPr>
                <w:rFonts w:ascii="Arial" w:hAnsi="Arial" w:cs="Arial"/>
                <w:sz w:val="22"/>
                <w:szCs w:val="22"/>
                <w:lang w:val="en-US"/>
              </w:rPr>
              <w:t xml:space="preserve">1.4 </w:t>
            </w:r>
            <w:r w:rsidRPr="00DB3934">
              <w:rPr>
                <w:rFonts w:ascii="Arial" w:hAnsi="Arial" w:cs="Arial"/>
                <w:sz w:val="22"/>
                <w:szCs w:val="22"/>
                <w:lang w:val="en-GB"/>
              </w:rPr>
              <w:t>The Seller warrants that all Goods are not subject to recall by the applicable regulatory authority due to unacceptable quality or an adverse drug reaction</w:t>
            </w:r>
            <w:r w:rsidRPr="00DB3934">
              <w:rPr>
                <w:rFonts w:ascii="Arial" w:hAnsi="Arial" w:cs="Arial"/>
                <w:sz w:val="22"/>
                <w:szCs w:val="22"/>
                <w:lang w:val="en-US"/>
              </w:rPr>
              <w:t>,</w:t>
            </w:r>
            <w:r w:rsidRPr="00DB3934">
              <w:rPr>
                <w:rFonts w:ascii="Arial" w:hAnsi="Arial" w:cs="Arial"/>
                <w:sz w:val="22"/>
                <w:szCs w:val="22"/>
                <w:lang w:val="en-GB"/>
              </w:rPr>
              <w:t xml:space="preserve"> and will fully comply in all respects with the conditions laid down in the Contract and </w:t>
            </w:r>
            <w:r w:rsidRPr="00DB3934">
              <w:rPr>
                <w:rFonts w:ascii="Arial" w:hAnsi="Arial" w:cs="Arial"/>
                <w:sz w:val="22"/>
                <w:szCs w:val="22"/>
                <w:lang w:val="en-US"/>
              </w:rPr>
              <w:t>t</w:t>
            </w:r>
            <w:r w:rsidRPr="00DB3934">
              <w:rPr>
                <w:rFonts w:ascii="Arial" w:hAnsi="Arial" w:cs="Arial"/>
                <w:sz w:val="22"/>
                <w:szCs w:val="22"/>
                <w:lang w:val="en-GB"/>
              </w:rPr>
              <w:t>echnical parameters stated in Annexes to the Contract.</w:t>
            </w:r>
          </w:p>
          <w:p w:rsidR="000B49F0" w:rsidRPr="00DB3934" w:rsidRDefault="000B49F0" w:rsidP="001B5FC6">
            <w:pPr>
              <w:rPr>
                <w:rFonts w:ascii="Arial" w:hAnsi="Arial" w:cs="Arial"/>
                <w:sz w:val="22"/>
                <w:szCs w:val="22"/>
                <w:lang w:val="en-GB"/>
              </w:rPr>
            </w:pPr>
          </w:p>
          <w:p w:rsidR="000B49F0" w:rsidRPr="00DB3934" w:rsidRDefault="000B49F0" w:rsidP="00521563">
            <w:pPr>
              <w:jc w:val="both"/>
              <w:rPr>
                <w:rFonts w:ascii="Arial" w:hAnsi="Arial" w:cs="Arial"/>
                <w:sz w:val="22"/>
                <w:szCs w:val="22"/>
                <w:lang w:val="en-GB"/>
              </w:rPr>
            </w:pPr>
          </w:p>
          <w:p w:rsidR="000B49F0" w:rsidRPr="00DB3934" w:rsidRDefault="000B49F0" w:rsidP="00521563">
            <w:pPr>
              <w:numPr>
                <w:ilvl w:val="0"/>
                <w:numId w:val="5"/>
              </w:numPr>
              <w:rPr>
                <w:rFonts w:ascii="Arial" w:hAnsi="Arial" w:cs="Arial"/>
                <w:b/>
                <w:bCs/>
                <w:sz w:val="22"/>
                <w:szCs w:val="22"/>
                <w:lang w:val="en-GB"/>
              </w:rPr>
            </w:pPr>
            <w:r w:rsidRPr="00DB3934">
              <w:rPr>
                <w:rFonts w:ascii="Arial" w:hAnsi="Arial" w:cs="Arial"/>
                <w:b/>
                <w:bCs/>
                <w:sz w:val="22"/>
                <w:szCs w:val="22"/>
                <w:lang w:val="en-GB"/>
              </w:rPr>
              <w:t xml:space="preserve">DELIVERY TERMS </w:t>
            </w:r>
          </w:p>
          <w:p w:rsidR="000B49F0" w:rsidRPr="00DB3934" w:rsidRDefault="000B49F0" w:rsidP="00521563">
            <w:pPr>
              <w:jc w:val="both"/>
              <w:rPr>
                <w:rFonts w:ascii="Arial" w:hAnsi="Arial" w:cs="Arial"/>
                <w:b/>
                <w:bCs/>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Buyer is to provide the Seller with a written order prior to delivery of each separate consignment or of the whole volume of Goods in accordance to appropriate Annex. The written order is to specify the following data for each particular delivery: the list of Goods to be delivered, quantity for each assortment position and the time of delivery. The content of the written order must correspond to appropriate Annexes to the Contract in accordance to the terms of clauses 1.2 hereof.</w:t>
            </w:r>
          </w:p>
          <w:p w:rsidR="000B49F0" w:rsidRPr="00DB3934" w:rsidRDefault="000B49F0" w:rsidP="00521563">
            <w:pPr>
              <w:jc w:val="both"/>
              <w:rPr>
                <w:rFonts w:ascii="Arial" w:hAnsi="Arial" w:cs="Arial"/>
                <w:sz w:val="22"/>
                <w:szCs w:val="22"/>
                <w:lang w:val="uk-UA"/>
              </w:rPr>
            </w:pPr>
          </w:p>
          <w:p w:rsidR="00E71929" w:rsidRPr="00DB3934" w:rsidRDefault="00E71929" w:rsidP="00521563">
            <w:pPr>
              <w:jc w:val="both"/>
              <w:rPr>
                <w:rFonts w:ascii="Arial" w:hAnsi="Arial" w:cs="Arial"/>
                <w:sz w:val="22"/>
                <w:szCs w:val="22"/>
                <w:lang w:val="uk-UA"/>
              </w:rPr>
            </w:pPr>
          </w:p>
          <w:p w:rsidR="000B49F0" w:rsidRPr="00DB3934" w:rsidRDefault="000B49F0" w:rsidP="00521563">
            <w:pPr>
              <w:jc w:val="both"/>
              <w:rPr>
                <w:rFonts w:ascii="Arial" w:hAnsi="Arial" w:cs="Arial"/>
                <w:sz w:val="22"/>
                <w:szCs w:val="22"/>
                <w:lang w:val="en-GB"/>
              </w:rPr>
            </w:pPr>
          </w:p>
          <w:p w:rsidR="000B49F0" w:rsidRPr="00DB3934" w:rsidRDefault="00C045F6"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Delivery of Goods hereunder shall be c</w:t>
            </w:r>
            <w:r w:rsidR="00822DA4" w:rsidRPr="00DB3934">
              <w:rPr>
                <w:rFonts w:ascii="Arial" w:hAnsi="Arial" w:cs="Arial"/>
                <w:sz w:val="22"/>
                <w:szCs w:val="22"/>
                <w:lang w:val="en-GB"/>
              </w:rPr>
              <w:t>arried out in lots on the terms</w:t>
            </w:r>
            <w:r w:rsidR="00267F12" w:rsidRPr="00DB3934">
              <w:rPr>
                <w:rFonts w:ascii="Arial" w:hAnsi="Arial" w:cs="Arial"/>
                <w:sz w:val="22"/>
                <w:szCs w:val="22"/>
                <w:lang w:val="uk-UA"/>
              </w:rPr>
              <w:t xml:space="preserve"> </w:t>
            </w:r>
            <w:r w:rsidR="00267F12" w:rsidRPr="00DB3934">
              <w:rPr>
                <w:rFonts w:ascii="Arial" w:hAnsi="Arial" w:cs="Arial"/>
                <w:sz w:val="22"/>
                <w:szCs w:val="22"/>
                <w:lang w:val="en-US"/>
              </w:rPr>
              <w:t>DA</w:t>
            </w:r>
            <w:r w:rsidR="00822DA4" w:rsidRPr="00DB3934">
              <w:rPr>
                <w:rFonts w:ascii="Arial" w:hAnsi="Arial" w:cs="Arial"/>
                <w:sz w:val="22"/>
                <w:szCs w:val="22"/>
                <w:lang w:val="uk-UA"/>
              </w:rPr>
              <w:t>Р</w:t>
            </w:r>
            <w:r w:rsidR="00822DA4" w:rsidRPr="00DB3934">
              <w:rPr>
                <w:rFonts w:ascii="Arial" w:hAnsi="Arial" w:cs="Arial"/>
                <w:sz w:val="22"/>
                <w:szCs w:val="22"/>
                <w:lang w:val="en-GB"/>
              </w:rPr>
              <w:t xml:space="preserve">, </w:t>
            </w:r>
            <w:r w:rsidR="00822DA4" w:rsidRPr="00DB3934">
              <w:rPr>
                <w:rFonts w:ascii="Arial" w:hAnsi="Arial" w:cs="Arial"/>
                <w:sz w:val="22"/>
                <w:szCs w:val="22"/>
                <w:lang w:val="uk-UA"/>
              </w:rPr>
              <w:t>(</w:t>
            </w:r>
            <w:r w:rsidR="00822DA4" w:rsidRPr="00DB3934">
              <w:rPr>
                <w:rFonts w:ascii="Arial" w:hAnsi="Arial" w:cs="Arial"/>
                <w:sz w:val="22"/>
                <w:szCs w:val="22"/>
                <w:lang w:val="en-GB"/>
              </w:rPr>
              <w:t xml:space="preserve">Kyiv </w:t>
            </w:r>
            <w:r w:rsidR="00822DA4" w:rsidRPr="00DB3934">
              <w:rPr>
                <w:rFonts w:ascii="Arial" w:hAnsi="Arial" w:cs="Arial"/>
                <w:sz w:val="22"/>
                <w:szCs w:val="22"/>
                <w:lang w:val="uk-UA"/>
              </w:rPr>
              <w:t>/</w:t>
            </w:r>
            <w:r w:rsidR="00822DA4" w:rsidRPr="00DB3934">
              <w:rPr>
                <w:rFonts w:ascii="Arial" w:hAnsi="Arial" w:cs="Arial"/>
                <w:sz w:val="22"/>
                <w:szCs w:val="22"/>
                <w:lang w:val="en-US"/>
              </w:rPr>
              <w:t xml:space="preserve"> </w:t>
            </w:r>
            <w:r w:rsidR="00754192" w:rsidRPr="00DB3934">
              <w:rPr>
                <w:rFonts w:ascii="Arial" w:hAnsi="Arial" w:cs="Arial"/>
                <w:sz w:val="22"/>
                <w:szCs w:val="22"/>
                <w:lang w:val="en-US"/>
              </w:rPr>
              <w:t xml:space="preserve">Kyiv </w:t>
            </w:r>
            <w:r w:rsidR="00822DA4" w:rsidRPr="00DB3934">
              <w:rPr>
                <w:rFonts w:ascii="Arial" w:hAnsi="Arial" w:cs="Arial"/>
                <w:sz w:val="22"/>
                <w:szCs w:val="22"/>
                <w:lang w:val="en-US"/>
              </w:rPr>
              <w:t>region</w:t>
            </w:r>
            <w:r w:rsidRPr="00DB3934">
              <w:rPr>
                <w:rFonts w:ascii="Arial" w:hAnsi="Arial" w:cs="Arial"/>
                <w:sz w:val="22"/>
                <w:szCs w:val="22"/>
                <w:lang w:val="en-GB"/>
              </w:rPr>
              <w:t>)</w:t>
            </w:r>
            <w:r w:rsidR="00822DA4" w:rsidRPr="00DB3934">
              <w:rPr>
                <w:rFonts w:ascii="Arial" w:hAnsi="Arial" w:cs="Arial"/>
                <w:sz w:val="22"/>
                <w:szCs w:val="22"/>
                <w:lang w:val="uk-UA"/>
              </w:rPr>
              <w:t xml:space="preserve"> </w:t>
            </w:r>
            <w:r w:rsidRPr="00DB3934">
              <w:rPr>
                <w:rFonts w:ascii="Arial" w:hAnsi="Arial" w:cs="Arial"/>
                <w:sz w:val="22"/>
                <w:szCs w:val="22"/>
                <w:lang w:val="en-GB"/>
              </w:rPr>
              <w:t>Ukraine (in accordance with INCOTERMS 20</w:t>
            </w:r>
            <w:r w:rsidRPr="00DB3934">
              <w:rPr>
                <w:rFonts w:ascii="Arial" w:hAnsi="Arial" w:cs="Arial"/>
                <w:sz w:val="22"/>
                <w:szCs w:val="22"/>
                <w:lang w:val="uk-UA"/>
              </w:rPr>
              <w:t>1</w:t>
            </w:r>
            <w:r w:rsidRPr="00DB3934">
              <w:rPr>
                <w:rFonts w:ascii="Arial" w:hAnsi="Arial" w:cs="Arial"/>
                <w:sz w:val="22"/>
                <w:szCs w:val="22"/>
                <w:lang w:val="en-GB"/>
              </w:rPr>
              <w:t>0, if otherwise not agreed in appropriate Annexes for consignment delivery</w:t>
            </w:r>
            <w:r w:rsidRPr="00DB3934">
              <w:rPr>
                <w:rFonts w:ascii="Arial" w:hAnsi="Arial" w:cs="Arial"/>
                <w:sz w:val="22"/>
                <w:szCs w:val="22"/>
                <w:lang w:val="uk-UA"/>
              </w:rPr>
              <w:t>)</w:t>
            </w:r>
            <w:r w:rsidR="000B49F0" w:rsidRPr="00DB3934">
              <w:rPr>
                <w:rFonts w:ascii="Arial" w:hAnsi="Arial" w:cs="Arial"/>
                <w:sz w:val="22"/>
                <w:szCs w:val="22"/>
                <w:lang w:val="en-GB"/>
              </w:rPr>
              <w:t>. Deliveries are to be carried out by air or any other kind of transport (by consent of the Parties).</w:t>
            </w:r>
          </w:p>
          <w:p w:rsidR="000B49F0" w:rsidRPr="00DB3934" w:rsidRDefault="000B49F0" w:rsidP="002F7F65">
            <w:pPr>
              <w:pStyle w:val="af5"/>
              <w:rPr>
                <w:rFonts w:ascii="Arial" w:hAnsi="Arial" w:cs="Arial"/>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Deliveries shall be carried out in terms agreed by the Parties for each consignment in appropriate Annexes and written orders. The Seller has the right to deliver Goods ahead of schedule in Buyer’s consent.</w:t>
            </w:r>
          </w:p>
          <w:p w:rsidR="000B49F0" w:rsidRPr="00DB3934" w:rsidRDefault="000B49F0" w:rsidP="00521563">
            <w:pPr>
              <w:jc w:val="both"/>
              <w:rPr>
                <w:rFonts w:ascii="Arial" w:hAnsi="Arial" w:cs="Arial"/>
                <w:sz w:val="22"/>
                <w:szCs w:val="22"/>
                <w:lang w:val="en-GB"/>
              </w:rPr>
            </w:pPr>
          </w:p>
          <w:p w:rsidR="00A45E0E" w:rsidRPr="00DB3934" w:rsidRDefault="00A45E0E" w:rsidP="00521563">
            <w:pPr>
              <w:jc w:val="both"/>
              <w:rPr>
                <w:rFonts w:ascii="Arial" w:hAnsi="Arial" w:cs="Arial"/>
                <w:sz w:val="22"/>
                <w:szCs w:val="22"/>
                <w:lang w:val="en-GB"/>
              </w:rPr>
            </w:pPr>
          </w:p>
          <w:p w:rsidR="00A45E0E" w:rsidRPr="00DB3934" w:rsidRDefault="00A45E0E" w:rsidP="00A45E0E">
            <w:pPr>
              <w:numPr>
                <w:ilvl w:val="1"/>
                <w:numId w:val="4"/>
              </w:numPr>
              <w:tabs>
                <w:tab w:val="clear" w:pos="900"/>
                <w:tab w:val="num" w:pos="36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pledges to inform the Buyer   in writing via e-mail about the readiness of Goods for shipment not less than 15 working days prior to the estimated date of departure. The e-mail addresses for communication are:</w:t>
            </w:r>
          </w:p>
          <w:p w:rsidR="000B49F0" w:rsidRPr="00DB3934" w:rsidRDefault="00E80935" w:rsidP="00A45E0E">
            <w:pPr>
              <w:jc w:val="both"/>
              <w:rPr>
                <w:rFonts w:ascii="Arial" w:hAnsi="Arial" w:cs="Arial"/>
                <w:sz w:val="22"/>
                <w:szCs w:val="22"/>
                <w:lang w:val="uk-UA"/>
              </w:rPr>
            </w:pPr>
            <w:hyperlink r:id="rId9" w:history="1">
              <w:r w:rsidR="00E170A7" w:rsidRPr="00DB3934">
                <w:rPr>
                  <w:rStyle w:val="af"/>
                  <w:rFonts w:ascii="Arial" w:eastAsiaTheme="minorEastAsia" w:hAnsi="Arial" w:cs="Arial"/>
                  <w:noProof/>
                  <w:sz w:val="18"/>
                  <w:szCs w:val="18"/>
                  <w:lang w:val="en-US" w:eastAsia="uk-UA"/>
                </w:rPr>
                <w:t>blaise@aph.org.ua</w:t>
              </w:r>
            </w:hyperlink>
          </w:p>
          <w:p w:rsidR="00302556" w:rsidRPr="00DB3934" w:rsidRDefault="00302556" w:rsidP="00521563">
            <w:pPr>
              <w:jc w:val="both"/>
              <w:rPr>
                <w:rFonts w:ascii="Arial" w:hAnsi="Arial" w:cs="Arial"/>
                <w:sz w:val="22"/>
                <w:szCs w:val="22"/>
                <w:lang w:val="uk-UA"/>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 xml:space="preserve">The date stated on shipping documents is to be considered as the shipment date. </w:t>
            </w:r>
          </w:p>
          <w:p w:rsidR="000B49F0" w:rsidRPr="00DB3934" w:rsidRDefault="000B49F0" w:rsidP="00521563">
            <w:pPr>
              <w:jc w:val="both"/>
              <w:rPr>
                <w:rFonts w:ascii="Arial" w:hAnsi="Arial" w:cs="Arial"/>
                <w:sz w:val="22"/>
                <w:szCs w:val="22"/>
                <w:lang w:val="en-GB"/>
              </w:rPr>
            </w:pPr>
            <w:r w:rsidRPr="00DB3934">
              <w:rPr>
                <w:rFonts w:ascii="Arial" w:hAnsi="Arial" w:cs="Arial"/>
                <w:sz w:val="22"/>
                <w:szCs w:val="22"/>
                <w:lang w:val="en-GB"/>
              </w:rPr>
              <w:t xml:space="preserve"> </w:t>
            </w: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is to provide the Buyer with the following documents as</w:t>
            </w:r>
            <w:r w:rsidRPr="00DB3934">
              <w:rPr>
                <w:rFonts w:ascii="Arial" w:hAnsi="Arial" w:cs="Arial"/>
                <w:sz w:val="22"/>
                <w:szCs w:val="22"/>
                <w:lang w:val="uk-UA"/>
              </w:rPr>
              <w:t xml:space="preserve"> </w:t>
            </w:r>
            <w:r w:rsidRPr="00DB3934">
              <w:rPr>
                <w:rFonts w:ascii="Arial" w:hAnsi="Arial" w:cs="Arial"/>
                <w:sz w:val="22"/>
                <w:szCs w:val="22"/>
                <w:lang w:val="en-US"/>
              </w:rPr>
              <w:t>the</w:t>
            </w:r>
            <w:r w:rsidRPr="00DB3934">
              <w:rPr>
                <w:rFonts w:ascii="Arial" w:hAnsi="Arial" w:cs="Arial"/>
                <w:sz w:val="22"/>
                <w:szCs w:val="22"/>
                <w:lang w:val="en-GB"/>
              </w:rPr>
              <w:t xml:space="preserve"> shipping documentation: </w:t>
            </w:r>
          </w:p>
          <w:p w:rsidR="000B49F0" w:rsidRPr="00DB3934" w:rsidRDefault="00F22352"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Original of the Seller’s invoice showing Goods’ description, quantity, unit price, and total amount – 5 copies</w:t>
            </w:r>
            <w:r w:rsidR="000B49F0" w:rsidRPr="00DB3934">
              <w:rPr>
                <w:rFonts w:ascii="Arial" w:hAnsi="Arial" w:cs="Arial"/>
                <w:sz w:val="22"/>
                <w:szCs w:val="22"/>
                <w:lang w:val="en-GB"/>
              </w:rPr>
              <w:t>;</w:t>
            </w:r>
          </w:p>
          <w:p w:rsidR="000B49F0" w:rsidRPr="00DB3934" w:rsidRDefault="000B49F0"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original and 2 copies of airway bill (or CMR) marked “freight prepaid”;</w:t>
            </w:r>
          </w:p>
          <w:p w:rsidR="000B49F0" w:rsidRPr="00DB3934" w:rsidRDefault="000B49F0"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1 original of the packing list identifying contents of each package;</w:t>
            </w:r>
          </w:p>
          <w:p w:rsidR="000B49F0" w:rsidRPr="00DB3934" w:rsidRDefault="000B49F0"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insurance policy;</w:t>
            </w:r>
          </w:p>
          <w:p w:rsidR="000B49F0" w:rsidRPr="00DB3934" w:rsidRDefault="000B49F0"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 xml:space="preserve">certificate of origin issued by the relevant Chamber of Commerce for each consignment of Goods to be </w:t>
            </w:r>
            <w:r w:rsidRPr="00DB3934">
              <w:rPr>
                <w:rFonts w:ascii="Arial" w:hAnsi="Arial" w:cs="Arial"/>
                <w:sz w:val="22"/>
                <w:szCs w:val="22"/>
                <w:lang w:val="en-GB"/>
              </w:rPr>
              <w:lastRenderedPageBreak/>
              <w:t>delivered;</w:t>
            </w:r>
          </w:p>
          <w:p w:rsidR="000B49F0" w:rsidRPr="00DB3934" w:rsidRDefault="000B49F0"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1 copy of the registration certificate issued by Ministry of Health, Ukraine for each assortment position of supplied Goods</w:t>
            </w:r>
            <w:r w:rsidRPr="00DB3934">
              <w:rPr>
                <w:rFonts w:ascii="Arial" w:hAnsi="Arial" w:cs="Arial"/>
                <w:sz w:val="22"/>
                <w:szCs w:val="22"/>
                <w:lang w:val="en-US"/>
              </w:rPr>
              <w:t>, if such Goods are registered in Ukraine</w:t>
            </w:r>
            <w:r w:rsidRPr="00DB3934">
              <w:rPr>
                <w:rFonts w:ascii="Arial" w:hAnsi="Arial" w:cs="Arial"/>
                <w:sz w:val="22"/>
                <w:szCs w:val="22"/>
                <w:lang w:val="en-GB"/>
              </w:rPr>
              <w:t>;</w:t>
            </w:r>
          </w:p>
          <w:p w:rsidR="000B49F0" w:rsidRPr="00DB3934" w:rsidRDefault="000B49F0" w:rsidP="00521563">
            <w:pPr>
              <w:numPr>
                <w:ilvl w:val="0"/>
                <w:numId w:val="3"/>
              </w:numPr>
              <w:tabs>
                <w:tab w:val="left" w:pos="1080"/>
              </w:tabs>
              <w:jc w:val="both"/>
              <w:rPr>
                <w:rFonts w:ascii="Arial" w:hAnsi="Arial" w:cs="Arial"/>
                <w:sz w:val="22"/>
                <w:szCs w:val="22"/>
                <w:lang w:val="en-GB"/>
              </w:rPr>
            </w:pPr>
            <w:r w:rsidRPr="00DB3934">
              <w:rPr>
                <w:rFonts w:ascii="Arial" w:hAnsi="Arial" w:cs="Arial"/>
                <w:sz w:val="22"/>
                <w:szCs w:val="22"/>
                <w:lang w:val="en-GB"/>
              </w:rPr>
              <w:t>other documents if decided by all parties of the Contract.</w:t>
            </w:r>
          </w:p>
          <w:p w:rsidR="000B49F0" w:rsidRPr="00DB3934" w:rsidRDefault="000B49F0" w:rsidP="00632E24">
            <w:pPr>
              <w:ind w:left="72"/>
              <w:jc w:val="both"/>
              <w:rPr>
                <w:rFonts w:ascii="Arial" w:hAnsi="Arial" w:cs="Arial"/>
                <w:sz w:val="22"/>
                <w:szCs w:val="22"/>
                <w:lang w:val="uk-UA"/>
              </w:rPr>
            </w:pPr>
          </w:p>
          <w:p w:rsidR="00E63B42" w:rsidRPr="00DB3934" w:rsidRDefault="00E63B42" w:rsidP="00632E24">
            <w:pPr>
              <w:ind w:left="72"/>
              <w:jc w:val="both"/>
              <w:rPr>
                <w:rFonts w:ascii="Arial" w:hAnsi="Arial" w:cs="Arial"/>
                <w:sz w:val="22"/>
                <w:szCs w:val="22"/>
                <w:lang w:val="uk-UA"/>
              </w:rPr>
            </w:pPr>
          </w:p>
          <w:p w:rsidR="000B49F0" w:rsidRPr="00DB3934" w:rsidRDefault="00F279BC" w:rsidP="00632E24">
            <w:pPr>
              <w:numPr>
                <w:ilvl w:val="1"/>
                <w:numId w:val="4"/>
              </w:numPr>
              <w:tabs>
                <w:tab w:val="clear" w:pos="900"/>
                <w:tab w:val="num" w:pos="612"/>
              </w:tabs>
              <w:ind w:left="72" w:firstLine="0"/>
              <w:jc w:val="both"/>
              <w:rPr>
                <w:rFonts w:ascii="Arial" w:hAnsi="Arial" w:cs="Arial"/>
                <w:sz w:val="22"/>
                <w:szCs w:val="22"/>
                <w:lang w:val="uk-UA"/>
              </w:rPr>
            </w:pPr>
            <w:r w:rsidRPr="00DB3934">
              <w:rPr>
                <w:rFonts w:ascii="Arial" w:hAnsi="Arial" w:cs="Arial"/>
                <w:sz w:val="22"/>
                <w:szCs w:val="22"/>
                <w:lang w:val="en-GB"/>
              </w:rPr>
              <w:t>When a party of the Goods is ready for shipment the Seller will send the shipping documents’ drafts listed in clause 2.6 to the Buyer within 10 (ten) working days after receiving of the prepayment in accordance to clause 6.1.1. of the Contract. Buyer has to confirm the shipping documents’ drafts as soon as possible but not longer than within 10 working days in writing via e-mail. The Seller has to ship the Goods to the Buyer with the confirmed documents without changing their form and content</w:t>
            </w:r>
            <w:r w:rsidRPr="00DB3934">
              <w:rPr>
                <w:rFonts w:ascii="Arial" w:hAnsi="Arial" w:cs="Arial"/>
                <w:sz w:val="22"/>
                <w:szCs w:val="22"/>
                <w:lang w:val="uk-UA"/>
              </w:rPr>
              <w:t>.</w:t>
            </w:r>
          </w:p>
          <w:p w:rsidR="0088055F" w:rsidRPr="00DB3934" w:rsidRDefault="0088055F" w:rsidP="0088055F">
            <w:pPr>
              <w:ind w:left="72"/>
              <w:jc w:val="both"/>
              <w:rPr>
                <w:rFonts w:ascii="Arial" w:hAnsi="Arial" w:cs="Arial"/>
                <w:sz w:val="22"/>
                <w:szCs w:val="22"/>
                <w:lang w:val="en-US"/>
              </w:rPr>
            </w:pPr>
          </w:p>
          <w:p w:rsidR="000B49F0" w:rsidRPr="00DB3934" w:rsidRDefault="000B49F0" w:rsidP="00521563">
            <w:pPr>
              <w:jc w:val="both"/>
              <w:rPr>
                <w:rFonts w:ascii="Arial" w:hAnsi="Arial" w:cs="Arial"/>
                <w:sz w:val="22"/>
                <w:szCs w:val="22"/>
                <w:lang w:val="uk-UA"/>
              </w:rPr>
            </w:pPr>
          </w:p>
          <w:p w:rsidR="000B49F0" w:rsidRPr="00DB3934" w:rsidRDefault="000B49F0" w:rsidP="00521563">
            <w:pPr>
              <w:numPr>
                <w:ilvl w:val="0"/>
                <w:numId w:val="4"/>
              </w:numPr>
              <w:rPr>
                <w:rFonts w:ascii="Arial" w:hAnsi="Arial" w:cs="Arial"/>
                <w:b/>
                <w:bCs/>
                <w:sz w:val="22"/>
                <w:szCs w:val="22"/>
                <w:lang w:val="en-GB"/>
              </w:rPr>
            </w:pPr>
            <w:r w:rsidRPr="00DB3934">
              <w:rPr>
                <w:rFonts w:ascii="Arial" w:hAnsi="Arial" w:cs="Arial"/>
                <w:b/>
                <w:bCs/>
                <w:sz w:val="22"/>
                <w:szCs w:val="22"/>
                <w:lang w:val="en-GB"/>
              </w:rPr>
              <w:t>PACKING AND MARKING</w:t>
            </w:r>
          </w:p>
          <w:p w:rsidR="000B49F0" w:rsidRPr="00DB3934" w:rsidRDefault="000B49F0" w:rsidP="00521563">
            <w:pPr>
              <w:jc w:val="both"/>
              <w:rPr>
                <w:rFonts w:ascii="Arial" w:hAnsi="Arial" w:cs="Arial"/>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DB3934" w:rsidRDefault="000B49F0" w:rsidP="00521563">
            <w:pPr>
              <w:jc w:val="both"/>
              <w:rPr>
                <w:rFonts w:ascii="Arial" w:hAnsi="Arial" w:cs="Arial"/>
                <w:sz w:val="22"/>
                <w:szCs w:val="22"/>
                <w:lang w:val="uk-UA"/>
              </w:rPr>
            </w:pPr>
          </w:p>
          <w:p w:rsidR="000B49F0" w:rsidRPr="00DB3934" w:rsidRDefault="000B49F0" w:rsidP="00521563">
            <w:pPr>
              <w:jc w:val="both"/>
              <w:rPr>
                <w:rFonts w:ascii="Arial" w:hAnsi="Arial" w:cs="Arial"/>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Each supplied cargo item must have the following marking on: description of the Goods, place of destination, name of the Seller, country and name of the manufacturer, name of the Buyer and weight.</w:t>
            </w:r>
          </w:p>
          <w:p w:rsidR="00C07A8A" w:rsidRPr="00DB3934" w:rsidRDefault="00C07A8A" w:rsidP="00C07A8A">
            <w:pPr>
              <w:ind w:left="72"/>
              <w:jc w:val="both"/>
              <w:rPr>
                <w:rFonts w:ascii="Arial" w:hAnsi="Arial" w:cs="Arial"/>
                <w:sz w:val="22"/>
                <w:szCs w:val="22"/>
                <w:lang w:val="uk-UA"/>
              </w:rPr>
            </w:pPr>
          </w:p>
          <w:p w:rsidR="00C07A8A" w:rsidRPr="00DB3934" w:rsidRDefault="00C07A8A" w:rsidP="00C07A8A">
            <w:pPr>
              <w:ind w:left="72"/>
              <w:jc w:val="both"/>
              <w:rPr>
                <w:rFonts w:ascii="Arial" w:hAnsi="Arial" w:cs="Arial"/>
                <w:sz w:val="22"/>
                <w:szCs w:val="22"/>
                <w:lang w:val="en-GB"/>
              </w:rPr>
            </w:pPr>
          </w:p>
          <w:p w:rsidR="00C07A8A" w:rsidRPr="00DB3934" w:rsidRDefault="00C07A8A"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 xml:space="preserve">In case if the </w:t>
            </w:r>
            <w:r w:rsidRPr="00DB3934">
              <w:rPr>
                <w:rFonts w:ascii="Arial" w:hAnsi="Arial" w:cs="Arial"/>
                <w:sz w:val="22"/>
                <w:szCs w:val="22"/>
                <w:lang w:val="en-US"/>
              </w:rPr>
              <w:t xml:space="preserve">Good </w:t>
            </w:r>
            <w:r w:rsidRPr="00DB3934">
              <w:rPr>
                <w:rFonts w:ascii="Arial" w:hAnsi="Arial" w:cs="Arial"/>
                <w:sz w:val="22"/>
                <w:szCs w:val="22"/>
                <w:lang w:val="en-GB"/>
              </w:rPr>
              <w:t>is registered in Ukraine cargo item,  except the marking specified in item 3.2 must contain details of the registration certificate of a medicinal product</w:t>
            </w:r>
            <w:r w:rsidRPr="00DB3934">
              <w:rPr>
                <w:rFonts w:ascii="Arial" w:hAnsi="Arial" w:cs="Arial"/>
                <w:sz w:val="22"/>
                <w:szCs w:val="22"/>
                <w:lang w:val="en-US"/>
              </w:rPr>
              <w:t xml:space="preserve"> That will be additionally provided by the Buyer</w:t>
            </w:r>
            <w:r w:rsidRPr="00DB3934">
              <w:rPr>
                <w:rFonts w:ascii="Arial" w:hAnsi="Arial" w:cs="Arial"/>
                <w:sz w:val="22"/>
                <w:szCs w:val="22"/>
                <w:lang w:val="uk-UA"/>
              </w:rPr>
              <w:t>.</w:t>
            </w:r>
          </w:p>
          <w:p w:rsidR="007F402E" w:rsidRPr="00DB3934" w:rsidRDefault="007F402E" w:rsidP="007F402E">
            <w:pPr>
              <w:ind w:left="72"/>
              <w:jc w:val="both"/>
              <w:rPr>
                <w:rFonts w:ascii="Arial" w:hAnsi="Arial" w:cs="Arial"/>
                <w:sz w:val="22"/>
                <w:szCs w:val="22"/>
                <w:lang w:val="en-GB"/>
              </w:rPr>
            </w:pPr>
          </w:p>
          <w:p w:rsidR="000B49F0" w:rsidRPr="00DB3934" w:rsidRDefault="000B49F0" w:rsidP="00521563">
            <w:pPr>
              <w:jc w:val="both"/>
              <w:rPr>
                <w:rFonts w:ascii="Arial" w:hAnsi="Arial" w:cs="Arial"/>
                <w:sz w:val="22"/>
                <w:szCs w:val="22"/>
                <w:lang w:val="en-GB"/>
              </w:rPr>
            </w:pPr>
          </w:p>
          <w:p w:rsidR="000B49F0" w:rsidRPr="00DB3934" w:rsidRDefault="000B49F0" w:rsidP="00521563">
            <w:pPr>
              <w:numPr>
                <w:ilvl w:val="0"/>
                <w:numId w:val="4"/>
              </w:numPr>
              <w:jc w:val="both"/>
              <w:rPr>
                <w:rFonts w:ascii="Arial" w:hAnsi="Arial" w:cs="Arial"/>
                <w:b/>
                <w:bCs/>
                <w:sz w:val="22"/>
                <w:szCs w:val="22"/>
                <w:lang w:val="en-GB"/>
              </w:rPr>
            </w:pPr>
            <w:r w:rsidRPr="00DB3934">
              <w:rPr>
                <w:rFonts w:ascii="Arial" w:hAnsi="Arial" w:cs="Arial"/>
                <w:b/>
                <w:bCs/>
                <w:sz w:val="22"/>
                <w:szCs w:val="22"/>
                <w:lang w:val="en-GB"/>
              </w:rPr>
              <w:t xml:space="preserve">ACCEPTANCE </w:t>
            </w:r>
            <w:r w:rsidRPr="00DB3934">
              <w:rPr>
                <w:rFonts w:ascii="Arial" w:hAnsi="Arial" w:cs="Arial"/>
                <w:b/>
                <w:bCs/>
                <w:caps/>
                <w:sz w:val="22"/>
                <w:szCs w:val="22"/>
                <w:lang w:val="en-GB"/>
              </w:rPr>
              <w:t>procedures</w:t>
            </w:r>
          </w:p>
          <w:p w:rsidR="000B49F0" w:rsidRPr="00DB3934" w:rsidRDefault="000B49F0" w:rsidP="00521563">
            <w:pPr>
              <w:ind w:left="72"/>
              <w:jc w:val="both"/>
              <w:rPr>
                <w:rFonts w:ascii="Arial" w:hAnsi="Arial" w:cs="Arial"/>
                <w:sz w:val="22"/>
                <w:szCs w:val="22"/>
                <w:lang w:val="en-GB"/>
              </w:rPr>
            </w:pPr>
          </w:p>
          <w:p w:rsidR="000A62EB" w:rsidRPr="00DB3934" w:rsidRDefault="000B49F0" w:rsidP="000A62EB">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guarantees that quality of delivered Goods hereunder shall correspond to requirements of certificate on product registration in Ukraine, to its Ukrainian registration dossier (analytical-normative documentation)</w:t>
            </w:r>
            <w:r w:rsidR="000A62EB" w:rsidRPr="00DB3934">
              <w:rPr>
                <w:rFonts w:ascii="Arial" w:hAnsi="Arial" w:cs="Arial"/>
                <w:sz w:val="22"/>
                <w:szCs w:val="22"/>
                <w:lang w:val="en-US"/>
              </w:rPr>
              <w:t xml:space="preserve">, </w:t>
            </w:r>
            <w:r w:rsidRPr="00DB3934">
              <w:rPr>
                <w:rFonts w:ascii="Arial" w:hAnsi="Arial" w:cs="Arial"/>
                <w:sz w:val="22"/>
                <w:szCs w:val="22"/>
                <w:lang w:val="en-GB"/>
              </w:rPr>
              <w:t>and to international standards, technical specifications of the manufacturer, terms of bidding specification and requirements hereof and of Annexes hereto.</w:t>
            </w:r>
            <w:r w:rsidRPr="00DB3934">
              <w:rPr>
                <w:rFonts w:ascii="Arial" w:hAnsi="Arial" w:cs="Arial"/>
                <w:sz w:val="22"/>
                <w:szCs w:val="22"/>
                <w:lang w:val="uk-UA"/>
              </w:rPr>
              <w:t xml:space="preserve"> </w:t>
            </w: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lastRenderedPageBreak/>
              <w:t>Defective Goods mean for the purposes of this Contract goods unfit for use with the purpose</w:t>
            </w:r>
            <w:r w:rsidRPr="00DB3934">
              <w:rPr>
                <w:rFonts w:ascii="Arial" w:hAnsi="Arial" w:cs="Arial"/>
                <w:sz w:val="22"/>
                <w:szCs w:val="22"/>
                <w:lang w:val="en-US"/>
              </w:rPr>
              <w:t>.</w:t>
            </w:r>
            <w:r w:rsidRPr="00DB3934">
              <w:rPr>
                <w:rFonts w:ascii="Arial" w:hAnsi="Arial" w:cs="Arial"/>
                <w:sz w:val="22"/>
                <w:szCs w:val="22"/>
                <w:lang w:val="en-GB"/>
              </w:rPr>
              <w:t xml:space="preserve"> Defective Goods shall also comprise the whole lot (batch) of Goods, utilization of which is in any way prevented or terminated by competent governmental authorities of Ukraine for any reason, in particular, but not exclusively, in case of quarantine and seizure.</w:t>
            </w:r>
          </w:p>
          <w:p w:rsidR="000B49F0" w:rsidRPr="00DB3934" w:rsidRDefault="000B49F0" w:rsidP="00911ABD">
            <w:pPr>
              <w:jc w:val="both"/>
              <w:rPr>
                <w:rFonts w:ascii="Arial" w:hAnsi="Arial" w:cs="Arial"/>
                <w:sz w:val="22"/>
                <w:szCs w:val="22"/>
                <w:lang w:val="en-GB"/>
              </w:rPr>
            </w:pPr>
            <w:r w:rsidRPr="00DB3934">
              <w:rPr>
                <w:rFonts w:ascii="Arial" w:hAnsi="Arial" w:cs="Arial"/>
                <w:sz w:val="22"/>
                <w:szCs w:val="22"/>
                <w:lang w:val="en-GB"/>
              </w:rPr>
              <w:t>Goods’ analysis results obtained by appropriate governmental laboratory and/or resolution (order) of the relevant competent governmental authority of Ukraine shall serve a sufficient evidence of non-compliance of Goods’ quality with requirements of the legislation of Ukraine</w:t>
            </w:r>
            <w:r w:rsidRPr="00DB3934">
              <w:rPr>
                <w:rFonts w:ascii="Arial" w:hAnsi="Arial" w:cs="Arial"/>
                <w:sz w:val="18"/>
                <w:szCs w:val="18"/>
                <w:lang w:val="en-GB"/>
              </w:rPr>
              <w:t>.</w:t>
            </w:r>
          </w:p>
          <w:p w:rsidR="000B49F0" w:rsidRPr="00DB3934" w:rsidRDefault="000B49F0" w:rsidP="00632E24">
            <w:pPr>
              <w:ind w:left="72"/>
              <w:jc w:val="both"/>
              <w:rPr>
                <w:rFonts w:ascii="Arial" w:hAnsi="Arial" w:cs="Arial"/>
                <w:sz w:val="22"/>
                <w:szCs w:val="22"/>
                <w:lang w:val="uk-UA"/>
              </w:rPr>
            </w:pPr>
          </w:p>
          <w:p w:rsidR="005877CC" w:rsidRPr="00DB3934" w:rsidRDefault="005877CC" w:rsidP="00632E24">
            <w:pPr>
              <w:ind w:left="72"/>
              <w:jc w:val="both"/>
              <w:rPr>
                <w:rFonts w:ascii="Arial" w:hAnsi="Arial" w:cs="Arial"/>
                <w:sz w:val="22"/>
                <w:szCs w:val="22"/>
                <w:lang w:val="uk-UA"/>
              </w:rPr>
            </w:pPr>
          </w:p>
          <w:p w:rsidR="005877CC" w:rsidRPr="00DB3934" w:rsidRDefault="005877CC" w:rsidP="00632E24">
            <w:pPr>
              <w:ind w:left="72"/>
              <w:jc w:val="both"/>
              <w:rPr>
                <w:rFonts w:ascii="Arial" w:hAnsi="Arial" w:cs="Arial"/>
                <w:sz w:val="22"/>
                <w:szCs w:val="22"/>
                <w:lang w:val="uk-UA"/>
              </w:rPr>
            </w:pPr>
          </w:p>
          <w:p w:rsidR="000B49F0" w:rsidRPr="00DB3934" w:rsidRDefault="001B7A94"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Formal acceptance of Goods in terms of their quality conformity is to be made by the Consignee</w:t>
            </w:r>
            <w:r w:rsidRPr="00DB3934">
              <w:rPr>
                <w:rFonts w:ascii="Arial" w:hAnsi="Arial" w:cs="Arial"/>
                <w:sz w:val="22"/>
                <w:szCs w:val="22"/>
                <w:lang w:val="en-US"/>
              </w:rPr>
              <w:t xml:space="preserve"> after the Goods arrive to the Consignee’s warehouse</w:t>
            </w:r>
            <w:r w:rsidRPr="00DB3934">
              <w:rPr>
                <w:rFonts w:ascii="Arial" w:hAnsi="Arial" w:cs="Arial"/>
                <w:sz w:val="22"/>
                <w:szCs w:val="22"/>
                <w:lang w:val="en-GB"/>
              </w:rPr>
              <w:t xml:space="preserve"> by means of ordering and receiving results of testing performed by accredited laboratory of the regulatory body of the country of destination in terms of the product characteristics to comply with Ukrainian registration dossier (analytical-normative documentation) requirements</w:t>
            </w:r>
            <w:r w:rsidR="00DA096D" w:rsidRPr="00DB3934">
              <w:rPr>
                <w:rFonts w:ascii="Arial" w:hAnsi="Arial" w:cs="Arial"/>
                <w:sz w:val="22"/>
                <w:szCs w:val="22"/>
                <w:lang w:val="en-GB"/>
              </w:rPr>
              <w:t>.</w:t>
            </w:r>
            <w:r w:rsidRPr="00DB3934">
              <w:rPr>
                <w:rFonts w:ascii="Arial" w:hAnsi="Arial" w:cs="Arial"/>
                <w:sz w:val="22"/>
                <w:szCs w:val="22"/>
                <w:lang w:val="en-GB"/>
              </w:rPr>
              <w:t xml:space="preserve"> Such acceptance will be carried out within three weeks after the Goods arrive to the Buyer’s warehouse. In case such acceptance takes more than three weeks for the reasons that are out of Buyer’s control the Buyer will respectfully inform the Seller</w:t>
            </w:r>
            <w:r w:rsidR="000B49F0" w:rsidRPr="00DB3934">
              <w:rPr>
                <w:rFonts w:ascii="Arial" w:hAnsi="Arial" w:cs="Arial"/>
                <w:sz w:val="22"/>
                <w:szCs w:val="22"/>
                <w:lang w:val="en-GB"/>
              </w:rPr>
              <w:t>.</w:t>
            </w:r>
          </w:p>
          <w:p w:rsidR="000B49F0" w:rsidRPr="00DB3934" w:rsidRDefault="00274644"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formal acceptance of Goods in terms of their quantity to be performed by the Buyer. The number of items of Goods actually discovered during acceptance</w:t>
            </w:r>
            <w:r w:rsidRPr="00DB3934">
              <w:rPr>
                <w:rFonts w:ascii="Arial" w:hAnsi="Arial" w:cs="Arial"/>
                <w:sz w:val="22"/>
                <w:szCs w:val="22"/>
                <w:lang w:val="uk-UA"/>
              </w:rPr>
              <w:t xml:space="preserve"> </w:t>
            </w:r>
            <w:r w:rsidRPr="00DB3934">
              <w:rPr>
                <w:rFonts w:ascii="Arial" w:hAnsi="Arial" w:cs="Arial"/>
                <w:sz w:val="22"/>
                <w:szCs w:val="22"/>
                <w:lang w:val="en-US"/>
              </w:rPr>
              <w:t>is</w:t>
            </w:r>
            <w:r w:rsidRPr="00DB3934">
              <w:rPr>
                <w:rFonts w:ascii="Arial" w:hAnsi="Arial" w:cs="Arial"/>
                <w:sz w:val="22"/>
                <w:szCs w:val="22"/>
                <w:lang w:val="en-GB"/>
              </w:rPr>
              <w:t xml:space="preserve"> to be compared with the number of items of Goods stated in the shipping documents issued by the Seller. This acceptance will be done within one week after the Goods arrive to the Buyer’s warehouse</w:t>
            </w:r>
            <w:r w:rsidR="000B49F0" w:rsidRPr="00DB3934">
              <w:rPr>
                <w:rFonts w:ascii="Arial" w:hAnsi="Arial" w:cs="Arial"/>
                <w:sz w:val="22"/>
                <w:szCs w:val="22"/>
                <w:lang w:val="en-GB"/>
              </w:rPr>
              <w:t>.</w:t>
            </w: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guarantees the Goods supplied under conditions of the Contract to have appropriate quality within their shelf life, being subject to obligatory compliance with the storage conditions.</w:t>
            </w: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 xml:space="preserve">In case of discovery of any defects of delivered Goods during the formal acceptance 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he or she should immediately inform </w:t>
            </w:r>
            <w:r w:rsidRPr="00DB3934">
              <w:rPr>
                <w:rFonts w:ascii="Arial" w:hAnsi="Arial" w:cs="Arial"/>
                <w:sz w:val="22"/>
                <w:szCs w:val="22"/>
                <w:lang w:val="en-GB"/>
              </w:rPr>
              <w:lastRenderedPageBreak/>
              <w:t>the Buyer, to send its own representative to participate in Goods acceptance procedures and forming the reclamation documents. The Buyer is to provide the Seller with an appropriate reclamation certificate and a claim.</w:t>
            </w:r>
          </w:p>
          <w:p w:rsidR="00382A97" w:rsidRPr="00DB3934" w:rsidRDefault="00382A97" w:rsidP="00382A97">
            <w:pPr>
              <w:ind w:left="72"/>
              <w:jc w:val="both"/>
              <w:rPr>
                <w:rFonts w:ascii="Arial" w:hAnsi="Arial" w:cs="Arial"/>
                <w:sz w:val="22"/>
                <w:szCs w:val="22"/>
                <w:lang w:val="uk-UA"/>
              </w:rPr>
            </w:pPr>
          </w:p>
          <w:p w:rsidR="00382A97" w:rsidRPr="00DB3934" w:rsidRDefault="00382A97" w:rsidP="00382A97">
            <w:pPr>
              <w:ind w:left="72"/>
              <w:jc w:val="both"/>
              <w:rPr>
                <w:rFonts w:ascii="Arial" w:hAnsi="Arial" w:cs="Arial"/>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shall consider the claim on undue quality or quantity of delivered Goods within not more than thirty calendar days after the claim receipt and to provide the Buyer with a written answer. In case the Buyer does not receive the answer to its claim within the abovementioned period, this will mean consent of the Seller to satisfy the claim.</w:t>
            </w:r>
          </w:p>
          <w:p w:rsidR="000B49F0" w:rsidRPr="00DB3934" w:rsidRDefault="000B49F0" w:rsidP="00036C20">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In case of identification of Defective Goods and/or insufficient (missing, re-grading) Goods the Buyer shall have a right :</w:t>
            </w:r>
          </w:p>
          <w:p w:rsidR="000B49F0" w:rsidRPr="00DB3934" w:rsidRDefault="000B49F0">
            <w:pPr>
              <w:pStyle w:val="af5"/>
              <w:numPr>
                <w:ilvl w:val="0"/>
                <w:numId w:val="14"/>
              </w:numPr>
              <w:jc w:val="both"/>
              <w:rPr>
                <w:rFonts w:ascii="Arial" w:hAnsi="Arial" w:cs="Arial"/>
                <w:sz w:val="22"/>
                <w:szCs w:val="22"/>
                <w:lang w:val="en-GB"/>
              </w:rPr>
            </w:pPr>
            <w:r w:rsidRPr="00DB3934">
              <w:rPr>
                <w:rFonts w:ascii="Arial" w:hAnsi="Arial" w:cs="Arial"/>
                <w:sz w:val="22"/>
                <w:szCs w:val="22"/>
                <w:lang w:val="en-GB"/>
              </w:rPr>
              <w:t>replace/ additional supply of such Goods;</w:t>
            </w:r>
          </w:p>
          <w:p w:rsidR="000B49F0" w:rsidRPr="00DB3934" w:rsidRDefault="000B49F0">
            <w:pPr>
              <w:pStyle w:val="af5"/>
              <w:numPr>
                <w:ilvl w:val="0"/>
                <w:numId w:val="14"/>
              </w:numPr>
              <w:jc w:val="both"/>
              <w:rPr>
                <w:rFonts w:ascii="Arial" w:hAnsi="Arial" w:cs="Arial"/>
                <w:sz w:val="22"/>
                <w:szCs w:val="22"/>
                <w:lang w:val="en-GB"/>
              </w:rPr>
            </w:pPr>
            <w:r w:rsidRPr="00DB3934">
              <w:rPr>
                <w:rFonts w:ascii="Arial" w:hAnsi="Arial" w:cs="Arial"/>
                <w:sz w:val="22"/>
                <w:szCs w:val="22"/>
                <w:lang w:val="en-GB"/>
              </w:rPr>
              <w:t>destruction of Defective Goods;</w:t>
            </w:r>
          </w:p>
          <w:p w:rsidR="000B49F0" w:rsidRPr="00DB3934" w:rsidRDefault="000B49F0">
            <w:pPr>
              <w:pStyle w:val="af5"/>
              <w:numPr>
                <w:ilvl w:val="0"/>
                <w:numId w:val="14"/>
              </w:numPr>
              <w:jc w:val="both"/>
              <w:rPr>
                <w:rFonts w:ascii="Arial" w:hAnsi="Arial" w:cs="Arial"/>
                <w:sz w:val="22"/>
                <w:szCs w:val="22"/>
                <w:lang w:val="en-GB"/>
              </w:rPr>
            </w:pPr>
            <w:r w:rsidRPr="00DB3934">
              <w:rPr>
                <w:rFonts w:ascii="Arial" w:hAnsi="Arial" w:cs="Arial"/>
                <w:sz w:val="22"/>
                <w:szCs w:val="22"/>
                <w:lang w:val="en-GB"/>
              </w:rPr>
              <w:t>repayment (compensation) of the cost of Defective Goods and/or insufficient (missing, re-grading) Goods.</w:t>
            </w:r>
          </w:p>
          <w:p w:rsidR="000B49F0" w:rsidRPr="00DB3934" w:rsidRDefault="000B49F0" w:rsidP="00036C20">
            <w:pPr>
              <w:pStyle w:val="af5"/>
              <w:ind w:left="72"/>
              <w:jc w:val="both"/>
              <w:rPr>
                <w:rFonts w:ascii="Arial" w:hAnsi="Arial" w:cs="Arial"/>
                <w:sz w:val="22"/>
                <w:szCs w:val="22"/>
                <w:lang w:val="uk-UA"/>
              </w:rPr>
            </w:pPr>
            <w:r w:rsidRPr="00DB3934">
              <w:rPr>
                <w:rFonts w:ascii="Arial" w:hAnsi="Arial" w:cs="Arial"/>
                <w:sz w:val="22"/>
                <w:szCs w:val="22"/>
                <w:lang w:val="en-GB"/>
              </w:rPr>
              <w:t>In such case the Goods shall be replaced/ additionally supplied by the Seller within fifty calendar days from the moment of receipt of the Buyer’s grounded claim, unless it is otherwise agreed by the Parties, stipulated in the</w:t>
            </w:r>
            <w:r w:rsidR="00B35D72" w:rsidRPr="00DB3934">
              <w:rPr>
                <w:rFonts w:ascii="Arial" w:hAnsi="Arial" w:cs="Arial"/>
                <w:sz w:val="22"/>
                <w:szCs w:val="22"/>
                <w:lang w:val="en-GB"/>
              </w:rPr>
              <w:t xml:space="preserve"> Buyer’s claim </w:t>
            </w:r>
            <w:r w:rsidRPr="00DB3934">
              <w:rPr>
                <w:rFonts w:ascii="Arial" w:hAnsi="Arial" w:cs="Arial"/>
                <w:sz w:val="22"/>
                <w:szCs w:val="22"/>
                <w:lang w:val="en-GB"/>
              </w:rPr>
              <w:t>or stipulated by this Contract.</w:t>
            </w:r>
          </w:p>
          <w:p w:rsidR="00B35D72" w:rsidRPr="00DB3934" w:rsidRDefault="00B35D72" w:rsidP="00036C20">
            <w:pPr>
              <w:pStyle w:val="af5"/>
              <w:ind w:left="72"/>
              <w:jc w:val="both"/>
              <w:rPr>
                <w:rFonts w:ascii="Arial" w:hAnsi="Arial" w:cs="Arial"/>
                <w:sz w:val="22"/>
                <w:szCs w:val="22"/>
                <w:lang w:val="uk-UA"/>
              </w:rPr>
            </w:pPr>
          </w:p>
          <w:p w:rsidR="00B35D72" w:rsidRPr="00DB3934" w:rsidRDefault="00B35D72" w:rsidP="00036C20">
            <w:pPr>
              <w:pStyle w:val="af5"/>
              <w:ind w:left="72"/>
              <w:jc w:val="both"/>
              <w:rPr>
                <w:rFonts w:ascii="Arial" w:hAnsi="Arial" w:cs="Arial"/>
                <w:sz w:val="22"/>
                <w:szCs w:val="22"/>
                <w:lang w:val="uk-UA"/>
              </w:rPr>
            </w:pPr>
          </w:p>
          <w:p w:rsidR="000B49F0" w:rsidRPr="00DB3934" w:rsidRDefault="000B49F0" w:rsidP="00036C20">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Within the framework of the term for consideration of the claim, the Parties may agree to assign an independent investigation, and, therefore, to prolong the terms specified in Articles 4.7. - 4.8 of the Contract.</w:t>
            </w:r>
          </w:p>
          <w:p w:rsidR="000B49F0" w:rsidRPr="00DB3934" w:rsidRDefault="000B49F0" w:rsidP="00B91106">
            <w:pPr>
              <w:jc w:val="both"/>
              <w:rPr>
                <w:rFonts w:ascii="Arial" w:hAnsi="Arial" w:cs="Arial"/>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The Seller further warrants that all Goods supplied under the Contract will have remaining a minimum of seventy five per cent (</w:t>
            </w:r>
            <w:r w:rsidR="00F036DF" w:rsidRPr="00DB3934">
              <w:rPr>
                <w:rFonts w:ascii="Arial" w:hAnsi="Arial" w:cs="Arial"/>
                <w:sz w:val="22"/>
                <w:szCs w:val="22"/>
                <w:lang w:val="en-US"/>
              </w:rPr>
              <w:t>75</w:t>
            </w:r>
            <w:r w:rsidRPr="00DB3934">
              <w:rPr>
                <w:rFonts w:ascii="Arial" w:hAnsi="Arial" w:cs="Arial"/>
                <w:sz w:val="22"/>
                <w:szCs w:val="22"/>
                <w:lang w:val="en-GB"/>
              </w:rPr>
              <w:t>%) of the specified total shelf life upon delivery to the point of destination, if it is not stipulated otherwise in the written order of the Buyer and/or respective Annex.</w:t>
            </w:r>
          </w:p>
          <w:p w:rsidR="000B49F0" w:rsidRPr="00DB3934" w:rsidRDefault="000B49F0" w:rsidP="002F7F65">
            <w:pPr>
              <w:pStyle w:val="af5"/>
              <w:rPr>
                <w:rFonts w:ascii="Arial" w:hAnsi="Arial" w:cs="Arial"/>
                <w:sz w:val="22"/>
                <w:szCs w:val="22"/>
                <w:lang w:val="en-GB"/>
              </w:rPr>
            </w:pPr>
          </w:p>
          <w:p w:rsidR="000B49F0" w:rsidRPr="00DB3934"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DB3934">
              <w:rPr>
                <w:rFonts w:ascii="Arial" w:hAnsi="Arial" w:cs="Arial"/>
                <w:sz w:val="22"/>
                <w:szCs w:val="22"/>
                <w:lang w:val="en-GB"/>
              </w:rPr>
              <w:t xml:space="preserve">The Buyer has the right to contract an independent third party to conduct random quality control testing of Goods to ensure the quality of Goods. The Seller as well as the Buyer shall permit such third party (and/or its agents) to access its storage sites and to remove samples of Goods for such analysis. </w:t>
            </w:r>
            <w:r w:rsidRPr="00DB3934">
              <w:rPr>
                <w:rFonts w:ascii="Arial" w:hAnsi="Arial" w:cs="Arial"/>
                <w:sz w:val="22"/>
                <w:szCs w:val="22"/>
                <w:lang w:val="en-GB"/>
              </w:rPr>
              <w:lastRenderedPageBreak/>
              <w:t>In addition, the Buyer shall have the right to:</w:t>
            </w:r>
          </w:p>
          <w:p w:rsidR="000B49F0" w:rsidRPr="00DB3934" w:rsidRDefault="000B49F0">
            <w:pPr>
              <w:numPr>
                <w:ilvl w:val="0"/>
                <w:numId w:val="9"/>
              </w:numPr>
              <w:tabs>
                <w:tab w:val="left" w:pos="792"/>
              </w:tabs>
              <w:jc w:val="both"/>
              <w:rPr>
                <w:rFonts w:ascii="Arial" w:hAnsi="Arial" w:cs="Arial"/>
                <w:sz w:val="22"/>
                <w:szCs w:val="22"/>
                <w:lang w:val="en-GB"/>
              </w:rPr>
            </w:pPr>
            <w:r w:rsidRPr="00DB3934">
              <w:rPr>
                <w:rFonts w:ascii="Arial" w:hAnsi="Arial" w:cs="Arial"/>
                <w:sz w:val="22"/>
                <w:szCs w:val="22"/>
                <w:lang w:val="en-GB"/>
              </w:rPr>
              <w:t>obtain the manufacturer / Seller specifications;</w:t>
            </w:r>
          </w:p>
          <w:p w:rsidR="000B49F0" w:rsidRPr="00DB3934" w:rsidRDefault="000B49F0">
            <w:pPr>
              <w:numPr>
                <w:ilvl w:val="0"/>
                <w:numId w:val="9"/>
              </w:numPr>
              <w:tabs>
                <w:tab w:val="left" w:pos="792"/>
              </w:tabs>
              <w:jc w:val="both"/>
              <w:rPr>
                <w:rFonts w:ascii="Arial" w:hAnsi="Arial" w:cs="Arial"/>
                <w:sz w:val="22"/>
                <w:szCs w:val="22"/>
                <w:lang w:val="en-GB"/>
              </w:rPr>
            </w:pPr>
            <w:r w:rsidRPr="00DB3934">
              <w:rPr>
                <w:rFonts w:ascii="Arial" w:hAnsi="Arial" w:cs="Arial"/>
                <w:sz w:val="22"/>
                <w:szCs w:val="22"/>
                <w:lang w:val="en-GB"/>
              </w:rPr>
              <w:t>remove samples of Goods and conduct random quality control testing while Goods are within the possession of the Seller; and</w:t>
            </w:r>
          </w:p>
          <w:p w:rsidR="000B49F0" w:rsidRPr="00DB3934" w:rsidRDefault="000B49F0">
            <w:pPr>
              <w:numPr>
                <w:ilvl w:val="0"/>
                <w:numId w:val="9"/>
              </w:numPr>
              <w:tabs>
                <w:tab w:val="left" w:pos="792"/>
              </w:tabs>
              <w:jc w:val="both"/>
              <w:rPr>
                <w:rFonts w:ascii="Arial" w:hAnsi="Arial" w:cs="Arial"/>
                <w:sz w:val="22"/>
                <w:szCs w:val="22"/>
                <w:lang w:val="en-GB"/>
              </w:rPr>
            </w:pPr>
            <w:r w:rsidRPr="00DB3934">
              <w:rPr>
                <w:rFonts w:ascii="Arial" w:hAnsi="Arial" w:cs="Arial"/>
                <w:sz w:val="22"/>
                <w:szCs w:val="22"/>
                <w:lang w:val="en-GB"/>
              </w:rPr>
              <w:t>make the results of such testing public.</w:t>
            </w:r>
          </w:p>
          <w:p w:rsidR="000B49F0" w:rsidRPr="00DB3934" w:rsidRDefault="000B49F0" w:rsidP="00521563">
            <w:pPr>
              <w:tabs>
                <w:tab w:val="left" w:pos="792"/>
              </w:tabs>
              <w:ind w:left="72"/>
              <w:jc w:val="both"/>
              <w:rPr>
                <w:rFonts w:ascii="Arial" w:hAnsi="Arial" w:cs="Arial"/>
                <w:sz w:val="22"/>
                <w:szCs w:val="22"/>
                <w:lang w:val="en-GB"/>
              </w:rPr>
            </w:pPr>
            <w:r w:rsidRPr="00DB3934">
              <w:rPr>
                <w:rFonts w:ascii="Arial" w:hAnsi="Arial" w:cs="Arial"/>
                <w:sz w:val="22"/>
                <w:szCs w:val="22"/>
                <w:lang w:val="en-GB"/>
              </w:rPr>
              <w:t>The Buyer shall have the right to return to the Seller or to destroy all those Goods proved to be not in line with the specification, the Contract and Annexes to the Contract after such testing, with appropriate compensation from the Seller to follow.</w:t>
            </w:r>
          </w:p>
          <w:p w:rsidR="006C200E" w:rsidRPr="00DB3934" w:rsidRDefault="006C200E" w:rsidP="00521563">
            <w:pPr>
              <w:jc w:val="both"/>
              <w:rPr>
                <w:rFonts w:ascii="Arial" w:hAnsi="Arial" w:cs="Arial"/>
                <w:sz w:val="22"/>
                <w:szCs w:val="22"/>
                <w:lang w:val="en-US"/>
              </w:rPr>
            </w:pPr>
          </w:p>
          <w:p w:rsidR="000B49F0" w:rsidRPr="00DB3934" w:rsidRDefault="000B49F0" w:rsidP="006C200E">
            <w:pPr>
              <w:numPr>
                <w:ilvl w:val="0"/>
                <w:numId w:val="11"/>
              </w:numPr>
              <w:rPr>
                <w:rFonts w:ascii="Arial" w:hAnsi="Arial" w:cs="Arial"/>
                <w:b/>
                <w:bCs/>
                <w:sz w:val="22"/>
                <w:szCs w:val="22"/>
                <w:lang w:val="en-GB"/>
              </w:rPr>
            </w:pPr>
            <w:r w:rsidRPr="00DB3934">
              <w:rPr>
                <w:rFonts w:ascii="Arial" w:hAnsi="Arial" w:cs="Arial"/>
                <w:b/>
                <w:bCs/>
                <w:sz w:val="22"/>
                <w:szCs w:val="22"/>
                <w:lang w:val="en-GB"/>
              </w:rPr>
              <w:t>GOODS PRICE AND TOTAL AMOUNT OF THE CONTRACT</w:t>
            </w:r>
          </w:p>
          <w:p w:rsidR="000B49F0" w:rsidRPr="00DB3934" w:rsidRDefault="000B49F0" w:rsidP="00521563">
            <w:pPr>
              <w:jc w:val="both"/>
              <w:rPr>
                <w:rFonts w:ascii="Arial" w:hAnsi="Arial" w:cs="Arial"/>
                <w:sz w:val="22"/>
                <w:szCs w:val="22"/>
                <w:lang w:val="en-GB"/>
              </w:rPr>
            </w:pPr>
          </w:p>
          <w:p w:rsidR="000B49F0" w:rsidRPr="00DB3934" w:rsidRDefault="000B49F0">
            <w:pPr>
              <w:numPr>
                <w:ilvl w:val="1"/>
                <w:numId w:val="12"/>
              </w:numPr>
              <w:ind w:left="23" w:firstLine="49"/>
              <w:jc w:val="both"/>
              <w:rPr>
                <w:rFonts w:ascii="Arial" w:hAnsi="Arial" w:cs="Arial"/>
                <w:sz w:val="22"/>
                <w:szCs w:val="22"/>
                <w:lang w:val="en-GB"/>
              </w:rPr>
            </w:pPr>
            <w:r w:rsidRPr="00DB3934">
              <w:rPr>
                <w:rFonts w:ascii="Arial" w:hAnsi="Arial" w:cs="Arial"/>
                <w:sz w:val="22"/>
                <w:szCs w:val="22"/>
                <w:lang w:val="en-GB"/>
              </w:rPr>
              <w:t>The value of each consignment of the Goods delivered hereunder shall be agreed by the Parties for each delivery and shall be fixed in Annexes and written orders hereto and the Seller’s invoices.</w:t>
            </w:r>
          </w:p>
          <w:p w:rsidR="000B49F0" w:rsidRPr="00DB3934" w:rsidRDefault="000B49F0" w:rsidP="00521563">
            <w:pPr>
              <w:ind w:left="72"/>
              <w:jc w:val="both"/>
              <w:rPr>
                <w:rFonts w:ascii="Arial" w:hAnsi="Arial" w:cs="Arial"/>
                <w:sz w:val="22"/>
                <w:szCs w:val="22"/>
                <w:lang w:val="en-GB"/>
              </w:rPr>
            </w:pPr>
          </w:p>
          <w:p w:rsidR="000B49F0" w:rsidRPr="00DB3934" w:rsidRDefault="000B49F0">
            <w:pPr>
              <w:numPr>
                <w:ilvl w:val="1"/>
                <w:numId w:val="12"/>
              </w:numPr>
              <w:ind w:left="23" w:firstLine="49"/>
              <w:jc w:val="both"/>
              <w:rPr>
                <w:rFonts w:ascii="Arial" w:hAnsi="Arial" w:cs="Arial"/>
                <w:sz w:val="22"/>
                <w:szCs w:val="22"/>
                <w:lang w:val="en-GB"/>
              </w:rPr>
            </w:pPr>
            <w:r w:rsidRPr="00DB3934">
              <w:rPr>
                <w:rFonts w:ascii="Arial" w:hAnsi="Arial" w:cs="Arial"/>
                <w:sz w:val="22"/>
                <w:szCs w:val="22"/>
                <w:lang w:val="en-GB"/>
              </w:rPr>
              <w:t>The total amount of the Contract is defined as the sum of all Annexes.</w:t>
            </w:r>
          </w:p>
          <w:p w:rsidR="000B49F0" w:rsidRPr="00DB3934" w:rsidRDefault="000B49F0" w:rsidP="00521563">
            <w:pPr>
              <w:pStyle w:val="af5"/>
              <w:rPr>
                <w:rFonts w:ascii="Arial" w:hAnsi="Arial" w:cs="Arial"/>
                <w:sz w:val="22"/>
                <w:szCs w:val="22"/>
                <w:lang w:val="en-GB"/>
              </w:rPr>
            </w:pPr>
          </w:p>
          <w:p w:rsidR="000B49F0" w:rsidRPr="00DB3934" w:rsidRDefault="000B49F0">
            <w:pPr>
              <w:numPr>
                <w:ilvl w:val="1"/>
                <w:numId w:val="12"/>
              </w:numPr>
              <w:ind w:left="23" w:firstLine="49"/>
              <w:jc w:val="both"/>
              <w:rPr>
                <w:rFonts w:ascii="Arial" w:hAnsi="Arial" w:cs="Arial"/>
                <w:sz w:val="22"/>
                <w:szCs w:val="22"/>
                <w:lang w:val="en-GB"/>
              </w:rPr>
            </w:pPr>
            <w:r w:rsidRPr="00DB3934">
              <w:rPr>
                <w:rFonts w:ascii="Arial" w:hAnsi="Arial" w:cs="Arial"/>
                <w:sz w:val="22"/>
                <w:szCs w:val="22"/>
                <w:lang w:val="en-GB"/>
              </w:rPr>
              <w:t xml:space="preserve">The value of each consignment and Annex and the amount of the Contract is to include cost of Goods, package, marking and delivery costs according to delivery terms hereunder (clause 2.2. hereof). </w:t>
            </w:r>
          </w:p>
          <w:p w:rsidR="000B49F0" w:rsidRPr="00DB3934" w:rsidRDefault="000B49F0" w:rsidP="00521563">
            <w:pPr>
              <w:jc w:val="both"/>
              <w:rPr>
                <w:rFonts w:ascii="Arial" w:hAnsi="Arial" w:cs="Arial"/>
                <w:b/>
                <w:bCs/>
                <w:sz w:val="22"/>
                <w:szCs w:val="22"/>
                <w:lang w:val="uk-UA"/>
              </w:rPr>
            </w:pPr>
          </w:p>
          <w:p w:rsidR="006C200E" w:rsidRPr="00DB3934" w:rsidRDefault="006C200E" w:rsidP="00521563">
            <w:pPr>
              <w:jc w:val="both"/>
              <w:rPr>
                <w:rFonts w:ascii="Arial" w:hAnsi="Arial" w:cs="Arial"/>
                <w:b/>
                <w:bCs/>
                <w:sz w:val="22"/>
                <w:szCs w:val="22"/>
                <w:lang w:val="uk-UA"/>
              </w:rPr>
            </w:pPr>
          </w:p>
          <w:p w:rsidR="000B49F0" w:rsidRPr="00DB3934" w:rsidRDefault="000B49F0">
            <w:pPr>
              <w:numPr>
                <w:ilvl w:val="0"/>
                <w:numId w:val="12"/>
              </w:numPr>
              <w:rPr>
                <w:rFonts w:ascii="Arial" w:hAnsi="Arial" w:cs="Arial"/>
                <w:b/>
                <w:bCs/>
                <w:sz w:val="22"/>
                <w:szCs w:val="22"/>
                <w:lang w:val="en-GB"/>
              </w:rPr>
            </w:pPr>
            <w:r w:rsidRPr="00DB3934">
              <w:rPr>
                <w:rFonts w:ascii="Arial" w:hAnsi="Arial" w:cs="Arial"/>
                <w:b/>
                <w:bCs/>
                <w:sz w:val="22"/>
                <w:szCs w:val="22"/>
                <w:lang w:val="en-GB"/>
              </w:rPr>
              <w:t>TERMS OF PAYMENT</w:t>
            </w:r>
          </w:p>
          <w:p w:rsidR="000B49F0" w:rsidRPr="00DB3934" w:rsidRDefault="000B49F0" w:rsidP="00521563">
            <w:pPr>
              <w:jc w:val="both"/>
              <w:rPr>
                <w:rFonts w:ascii="Arial" w:hAnsi="Arial" w:cs="Arial"/>
                <w:b/>
                <w:bCs/>
                <w:sz w:val="22"/>
                <w:szCs w:val="22"/>
                <w:lang w:val="en-GB"/>
              </w:rPr>
            </w:pPr>
          </w:p>
          <w:p w:rsidR="000B49F0" w:rsidRPr="00DB3934" w:rsidRDefault="000B49F0">
            <w:pPr>
              <w:numPr>
                <w:ilvl w:val="1"/>
                <w:numId w:val="12"/>
              </w:numPr>
              <w:ind w:left="72" w:firstLine="0"/>
              <w:jc w:val="both"/>
              <w:rPr>
                <w:rFonts w:ascii="Arial" w:hAnsi="Arial" w:cs="Arial"/>
                <w:sz w:val="22"/>
                <w:szCs w:val="22"/>
                <w:lang w:val="en-GB"/>
              </w:rPr>
            </w:pPr>
            <w:r w:rsidRPr="00DB3934">
              <w:rPr>
                <w:rFonts w:ascii="Arial" w:hAnsi="Arial" w:cs="Arial"/>
                <w:sz w:val="22"/>
                <w:szCs w:val="22"/>
                <w:lang w:val="en-GB"/>
              </w:rPr>
              <w:t>The method and conditions of payment to be made to the Seller under this Contract shall be as follows:</w:t>
            </w:r>
          </w:p>
          <w:p w:rsidR="000B49F0" w:rsidRPr="00DB3934" w:rsidRDefault="000B49F0" w:rsidP="00664741">
            <w:pPr>
              <w:pStyle w:val="af5"/>
              <w:widowControl/>
              <w:numPr>
                <w:ilvl w:val="2"/>
                <w:numId w:val="38"/>
              </w:numPr>
              <w:jc w:val="both"/>
              <w:rPr>
                <w:rFonts w:ascii="Arial" w:hAnsi="Arial" w:cs="Arial"/>
                <w:color w:val="000000"/>
                <w:sz w:val="22"/>
                <w:szCs w:val="22"/>
                <w:lang w:val="en-US" w:eastAsia="en-US"/>
              </w:rPr>
            </w:pPr>
            <w:r w:rsidRPr="00DB3934">
              <w:rPr>
                <w:rFonts w:ascii="Arial" w:hAnsi="Arial" w:cs="Arial"/>
                <w:i/>
                <w:iCs/>
                <w:color w:val="000000"/>
                <w:sz w:val="22"/>
                <w:szCs w:val="22"/>
                <w:lang w:val="en-US" w:eastAsia="en-US"/>
              </w:rPr>
              <w:t>Advance Payment</w:t>
            </w:r>
            <w:r w:rsidRPr="00DB3934">
              <w:rPr>
                <w:rFonts w:ascii="Arial" w:hAnsi="Arial" w:cs="Arial"/>
                <w:color w:val="000000"/>
                <w:sz w:val="22"/>
                <w:szCs w:val="22"/>
                <w:lang w:val="en-US" w:eastAsia="en-US"/>
              </w:rPr>
              <w:t xml:space="preserve">:  </w:t>
            </w:r>
            <w:r w:rsidR="00302556" w:rsidRPr="00DB3934">
              <w:rPr>
                <w:rFonts w:ascii="Arial" w:hAnsi="Arial" w:cs="Arial"/>
                <w:color w:val="000000"/>
                <w:sz w:val="22"/>
                <w:szCs w:val="22"/>
                <w:lang w:val="uk-UA" w:eastAsia="en-US"/>
              </w:rPr>
              <w:t>50</w:t>
            </w:r>
            <w:r w:rsidRPr="00DB3934">
              <w:rPr>
                <w:rFonts w:ascii="Arial" w:hAnsi="Arial" w:cs="Arial"/>
                <w:color w:val="000000"/>
                <w:sz w:val="22"/>
                <w:szCs w:val="22"/>
                <w:lang w:val="en-US" w:eastAsia="en-US"/>
              </w:rPr>
              <w:t xml:space="preserve"> (</w:t>
            </w:r>
            <w:r w:rsidR="00302556" w:rsidRPr="00DB3934">
              <w:rPr>
                <w:rFonts w:ascii="Arial" w:hAnsi="Arial" w:cs="Arial"/>
                <w:color w:val="000000"/>
                <w:sz w:val="22"/>
                <w:szCs w:val="22"/>
                <w:lang w:val="en-US" w:eastAsia="en-US"/>
              </w:rPr>
              <w:t>fifty</w:t>
            </w:r>
            <w:r w:rsidRPr="00DB3934">
              <w:rPr>
                <w:rFonts w:ascii="Arial" w:hAnsi="Arial" w:cs="Arial"/>
                <w:color w:val="000000"/>
                <w:sz w:val="22"/>
                <w:szCs w:val="22"/>
                <w:lang w:val="en-US" w:eastAsia="en-US"/>
              </w:rPr>
              <w:t xml:space="preserve">) percent of the price of each separate written order made in accordance to clause 2.1. of the Contract shall be paid within </w:t>
            </w:r>
            <w:r w:rsidR="007E5F7F" w:rsidRPr="00DB3934">
              <w:rPr>
                <w:rFonts w:ascii="Arial" w:hAnsi="Arial" w:cs="Arial"/>
                <w:color w:val="000000"/>
                <w:sz w:val="22"/>
                <w:szCs w:val="22"/>
                <w:lang w:val="en-US" w:eastAsia="en-US"/>
              </w:rPr>
              <w:t>15</w:t>
            </w:r>
            <w:r w:rsidRPr="00DB3934">
              <w:rPr>
                <w:rFonts w:ascii="Arial" w:hAnsi="Arial" w:cs="Arial"/>
                <w:color w:val="000000"/>
                <w:sz w:val="22"/>
                <w:szCs w:val="22"/>
                <w:lang w:val="en-US" w:eastAsia="en-US"/>
              </w:rPr>
              <w:t xml:space="preserve"> (</w:t>
            </w:r>
            <w:r w:rsidR="007E5F7F" w:rsidRPr="00DB3934">
              <w:rPr>
                <w:rFonts w:ascii="Arial" w:hAnsi="Arial" w:cs="Arial"/>
                <w:color w:val="000000"/>
                <w:sz w:val="22"/>
                <w:szCs w:val="22"/>
                <w:lang w:val="en-US" w:eastAsia="en-US"/>
              </w:rPr>
              <w:t>fifteen</w:t>
            </w:r>
            <w:r w:rsidRPr="00DB3934">
              <w:rPr>
                <w:rFonts w:ascii="Arial" w:hAnsi="Arial" w:cs="Arial"/>
                <w:color w:val="000000"/>
                <w:sz w:val="22"/>
                <w:szCs w:val="22"/>
                <w:lang w:val="en-US" w:eastAsia="en-US"/>
              </w:rPr>
              <w:t xml:space="preserve">) </w:t>
            </w:r>
            <w:r w:rsidR="007E5F7F" w:rsidRPr="00DB3934">
              <w:rPr>
                <w:rFonts w:ascii="Arial" w:hAnsi="Arial" w:cs="Arial"/>
                <w:color w:val="000000"/>
                <w:sz w:val="22"/>
                <w:szCs w:val="22"/>
                <w:lang w:val="en-US" w:eastAsia="en-US"/>
              </w:rPr>
              <w:t xml:space="preserve">banking </w:t>
            </w:r>
            <w:r w:rsidRPr="00DB3934">
              <w:rPr>
                <w:rFonts w:ascii="Arial" w:hAnsi="Arial" w:cs="Arial"/>
                <w:color w:val="000000"/>
                <w:sz w:val="22"/>
                <w:szCs w:val="22"/>
                <w:lang w:val="en-US" w:eastAsia="en-US"/>
              </w:rPr>
              <w:t>days after the written order of the Buyer and the Seller’s appropriate invoice are provided.</w:t>
            </w:r>
          </w:p>
          <w:p w:rsidR="00664741" w:rsidRPr="00DB3934" w:rsidRDefault="00664741" w:rsidP="00664741">
            <w:pPr>
              <w:tabs>
                <w:tab w:val="left" w:pos="873"/>
              </w:tabs>
              <w:ind w:left="600"/>
              <w:jc w:val="both"/>
              <w:rPr>
                <w:rFonts w:ascii="Arial" w:hAnsi="Arial" w:cs="Arial"/>
                <w:i/>
                <w:iCs/>
                <w:sz w:val="22"/>
                <w:szCs w:val="22"/>
                <w:lang w:val="en-GB"/>
              </w:rPr>
            </w:pPr>
          </w:p>
          <w:p w:rsidR="00664741" w:rsidRPr="00DB3934" w:rsidRDefault="00664741" w:rsidP="00664741">
            <w:pPr>
              <w:tabs>
                <w:tab w:val="left" w:pos="873"/>
              </w:tabs>
              <w:ind w:left="600"/>
              <w:jc w:val="both"/>
              <w:rPr>
                <w:rFonts w:ascii="Arial" w:hAnsi="Arial" w:cs="Arial"/>
                <w:i/>
                <w:iCs/>
                <w:sz w:val="22"/>
                <w:szCs w:val="22"/>
                <w:lang w:val="en-GB"/>
              </w:rPr>
            </w:pPr>
          </w:p>
          <w:p w:rsidR="000B49F0" w:rsidRPr="00DB3934" w:rsidRDefault="000B49F0" w:rsidP="00664741">
            <w:pPr>
              <w:pStyle w:val="af5"/>
              <w:numPr>
                <w:ilvl w:val="2"/>
                <w:numId w:val="38"/>
              </w:numPr>
              <w:tabs>
                <w:tab w:val="left" w:pos="873"/>
              </w:tabs>
              <w:jc w:val="both"/>
              <w:rPr>
                <w:rFonts w:ascii="Arial" w:hAnsi="Arial" w:cs="Arial"/>
                <w:sz w:val="22"/>
                <w:szCs w:val="22"/>
                <w:lang w:val="en-GB"/>
              </w:rPr>
            </w:pPr>
            <w:r w:rsidRPr="00DB3934">
              <w:rPr>
                <w:rFonts w:ascii="Arial" w:hAnsi="Arial" w:cs="Arial"/>
                <w:i/>
                <w:iCs/>
                <w:sz w:val="22"/>
                <w:szCs w:val="22"/>
                <w:lang w:val="en-GB"/>
              </w:rPr>
              <w:t>Balance payment</w:t>
            </w:r>
            <w:r w:rsidRPr="00DB3934">
              <w:rPr>
                <w:rFonts w:ascii="Arial" w:hAnsi="Arial" w:cs="Arial"/>
                <w:sz w:val="22"/>
                <w:szCs w:val="22"/>
                <w:lang w:val="en-GB"/>
              </w:rPr>
              <w:t xml:space="preserve">:  </w:t>
            </w:r>
            <w:r w:rsidR="00302556" w:rsidRPr="00DB3934">
              <w:rPr>
                <w:rFonts w:ascii="Arial" w:hAnsi="Arial" w:cs="Arial"/>
                <w:color w:val="000000"/>
                <w:sz w:val="22"/>
                <w:szCs w:val="22"/>
                <w:lang w:val="uk-UA" w:eastAsia="en-US"/>
              </w:rPr>
              <w:t>50</w:t>
            </w:r>
            <w:r w:rsidR="00302556" w:rsidRPr="00DB3934">
              <w:rPr>
                <w:rFonts w:ascii="Arial" w:hAnsi="Arial" w:cs="Arial"/>
                <w:color w:val="000000"/>
                <w:sz w:val="22"/>
                <w:szCs w:val="22"/>
                <w:lang w:val="en-US" w:eastAsia="en-US"/>
              </w:rPr>
              <w:t xml:space="preserve"> (fifty) percent</w:t>
            </w:r>
            <w:r w:rsidRPr="00DB3934">
              <w:rPr>
                <w:rFonts w:ascii="Arial" w:hAnsi="Arial" w:cs="Arial"/>
                <w:sz w:val="22"/>
                <w:szCs w:val="22"/>
                <w:lang w:val="en-GB"/>
              </w:rPr>
              <w:t xml:space="preserve"> of the consignment price in accordance to clause 2.1. of the Contract shall be paid within </w:t>
            </w:r>
            <w:r w:rsidR="007E5F7F" w:rsidRPr="00DB3934">
              <w:rPr>
                <w:rFonts w:ascii="Arial" w:hAnsi="Arial" w:cs="Arial"/>
                <w:color w:val="000000"/>
                <w:sz w:val="22"/>
                <w:szCs w:val="22"/>
                <w:lang w:val="en-US" w:eastAsia="en-US"/>
              </w:rPr>
              <w:t>15 (fifteen) banking</w:t>
            </w:r>
            <w:r w:rsidR="00664741" w:rsidRPr="00DB3934">
              <w:rPr>
                <w:rFonts w:ascii="Arial" w:hAnsi="Arial" w:cs="Arial"/>
                <w:color w:val="000000"/>
                <w:sz w:val="22"/>
                <w:szCs w:val="22"/>
                <w:lang w:val="en-US" w:eastAsia="en-US"/>
              </w:rPr>
              <w:t xml:space="preserve"> </w:t>
            </w:r>
            <w:r w:rsidRPr="00DB3934">
              <w:rPr>
                <w:rFonts w:ascii="Arial" w:hAnsi="Arial" w:cs="Arial"/>
                <w:sz w:val="22"/>
                <w:szCs w:val="22"/>
                <w:lang w:val="en-GB"/>
              </w:rPr>
              <w:t>days upon completion of acceptance of such consignment of Goods in accordance to clause 4 of the Contract.</w:t>
            </w:r>
          </w:p>
          <w:p w:rsidR="000B49F0" w:rsidRPr="00DB3934" w:rsidRDefault="000B49F0" w:rsidP="00B70687">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 xml:space="preserve">The Buyer shall pay all bank expenses related to the payments under the Contract in </w:t>
            </w:r>
            <w:r w:rsidRPr="00DB3934">
              <w:rPr>
                <w:rFonts w:ascii="Arial" w:hAnsi="Arial" w:cs="Arial"/>
                <w:sz w:val="22"/>
                <w:szCs w:val="22"/>
                <w:lang w:val="en-GB"/>
              </w:rPr>
              <w:lastRenderedPageBreak/>
              <w:t>the Buyer’s country and the Seller shall pay expenses outside the Buyer’s country.</w:t>
            </w:r>
          </w:p>
          <w:p w:rsidR="000B49F0" w:rsidRPr="00DB3934" w:rsidRDefault="000B49F0" w:rsidP="00B70687">
            <w:pPr>
              <w:ind w:left="72"/>
              <w:jc w:val="both"/>
              <w:rPr>
                <w:rFonts w:ascii="Arial" w:hAnsi="Arial" w:cs="Arial"/>
                <w:sz w:val="22"/>
                <w:szCs w:val="22"/>
                <w:lang w:val="en-GB"/>
              </w:rPr>
            </w:pPr>
          </w:p>
          <w:p w:rsidR="000B49F0" w:rsidRPr="00DB3934" w:rsidRDefault="000B49F0" w:rsidP="00515693">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The Buyer’s right for compensation (repayment) of the Goods’ cost, provided for in clause 4.8. of the Contract, and the Buyer’s right for compensation (repayment) of expenses, provided for in clause 4.9. of the Contract, shall be implemented as follows:</w:t>
            </w:r>
          </w:p>
          <w:p w:rsidR="000B49F0" w:rsidRPr="00DB3934" w:rsidRDefault="000B49F0" w:rsidP="00515693">
            <w:pPr>
              <w:numPr>
                <w:ilvl w:val="2"/>
                <w:numId w:val="38"/>
              </w:numPr>
              <w:ind w:left="23" w:firstLine="0"/>
              <w:jc w:val="both"/>
              <w:rPr>
                <w:rFonts w:ascii="Arial" w:hAnsi="Arial" w:cs="Arial"/>
                <w:sz w:val="22"/>
                <w:szCs w:val="22"/>
                <w:lang w:val="en-GB"/>
              </w:rPr>
            </w:pPr>
            <w:r w:rsidRPr="00DB3934">
              <w:rPr>
                <w:rFonts w:ascii="Arial" w:hAnsi="Arial" w:cs="Arial"/>
                <w:sz w:val="22"/>
                <w:szCs w:val="22"/>
                <w:lang w:val="en-GB"/>
              </w:rPr>
              <w:t>The Buyer shall file a claim with identification of Goods’ cost and expenses to be compensated (repaid);</w:t>
            </w:r>
          </w:p>
          <w:p w:rsidR="000B49F0" w:rsidRPr="00DB3934" w:rsidRDefault="000B49F0" w:rsidP="00515693">
            <w:pPr>
              <w:numPr>
                <w:ilvl w:val="2"/>
                <w:numId w:val="38"/>
              </w:numPr>
              <w:ind w:left="23" w:firstLine="0"/>
              <w:jc w:val="both"/>
              <w:rPr>
                <w:rFonts w:ascii="Arial" w:hAnsi="Arial" w:cs="Arial"/>
                <w:sz w:val="22"/>
                <w:szCs w:val="22"/>
                <w:lang w:val="en-GB"/>
              </w:rPr>
            </w:pPr>
            <w:r w:rsidRPr="00DB3934">
              <w:rPr>
                <w:rFonts w:ascii="Arial" w:hAnsi="Arial" w:cs="Arial"/>
                <w:sz w:val="22"/>
                <w:szCs w:val="22"/>
                <w:lang w:val="en-GB"/>
              </w:rPr>
              <w:t>The Seller shall consider the claim within the terms, provided for in the clause 4.7. of the Contract, and reply to the Buyer on recognition or non-recognition of the claim. The recognized claim shall be provided in a form approved by the Buyer for the reason of compliance with legislation of Ukraine. The recognized claim can be supported with additional documents at the discretion of the Seller, e.g. credit note.</w:t>
            </w:r>
          </w:p>
          <w:p w:rsidR="000B49F0" w:rsidRPr="00DB3934" w:rsidRDefault="000B49F0" w:rsidP="00515693">
            <w:pPr>
              <w:numPr>
                <w:ilvl w:val="2"/>
                <w:numId w:val="38"/>
              </w:numPr>
              <w:ind w:left="23" w:firstLine="0"/>
              <w:jc w:val="both"/>
              <w:rPr>
                <w:rFonts w:ascii="Arial" w:hAnsi="Arial" w:cs="Arial"/>
                <w:sz w:val="22"/>
                <w:szCs w:val="22"/>
                <w:lang w:val="en-GB"/>
              </w:rPr>
            </w:pPr>
            <w:r w:rsidRPr="00DB3934">
              <w:rPr>
                <w:rFonts w:ascii="Arial" w:hAnsi="Arial" w:cs="Arial"/>
                <w:sz w:val="22"/>
                <w:szCs w:val="22"/>
                <w:lang w:val="en-GB"/>
              </w:rPr>
              <w:t>Compensation (repayment) of Goods’ cost or expenses shall be made as follows, if otherwise  not agreed by the Parties:</w:t>
            </w:r>
          </w:p>
          <w:p w:rsidR="000B49F0" w:rsidRPr="00DB3934" w:rsidRDefault="000B49F0" w:rsidP="00515693">
            <w:pPr>
              <w:pStyle w:val="af5"/>
              <w:numPr>
                <w:ilvl w:val="2"/>
                <w:numId w:val="20"/>
              </w:numPr>
              <w:tabs>
                <w:tab w:val="left" w:pos="306"/>
              </w:tabs>
              <w:ind w:left="23" w:firstLine="0"/>
              <w:jc w:val="both"/>
              <w:rPr>
                <w:rFonts w:ascii="Arial" w:hAnsi="Arial" w:cs="Arial"/>
                <w:sz w:val="22"/>
                <w:szCs w:val="22"/>
                <w:lang w:val="en-GB"/>
              </w:rPr>
            </w:pPr>
            <w:r w:rsidRPr="00DB3934">
              <w:rPr>
                <w:rFonts w:ascii="Arial" w:hAnsi="Arial" w:cs="Arial"/>
                <w:sz w:val="22"/>
                <w:szCs w:val="22"/>
                <w:lang w:val="en-GB"/>
              </w:rPr>
              <w:t>reduction of the Contract’s balance payment, provided for in clause 6.1.2. of the Contract;</w:t>
            </w:r>
          </w:p>
          <w:p w:rsidR="000B49F0" w:rsidRPr="00DB3934" w:rsidRDefault="000B49F0" w:rsidP="00515693">
            <w:pPr>
              <w:pStyle w:val="af5"/>
              <w:numPr>
                <w:ilvl w:val="2"/>
                <w:numId w:val="20"/>
              </w:numPr>
              <w:tabs>
                <w:tab w:val="left" w:pos="306"/>
              </w:tabs>
              <w:ind w:left="23" w:firstLine="0"/>
              <w:jc w:val="both"/>
              <w:rPr>
                <w:rFonts w:ascii="Arial" w:hAnsi="Arial" w:cs="Arial"/>
                <w:sz w:val="22"/>
                <w:szCs w:val="22"/>
                <w:lang w:val="en-GB"/>
              </w:rPr>
            </w:pPr>
            <w:r w:rsidRPr="00DB3934">
              <w:rPr>
                <w:rFonts w:ascii="Arial" w:hAnsi="Arial" w:cs="Arial"/>
                <w:sz w:val="22"/>
                <w:szCs w:val="22"/>
                <w:lang w:val="en-GB"/>
              </w:rPr>
              <w:t>separate disbursement of compensation’s (repayment) amount into the account of the Buyer not later than 15 calendar days after the date of recognition of the claim if otherwise is not stipulated in the recognized claim.</w:t>
            </w:r>
          </w:p>
          <w:p w:rsidR="000B49F0" w:rsidRPr="00DB3934" w:rsidRDefault="000B49F0" w:rsidP="00B70687">
            <w:pPr>
              <w:ind w:left="72"/>
              <w:jc w:val="both"/>
              <w:rPr>
                <w:rFonts w:ascii="Arial" w:hAnsi="Arial" w:cs="Arial"/>
                <w:sz w:val="22"/>
                <w:szCs w:val="22"/>
                <w:lang w:val="uk-UA"/>
              </w:rPr>
            </w:pPr>
          </w:p>
          <w:p w:rsidR="000C4C8C" w:rsidRPr="00DB3934" w:rsidRDefault="000C4C8C" w:rsidP="00B70687">
            <w:pPr>
              <w:ind w:left="72"/>
              <w:jc w:val="both"/>
              <w:rPr>
                <w:rFonts w:ascii="Arial" w:hAnsi="Arial" w:cs="Arial"/>
                <w:sz w:val="22"/>
                <w:szCs w:val="22"/>
                <w:lang w:val="uk-UA"/>
              </w:rPr>
            </w:pPr>
          </w:p>
          <w:p w:rsidR="00896255" w:rsidRPr="00DB3934" w:rsidRDefault="00896255" w:rsidP="00B70687">
            <w:pPr>
              <w:ind w:left="72"/>
              <w:jc w:val="both"/>
              <w:rPr>
                <w:rFonts w:ascii="Arial" w:hAnsi="Arial" w:cs="Arial"/>
                <w:sz w:val="22"/>
                <w:szCs w:val="22"/>
                <w:lang w:val="uk-UA"/>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Payments hereunder to be made in United States dollars.</w:t>
            </w:r>
          </w:p>
          <w:p w:rsidR="000B49F0" w:rsidRPr="00DB3934" w:rsidRDefault="000B49F0" w:rsidP="00521563">
            <w:pPr>
              <w:widowControl/>
              <w:autoSpaceDE/>
              <w:autoSpaceDN/>
              <w:adjustRightInd/>
              <w:rPr>
                <w:rFonts w:ascii="Arial" w:hAnsi="Arial" w:cs="Arial"/>
                <w:b/>
                <w:bCs/>
                <w:sz w:val="22"/>
                <w:szCs w:val="22"/>
                <w:lang w:val="en-GB"/>
              </w:rPr>
            </w:pPr>
          </w:p>
          <w:p w:rsidR="000B49F0" w:rsidRPr="00DB3934" w:rsidRDefault="000B49F0" w:rsidP="00664741">
            <w:pPr>
              <w:numPr>
                <w:ilvl w:val="0"/>
                <w:numId w:val="38"/>
              </w:numPr>
              <w:rPr>
                <w:rFonts w:ascii="Arial" w:hAnsi="Arial" w:cs="Arial"/>
                <w:b/>
                <w:bCs/>
                <w:sz w:val="22"/>
                <w:szCs w:val="22"/>
                <w:lang w:val="en-GB"/>
              </w:rPr>
            </w:pPr>
            <w:r w:rsidRPr="00DB3934">
              <w:rPr>
                <w:rFonts w:ascii="Arial" w:hAnsi="Arial" w:cs="Arial"/>
                <w:b/>
                <w:bCs/>
                <w:sz w:val="22"/>
                <w:szCs w:val="22"/>
                <w:lang w:val="en-GB"/>
              </w:rPr>
              <w:t>APPLICABLE LAW. RESPONSIBILITY OF THE PARTIES</w:t>
            </w:r>
          </w:p>
          <w:p w:rsidR="000B49F0" w:rsidRPr="00DB3934" w:rsidRDefault="000B49F0" w:rsidP="00521563">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This Contract shall be governed and interpreted according to substantial and procedural laws of Ukraine in force as of the place of conclusion hereof.</w:t>
            </w:r>
          </w:p>
          <w:p w:rsidR="000B49F0" w:rsidRPr="00DB3934" w:rsidRDefault="000B49F0" w:rsidP="00A14A16">
            <w:pPr>
              <w:ind w:left="72"/>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Pr="00DB3934" w:rsidRDefault="000B49F0" w:rsidP="00521563">
            <w:pPr>
              <w:ind w:left="72"/>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 xml:space="preserve">In case of violation of delivery term </w:t>
            </w:r>
            <w:r w:rsidRPr="00DB3934">
              <w:rPr>
                <w:rFonts w:ascii="Arial" w:hAnsi="Arial" w:cs="Arial"/>
                <w:sz w:val="22"/>
                <w:szCs w:val="22"/>
                <w:lang w:val="en-GB"/>
              </w:rPr>
              <w:lastRenderedPageBreak/>
              <w:t xml:space="preserve">(including violation of terms of substitution of the Goods of undue quality and of terms of additional delivery of short delivered Goods) the Seller shall on the Buyer’s demand pay to the Buyer a forfeit of 0.1% </w:t>
            </w:r>
            <w:r w:rsidRPr="00DB3934">
              <w:rPr>
                <w:rFonts w:ascii="Arial" w:hAnsi="Arial" w:cs="Arial"/>
                <w:sz w:val="22"/>
                <w:szCs w:val="22"/>
                <w:lang w:val="en-US"/>
              </w:rPr>
              <w:t>of</w:t>
            </w:r>
            <w:r w:rsidRPr="00DB3934">
              <w:rPr>
                <w:rFonts w:ascii="Arial" w:hAnsi="Arial" w:cs="Arial"/>
                <w:sz w:val="22"/>
                <w:szCs w:val="22"/>
                <w:lang w:val="en-GB"/>
              </w:rPr>
              <w:t xml:space="preserve"> cost of the delayed Goods for each day of delay, but no more than 2% of total cost of such Goods.</w:t>
            </w:r>
          </w:p>
          <w:p w:rsidR="000B49F0" w:rsidRPr="00DB3934" w:rsidRDefault="000B49F0" w:rsidP="00632E24">
            <w:pPr>
              <w:ind w:left="72"/>
              <w:jc w:val="both"/>
              <w:rPr>
                <w:rFonts w:ascii="Arial" w:hAnsi="Arial" w:cs="Arial"/>
                <w:sz w:val="22"/>
                <w:szCs w:val="22"/>
                <w:lang w:val="en-GB"/>
              </w:rPr>
            </w:pPr>
            <w:r w:rsidRPr="00DB3934">
              <w:rPr>
                <w:rFonts w:ascii="Arial" w:hAnsi="Arial" w:cs="Arial"/>
                <w:sz w:val="22"/>
                <w:szCs w:val="22"/>
                <w:lang w:val="en-GB"/>
              </w:rPr>
              <w:t>Appropriate terms to be defined in Annexes to the Contract and/or clause 4.8. of the Contract.</w:t>
            </w:r>
          </w:p>
          <w:p w:rsidR="000B49F0" w:rsidRPr="00DB3934" w:rsidRDefault="000B49F0" w:rsidP="00521563">
            <w:pPr>
              <w:ind w:left="72"/>
              <w:jc w:val="both"/>
              <w:rPr>
                <w:rFonts w:ascii="Arial" w:hAnsi="Arial" w:cs="Arial"/>
                <w:sz w:val="22"/>
                <w:szCs w:val="22"/>
                <w:lang w:val="uk-UA"/>
              </w:rPr>
            </w:pPr>
          </w:p>
          <w:p w:rsidR="00032F93" w:rsidRPr="00DB3934" w:rsidRDefault="00032F93" w:rsidP="00521563">
            <w:pPr>
              <w:ind w:left="72"/>
              <w:jc w:val="both"/>
              <w:rPr>
                <w:rFonts w:ascii="Arial" w:hAnsi="Arial" w:cs="Arial"/>
                <w:sz w:val="22"/>
                <w:szCs w:val="22"/>
                <w:lang w:val="uk-UA"/>
              </w:rPr>
            </w:pPr>
          </w:p>
          <w:p w:rsidR="00032F93" w:rsidRPr="00DB3934" w:rsidRDefault="00032F93" w:rsidP="00521563">
            <w:pPr>
              <w:ind w:left="72"/>
              <w:jc w:val="both"/>
              <w:rPr>
                <w:rFonts w:ascii="Arial" w:hAnsi="Arial" w:cs="Arial"/>
                <w:sz w:val="22"/>
                <w:szCs w:val="22"/>
                <w:lang w:val="uk-UA"/>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In case the Goods are found defective as it is defined in clause 4.2.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DB3934" w:rsidRDefault="000B49F0" w:rsidP="00A14A16">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DB3934" w:rsidRDefault="000B49F0" w:rsidP="00A14A16">
            <w:pPr>
              <w:jc w:val="both"/>
              <w:rPr>
                <w:rFonts w:ascii="Arial" w:hAnsi="Arial" w:cs="Arial"/>
                <w:sz w:val="22"/>
                <w:szCs w:val="22"/>
                <w:lang w:val="en-GB"/>
              </w:rPr>
            </w:pPr>
          </w:p>
          <w:p w:rsidR="000B49F0" w:rsidRPr="00DB3934" w:rsidRDefault="000B49F0" w:rsidP="00521563">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Payment of a forfeit shall not relive the Party in fault from executing of its contractual obligations hereunder.</w:t>
            </w:r>
          </w:p>
          <w:p w:rsidR="000B49F0" w:rsidRPr="00DB3934" w:rsidRDefault="000B49F0" w:rsidP="00664741">
            <w:pPr>
              <w:numPr>
                <w:ilvl w:val="0"/>
                <w:numId w:val="38"/>
              </w:numPr>
              <w:rPr>
                <w:rFonts w:ascii="Arial" w:hAnsi="Arial" w:cs="Arial"/>
                <w:b/>
                <w:bCs/>
                <w:sz w:val="22"/>
                <w:szCs w:val="22"/>
                <w:lang w:val="en-GB"/>
              </w:rPr>
            </w:pPr>
            <w:r w:rsidRPr="00DB3934">
              <w:rPr>
                <w:rFonts w:ascii="Arial" w:hAnsi="Arial" w:cs="Arial"/>
                <w:b/>
                <w:bCs/>
                <w:sz w:val="22"/>
                <w:szCs w:val="22"/>
                <w:lang w:val="en-GB"/>
              </w:rPr>
              <w:t>FORCE MAJEURE</w:t>
            </w:r>
          </w:p>
          <w:p w:rsidR="000B49F0" w:rsidRPr="00DB3934" w:rsidRDefault="000B49F0" w:rsidP="00521563">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The Parties shall be relieved from 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after the above circumstances arising.</w:t>
            </w:r>
          </w:p>
          <w:p w:rsidR="008C491A" w:rsidRPr="00DB3934" w:rsidRDefault="008C491A" w:rsidP="008C491A">
            <w:pPr>
              <w:ind w:left="72"/>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Pr="00DB3934" w:rsidRDefault="008C491A" w:rsidP="008C491A">
            <w:pPr>
              <w:pStyle w:val="af5"/>
              <w:rPr>
                <w:rFonts w:ascii="Arial" w:hAnsi="Arial" w:cs="Arial"/>
                <w:sz w:val="22"/>
                <w:szCs w:val="22"/>
                <w:lang w:val="en-GB"/>
              </w:rPr>
            </w:pPr>
          </w:p>
          <w:p w:rsidR="008C491A" w:rsidRPr="00DB3934" w:rsidRDefault="008C491A" w:rsidP="008C491A">
            <w:pPr>
              <w:ind w:left="72"/>
              <w:jc w:val="both"/>
              <w:rPr>
                <w:rFonts w:ascii="Arial" w:hAnsi="Arial" w:cs="Arial"/>
                <w:sz w:val="22"/>
                <w:szCs w:val="22"/>
                <w:lang w:val="en-GB"/>
              </w:rPr>
            </w:pPr>
          </w:p>
          <w:p w:rsidR="000B49F0" w:rsidRPr="00DB3934" w:rsidRDefault="000B49F0" w:rsidP="00521563">
            <w:pPr>
              <w:jc w:val="both"/>
              <w:rPr>
                <w:rFonts w:ascii="Arial" w:hAnsi="Arial" w:cs="Arial"/>
                <w:sz w:val="22"/>
                <w:szCs w:val="22"/>
                <w:lang w:val="en-GB"/>
              </w:rPr>
            </w:pPr>
            <w:r w:rsidRPr="00DB3934">
              <w:rPr>
                <w:rFonts w:ascii="Arial" w:hAnsi="Arial" w:cs="Arial"/>
                <w:sz w:val="22"/>
                <w:szCs w:val="22"/>
                <w:lang w:val="en-GB"/>
              </w:rPr>
              <w:t xml:space="preserve"> </w:t>
            </w: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Pr="00DB3934" w:rsidRDefault="000B49F0" w:rsidP="00521563">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The Chamber of Industry and Commerce of the country of their origin to confirm force-major circumstances occurrence in writing, if still functioning.</w:t>
            </w:r>
          </w:p>
          <w:p w:rsidR="000B49F0" w:rsidRPr="00DB3934" w:rsidRDefault="000B49F0" w:rsidP="00521563">
            <w:pPr>
              <w:ind w:left="72"/>
              <w:jc w:val="both"/>
              <w:rPr>
                <w:rFonts w:ascii="Arial" w:hAnsi="Arial" w:cs="Arial"/>
                <w:sz w:val="22"/>
                <w:szCs w:val="22"/>
                <w:lang w:val="en-GB"/>
              </w:rPr>
            </w:pPr>
          </w:p>
          <w:p w:rsidR="000B49F0" w:rsidRPr="00DB3934" w:rsidRDefault="000B49F0" w:rsidP="00664741">
            <w:pPr>
              <w:numPr>
                <w:ilvl w:val="0"/>
                <w:numId w:val="38"/>
              </w:numPr>
              <w:rPr>
                <w:rFonts w:ascii="Arial" w:hAnsi="Arial" w:cs="Arial"/>
                <w:b/>
                <w:bCs/>
                <w:sz w:val="22"/>
                <w:szCs w:val="22"/>
                <w:lang w:val="en-GB"/>
              </w:rPr>
            </w:pPr>
            <w:r w:rsidRPr="00DB3934">
              <w:rPr>
                <w:rFonts w:ascii="Arial" w:hAnsi="Arial" w:cs="Arial"/>
                <w:b/>
                <w:bCs/>
                <w:sz w:val="22"/>
                <w:szCs w:val="22"/>
                <w:lang w:val="en-US"/>
              </w:rPr>
              <w:t>ARBITRATION CLAUSE</w:t>
            </w:r>
          </w:p>
          <w:p w:rsidR="000B49F0" w:rsidRPr="00DB3934" w:rsidRDefault="000B49F0" w:rsidP="00521563">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0B49F0" w:rsidRPr="00DB3934" w:rsidRDefault="000B49F0" w:rsidP="00521563">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Should the Parties fail to reach agreement the above disputes and the International Commercial Arbitration Court at the Chamber of Industry and Commerce of Ukraine, Kyiv shall consider disagreements, under the procedure set force by the Rules of the above Court, and the decision of the above Court shall be final and obligatory for the both parties.</w:t>
            </w:r>
          </w:p>
          <w:p w:rsidR="000B49F0" w:rsidRPr="00DB3934" w:rsidRDefault="000B49F0" w:rsidP="00A65CE2">
            <w:pPr>
              <w:numPr>
                <w:ilvl w:val="0"/>
                <w:numId w:val="38"/>
              </w:numPr>
              <w:rPr>
                <w:rFonts w:ascii="Arial" w:hAnsi="Arial" w:cs="Arial"/>
                <w:b/>
                <w:bCs/>
                <w:sz w:val="22"/>
                <w:szCs w:val="22"/>
                <w:lang w:val="en-GB"/>
              </w:rPr>
            </w:pPr>
            <w:r w:rsidRPr="00DB3934">
              <w:rPr>
                <w:rFonts w:ascii="Arial" w:hAnsi="Arial" w:cs="Arial"/>
                <w:b/>
                <w:bCs/>
                <w:sz w:val="22"/>
                <w:szCs w:val="22"/>
                <w:lang w:val="en-GB"/>
              </w:rPr>
              <w:t>THE TERM AND TERMINATION OF THE CONTRACT</w:t>
            </w: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This Contract shall come in force upon signing the Contract by all parties and remain valid until fulfilment of engagements under this Contract by all parties.</w:t>
            </w:r>
          </w:p>
          <w:p w:rsidR="000B49F0" w:rsidRPr="00DB3934" w:rsidRDefault="000B49F0" w:rsidP="00521563">
            <w:pPr>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This Contract can be early terminated only on the basis of:</w:t>
            </w:r>
          </w:p>
          <w:p w:rsidR="000B49F0" w:rsidRPr="00DB3934" w:rsidRDefault="000B49F0" w:rsidP="00521563">
            <w:pPr>
              <w:jc w:val="both"/>
              <w:rPr>
                <w:rFonts w:ascii="Arial" w:hAnsi="Arial" w:cs="Arial"/>
                <w:sz w:val="22"/>
                <w:szCs w:val="22"/>
                <w:lang w:val="en-GB"/>
              </w:rPr>
            </w:pPr>
          </w:p>
          <w:p w:rsidR="000B49F0" w:rsidRPr="00DB3934"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DB3934">
              <w:rPr>
                <w:rFonts w:ascii="Arial" w:hAnsi="Arial" w:cs="Arial"/>
                <w:sz w:val="22"/>
                <w:szCs w:val="22"/>
                <w:lang w:val="en-GB"/>
              </w:rPr>
              <w:t>mutual written consent of both Parties;</w:t>
            </w:r>
          </w:p>
          <w:p w:rsidR="000B49F0" w:rsidRPr="00DB3934"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DB3934">
              <w:rPr>
                <w:rFonts w:ascii="Arial" w:hAnsi="Arial" w:cs="Arial"/>
                <w:sz w:val="22"/>
                <w:szCs w:val="22"/>
                <w:lang w:val="en-GB"/>
              </w:rPr>
              <w:t>under p. 8.3. hereof (force-major circumstances).</w:t>
            </w:r>
          </w:p>
          <w:p w:rsidR="000B49F0" w:rsidRPr="00DB3934"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DB3934">
              <w:rPr>
                <w:rFonts w:ascii="Arial" w:hAnsi="Arial" w:cs="Arial"/>
                <w:sz w:val="22"/>
                <w:szCs w:val="22"/>
                <w:lang w:val="en-GB"/>
              </w:rPr>
              <w:t>other reasons, explicitly stipulated in the Contract or annexes to it.</w:t>
            </w:r>
          </w:p>
          <w:p w:rsidR="00CC608B" w:rsidRPr="00DB3934" w:rsidRDefault="00CC608B" w:rsidP="00CC608B">
            <w:pPr>
              <w:widowControl/>
              <w:tabs>
                <w:tab w:val="left" w:pos="1015"/>
              </w:tabs>
              <w:autoSpaceDE/>
              <w:autoSpaceDN/>
              <w:adjustRightInd/>
              <w:ind w:left="72"/>
              <w:jc w:val="both"/>
              <w:rPr>
                <w:rFonts w:ascii="Arial" w:hAnsi="Arial" w:cs="Arial"/>
                <w:sz w:val="22"/>
                <w:szCs w:val="22"/>
                <w:lang w:val="en-GB"/>
              </w:rPr>
            </w:pPr>
          </w:p>
          <w:p w:rsidR="000B49F0" w:rsidRPr="00DB3934" w:rsidRDefault="000B49F0" w:rsidP="00521563">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 xml:space="preserve"> In case of early termination of the Contract based on the clause 10.2.3. of the Contract, the Seller returns the Buyer any costs that are prepaid for the Goods according to the Contract and the Seller is not eligible to request the compensation of any damages or loss of profit.</w:t>
            </w:r>
          </w:p>
          <w:p w:rsidR="000B49F0" w:rsidRPr="00DB3934" w:rsidRDefault="000B49F0" w:rsidP="00664741">
            <w:pPr>
              <w:numPr>
                <w:ilvl w:val="0"/>
                <w:numId w:val="38"/>
              </w:numPr>
              <w:rPr>
                <w:rFonts w:ascii="Arial" w:hAnsi="Arial" w:cs="Arial"/>
                <w:b/>
                <w:bCs/>
                <w:sz w:val="22"/>
                <w:szCs w:val="22"/>
                <w:lang w:val="en-GB"/>
              </w:rPr>
            </w:pPr>
            <w:r w:rsidRPr="00DB3934">
              <w:rPr>
                <w:rFonts w:ascii="Arial" w:hAnsi="Arial" w:cs="Arial"/>
                <w:b/>
                <w:bCs/>
                <w:sz w:val="22"/>
                <w:szCs w:val="22"/>
                <w:lang w:val="en-GB"/>
              </w:rPr>
              <w:t>CONCLUDING TERMS</w:t>
            </w:r>
          </w:p>
          <w:p w:rsidR="000B49F0" w:rsidRPr="00DB3934" w:rsidRDefault="000B49F0" w:rsidP="00521563">
            <w:pPr>
              <w:pStyle w:val="ab"/>
              <w:spacing w:after="0"/>
              <w:jc w:val="both"/>
              <w:rPr>
                <w:rFonts w:ascii="Arial" w:hAnsi="Arial" w:cs="Arial"/>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 xml:space="preserve">This Contract is made in Ukrainian and English and signed in </w:t>
            </w:r>
            <w:r w:rsidRPr="00DB3934">
              <w:rPr>
                <w:rFonts w:ascii="Arial" w:hAnsi="Arial" w:cs="Arial"/>
                <w:sz w:val="22"/>
                <w:szCs w:val="22"/>
                <w:lang w:val="en-US"/>
              </w:rPr>
              <w:t>two</w:t>
            </w:r>
            <w:r w:rsidRPr="00DB3934">
              <w:rPr>
                <w:rFonts w:ascii="Arial" w:hAnsi="Arial" w:cs="Arial"/>
                <w:sz w:val="22"/>
                <w:szCs w:val="22"/>
                <w:lang w:val="en-GB"/>
              </w:rPr>
              <w:t xml:space="preserve"> copies each of 11 pages, both equally authentic, one copy for each Party. In case of any controversy between the Ukrainian and English versions, hereof the </w:t>
            </w:r>
            <w:r w:rsidRPr="00DB3934">
              <w:rPr>
                <w:rFonts w:ascii="Arial" w:hAnsi="Arial" w:cs="Arial"/>
                <w:sz w:val="22"/>
                <w:szCs w:val="22"/>
                <w:lang w:val="en-US"/>
              </w:rPr>
              <w:t>English</w:t>
            </w:r>
            <w:r w:rsidRPr="00DB3934">
              <w:rPr>
                <w:rFonts w:ascii="Arial" w:hAnsi="Arial" w:cs="Arial"/>
                <w:sz w:val="22"/>
                <w:szCs w:val="22"/>
                <w:lang w:val="en-GB"/>
              </w:rPr>
              <w:t xml:space="preserve"> version shall prevail.</w:t>
            </w:r>
          </w:p>
          <w:p w:rsidR="000B49F0" w:rsidRPr="00DB3934" w:rsidRDefault="000B49F0" w:rsidP="00521563">
            <w:pPr>
              <w:rPr>
                <w:sz w:val="22"/>
                <w:szCs w:val="22"/>
                <w:lang w:val="en-GB"/>
              </w:rPr>
            </w:pPr>
          </w:p>
          <w:p w:rsidR="000B49F0" w:rsidRPr="00DB3934" w:rsidRDefault="000B49F0" w:rsidP="00521563">
            <w:pPr>
              <w:rPr>
                <w:sz w:val="22"/>
                <w:szCs w:val="22"/>
                <w:lang w:val="en-GB"/>
              </w:rPr>
            </w:pP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0B49F0" w:rsidRPr="00DB3934" w:rsidRDefault="000B49F0" w:rsidP="00664741">
            <w:pPr>
              <w:numPr>
                <w:ilvl w:val="1"/>
                <w:numId w:val="38"/>
              </w:numPr>
              <w:ind w:left="72" w:firstLine="0"/>
              <w:jc w:val="both"/>
              <w:rPr>
                <w:rFonts w:ascii="Arial" w:hAnsi="Arial" w:cs="Arial"/>
                <w:sz w:val="22"/>
                <w:szCs w:val="22"/>
                <w:lang w:val="en-GB"/>
              </w:rPr>
            </w:pPr>
            <w:r w:rsidRPr="00DB3934">
              <w:rPr>
                <w:rFonts w:ascii="Arial" w:hAnsi="Arial" w:cs="Arial"/>
                <w:sz w:val="22"/>
                <w:szCs w:val="22"/>
                <w:lang w:val="en-GB"/>
              </w:rPr>
              <w:t>The Parties have come to agreement that transmission of information, documents and/or materials hereunder can be made by postal means, by courier mail, by fax, by electronic mail and/or by other means. Faxes of the documents appearing while fulfilment hereof shall have legal force until their original hard copies are exchanged.</w:t>
            </w:r>
          </w:p>
          <w:p w:rsidR="000B49F0" w:rsidRPr="00DB3934" w:rsidRDefault="000B49F0" w:rsidP="00521563">
            <w:pPr>
              <w:jc w:val="both"/>
              <w:rPr>
                <w:rFonts w:ascii="Arial" w:hAnsi="Arial" w:cs="Arial"/>
                <w:b/>
                <w:bCs/>
                <w:sz w:val="22"/>
                <w:szCs w:val="22"/>
                <w:lang w:val="uk-UA"/>
              </w:rPr>
            </w:pPr>
          </w:p>
          <w:p w:rsidR="00A65CE2" w:rsidRPr="00DB3934" w:rsidRDefault="00A65CE2" w:rsidP="00521563">
            <w:pPr>
              <w:jc w:val="both"/>
              <w:rPr>
                <w:rFonts w:ascii="Arial" w:hAnsi="Arial" w:cs="Arial"/>
                <w:b/>
                <w:bCs/>
                <w:sz w:val="22"/>
                <w:szCs w:val="22"/>
                <w:lang w:val="uk-UA"/>
              </w:rPr>
            </w:pPr>
          </w:p>
          <w:p w:rsidR="000B49F0" w:rsidRPr="00DB3934" w:rsidRDefault="000B49F0" w:rsidP="00664741">
            <w:pPr>
              <w:numPr>
                <w:ilvl w:val="0"/>
                <w:numId w:val="38"/>
              </w:numPr>
              <w:rPr>
                <w:rFonts w:ascii="Arial" w:hAnsi="Arial" w:cs="Arial"/>
                <w:b/>
                <w:bCs/>
                <w:color w:val="000000"/>
                <w:sz w:val="22"/>
                <w:szCs w:val="22"/>
                <w:lang w:val="en-GB"/>
              </w:rPr>
            </w:pPr>
            <w:r w:rsidRPr="00DB3934">
              <w:rPr>
                <w:rFonts w:ascii="Arial" w:hAnsi="Arial" w:cs="Arial"/>
                <w:b/>
                <w:bCs/>
                <w:sz w:val="22"/>
                <w:szCs w:val="22"/>
                <w:lang w:val="en-GB"/>
              </w:rPr>
              <w:t>COMPLIANCE</w:t>
            </w:r>
            <w:r w:rsidRPr="00DB3934">
              <w:rPr>
                <w:rFonts w:ascii="Arial" w:hAnsi="Arial" w:cs="Arial"/>
                <w:b/>
                <w:bCs/>
                <w:color w:val="000000"/>
                <w:sz w:val="22"/>
                <w:szCs w:val="22"/>
                <w:lang w:val="en-GB"/>
              </w:rPr>
              <w:t xml:space="preserve"> WITH SOCIETAL AND      ENVIRONMENTAL VALUES</w:t>
            </w:r>
          </w:p>
          <w:p w:rsidR="000B49F0" w:rsidRPr="00DB3934" w:rsidRDefault="000B49F0" w:rsidP="0085540A">
            <w:pPr>
              <w:spacing w:line="240" w:lineRule="atLeast"/>
              <w:ind w:left="63"/>
              <w:jc w:val="both"/>
              <w:rPr>
                <w:rFonts w:ascii="Arial" w:hAnsi="Arial" w:cs="Arial"/>
                <w:color w:val="000000"/>
                <w:sz w:val="22"/>
                <w:szCs w:val="22"/>
                <w:lang w:val="en-GB"/>
              </w:rPr>
            </w:pPr>
          </w:p>
          <w:p w:rsidR="000B49F0" w:rsidRPr="00DB3934" w:rsidRDefault="000B49F0" w:rsidP="00664741">
            <w:pPr>
              <w:numPr>
                <w:ilvl w:val="1"/>
                <w:numId w:val="38"/>
              </w:numPr>
              <w:ind w:left="72" w:firstLine="0"/>
              <w:jc w:val="both"/>
              <w:rPr>
                <w:rFonts w:ascii="Arial" w:hAnsi="Arial" w:cs="Arial"/>
                <w:color w:val="000000"/>
                <w:sz w:val="22"/>
                <w:szCs w:val="22"/>
                <w:lang w:val="en-GB"/>
              </w:rPr>
            </w:pPr>
            <w:r w:rsidRPr="00DB3934">
              <w:rPr>
                <w:rFonts w:ascii="Arial" w:hAnsi="Arial" w:cs="Arial"/>
                <w:sz w:val="22"/>
                <w:szCs w:val="22"/>
                <w:lang w:val="en-GB"/>
              </w:rPr>
              <w:t>Seller</w:t>
            </w:r>
            <w:r w:rsidRPr="00DB3934">
              <w:rPr>
                <w:rFonts w:ascii="Arial" w:hAnsi="Arial" w:cs="Arial"/>
                <w:color w:val="000000"/>
                <w:sz w:val="22"/>
                <w:szCs w:val="22"/>
                <w:lang w:val="en-GB"/>
              </w:rPr>
              <w:t xml:space="preserve"> gives preference to third parties who share the same societal and environmental values. Accordingly, </w:t>
            </w:r>
            <w:r w:rsidR="008026F1" w:rsidRPr="00DB3934">
              <w:rPr>
                <w:rFonts w:ascii="Arial" w:hAnsi="Arial" w:cs="Arial"/>
                <w:color w:val="000000"/>
                <w:sz w:val="22"/>
                <w:szCs w:val="22"/>
                <w:lang w:val="en-GB"/>
              </w:rPr>
              <w:t xml:space="preserve">Buyer and </w:t>
            </w:r>
            <w:r w:rsidRPr="00DB3934">
              <w:rPr>
                <w:rFonts w:ascii="Arial" w:hAnsi="Arial" w:cs="Arial"/>
                <w:color w:val="000000"/>
                <w:sz w:val="22"/>
                <w:szCs w:val="22"/>
                <w:lang w:val="en-GB"/>
              </w:rPr>
              <w:t xml:space="preserve"> represent</w:t>
            </w:r>
            <w:r w:rsidR="008026F1" w:rsidRPr="00DB3934">
              <w:rPr>
                <w:rFonts w:ascii="Arial" w:hAnsi="Arial" w:cs="Arial"/>
                <w:color w:val="000000"/>
                <w:sz w:val="22"/>
                <w:szCs w:val="22"/>
                <w:lang w:val="en-US"/>
              </w:rPr>
              <w:t>s</w:t>
            </w:r>
            <w:r w:rsidRPr="00DB3934">
              <w:rPr>
                <w:rFonts w:ascii="Arial" w:hAnsi="Arial" w:cs="Arial"/>
                <w:color w:val="000000"/>
                <w:sz w:val="22"/>
                <w:szCs w:val="22"/>
                <w:lang w:val="en-GB"/>
              </w:rPr>
              <w:t xml:space="preserve"> and warrant that this agreement will be performed in material compliance with all applicable laws and regulations, relating to health, safety and the environment, fair labour practices and unlawful discrimination.</w:t>
            </w:r>
          </w:p>
          <w:p w:rsidR="000B49F0" w:rsidRPr="00DB3934" w:rsidRDefault="000B49F0" w:rsidP="00521563">
            <w:pPr>
              <w:jc w:val="both"/>
              <w:rPr>
                <w:rFonts w:ascii="Arial" w:hAnsi="Arial" w:cs="Arial"/>
                <w:b/>
                <w:bCs/>
                <w:sz w:val="22"/>
                <w:szCs w:val="22"/>
                <w:lang w:val="en-GB"/>
              </w:rPr>
            </w:pPr>
          </w:p>
          <w:p w:rsidR="006C200E" w:rsidRPr="00DB3934" w:rsidRDefault="006C200E" w:rsidP="00521563">
            <w:pPr>
              <w:jc w:val="both"/>
              <w:rPr>
                <w:rFonts w:ascii="Arial" w:hAnsi="Arial" w:cs="Arial"/>
                <w:b/>
                <w:bCs/>
                <w:sz w:val="22"/>
                <w:szCs w:val="22"/>
                <w:lang w:val="en-US"/>
              </w:rPr>
            </w:pPr>
          </w:p>
          <w:p w:rsidR="006C200E" w:rsidRPr="00DB3934" w:rsidRDefault="006C200E" w:rsidP="00521563">
            <w:pPr>
              <w:jc w:val="both"/>
              <w:rPr>
                <w:rFonts w:ascii="Arial" w:hAnsi="Arial" w:cs="Arial"/>
                <w:b/>
                <w:bCs/>
                <w:sz w:val="22"/>
                <w:szCs w:val="22"/>
                <w:lang w:val="uk-UA"/>
              </w:rPr>
            </w:pPr>
          </w:p>
          <w:p w:rsidR="000B49F0" w:rsidRPr="00DB3934" w:rsidRDefault="000B49F0" w:rsidP="00A65CE2">
            <w:pPr>
              <w:widowControl/>
              <w:numPr>
                <w:ilvl w:val="0"/>
                <w:numId w:val="38"/>
              </w:numPr>
              <w:autoSpaceDE/>
              <w:autoSpaceDN/>
              <w:adjustRightInd/>
              <w:rPr>
                <w:rFonts w:ascii="Arial" w:hAnsi="Arial" w:cs="Arial"/>
                <w:b/>
                <w:bCs/>
                <w:caps/>
                <w:sz w:val="22"/>
                <w:szCs w:val="22"/>
                <w:lang w:val="en-GB" w:eastAsia="en-US"/>
              </w:rPr>
            </w:pPr>
            <w:r w:rsidRPr="00DB3934">
              <w:rPr>
                <w:rFonts w:ascii="Arial" w:hAnsi="Arial" w:cs="Arial"/>
                <w:b/>
                <w:bCs/>
                <w:caps/>
                <w:sz w:val="22"/>
                <w:szCs w:val="22"/>
                <w:lang w:val="en-GB" w:eastAsia="en-US"/>
              </w:rPr>
              <w:t>LEGAL ADRESSES and BANK DETAILS OF THE PARTIES</w:t>
            </w:r>
          </w:p>
          <w:p w:rsidR="000B49F0" w:rsidRPr="00DB3934" w:rsidRDefault="000B49F0" w:rsidP="00C54B69">
            <w:pPr>
              <w:rPr>
                <w:rFonts w:ascii="Arial" w:hAnsi="Arial" w:cs="Arial"/>
                <w:b/>
                <w:bCs/>
                <w:sz w:val="22"/>
                <w:szCs w:val="22"/>
                <w:lang w:val="uk-UA"/>
              </w:rPr>
            </w:pPr>
            <w:r w:rsidRPr="00DB3934">
              <w:rPr>
                <w:rFonts w:ascii="Arial" w:hAnsi="Arial" w:cs="Arial"/>
                <w:b/>
                <w:bCs/>
                <w:sz w:val="22"/>
                <w:szCs w:val="22"/>
                <w:lang w:val="uk-UA"/>
              </w:rPr>
              <w:t>Seller</w:t>
            </w:r>
          </w:p>
          <w:p w:rsidR="00302556" w:rsidRPr="00DB3934" w:rsidRDefault="00302556" w:rsidP="00FA0B1D">
            <w:pPr>
              <w:rPr>
                <w:sz w:val="22"/>
                <w:szCs w:val="22"/>
                <w:lang w:val="uk-UA"/>
              </w:rPr>
            </w:pPr>
          </w:p>
          <w:p w:rsidR="00BC72C2" w:rsidRPr="00DB3934" w:rsidRDefault="00BC72C2"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en-GB"/>
              </w:rPr>
            </w:pPr>
            <w:r w:rsidRPr="00DB3934">
              <w:rPr>
                <w:rFonts w:ascii="Arial" w:hAnsi="Arial" w:cs="Arial"/>
                <w:b/>
                <w:bCs/>
                <w:sz w:val="22"/>
                <w:szCs w:val="22"/>
                <w:lang w:val="en-GB"/>
              </w:rPr>
              <w:t>Buyer</w:t>
            </w:r>
          </w:p>
          <w:p w:rsidR="00485A04" w:rsidRPr="00DB3934" w:rsidRDefault="00485A04"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DB3934">
              <w:rPr>
                <w:rFonts w:ascii="Arial" w:hAnsi="Arial" w:cs="Arial"/>
                <w:b/>
                <w:bCs/>
                <w:sz w:val="22"/>
                <w:szCs w:val="22"/>
                <w:lang w:val="en-GB"/>
              </w:rPr>
              <w:t>International Charitable Foundation “</w:t>
            </w:r>
            <w:r w:rsidRPr="00DB3934">
              <w:rPr>
                <w:rFonts w:ascii="Arial" w:hAnsi="Arial" w:cs="Arial"/>
                <w:b/>
                <w:bCs/>
                <w:sz w:val="22"/>
                <w:szCs w:val="22"/>
              </w:rPr>
              <w:t>Alliance for Public Health</w:t>
            </w:r>
            <w:r w:rsidRPr="00DB3934">
              <w:rPr>
                <w:rFonts w:ascii="Arial" w:hAnsi="Arial" w:cs="Arial"/>
                <w:b/>
                <w:bCs/>
                <w:sz w:val="22"/>
                <w:szCs w:val="22"/>
                <w:lang w:val="en-GB"/>
              </w:rPr>
              <w:t>”</w:t>
            </w:r>
          </w:p>
          <w:p w:rsidR="00CE3771" w:rsidRPr="00DB3934" w:rsidRDefault="00F0049F" w:rsidP="00CE3771">
            <w:pPr>
              <w:jc w:val="both"/>
              <w:rPr>
                <w:rFonts w:ascii="Arial" w:hAnsi="Arial" w:cs="Arial"/>
                <w:sz w:val="22"/>
                <w:szCs w:val="22"/>
                <w:lang w:val="uk-UA" w:eastAsia="en-US"/>
              </w:rPr>
            </w:pPr>
            <w:r w:rsidRPr="00DB3934">
              <w:rPr>
                <w:rFonts w:ascii="Arial" w:hAnsi="Arial" w:cs="Arial"/>
                <w:sz w:val="22"/>
                <w:szCs w:val="22"/>
                <w:lang w:val="uk-UA" w:eastAsia="en-US"/>
              </w:rPr>
              <w:t xml:space="preserve">24 </w:t>
            </w:r>
            <w:r w:rsidR="00A3314C" w:rsidRPr="00DB3934">
              <w:rPr>
                <w:rFonts w:ascii="Arial" w:hAnsi="Arial" w:cs="Arial"/>
                <w:sz w:val="22"/>
                <w:szCs w:val="22"/>
                <w:lang w:val="en-US" w:eastAsia="en-US"/>
              </w:rPr>
              <w:t>B</w:t>
            </w:r>
            <w:r w:rsidRPr="00DB3934">
              <w:rPr>
                <w:rFonts w:ascii="Arial" w:hAnsi="Arial" w:cs="Arial"/>
                <w:sz w:val="22"/>
                <w:szCs w:val="22"/>
                <w:lang w:val="en-US" w:eastAsia="en-US"/>
              </w:rPr>
              <w:t>ulvarno-Kudriavska</w:t>
            </w:r>
            <w:r w:rsidR="00A3314C" w:rsidRPr="00DB3934">
              <w:rPr>
                <w:rFonts w:ascii="Arial" w:hAnsi="Arial" w:cs="Arial"/>
                <w:sz w:val="22"/>
                <w:szCs w:val="22"/>
                <w:lang w:val="uk-UA" w:eastAsia="en-US"/>
              </w:rPr>
              <w:t>,</w:t>
            </w:r>
            <w:r w:rsidR="00CE3771" w:rsidRPr="00DB3934">
              <w:rPr>
                <w:rFonts w:ascii="Arial" w:hAnsi="Arial" w:cs="Arial"/>
                <w:sz w:val="22"/>
                <w:szCs w:val="22"/>
                <w:lang w:val="uk-UA" w:eastAsia="en-US"/>
              </w:rPr>
              <w:t xml:space="preserve"> </w:t>
            </w:r>
          </w:p>
          <w:p w:rsidR="00CE3771" w:rsidRPr="00DB3934" w:rsidRDefault="006608BC" w:rsidP="00CE3771">
            <w:pPr>
              <w:jc w:val="both"/>
              <w:rPr>
                <w:rFonts w:ascii="Arial" w:hAnsi="Arial" w:cs="Arial"/>
                <w:sz w:val="22"/>
                <w:szCs w:val="22"/>
                <w:lang w:val="uk-UA" w:eastAsia="en-US"/>
              </w:rPr>
            </w:pPr>
            <w:r w:rsidRPr="00DB3934">
              <w:rPr>
                <w:rFonts w:ascii="Arial" w:hAnsi="Arial" w:cs="Arial"/>
                <w:sz w:val="22"/>
                <w:szCs w:val="22"/>
                <w:lang w:val="uk-UA" w:eastAsia="en-US"/>
              </w:rPr>
              <w:t>0</w:t>
            </w:r>
            <w:r w:rsidR="00A3314C" w:rsidRPr="00DB3934">
              <w:rPr>
                <w:rFonts w:ascii="Arial" w:hAnsi="Arial" w:cs="Arial"/>
                <w:sz w:val="22"/>
                <w:szCs w:val="22"/>
                <w:lang w:val="en-US" w:eastAsia="en-US"/>
              </w:rPr>
              <w:t>1601</w:t>
            </w:r>
            <w:r w:rsidR="00CE3771" w:rsidRPr="00DB3934">
              <w:rPr>
                <w:rFonts w:ascii="Arial" w:hAnsi="Arial" w:cs="Arial"/>
                <w:sz w:val="22"/>
                <w:szCs w:val="22"/>
                <w:lang w:val="uk-UA" w:eastAsia="en-US"/>
              </w:rPr>
              <w:t xml:space="preserve"> Kyiv, Ukraine</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phone +380 44 490 54 85 / 85 / 87</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PJSC «Credit Agricole Bank»</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SWIFT code: AGRIUAUKXXX</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42/4, Pushkinska St., Kyiv – 01004, Ukraine</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Bank account: 26007500198929</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lastRenderedPageBreak/>
              <w:t>Correspondent bank:</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Credit Agricole S.A., Paris, France</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SWIFT code: AGRIFRPP</w:t>
            </w:r>
          </w:p>
          <w:p w:rsidR="00CE3771" w:rsidRPr="00DB3934" w:rsidRDefault="00CE3771" w:rsidP="00CE3771">
            <w:pPr>
              <w:jc w:val="both"/>
              <w:rPr>
                <w:rFonts w:ascii="Arial" w:hAnsi="Arial" w:cs="Arial"/>
                <w:sz w:val="22"/>
                <w:szCs w:val="22"/>
                <w:lang w:val="uk-UA" w:eastAsia="en-US"/>
              </w:rPr>
            </w:pPr>
            <w:r w:rsidRPr="00DB3934">
              <w:rPr>
                <w:rFonts w:ascii="Arial" w:hAnsi="Arial" w:cs="Arial"/>
                <w:sz w:val="22"/>
                <w:szCs w:val="22"/>
                <w:lang w:val="uk-UA" w:eastAsia="en-US"/>
              </w:rPr>
              <w:t>Acc. No.: 20586612000 ”</w:t>
            </w:r>
          </w:p>
          <w:p w:rsidR="00716799" w:rsidRPr="00DB3934" w:rsidRDefault="00716799" w:rsidP="00CE3771">
            <w:pPr>
              <w:jc w:val="both"/>
              <w:rPr>
                <w:rFonts w:ascii="Arial" w:hAnsi="Arial" w:cs="Arial"/>
                <w:sz w:val="22"/>
                <w:szCs w:val="22"/>
                <w:lang w:val="uk-UA" w:eastAsia="en-US"/>
              </w:rPr>
            </w:pPr>
          </w:p>
          <w:p w:rsidR="000B49F0" w:rsidRPr="00DB3934" w:rsidRDefault="000B49F0" w:rsidP="00B7554F">
            <w:pPr>
              <w:pStyle w:val="af0"/>
              <w:spacing w:after="0"/>
              <w:ind w:left="0"/>
              <w:jc w:val="both"/>
              <w:rPr>
                <w:rFonts w:ascii="Arial" w:hAnsi="Arial" w:cs="Arial"/>
                <w:sz w:val="18"/>
                <w:szCs w:val="18"/>
              </w:rPr>
            </w:pPr>
          </w:p>
          <w:p w:rsidR="000B49F0" w:rsidRPr="00DB3934" w:rsidRDefault="000B49F0" w:rsidP="00B7554F">
            <w:pPr>
              <w:pStyle w:val="af0"/>
              <w:spacing w:after="0"/>
              <w:ind w:left="0"/>
              <w:jc w:val="both"/>
              <w:rPr>
                <w:rFonts w:ascii="Arial" w:hAnsi="Arial" w:cs="Arial"/>
                <w:sz w:val="22"/>
                <w:szCs w:val="22"/>
                <w:lang w:val="en-GB"/>
              </w:rPr>
            </w:pPr>
            <w:r w:rsidRPr="00DB3934">
              <w:rPr>
                <w:rFonts w:ascii="Arial" w:hAnsi="Arial" w:cs="Arial"/>
                <w:lang w:val="en-GB"/>
              </w:rPr>
              <w:t xml:space="preserve">__________________ </w:t>
            </w:r>
          </w:p>
          <w:p w:rsidR="006C200E" w:rsidRPr="00DB3934" w:rsidRDefault="006C200E" w:rsidP="006C200E">
            <w:pPr>
              <w:jc w:val="both"/>
              <w:rPr>
                <w:rFonts w:ascii="Arial" w:hAnsi="Arial" w:cs="Arial"/>
                <w:sz w:val="22"/>
                <w:szCs w:val="22"/>
                <w:lang w:val="en-GB"/>
              </w:rPr>
            </w:pPr>
            <w:r w:rsidRPr="00DB3934">
              <w:rPr>
                <w:rFonts w:ascii="Arial" w:hAnsi="Arial" w:cs="Arial"/>
                <w:sz w:val="22"/>
                <w:szCs w:val="22"/>
                <w:lang w:val="en-GB"/>
              </w:rPr>
              <w:t>Mr.A. Klepikov</w:t>
            </w:r>
          </w:p>
          <w:p w:rsidR="000B49F0" w:rsidRPr="00DB3934" w:rsidRDefault="006C200E" w:rsidP="006C200E">
            <w:pPr>
              <w:pStyle w:val="af0"/>
              <w:spacing w:after="0"/>
              <w:ind w:left="0"/>
              <w:jc w:val="both"/>
              <w:rPr>
                <w:rFonts w:ascii="Arial" w:hAnsi="Arial" w:cs="Arial"/>
                <w:sz w:val="22"/>
                <w:szCs w:val="22"/>
                <w:lang w:val="en-GB"/>
              </w:rPr>
            </w:pPr>
            <w:r w:rsidRPr="00DB3934">
              <w:rPr>
                <w:rFonts w:ascii="Arial" w:hAnsi="Arial" w:cs="Arial"/>
                <w:sz w:val="22"/>
                <w:szCs w:val="22"/>
                <w:lang w:val="en-GB" w:eastAsia="ru-RU"/>
              </w:rPr>
              <w:t>Executive Director</w:t>
            </w:r>
            <w:r w:rsidRPr="00DB3934">
              <w:rPr>
                <w:rFonts w:ascii="Arial" w:hAnsi="Arial" w:cs="Arial"/>
                <w:sz w:val="22"/>
                <w:szCs w:val="22"/>
                <w:lang w:val="en-GB"/>
              </w:rPr>
              <w:t xml:space="preserve"> </w:t>
            </w:r>
          </w:p>
        </w:tc>
      </w:tr>
    </w:tbl>
    <w:p w:rsidR="000B49F0" w:rsidRPr="002F7F65" w:rsidRDefault="000B49F0" w:rsidP="00F4119B">
      <w:pPr>
        <w:rPr>
          <w:lang w:val="en-US"/>
        </w:rPr>
      </w:pPr>
    </w:p>
    <w:sectPr w:rsidR="000B49F0" w:rsidRPr="002F7F65" w:rsidSect="00734705">
      <w:footerReference w:type="default" r:id="rId10"/>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80935">
      <w:rPr>
        <w:rStyle w:val="a8"/>
        <w:noProof/>
      </w:rPr>
      <w:t>1</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15:restartNumberingAfterBreak="0">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15:restartNumberingAfterBreak="0">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15:restartNumberingAfterBreak="0">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15:restartNumberingAfterBreak="0">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15:restartNumberingAfterBreak="0">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15:restartNumberingAfterBreak="0">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15:restartNumberingAfterBreak="0">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15:restartNumberingAfterBreak="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15:restartNumberingAfterBreak="0">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15:restartNumberingAfterBreak="0">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15:restartNumberingAfterBreak="0">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F3"/>
    <w:rsid w:val="001642BC"/>
    <w:rsid w:val="00170F0A"/>
    <w:rsid w:val="00171E38"/>
    <w:rsid w:val="00175A9A"/>
    <w:rsid w:val="0017781E"/>
    <w:rsid w:val="00180CCB"/>
    <w:rsid w:val="001816FE"/>
    <w:rsid w:val="00183560"/>
    <w:rsid w:val="0018568B"/>
    <w:rsid w:val="001862F6"/>
    <w:rsid w:val="00187093"/>
    <w:rsid w:val="00187AE1"/>
    <w:rsid w:val="001904E6"/>
    <w:rsid w:val="001927D0"/>
    <w:rsid w:val="00193946"/>
    <w:rsid w:val="001957B5"/>
    <w:rsid w:val="00196E5E"/>
    <w:rsid w:val="001A31B2"/>
    <w:rsid w:val="001A3A78"/>
    <w:rsid w:val="001A3E1A"/>
    <w:rsid w:val="001A49E2"/>
    <w:rsid w:val="001A66A5"/>
    <w:rsid w:val="001B0C82"/>
    <w:rsid w:val="001B4972"/>
    <w:rsid w:val="001B5FC6"/>
    <w:rsid w:val="001B7A94"/>
    <w:rsid w:val="001B7E7F"/>
    <w:rsid w:val="001C1060"/>
    <w:rsid w:val="001C3534"/>
    <w:rsid w:val="001C4022"/>
    <w:rsid w:val="001C71F6"/>
    <w:rsid w:val="001E0B87"/>
    <w:rsid w:val="001E2835"/>
    <w:rsid w:val="001E64C9"/>
    <w:rsid w:val="001F14C3"/>
    <w:rsid w:val="001F1B95"/>
    <w:rsid w:val="001F258C"/>
    <w:rsid w:val="001F284F"/>
    <w:rsid w:val="001F7F51"/>
    <w:rsid w:val="00206144"/>
    <w:rsid w:val="00210FCD"/>
    <w:rsid w:val="00212F68"/>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67F12"/>
    <w:rsid w:val="00270A1F"/>
    <w:rsid w:val="00274644"/>
    <w:rsid w:val="00277612"/>
    <w:rsid w:val="00283FB1"/>
    <w:rsid w:val="0028570F"/>
    <w:rsid w:val="002927F8"/>
    <w:rsid w:val="00293823"/>
    <w:rsid w:val="002941C5"/>
    <w:rsid w:val="00294E19"/>
    <w:rsid w:val="00296070"/>
    <w:rsid w:val="002A504A"/>
    <w:rsid w:val="002A59CE"/>
    <w:rsid w:val="002A5F5E"/>
    <w:rsid w:val="002B04E0"/>
    <w:rsid w:val="002B20B8"/>
    <w:rsid w:val="002B23CF"/>
    <w:rsid w:val="002B3C8B"/>
    <w:rsid w:val="002B5303"/>
    <w:rsid w:val="002B610E"/>
    <w:rsid w:val="002B7B33"/>
    <w:rsid w:val="002C284F"/>
    <w:rsid w:val="002C3D6E"/>
    <w:rsid w:val="002D0FE3"/>
    <w:rsid w:val="002E0B2B"/>
    <w:rsid w:val="002E1EBC"/>
    <w:rsid w:val="002F0B29"/>
    <w:rsid w:val="002F75B5"/>
    <w:rsid w:val="002F7F65"/>
    <w:rsid w:val="00300813"/>
    <w:rsid w:val="00302556"/>
    <w:rsid w:val="00306A1A"/>
    <w:rsid w:val="003074BB"/>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7836"/>
    <w:rsid w:val="00390BD4"/>
    <w:rsid w:val="003A3DE7"/>
    <w:rsid w:val="003A7B9E"/>
    <w:rsid w:val="003B0C89"/>
    <w:rsid w:val="003B0DDB"/>
    <w:rsid w:val="003B704C"/>
    <w:rsid w:val="003C656B"/>
    <w:rsid w:val="003C723C"/>
    <w:rsid w:val="003D6F42"/>
    <w:rsid w:val="003E1A67"/>
    <w:rsid w:val="003E4836"/>
    <w:rsid w:val="003E4DDE"/>
    <w:rsid w:val="003E6FD5"/>
    <w:rsid w:val="003F174B"/>
    <w:rsid w:val="003F4516"/>
    <w:rsid w:val="003F6032"/>
    <w:rsid w:val="003F6AD6"/>
    <w:rsid w:val="00403EA9"/>
    <w:rsid w:val="00403FF5"/>
    <w:rsid w:val="00413010"/>
    <w:rsid w:val="00413BAA"/>
    <w:rsid w:val="00415AAE"/>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7856"/>
    <w:rsid w:val="0048194D"/>
    <w:rsid w:val="00483C0E"/>
    <w:rsid w:val="00485A04"/>
    <w:rsid w:val="00490BF9"/>
    <w:rsid w:val="00490CD8"/>
    <w:rsid w:val="00493F0F"/>
    <w:rsid w:val="00495857"/>
    <w:rsid w:val="0049587E"/>
    <w:rsid w:val="00496336"/>
    <w:rsid w:val="004A055A"/>
    <w:rsid w:val="004A4A8F"/>
    <w:rsid w:val="004A7B3F"/>
    <w:rsid w:val="004B0CB7"/>
    <w:rsid w:val="004B29B1"/>
    <w:rsid w:val="004B4A74"/>
    <w:rsid w:val="004B53A4"/>
    <w:rsid w:val="004B7CB5"/>
    <w:rsid w:val="004C11B1"/>
    <w:rsid w:val="004C2786"/>
    <w:rsid w:val="004C4043"/>
    <w:rsid w:val="004C6EA9"/>
    <w:rsid w:val="004D0612"/>
    <w:rsid w:val="004D3B3A"/>
    <w:rsid w:val="004D4563"/>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907"/>
    <w:rsid w:val="00624CDC"/>
    <w:rsid w:val="00630019"/>
    <w:rsid w:val="00630080"/>
    <w:rsid w:val="0063122D"/>
    <w:rsid w:val="00632E24"/>
    <w:rsid w:val="00632FF1"/>
    <w:rsid w:val="0063483D"/>
    <w:rsid w:val="00637AFF"/>
    <w:rsid w:val="00637F3A"/>
    <w:rsid w:val="00650F3D"/>
    <w:rsid w:val="00654774"/>
    <w:rsid w:val="006550F1"/>
    <w:rsid w:val="006561D7"/>
    <w:rsid w:val="006568B9"/>
    <w:rsid w:val="006608BC"/>
    <w:rsid w:val="0066136B"/>
    <w:rsid w:val="00661A3F"/>
    <w:rsid w:val="006638D4"/>
    <w:rsid w:val="006641A7"/>
    <w:rsid w:val="00664741"/>
    <w:rsid w:val="00670010"/>
    <w:rsid w:val="0067081A"/>
    <w:rsid w:val="006745A6"/>
    <w:rsid w:val="0067526A"/>
    <w:rsid w:val="00675F52"/>
    <w:rsid w:val="006767B6"/>
    <w:rsid w:val="00677B94"/>
    <w:rsid w:val="0068066B"/>
    <w:rsid w:val="006808A5"/>
    <w:rsid w:val="00680C0D"/>
    <w:rsid w:val="00682279"/>
    <w:rsid w:val="00687D87"/>
    <w:rsid w:val="00694C11"/>
    <w:rsid w:val="0069788D"/>
    <w:rsid w:val="006A08A8"/>
    <w:rsid w:val="006A3D20"/>
    <w:rsid w:val="006B238F"/>
    <w:rsid w:val="006B3023"/>
    <w:rsid w:val="006B7416"/>
    <w:rsid w:val="006C0DD3"/>
    <w:rsid w:val="006C200E"/>
    <w:rsid w:val="006C2C4A"/>
    <w:rsid w:val="006C2C4F"/>
    <w:rsid w:val="006C5F76"/>
    <w:rsid w:val="006D03DE"/>
    <w:rsid w:val="006D4A9F"/>
    <w:rsid w:val="006D6949"/>
    <w:rsid w:val="006D7783"/>
    <w:rsid w:val="006D79C6"/>
    <w:rsid w:val="006E33A6"/>
    <w:rsid w:val="006F0AA5"/>
    <w:rsid w:val="006F2152"/>
    <w:rsid w:val="006F2511"/>
    <w:rsid w:val="006F34C7"/>
    <w:rsid w:val="006F688B"/>
    <w:rsid w:val="006F6BF5"/>
    <w:rsid w:val="0070319F"/>
    <w:rsid w:val="00707031"/>
    <w:rsid w:val="00707FAD"/>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04B2"/>
    <w:rsid w:val="00762AF8"/>
    <w:rsid w:val="0076792D"/>
    <w:rsid w:val="00771535"/>
    <w:rsid w:val="00771F9D"/>
    <w:rsid w:val="00775E32"/>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7F402E"/>
    <w:rsid w:val="008026F1"/>
    <w:rsid w:val="008042ED"/>
    <w:rsid w:val="00810123"/>
    <w:rsid w:val="00813A77"/>
    <w:rsid w:val="00814F15"/>
    <w:rsid w:val="00815A10"/>
    <w:rsid w:val="00815D6E"/>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5E7E"/>
    <w:rsid w:val="008717E1"/>
    <w:rsid w:val="00872A4F"/>
    <w:rsid w:val="00873DDD"/>
    <w:rsid w:val="00875DA6"/>
    <w:rsid w:val="0088055F"/>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C7C6E"/>
    <w:rsid w:val="008D1838"/>
    <w:rsid w:val="008D2BDF"/>
    <w:rsid w:val="008D53D2"/>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0F70"/>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82E1B"/>
    <w:rsid w:val="00995C17"/>
    <w:rsid w:val="009A09EC"/>
    <w:rsid w:val="009A0DE2"/>
    <w:rsid w:val="009A3A36"/>
    <w:rsid w:val="009A4066"/>
    <w:rsid w:val="009A68A2"/>
    <w:rsid w:val="009B2143"/>
    <w:rsid w:val="009B32A0"/>
    <w:rsid w:val="009B350E"/>
    <w:rsid w:val="009B6359"/>
    <w:rsid w:val="009B6AB3"/>
    <w:rsid w:val="009C05E0"/>
    <w:rsid w:val="009C119C"/>
    <w:rsid w:val="009C12D3"/>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314C"/>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2AC7"/>
    <w:rsid w:val="00A93EB9"/>
    <w:rsid w:val="00A94F81"/>
    <w:rsid w:val="00AA1019"/>
    <w:rsid w:val="00AA528D"/>
    <w:rsid w:val="00AA6AE6"/>
    <w:rsid w:val="00AA72C4"/>
    <w:rsid w:val="00AB2106"/>
    <w:rsid w:val="00AB7A68"/>
    <w:rsid w:val="00AC34DD"/>
    <w:rsid w:val="00AC5232"/>
    <w:rsid w:val="00AC7E9F"/>
    <w:rsid w:val="00AD208A"/>
    <w:rsid w:val="00AD31F3"/>
    <w:rsid w:val="00AD640B"/>
    <w:rsid w:val="00AD642A"/>
    <w:rsid w:val="00AD72CA"/>
    <w:rsid w:val="00AE3CEB"/>
    <w:rsid w:val="00AE42B1"/>
    <w:rsid w:val="00AF3E0C"/>
    <w:rsid w:val="00AF791C"/>
    <w:rsid w:val="00B00C68"/>
    <w:rsid w:val="00B00CE2"/>
    <w:rsid w:val="00B01774"/>
    <w:rsid w:val="00B053FB"/>
    <w:rsid w:val="00B05EA6"/>
    <w:rsid w:val="00B05FF8"/>
    <w:rsid w:val="00B12686"/>
    <w:rsid w:val="00B13033"/>
    <w:rsid w:val="00B14288"/>
    <w:rsid w:val="00B14653"/>
    <w:rsid w:val="00B15B24"/>
    <w:rsid w:val="00B17D65"/>
    <w:rsid w:val="00B211AB"/>
    <w:rsid w:val="00B2521B"/>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63A70"/>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C72C2"/>
    <w:rsid w:val="00BD214D"/>
    <w:rsid w:val="00BD319A"/>
    <w:rsid w:val="00BD3B36"/>
    <w:rsid w:val="00BD61F9"/>
    <w:rsid w:val="00BD6217"/>
    <w:rsid w:val="00BE673E"/>
    <w:rsid w:val="00BE72E6"/>
    <w:rsid w:val="00BF1151"/>
    <w:rsid w:val="00BF2497"/>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271A"/>
    <w:rsid w:val="00C434F1"/>
    <w:rsid w:val="00C45D96"/>
    <w:rsid w:val="00C46969"/>
    <w:rsid w:val="00C47589"/>
    <w:rsid w:val="00C5018D"/>
    <w:rsid w:val="00C5205A"/>
    <w:rsid w:val="00C526BA"/>
    <w:rsid w:val="00C5394B"/>
    <w:rsid w:val="00C54B69"/>
    <w:rsid w:val="00C559FA"/>
    <w:rsid w:val="00C572D2"/>
    <w:rsid w:val="00C63553"/>
    <w:rsid w:val="00C635AA"/>
    <w:rsid w:val="00C73A2C"/>
    <w:rsid w:val="00C73D63"/>
    <w:rsid w:val="00C73ECD"/>
    <w:rsid w:val="00C74AEF"/>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3771"/>
    <w:rsid w:val="00CE46C2"/>
    <w:rsid w:val="00CE48CB"/>
    <w:rsid w:val="00CE6C2D"/>
    <w:rsid w:val="00CF0982"/>
    <w:rsid w:val="00CF0C09"/>
    <w:rsid w:val="00CF3BC5"/>
    <w:rsid w:val="00D01874"/>
    <w:rsid w:val="00D056B7"/>
    <w:rsid w:val="00D10B03"/>
    <w:rsid w:val="00D117E8"/>
    <w:rsid w:val="00D1421F"/>
    <w:rsid w:val="00D15AD7"/>
    <w:rsid w:val="00D1651E"/>
    <w:rsid w:val="00D16FF4"/>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15F3"/>
    <w:rsid w:val="00D8160A"/>
    <w:rsid w:val="00D83117"/>
    <w:rsid w:val="00D8389A"/>
    <w:rsid w:val="00D8460A"/>
    <w:rsid w:val="00D85AC7"/>
    <w:rsid w:val="00D9088B"/>
    <w:rsid w:val="00D9115A"/>
    <w:rsid w:val="00D94D1E"/>
    <w:rsid w:val="00D965B8"/>
    <w:rsid w:val="00D96CF0"/>
    <w:rsid w:val="00DA079E"/>
    <w:rsid w:val="00DA096D"/>
    <w:rsid w:val="00DA2D0D"/>
    <w:rsid w:val="00DA4D8E"/>
    <w:rsid w:val="00DA6FCD"/>
    <w:rsid w:val="00DB1FF6"/>
    <w:rsid w:val="00DB3934"/>
    <w:rsid w:val="00DB635D"/>
    <w:rsid w:val="00DC0346"/>
    <w:rsid w:val="00DC1535"/>
    <w:rsid w:val="00DC2064"/>
    <w:rsid w:val="00DC76A0"/>
    <w:rsid w:val="00DC7B7A"/>
    <w:rsid w:val="00DD2004"/>
    <w:rsid w:val="00DD67A4"/>
    <w:rsid w:val="00DE18A9"/>
    <w:rsid w:val="00DE1E71"/>
    <w:rsid w:val="00DE1F02"/>
    <w:rsid w:val="00DE3DD5"/>
    <w:rsid w:val="00DE45A0"/>
    <w:rsid w:val="00DE4F55"/>
    <w:rsid w:val="00DE7929"/>
    <w:rsid w:val="00DE7A1F"/>
    <w:rsid w:val="00DF4EDC"/>
    <w:rsid w:val="00E01514"/>
    <w:rsid w:val="00E04434"/>
    <w:rsid w:val="00E0737B"/>
    <w:rsid w:val="00E076B4"/>
    <w:rsid w:val="00E14089"/>
    <w:rsid w:val="00E170A7"/>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4EE"/>
    <w:rsid w:val="00E7284B"/>
    <w:rsid w:val="00E731DC"/>
    <w:rsid w:val="00E73F08"/>
    <w:rsid w:val="00E740F0"/>
    <w:rsid w:val="00E80935"/>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049F"/>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A0B1D"/>
    <w:rsid w:val="00FA0C6B"/>
    <w:rsid w:val="00FA2797"/>
    <w:rsid w:val="00FA7083"/>
    <w:rsid w:val="00FB0315"/>
    <w:rsid w:val="00FB1AC1"/>
    <w:rsid w:val="00FB509C"/>
    <w:rsid w:val="00FC06CD"/>
    <w:rsid w:val="00FC2A2F"/>
    <w:rsid w:val="00FC5B85"/>
    <w:rsid w:val="00FD128D"/>
    <w:rsid w:val="00FD2E9B"/>
    <w:rsid w:val="00FD4B81"/>
    <w:rsid w:val="00FD5D48"/>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3AA7E"/>
  <w15:docId w15:val="{C780ABF1-DBF7-4DD7-BBBE-78B95D46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у виносці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і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и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и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і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ий текст з від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ітки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ітки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AD49-9E87-4522-8C7E-66242928D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24880</Words>
  <Characters>14182</Characters>
  <Application>Microsoft Office Word</Application>
  <DocSecurity>0</DocSecurity>
  <Lines>118</Lines>
  <Paragraphs>77</Paragraphs>
  <ScaleCrop>false</ScaleCrop>
  <HeadingPairs>
    <vt:vector size="2" baseType="variant">
      <vt:variant>
        <vt:lpstr>Название</vt:lpstr>
      </vt:variant>
      <vt:variant>
        <vt:i4>1</vt:i4>
      </vt:variant>
    </vt:vector>
  </HeadingPairs>
  <TitlesOfParts>
    <vt:vector size="1" baseType="lpstr">
      <vt:lpstr>- 1 -</vt:lpstr>
    </vt:vector>
  </TitlesOfParts>
  <Company>ЗАО "Раннила Киев"</Company>
  <LinksUpToDate>false</LinksUpToDate>
  <CharactersWithSpaces>38985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Lisova Julia</cp:lastModifiedBy>
  <cp:revision>60</cp:revision>
  <cp:lastPrinted>2012-03-05T10:42:00Z</cp:lastPrinted>
  <dcterms:created xsi:type="dcterms:W3CDTF">2016-02-24T14:19:00Z</dcterms:created>
  <dcterms:modified xsi:type="dcterms:W3CDTF">2024-07-18T16:24:00Z</dcterms:modified>
</cp:coreProperties>
</file>