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364837">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364837">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364837" w:rsidP="00364837">
      <w:pPr>
        <w:pBdr>
          <w:bottom w:val="single" w:sz="4" w:space="1" w:color="auto"/>
        </w:pBdr>
        <w:tabs>
          <w:tab w:val="left" w:pos="7228"/>
        </w:tabs>
        <w:rPr>
          <w:i/>
          <w:sz w:val="20"/>
        </w:rPr>
      </w:pPr>
      <w:r>
        <w:rPr>
          <w:i/>
          <w:sz w:val="20"/>
        </w:rPr>
        <w:tab/>
      </w: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5C14F9" w:rsidRPr="00A15076" w:rsidRDefault="005C14F9" w:rsidP="005C14F9">
      <w:pPr>
        <w:tabs>
          <w:tab w:val="center" w:pos="4677"/>
          <w:tab w:val="left" w:pos="7066"/>
        </w:tabs>
        <w:jc w:val="center"/>
        <w:rPr>
          <w:rFonts w:ascii="Arial" w:hAnsi="Arial" w:cs="Arial"/>
          <w:b/>
          <w:szCs w:val="24"/>
          <w:lang w:val="uk-UA"/>
        </w:rPr>
      </w:pPr>
      <w:r w:rsidRPr="00A15076">
        <w:rPr>
          <w:rFonts w:ascii="Arial" w:hAnsi="Arial" w:cs="Arial"/>
          <w:b/>
          <w:szCs w:val="24"/>
          <w:lang w:val="uk-UA"/>
        </w:rPr>
        <w:t>Специфікація</w:t>
      </w:r>
    </w:p>
    <w:p w:rsidR="005C14F9" w:rsidRPr="00A15076" w:rsidRDefault="005C14F9" w:rsidP="005C14F9">
      <w:pPr>
        <w:jc w:val="center"/>
        <w:rPr>
          <w:rFonts w:ascii="Arial" w:hAnsi="Arial" w:cs="Arial"/>
          <w:b/>
          <w:szCs w:val="24"/>
          <w:lang w:val="uk-UA"/>
        </w:rPr>
      </w:pPr>
      <w:r w:rsidRPr="00A15076">
        <w:rPr>
          <w:rFonts w:ascii="Arial" w:hAnsi="Arial" w:cs="Arial"/>
          <w:b/>
          <w:szCs w:val="24"/>
          <w:lang w:val="uk-UA"/>
        </w:rPr>
        <w:t xml:space="preserve">на закупівлю швидких (експрес) тестів </w:t>
      </w:r>
    </w:p>
    <w:p w:rsidR="005C14F9" w:rsidRPr="00A15076" w:rsidRDefault="005C14F9" w:rsidP="005C14F9">
      <w:pPr>
        <w:rPr>
          <w:rFonts w:ascii="Arial" w:hAnsi="Arial" w:cs="Arial"/>
          <w:b/>
          <w:szCs w:val="24"/>
          <w:lang w:val="uk-UA"/>
        </w:rPr>
      </w:pPr>
    </w:p>
    <w:p w:rsidR="005C14F9" w:rsidRPr="00A15076" w:rsidRDefault="005C14F9" w:rsidP="005C14F9">
      <w:pPr>
        <w:ind w:firstLine="708"/>
        <w:jc w:val="both"/>
        <w:rPr>
          <w:rFonts w:ascii="Arial" w:hAnsi="Arial" w:cs="Arial"/>
          <w:szCs w:val="24"/>
          <w:lang w:val="uk-UA"/>
        </w:rPr>
      </w:pPr>
      <w:r w:rsidRPr="00A15076">
        <w:rPr>
          <w:rFonts w:ascii="Arial" w:hAnsi="Arial" w:cs="Arial"/>
          <w:szCs w:val="24"/>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5C14F9" w:rsidRPr="00A15076" w:rsidRDefault="005C14F9" w:rsidP="005C14F9">
      <w:pPr>
        <w:ind w:firstLine="708"/>
        <w:jc w:val="both"/>
        <w:rPr>
          <w:rFonts w:ascii="Arial" w:hAnsi="Arial" w:cs="Arial"/>
          <w:szCs w:val="24"/>
          <w:lang w:val="uk-UA"/>
        </w:rPr>
      </w:pPr>
      <w:r w:rsidRPr="00A15076">
        <w:rPr>
          <w:rFonts w:ascii="Arial" w:hAnsi="Arial" w:cs="Arial"/>
          <w:szCs w:val="24"/>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Велика Британія).</w:t>
      </w:r>
    </w:p>
    <w:p w:rsidR="005C14F9" w:rsidRPr="00A15076" w:rsidRDefault="005C14F9" w:rsidP="005C14F9">
      <w:pPr>
        <w:ind w:firstLine="708"/>
        <w:jc w:val="both"/>
        <w:rPr>
          <w:rFonts w:ascii="Arial" w:hAnsi="Arial" w:cs="Arial"/>
          <w:szCs w:val="24"/>
          <w:lang w:val="uk-UA"/>
        </w:rPr>
      </w:pPr>
      <w:r w:rsidRPr="00A15076">
        <w:rPr>
          <w:rFonts w:ascii="Arial" w:hAnsi="Arial" w:cs="Arial"/>
          <w:szCs w:val="24"/>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rsidR="005C14F9" w:rsidRPr="00364837" w:rsidRDefault="005C14F9" w:rsidP="00364837">
      <w:pPr>
        <w:ind w:firstLine="708"/>
        <w:jc w:val="both"/>
        <w:rPr>
          <w:rFonts w:ascii="Arial" w:hAnsi="Arial" w:cs="Arial"/>
          <w:szCs w:val="24"/>
          <w:lang w:val="uk-UA"/>
        </w:rPr>
      </w:pPr>
      <w:r w:rsidRPr="00A15076">
        <w:rPr>
          <w:rFonts w:ascii="Arial" w:hAnsi="Arial" w:cs="Arial"/>
          <w:szCs w:val="24"/>
          <w:lang w:val="uk-UA"/>
        </w:rPr>
        <w:t xml:space="preserve">Ця закупівля виконується </w:t>
      </w:r>
      <w:r w:rsidR="00364837">
        <w:rPr>
          <w:rFonts w:ascii="Arial" w:hAnsi="Arial" w:cs="Arial"/>
          <w:szCs w:val="24"/>
          <w:lang w:val="uk-UA"/>
        </w:rPr>
        <w:t xml:space="preserve">в рамках проекту </w:t>
      </w:r>
      <w:r w:rsidRPr="00364837">
        <w:rPr>
          <w:rFonts w:ascii="Arial" w:hAnsi="Arial" w:cs="Arial"/>
          <w:szCs w:val="24"/>
          <w:lang w:val="uk-UA"/>
        </w:rPr>
        <w:t>«Удосконалення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(CDC). (</w:t>
      </w:r>
      <w:r w:rsidR="00884414" w:rsidRPr="00884414">
        <w:rPr>
          <w:rFonts w:ascii="Arial" w:hAnsi="Arial" w:cs="Arial"/>
          <w:szCs w:val="24"/>
          <w:lang w:val="uk-UA"/>
        </w:rPr>
        <w:t>Реєстраційна картка проекту № 4349-06 від 13.12.2023</w:t>
      </w:r>
      <w:r w:rsidRPr="00364837">
        <w:rPr>
          <w:rFonts w:ascii="Arial" w:hAnsi="Arial" w:cs="Arial"/>
          <w:szCs w:val="24"/>
          <w:lang w:val="uk-UA"/>
        </w:rPr>
        <w:t>)</w:t>
      </w:r>
      <w:r w:rsidR="00884414">
        <w:rPr>
          <w:rFonts w:ascii="Arial" w:hAnsi="Arial" w:cs="Arial"/>
          <w:szCs w:val="24"/>
          <w:lang w:val="uk-UA"/>
        </w:rPr>
        <w:t>.</w:t>
      </w:r>
    </w:p>
    <w:p w:rsidR="005C14F9" w:rsidRPr="009B762A" w:rsidRDefault="005C14F9" w:rsidP="005C14F9">
      <w:pPr>
        <w:ind w:firstLine="708"/>
        <w:jc w:val="both"/>
        <w:rPr>
          <w:rFonts w:ascii="Arial" w:hAnsi="Arial" w:cs="Arial"/>
          <w:szCs w:val="24"/>
          <w:lang w:val="uk-UA"/>
        </w:rPr>
      </w:pPr>
    </w:p>
    <w:p w:rsidR="005C14F9" w:rsidRPr="00A15076" w:rsidRDefault="005C14F9" w:rsidP="005C14F9">
      <w:pPr>
        <w:ind w:firstLine="708"/>
        <w:jc w:val="both"/>
        <w:rPr>
          <w:rFonts w:ascii="Arial" w:hAnsi="Arial" w:cs="Arial"/>
          <w:szCs w:val="24"/>
          <w:lang w:val="uk-UA"/>
        </w:rPr>
      </w:pPr>
    </w:p>
    <w:p w:rsidR="005C14F9" w:rsidRPr="00A15076" w:rsidRDefault="005C14F9" w:rsidP="005C14F9">
      <w:pPr>
        <w:numPr>
          <w:ilvl w:val="0"/>
          <w:numId w:val="2"/>
        </w:numPr>
        <w:spacing w:after="0" w:line="240" w:lineRule="auto"/>
        <w:ind w:left="426" w:hanging="426"/>
        <w:jc w:val="both"/>
        <w:rPr>
          <w:rFonts w:ascii="Arial" w:eastAsia="Arial" w:hAnsi="Arial" w:cs="Arial"/>
          <w:b/>
          <w:bCs/>
          <w:szCs w:val="24"/>
          <w:lang w:val="uk-UA"/>
        </w:rPr>
      </w:pPr>
      <w:r w:rsidRPr="00A15076">
        <w:rPr>
          <w:rFonts w:ascii="Arial" w:eastAsia="Arial" w:hAnsi="Arial" w:cs="Arial"/>
          <w:b/>
          <w:bCs/>
          <w:szCs w:val="24"/>
          <w:lang w:val="uk-UA"/>
        </w:rPr>
        <w:t>Товари, що закуповуються.</w:t>
      </w:r>
    </w:p>
    <w:p w:rsidR="005C14F9" w:rsidRPr="00A15076" w:rsidRDefault="005C14F9" w:rsidP="005C14F9">
      <w:pPr>
        <w:tabs>
          <w:tab w:val="left" w:pos="2985"/>
        </w:tabs>
        <w:jc w:val="both"/>
        <w:rPr>
          <w:rFonts w:ascii="Arial" w:hAnsi="Arial" w:cs="Arial"/>
          <w:b/>
          <w:szCs w:val="24"/>
          <w:lang w:val="uk-UA"/>
        </w:rPr>
      </w:pPr>
      <w:r w:rsidRPr="00A15076">
        <w:rPr>
          <w:rFonts w:ascii="Arial" w:hAnsi="Arial" w:cs="Arial"/>
          <w:b/>
          <w:szCs w:val="24"/>
          <w:lang w:val="uk-UA"/>
        </w:rPr>
        <w:tab/>
      </w:r>
      <w:r w:rsidRPr="00A15076">
        <w:rPr>
          <w:rFonts w:ascii="Arial" w:hAnsi="Arial" w:cs="Arial"/>
          <w:b/>
          <w:szCs w:val="24"/>
          <w:lang w:val="uk-UA"/>
        </w:rPr>
        <w:tab/>
      </w:r>
      <w:r w:rsidRPr="00A15076">
        <w:rPr>
          <w:rFonts w:ascii="Arial" w:hAnsi="Arial" w:cs="Arial"/>
          <w:b/>
          <w:szCs w:val="24"/>
          <w:lang w:val="uk-UA"/>
        </w:rPr>
        <w:tab/>
      </w:r>
      <w:r w:rsidRPr="00A15076">
        <w:rPr>
          <w:rFonts w:ascii="Arial" w:hAnsi="Arial" w:cs="Arial"/>
          <w:b/>
          <w:szCs w:val="24"/>
          <w:lang w:val="uk-UA"/>
        </w:rPr>
        <w:tab/>
      </w:r>
      <w:r w:rsidRPr="00A15076">
        <w:rPr>
          <w:rFonts w:ascii="Arial" w:hAnsi="Arial" w:cs="Arial"/>
          <w:b/>
          <w:szCs w:val="24"/>
          <w:lang w:val="uk-UA"/>
        </w:rPr>
        <w:tab/>
      </w:r>
      <w:r w:rsidRPr="00A15076">
        <w:rPr>
          <w:rFonts w:ascii="Arial" w:hAnsi="Arial" w:cs="Arial"/>
          <w:b/>
          <w:szCs w:val="24"/>
          <w:lang w:val="uk-UA"/>
        </w:rPr>
        <w:tab/>
      </w:r>
    </w:p>
    <w:p w:rsidR="005C14F9" w:rsidRPr="00A15076" w:rsidRDefault="005C14F9" w:rsidP="005C14F9">
      <w:pPr>
        <w:spacing w:line="276" w:lineRule="auto"/>
        <w:ind w:firstLine="426"/>
        <w:jc w:val="both"/>
        <w:rPr>
          <w:rFonts w:ascii="Arial" w:hAnsi="Arial" w:cs="Arial"/>
          <w:lang w:val="uk-UA"/>
        </w:rPr>
      </w:pPr>
      <w:r w:rsidRPr="00A15076">
        <w:rPr>
          <w:rFonts w:ascii="Arial" w:hAnsi="Arial" w:cs="Arial"/>
          <w:lang w:val="uk-UA"/>
        </w:rPr>
        <w:t xml:space="preserve">Лот </w:t>
      </w:r>
      <w:r w:rsidRPr="00BC212F">
        <w:rPr>
          <w:rFonts w:ascii="Arial" w:hAnsi="Arial" w:cs="Arial"/>
          <w:lang w:val="ru-RU"/>
        </w:rPr>
        <w:t>1</w:t>
      </w:r>
      <w:r w:rsidRPr="00A15076">
        <w:rPr>
          <w:rFonts w:ascii="Arial" w:hAnsi="Arial" w:cs="Arial"/>
          <w:lang w:val="uk-UA"/>
        </w:rPr>
        <w:t>. Швидкі тести для діагностики вірусного гепатиту С.</w:t>
      </w:r>
    </w:p>
    <w:p w:rsidR="005C14F9" w:rsidRDefault="005C14F9" w:rsidP="005C14F9">
      <w:pPr>
        <w:spacing w:line="276" w:lineRule="auto"/>
        <w:ind w:firstLine="426"/>
        <w:jc w:val="both"/>
        <w:rPr>
          <w:rFonts w:ascii="Arial" w:hAnsi="Arial"/>
          <w:lang w:val="ru-RU"/>
        </w:rPr>
      </w:pPr>
    </w:p>
    <w:p w:rsidR="005C14F9" w:rsidRPr="00A15076" w:rsidRDefault="005C14F9" w:rsidP="005C14F9">
      <w:pPr>
        <w:numPr>
          <w:ilvl w:val="0"/>
          <w:numId w:val="2"/>
        </w:numPr>
        <w:spacing w:after="0" w:line="240" w:lineRule="auto"/>
        <w:ind w:left="426" w:hanging="426"/>
        <w:jc w:val="both"/>
        <w:rPr>
          <w:rFonts w:ascii="Arial" w:eastAsia="Arial" w:hAnsi="Arial" w:cs="Arial"/>
          <w:b/>
          <w:bCs/>
          <w:szCs w:val="24"/>
          <w:lang w:val="uk-UA"/>
        </w:rPr>
      </w:pPr>
      <w:r w:rsidRPr="00A15076">
        <w:rPr>
          <w:rFonts w:ascii="Arial" w:eastAsia="Arial" w:hAnsi="Arial" w:cs="Arial"/>
          <w:b/>
          <w:bCs/>
          <w:szCs w:val="24"/>
          <w:lang w:val="uk-UA"/>
        </w:rPr>
        <w:t>Кількість Товару до закупівлі. Умови поставки і оплати.</w:t>
      </w:r>
    </w:p>
    <w:p w:rsidR="005C14F9" w:rsidRPr="00A15076" w:rsidRDefault="005C14F9" w:rsidP="005C14F9">
      <w:pPr>
        <w:jc w:val="both"/>
        <w:rPr>
          <w:rFonts w:ascii="Arial" w:hAnsi="Arial" w:cs="Arial"/>
          <w:szCs w:val="24"/>
          <w:lang w:val="uk-UA"/>
        </w:rPr>
      </w:pPr>
    </w:p>
    <w:p w:rsidR="005C14F9" w:rsidRPr="00A15076" w:rsidRDefault="005C14F9" w:rsidP="005C14F9">
      <w:pPr>
        <w:widowControl w:val="0"/>
        <w:numPr>
          <w:ilvl w:val="1"/>
          <w:numId w:val="2"/>
        </w:numPr>
        <w:tabs>
          <w:tab w:val="left" w:pos="567"/>
        </w:tabs>
        <w:spacing w:after="0" w:line="240" w:lineRule="auto"/>
        <w:ind w:left="0" w:firstLine="0"/>
        <w:jc w:val="both"/>
        <w:rPr>
          <w:rFonts w:ascii="Arial" w:hAnsi="Arial" w:cs="Arial"/>
          <w:szCs w:val="24"/>
          <w:lang w:val="uk-UA"/>
        </w:rPr>
      </w:pPr>
      <w:r>
        <w:rPr>
          <w:rFonts w:ascii="Arial" w:hAnsi="Arial" w:cs="Arial"/>
          <w:szCs w:val="24"/>
          <w:lang w:val="uk-UA"/>
        </w:rPr>
        <w:t xml:space="preserve">Кількість </w:t>
      </w:r>
      <w:r w:rsidRPr="00A15076">
        <w:rPr>
          <w:rFonts w:ascii="Arial" w:hAnsi="Arial" w:cs="Arial"/>
          <w:szCs w:val="24"/>
          <w:lang w:val="uk-UA"/>
        </w:rPr>
        <w:t>товару до закупівлі.</w:t>
      </w:r>
    </w:p>
    <w:p w:rsidR="005C14F9" w:rsidRPr="00A15076" w:rsidRDefault="005C14F9" w:rsidP="005C14F9">
      <w:pPr>
        <w:ind w:left="3" w:firstLine="1"/>
        <w:jc w:val="both"/>
        <w:rPr>
          <w:rFonts w:ascii="Arial" w:hAnsi="Arial" w:cs="Arial"/>
          <w:szCs w:val="24"/>
          <w:lang w:val="uk-U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661"/>
        <w:gridCol w:w="1843"/>
      </w:tblGrid>
      <w:tr w:rsidR="005C14F9" w:rsidRPr="00A15076" w:rsidTr="00CF7370">
        <w:trPr>
          <w:trHeight w:val="842"/>
        </w:trPr>
        <w:tc>
          <w:tcPr>
            <w:tcW w:w="710" w:type="dxa"/>
            <w:vAlign w:val="center"/>
          </w:tcPr>
          <w:p w:rsidR="005C14F9" w:rsidRPr="00A15076" w:rsidRDefault="005C14F9" w:rsidP="00CF7370">
            <w:pPr>
              <w:ind w:left="3" w:firstLine="1"/>
              <w:jc w:val="center"/>
              <w:rPr>
                <w:rFonts w:ascii="Arial" w:hAnsi="Arial" w:cs="Arial"/>
                <w:b/>
                <w:szCs w:val="24"/>
                <w:lang w:val="uk-UA"/>
              </w:rPr>
            </w:pPr>
            <w:r w:rsidRPr="00A15076">
              <w:rPr>
                <w:rFonts w:ascii="Arial" w:hAnsi="Arial" w:cs="Arial"/>
                <w:b/>
                <w:szCs w:val="24"/>
                <w:lang w:val="uk-UA"/>
              </w:rPr>
              <w:t>Лот</w:t>
            </w:r>
          </w:p>
        </w:tc>
        <w:tc>
          <w:tcPr>
            <w:tcW w:w="6661" w:type="dxa"/>
            <w:shd w:val="clear" w:color="auto" w:fill="auto"/>
            <w:vAlign w:val="center"/>
          </w:tcPr>
          <w:p w:rsidR="005C14F9" w:rsidRPr="00A15076" w:rsidRDefault="005C14F9" w:rsidP="00CF7370">
            <w:pPr>
              <w:ind w:left="3" w:firstLine="1"/>
              <w:jc w:val="center"/>
              <w:rPr>
                <w:rFonts w:ascii="Arial" w:hAnsi="Arial" w:cs="Arial"/>
                <w:b/>
                <w:szCs w:val="24"/>
                <w:lang w:val="uk-UA"/>
              </w:rPr>
            </w:pPr>
            <w:r w:rsidRPr="00A15076">
              <w:rPr>
                <w:rFonts w:ascii="Arial" w:hAnsi="Arial" w:cs="Arial"/>
                <w:b/>
                <w:szCs w:val="24"/>
                <w:lang w:val="uk-UA"/>
              </w:rPr>
              <w:t>Назва товару</w:t>
            </w:r>
          </w:p>
        </w:tc>
        <w:tc>
          <w:tcPr>
            <w:tcW w:w="1843" w:type="dxa"/>
            <w:vAlign w:val="center"/>
          </w:tcPr>
          <w:p w:rsidR="005C14F9" w:rsidRPr="00A15076" w:rsidRDefault="005C14F9" w:rsidP="00CF7370">
            <w:pPr>
              <w:ind w:left="3" w:firstLine="1"/>
              <w:jc w:val="center"/>
              <w:rPr>
                <w:rFonts w:ascii="Arial" w:hAnsi="Arial" w:cs="Arial"/>
                <w:b/>
                <w:szCs w:val="24"/>
                <w:lang w:val="uk-UA"/>
              </w:rPr>
            </w:pPr>
            <w:r w:rsidRPr="00A15076">
              <w:rPr>
                <w:rFonts w:ascii="Arial" w:hAnsi="Arial" w:cs="Arial"/>
                <w:b/>
                <w:szCs w:val="24"/>
                <w:lang w:val="uk-UA"/>
              </w:rPr>
              <w:t>Кількість товару до постачання</w:t>
            </w:r>
          </w:p>
        </w:tc>
      </w:tr>
      <w:tr w:rsidR="005C14F9" w:rsidRPr="00A15076" w:rsidTr="00CF7370">
        <w:trPr>
          <w:trHeight w:val="539"/>
        </w:trPr>
        <w:tc>
          <w:tcPr>
            <w:tcW w:w="710" w:type="dxa"/>
            <w:vAlign w:val="center"/>
          </w:tcPr>
          <w:p w:rsidR="005C14F9" w:rsidRPr="00A15076" w:rsidRDefault="005C14F9" w:rsidP="005C14F9">
            <w:pPr>
              <w:pStyle w:val="ad"/>
              <w:numPr>
                <w:ilvl w:val="0"/>
                <w:numId w:val="8"/>
              </w:numPr>
              <w:jc w:val="center"/>
              <w:rPr>
                <w:rFonts w:ascii="Arial" w:hAnsi="Arial" w:cs="Arial"/>
                <w:szCs w:val="24"/>
                <w:lang w:val="uk-UA"/>
              </w:rPr>
            </w:pPr>
          </w:p>
        </w:tc>
        <w:tc>
          <w:tcPr>
            <w:tcW w:w="6661" w:type="dxa"/>
            <w:shd w:val="clear" w:color="auto" w:fill="auto"/>
            <w:vAlign w:val="center"/>
          </w:tcPr>
          <w:p w:rsidR="005C14F9" w:rsidRPr="00A15076" w:rsidRDefault="005C14F9" w:rsidP="00CF7370">
            <w:pPr>
              <w:tabs>
                <w:tab w:val="left" w:pos="2985"/>
              </w:tabs>
              <w:jc w:val="both"/>
              <w:rPr>
                <w:rFonts w:ascii="Arial" w:hAnsi="Arial" w:cs="Arial"/>
                <w:szCs w:val="24"/>
                <w:lang w:val="uk-UA"/>
              </w:rPr>
            </w:pPr>
            <w:r w:rsidRPr="00A15076">
              <w:rPr>
                <w:rFonts w:ascii="Arial" w:hAnsi="Arial" w:cs="Arial"/>
                <w:lang w:val="uk-UA"/>
              </w:rPr>
              <w:t>Швидкі тести для діагностики вірусного гепатиту С.</w:t>
            </w:r>
          </w:p>
        </w:tc>
        <w:tc>
          <w:tcPr>
            <w:tcW w:w="1843" w:type="dxa"/>
            <w:shd w:val="clear" w:color="auto" w:fill="auto"/>
          </w:tcPr>
          <w:p w:rsidR="005C14F9" w:rsidRPr="007D53B2" w:rsidRDefault="005C14F9" w:rsidP="007D53B2">
            <w:pPr>
              <w:tabs>
                <w:tab w:val="left" w:pos="2985"/>
              </w:tabs>
              <w:jc w:val="center"/>
              <w:rPr>
                <w:rFonts w:ascii="Arial" w:hAnsi="Arial" w:cs="Arial"/>
                <w:szCs w:val="24"/>
              </w:rPr>
            </w:pPr>
            <w:r>
              <w:rPr>
                <w:rFonts w:ascii="Arial" w:hAnsi="Arial" w:cs="Arial"/>
                <w:szCs w:val="24"/>
              </w:rPr>
              <w:t xml:space="preserve">61 </w:t>
            </w:r>
            <w:r w:rsidR="007D53B2">
              <w:rPr>
                <w:rFonts w:ascii="Arial" w:hAnsi="Arial" w:cs="Arial"/>
                <w:szCs w:val="24"/>
              </w:rPr>
              <w:t>920</w:t>
            </w:r>
          </w:p>
        </w:tc>
      </w:tr>
    </w:tbl>
    <w:p w:rsidR="005C14F9" w:rsidRPr="00A15076" w:rsidRDefault="005C14F9" w:rsidP="005C14F9">
      <w:pPr>
        <w:widowControl w:val="0"/>
        <w:numPr>
          <w:ilvl w:val="2"/>
          <w:numId w:val="2"/>
        </w:numPr>
        <w:spacing w:after="0" w:line="240" w:lineRule="auto"/>
        <w:jc w:val="both"/>
        <w:rPr>
          <w:rFonts w:ascii="Arial" w:hAnsi="Arial" w:cs="Arial"/>
          <w:szCs w:val="24"/>
          <w:lang w:val="uk-UA"/>
        </w:rPr>
      </w:pPr>
      <w:r w:rsidRPr="00A15076">
        <w:rPr>
          <w:rFonts w:ascii="Arial" w:hAnsi="Arial" w:cs="Arial"/>
          <w:szCs w:val="24"/>
          <w:lang w:val="uk-UA"/>
        </w:rPr>
        <w:lastRenderedPageBreak/>
        <w:t>Кількість тестів може бути скорегована відповідно до кратності упаковки.</w:t>
      </w:r>
    </w:p>
    <w:p w:rsidR="005C14F9" w:rsidRDefault="005C14F9" w:rsidP="005C14F9">
      <w:pPr>
        <w:widowControl w:val="0"/>
        <w:numPr>
          <w:ilvl w:val="2"/>
          <w:numId w:val="2"/>
        </w:numPr>
        <w:spacing w:after="0" w:line="240" w:lineRule="auto"/>
        <w:jc w:val="both"/>
        <w:rPr>
          <w:rFonts w:ascii="Arial" w:hAnsi="Arial" w:cs="Arial"/>
          <w:szCs w:val="24"/>
          <w:lang w:val="uk-UA"/>
        </w:rPr>
      </w:pPr>
      <w:r w:rsidRPr="00A15076">
        <w:rPr>
          <w:rFonts w:ascii="Arial" w:hAnsi="Arial" w:cs="Arial"/>
          <w:szCs w:val="24"/>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7D53B2" w:rsidRPr="007D53B2" w:rsidRDefault="007D53B2" w:rsidP="007D53B2">
      <w:pPr>
        <w:widowControl w:val="0"/>
        <w:spacing w:after="0" w:line="240" w:lineRule="auto"/>
        <w:ind w:left="720"/>
        <w:jc w:val="both"/>
        <w:rPr>
          <w:rFonts w:ascii="Arial" w:hAnsi="Arial" w:cs="Arial"/>
          <w:szCs w:val="24"/>
          <w:lang w:val="uk-UA"/>
        </w:rPr>
      </w:pPr>
    </w:p>
    <w:p w:rsidR="005C14F9" w:rsidRDefault="005C14F9" w:rsidP="005C14F9">
      <w:pPr>
        <w:widowControl w:val="0"/>
        <w:numPr>
          <w:ilvl w:val="1"/>
          <w:numId w:val="2"/>
        </w:numPr>
        <w:tabs>
          <w:tab w:val="left" w:pos="567"/>
        </w:tabs>
        <w:spacing w:after="0" w:line="240" w:lineRule="auto"/>
        <w:ind w:left="0" w:firstLine="0"/>
        <w:jc w:val="both"/>
        <w:rPr>
          <w:rFonts w:ascii="Arial" w:hAnsi="Arial" w:cs="Arial"/>
          <w:szCs w:val="24"/>
          <w:lang w:val="uk-UA"/>
        </w:rPr>
      </w:pPr>
      <w:r w:rsidRPr="00A15076">
        <w:rPr>
          <w:rFonts w:ascii="Arial" w:hAnsi="Arial" w:cs="Arial"/>
          <w:szCs w:val="24"/>
          <w:lang w:val="uk-UA"/>
        </w:rPr>
        <w:t>Ціни повинні бути надані у відповідності до ІНКОТЕРМС 2010 на умовах</w:t>
      </w:r>
      <w:r w:rsidRPr="00485D8D">
        <w:rPr>
          <w:rFonts w:ascii="Arial" w:hAnsi="Arial" w:cs="Arial"/>
          <w:szCs w:val="24"/>
          <w:lang w:val="uk-UA"/>
        </w:rPr>
        <w:t xml:space="preserve">: </w:t>
      </w:r>
    </w:p>
    <w:p w:rsidR="005C14F9" w:rsidRPr="00A76BDE" w:rsidRDefault="005C14F9" w:rsidP="005C14F9">
      <w:pPr>
        <w:tabs>
          <w:tab w:val="left" w:pos="567"/>
        </w:tabs>
        <w:jc w:val="both"/>
        <w:rPr>
          <w:rFonts w:ascii="Arial" w:hAnsi="Arial" w:cs="Arial"/>
          <w:szCs w:val="24"/>
          <w:lang w:val="uk-UA"/>
        </w:rPr>
      </w:pPr>
      <w:r w:rsidRPr="00A76BDE">
        <w:rPr>
          <w:rFonts w:ascii="Arial" w:hAnsi="Arial" w:cs="Arial"/>
          <w:szCs w:val="24"/>
          <w:lang w:val="uk-UA"/>
        </w:rPr>
        <w:t>Для нерезидентів:</w:t>
      </w:r>
    </w:p>
    <w:p w:rsidR="005C14F9" w:rsidRPr="00A76BDE" w:rsidRDefault="005C14F9" w:rsidP="005C14F9">
      <w:pPr>
        <w:tabs>
          <w:tab w:val="left" w:pos="567"/>
        </w:tabs>
        <w:jc w:val="both"/>
        <w:rPr>
          <w:rFonts w:ascii="Arial" w:hAnsi="Arial" w:cs="Arial"/>
          <w:szCs w:val="24"/>
          <w:lang w:val="uk-UA"/>
        </w:rPr>
      </w:pPr>
      <w:r w:rsidRPr="00A76BDE">
        <w:rPr>
          <w:rFonts w:ascii="Arial" w:hAnsi="Arial" w:cs="Arial"/>
          <w:szCs w:val="24"/>
          <w:lang w:val="uk-UA"/>
        </w:rPr>
        <w:t>DAP, Бориспільський р-н, с. Велика Олександрівка (склад), Україна, або</w:t>
      </w:r>
    </w:p>
    <w:p w:rsidR="005C14F9" w:rsidRPr="00A76BDE" w:rsidRDefault="005C14F9" w:rsidP="005C14F9">
      <w:pPr>
        <w:tabs>
          <w:tab w:val="left" w:pos="567"/>
        </w:tabs>
        <w:jc w:val="both"/>
        <w:rPr>
          <w:rFonts w:ascii="Arial" w:hAnsi="Arial" w:cs="Arial"/>
          <w:b/>
          <w:szCs w:val="24"/>
          <w:lang w:val="uk-UA"/>
        </w:rPr>
      </w:pPr>
      <w:r w:rsidRPr="00A76BDE">
        <w:rPr>
          <w:rFonts w:ascii="Arial" w:hAnsi="Arial" w:cs="Arial"/>
          <w:szCs w:val="24"/>
          <w:lang w:val="uk-UA"/>
        </w:rPr>
        <w:t xml:space="preserve">СІP Варшава, Польща. </w:t>
      </w:r>
      <w:r w:rsidRPr="00A76BDE">
        <w:rPr>
          <w:rFonts w:ascii="Arial" w:hAnsi="Arial" w:cs="Arial"/>
          <w:b/>
          <w:szCs w:val="24"/>
          <w:lang w:val="uk-UA"/>
        </w:rPr>
        <w:t>Увага! Якщо учасник подає пропозицію на умовах доставки СІP Варшава, Польща, при оцінці його пропозиції, до вартості пропозиції буде додано вартість доставки в Київ.</w:t>
      </w:r>
    </w:p>
    <w:p w:rsidR="005C14F9" w:rsidRPr="00A76BDE" w:rsidRDefault="005C14F9" w:rsidP="005C14F9">
      <w:pPr>
        <w:tabs>
          <w:tab w:val="left" w:pos="567"/>
        </w:tabs>
        <w:jc w:val="both"/>
        <w:rPr>
          <w:rFonts w:ascii="Arial" w:hAnsi="Arial" w:cs="Arial"/>
          <w:szCs w:val="24"/>
          <w:lang w:val="uk-UA"/>
        </w:rPr>
      </w:pPr>
      <w:r w:rsidRPr="00A76BDE">
        <w:rPr>
          <w:rFonts w:ascii="Arial" w:hAnsi="Arial" w:cs="Arial"/>
          <w:szCs w:val="24"/>
          <w:lang w:val="uk-UA"/>
        </w:rPr>
        <w:t>Для резидентів:</w:t>
      </w:r>
    </w:p>
    <w:p w:rsidR="005C14F9" w:rsidRPr="00485D8D" w:rsidRDefault="005C14F9" w:rsidP="005C14F9">
      <w:pPr>
        <w:tabs>
          <w:tab w:val="left" w:pos="567"/>
        </w:tabs>
        <w:jc w:val="both"/>
        <w:rPr>
          <w:rFonts w:ascii="Arial" w:hAnsi="Arial" w:cs="Arial"/>
          <w:szCs w:val="24"/>
          <w:lang w:val="uk-UA"/>
        </w:rPr>
      </w:pPr>
      <w:r w:rsidRPr="00A76BDE">
        <w:rPr>
          <w:rFonts w:ascii="Arial" w:hAnsi="Arial" w:cs="Arial"/>
          <w:szCs w:val="24"/>
          <w:lang w:val="uk-UA"/>
        </w:rPr>
        <w:t xml:space="preserve">DDP (для резидентів України) Бориспільський р-н, с. Велика Олександрівка (склад), Україна </w:t>
      </w:r>
      <w:r>
        <w:rPr>
          <w:rFonts w:ascii="Arial" w:hAnsi="Arial" w:cs="Arial"/>
          <w:szCs w:val="24"/>
          <w:lang w:val="uk-UA"/>
        </w:rPr>
        <w:t xml:space="preserve">Мають бути враховані </w:t>
      </w:r>
      <w:r w:rsidRPr="00485D8D">
        <w:rPr>
          <w:rFonts w:ascii="Arial" w:hAnsi="Arial" w:cs="Arial"/>
          <w:szCs w:val="24"/>
          <w:lang w:val="uk-UA"/>
        </w:rPr>
        <w:t>всі податки та збори, але без ПДВ в Україні.</w:t>
      </w:r>
    </w:p>
    <w:p w:rsidR="005C14F9" w:rsidRPr="00A15076" w:rsidRDefault="005C14F9" w:rsidP="005C14F9">
      <w:pPr>
        <w:tabs>
          <w:tab w:val="left" w:pos="567"/>
        </w:tabs>
        <w:jc w:val="both"/>
        <w:rPr>
          <w:rFonts w:ascii="Arial" w:hAnsi="Arial" w:cs="Arial"/>
          <w:szCs w:val="24"/>
          <w:lang w:val="uk-UA"/>
        </w:rPr>
      </w:pPr>
    </w:p>
    <w:p w:rsidR="005C14F9" w:rsidRPr="00364837" w:rsidRDefault="00364837" w:rsidP="00364837">
      <w:pPr>
        <w:rPr>
          <w:rFonts w:ascii="Arial" w:hAnsi="Arial" w:cs="Arial"/>
          <w:szCs w:val="24"/>
          <w:lang w:val="uk-UA"/>
        </w:rPr>
      </w:pPr>
      <w:r w:rsidRPr="00364837">
        <w:rPr>
          <w:rFonts w:ascii="Arial" w:hAnsi="Arial" w:cs="Arial"/>
          <w:b/>
          <w:szCs w:val="24"/>
          <w:u w:val="single"/>
          <w:lang w:val="uk-UA"/>
        </w:rPr>
        <w:t xml:space="preserve">Увага! </w:t>
      </w:r>
      <w:r w:rsidRPr="00364837">
        <w:rPr>
          <w:rFonts w:ascii="Arial" w:hAnsi="Arial" w:cs="Arial"/>
          <w:szCs w:val="24"/>
          <w:lang w:val="uk-UA"/>
        </w:rPr>
        <w:t>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w:t>
      </w:r>
    </w:p>
    <w:p w:rsidR="005C14F9" w:rsidRPr="00A15076" w:rsidRDefault="005C14F9" w:rsidP="005C14F9">
      <w:pPr>
        <w:pStyle w:val="ad"/>
        <w:numPr>
          <w:ilvl w:val="1"/>
          <w:numId w:val="2"/>
        </w:numPr>
        <w:jc w:val="both"/>
        <w:rPr>
          <w:rFonts w:ascii="Arial" w:hAnsi="Arial" w:cs="Arial"/>
          <w:szCs w:val="24"/>
          <w:lang w:val="uk-UA"/>
        </w:rPr>
      </w:pPr>
      <w:r w:rsidRPr="00A15076">
        <w:rPr>
          <w:rFonts w:ascii="Arial" w:hAnsi="Arial" w:cs="Arial"/>
          <w:szCs w:val="24"/>
          <w:lang w:val="uk-UA"/>
        </w:rPr>
        <w:t>Договір на поставку буде укладений і оплата за поставлену продукцію буде здійснюватися в:</w:t>
      </w:r>
    </w:p>
    <w:p w:rsidR="005C14F9" w:rsidRPr="00A15076" w:rsidRDefault="005C14F9" w:rsidP="005C14F9">
      <w:pPr>
        <w:widowControl w:val="0"/>
        <w:numPr>
          <w:ilvl w:val="0"/>
          <w:numId w:val="3"/>
        </w:numPr>
        <w:tabs>
          <w:tab w:val="clear" w:pos="1260"/>
          <w:tab w:val="num" w:pos="1134"/>
        </w:tabs>
        <w:spacing w:after="0" w:line="240" w:lineRule="auto"/>
        <w:ind w:hanging="693"/>
        <w:jc w:val="both"/>
        <w:rPr>
          <w:rFonts w:ascii="Arial" w:hAnsi="Arial" w:cs="Arial"/>
          <w:szCs w:val="24"/>
          <w:lang w:val="uk-UA"/>
        </w:rPr>
      </w:pPr>
      <w:r w:rsidRPr="00A15076">
        <w:rPr>
          <w:rFonts w:ascii="Arial" w:hAnsi="Arial" w:cs="Arial"/>
          <w:szCs w:val="24"/>
          <w:lang w:val="uk-UA"/>
        </w:rPr>
        <w:t>доларах США для компаній-нерезидентів України;</w:t>
      </w:r>
    </w:p>
    <w:p w:rsidR="005C14F9" w:rsidRPr="00A15076" w:rsidRDefault="005C14F9" w:rsidP="005C14F9">
      <w:pPr>
        <w:widowControl w:val="0"/>
        <w:numPr>
          <w:ilvl w:val="0"/>
          <w:numId w:val="3"/>
        </w:numPr>
        <w:tabs>
          <w:tab w:val="clear" w:pos="1260"/>
          <w:tab w:val="num" w:pos="1134"/>
        </w:tabs>
        <w:spacing w:after="0" w:line="240" w:lineRule="auto"/>
        <w:ind w:left="0" w:firstLine="567"/>
        <w:jc w:val="both"/>
        <w:rPr>
          <w:rFonts w:ascii="Arial" w:hAnsi="Arial" w:cs="Arial"/>
          <w:szCs w:val="24"/>
          <w:lang w:val="uk-UA"/>
        </w:rPr>
      </w:pPr>
      <w:r w:rsidRPr="00A15076">
        <w:rPr>
          <w:rFonts w:ascii="Arial" w:hAnsi="Arial" w:cs="Arial"/>
          <w:szCs w:val="24"/>
          <w:lang w:val="uk-UA"/>
        </w:rPr>
        <w:t>гривнях України для резидентів України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5C14F9" w:rsidRPr="00A15076" w:rsidRDefault="005C14F9" w:rsidP="005C14F9">
      <w:pPr>
        <w:jc w:val="both"/>
        <w:rPr>
          <w:rFonts w:ascii="Arial" w:hAnsi="Arial" w:cs="Arial"/>
          <w:szCs w:val="24"/>
          <w:lang w:val="uk-UA"/>
        </w:rPr>
      </w:pPr>
    </w:p>
    <w:p w:rsidR="005C14F9" w:rsidRPr="00A15076" w:rsidRDefault="005C14F9" w:rsidP="005C14F9">
      <w:pPr>
        <w:widowControl w:val="0"/>
        <w:numPr>
          <w:ilvl w:val="1"/>
          <w:numId w:val="2"/>
        </w:numPr>
        <w:tabs>
          <w:tab w:val="left" w:pos="567"/>
        </w:tabs>
        <w:spacing w:after="0" w:line="240" w:lineRule="auto"/>
        <w:ind w:left="0" w:firstLine="0"/>
        <w:jc w:val="both"/>
        <w:rPr>
          <w:rFonts w:ascii="Arial" w:hAnsi="Arial" w:cs="Arial"/>
          <w:szCs w:val="24"/>
          <w:lang w:val="uk-UA"/>
        </w:rPr>
      </w:pPr>
      <w:r w:rsidRPr="00A15076">
        <w:rPr>
          <w:rFonts w:ascii="Arial" w:hAnsi="Arial" w:cs="Arial"/>
          <w:szCs w:val="24"/>
          <w:lang w:val="uk-UA"/>
        </w:rPr>
        <w:t>Оплата за Товар:</w:t>
      </w:r>
    </w:p>
    <w:p w:rsidR="005C14F9" w:rsidRPr="00A15076" w:rsidRDefault="005C14F9" w:rsidP="005C14F9">
      <w:pPr>
        <w:widowControl w:val="0"/>
        <w:numPr>
          <w:ilvl w:val="0"/>
          <w:numId w:val="3"/>
        </w:numPr>
        <w:spacing w:after="0" w:line="240" w:lineRule="auto"/>
        <w:jc w:val="both"/>
        <w:rPr>
          <w:rFonts w:ascii="Arial" w:eastAsia="Garamond" w:hAnsi="Arial" w:cs="Arial"/>
          <w:szCs w:val="24"/>
          <w:lang w:val="uk-UA"/>
        </w:rPr>
      </w:pPr>
      <w:r w:rsidRPr="00A15076">
        <w:rPr>
          <w:rFonts w:ascii="Arial" w:eastAsia="Garamond" w:hAnsi="Arial" w:cs="Arial"/>
          <w:szCs w:val="24"/>
          <w:lang w:val="uk-UA"/>
        </w:rPr>
        <w:t>Передоплата</w:t>
      </w:r>
      <w:r w:rsidRPr="00A15076">
        <w:rPr>
          <w:rFonts w:ascii="Arial" w:hAnsi="Arial" w:cs="Arial"/>
          <w:szCs w:val="24"/>
          <w:lang w:val="uk-UA"/>
        </w:rPr>
        <w:t xml:space="preserve"> 50% від вартості кожної окремої партії. Терміни оплати: 20 календарних днів після надання Альянсом підтвердження щодо задовільних результатів </w:t>
      </w:r>
      <w:r w:rsidRPr="00A15076">
        <w:rPr>
          <w:rFonts w:ascii="Arial" w:hAnsi="Arial" w:cs="Arial"/>
          <w:bCs/>
          <w:szCs w:val="24"/>
          <w:lang w:val="uk-UA"/>
        </w:rPr>
        <w:t>верифікації</w:t>
      </w:r>
      <w:r w:rsidRPr="00A15076">
        <w:rPr>
          <w:rFonts w:ascii="Arial" w:hAnsi="Arial" w:cs="Arial"/>
          <w:szCs w:val="24"/>
          <w:lang w:val="uk-UA"/>
        </w:rPr>
        <w:t xml:space="preserve"> згідно п. </w:t>
      </w:r>
      <w:r w:rsidRPr="00CC633F">
        <w:rPr>
          <w:rFonts w:ascii="Arial" w:hAnsi="Arial" w:cs="Arial"/>
          <w:szCs w:val="24"/>
          <w:lang w:val="ru-RU"/>
        </w:rPr>
        <w:t>2</w:t>
      </w:r>
      <w:r w:rsidRPr="00A15076">
        <w:rPr>
          <w:rFonts w:ascii="Arial" w:hAnsi="Arial" w:cs="Arial"/>
          <w:szCs w:val="24"/>
          <w:lang w:val="uk-UA"/>
        </w:rPr>
        <w:t>.2.</w:t>
      </w:r>
    </w:p>
    <w:p w:rsidR="005C14F9" w:rsidRPr="00A15076" w:rsidRDefault="005C14F9" w:rsidP="005C14F9">
      <w:pPr>
        <w:widowControl w:val="0"/>
        <w:numPr>
          <w:ilvl w:val="0"/>
          <w:numId w:val="3"/>
        </w:numPr>
        <w:spacing w:after="0" w:line="240" w:lineRule="auto"/>
        <w:jc w:val="both"/>
        <w:rPr>
          <w:rFonts w:ascii="Arial" w:hAnsi="Arial" w:cs="Arial"/>
          <w:szCs w:val="24"/>
          <w:lang w:val="uk-UA"/>
        </w:rPr>
      </w:pPr>
      <w:r w:rsidRPr="00A15076">
        <w:rPr>
          <w:rFonts w:ascii="Arial" w:eastAsia="Garamond" w:hAnsi="Arial" w:cs="Arial"/>
          <w:szCs w:val="24"/>
          <w:lang w:val="uk-UA"/>
        </w:rPr>
        <w:t>Кінцева</w:t>
      </w:r>
      <w:r w:rsidRPr="00A15076">
        <w:rPr>
          <w:rFonts w:ascii="Arial" w:hAnsi="Arial" w:cs="Arial"/>
          <w:szCs w:val="24"/>
          <w:lang w:val="uk-UA"/>
        </w:rPr>
        <w:t xml:space="preserve"> оплата 50% від вартості кожної окремої поставленої партії - протягом 20 календарних днів після завершення її поставки.</w:t>
      </w:r>
    </w:p>
    <w:p w:rsidR="005C14F9" w:rsidRPr="00A15076" w:rsidRDefault="005C14F9" w:rsidP="005C14F9">
      <w:pPr>
        <w:ind w:left="1260"/>
        <w:jc w:val="both"/>
        <w:rPr>
          <w:rFonts w:ascii="Arial" w:hAnsi="Arial" w:cs="Arial"/>
          <w:szCs w:val="24"/>
          <w:lang w:val="uk-UA"/>
        </w:rPr>
      </w:pPr>
    </w:p>
    <w:p w:rsidR="005C14F9" w:rsidRDefault="005C14F9" w:rsidP="005C14F9">
      <w:pPr>
        <w:widowControl w:val="0"/>
        <w:numPr>
          <w:ilvl w:val="1"/>
          <w:numId w:val="2"/>
        </w:numPr>
        <w:tabs>
          <w:tab w:val="left" w:pos="567"/>
        </w:tabs>
        <w:spacing w:after="0" w:line="240" w:lineRule="auto"/>
        <w:ind w:left="0" w:firstLine="0"/>
        <w:jc w:val="both"/>
        <w:rPr>
          <w:rFonts w:ascii="Arial" w:hAnsi="Arial" w:cs="Arial"/>
          <w:szCs w:val="24"/>
          <w:lang w:val="uk-UA"/>
        </w:rPr>
      </w:pPr>
      <w:r w:rsidRPr="00A15076">
        <w:rPr>
          <w:rFonts w:ascii="Arial" w:hAnsi="Arial" w:cs="Arial"/>
          <w:szCs w:val="24"/>
          <w:lang w:val="uk-UA"/>
        </w:rPr>
        <w:t xml:space="preserve">Умови поставки: </w:t>
      </w:r>
    </w:p>
    <w:p w:rsidR="005C14F9" w:rsidRDefault="005C14F9" w:rsidP="005C14F9">
      <w:pPr>
        <w:tabs>
          <w:tab w:val="left" w:pos="567"/>
        </w:tabs>
        <w:jc w:val="both"/>
        <w:rPr>
          <w:rFonts w:ascii="Arial" w:hAnsi="Arial" w:cs="Arial"/>
          <w:szCs w:val="24"/>
          <w:lang w:val="uk-UA"/>
        </w:rPr>
      </w:pPr>
      <w:r>
        <w:rPr>
          <w:rFonts w:ascii="Arial" w:hAnsi="Arial" w:cs="Arial"/>
          <w:szCs w:val="24"/>
          <w:lang w:val="uk-UA"/>
        </w:rPr>
        <w:t>Для нерезидентів:</w:t>
      </w:r>
    </w:p>
    <w:p w:rsidR="005C14F9" w:rsidRPr="009B762A" w:rsidRDefault="005C14F9" w:rsidP="007D53B2">
      <w:pPr>
        <w:tabs>
          <w:tab w:val="left" w:pos="567"/>
        </w:tabs>
        <w:jc w:val="both"/>
        <w:rPr>
          <w:rFonts w:ascii="Arial" w:hAnsi="Arial" w:cs="Arial"/>
          <w:szCs w:val="24"/>
          <w:lang w:val="uk-UA"/>
        </w:rPr>
      </w:pPr>
      <w:r w:rsidRPr="00A15076">
        <w:rPr>
          <w:rFonts w:ascii="Arial" w:hAnsi="Arial" w:cs="Arial"/>
          <w:szCs w:val="24"/>
          <w:lang w:val="uk-UA"/>
        </w:rPr>
        <w:t>DAP</w:t>
      </w:r>
      <w:r>
        <w:rPr>
          <w:rFonts w:ascii="Arial" w:hAnsi="Arial" w:cs="Arial"/>
          <w:szCs w:val="24"/>
          <w:lang w:val="uk-UA"/>
        </w:rPr>
        <w:t xml:space="preserve">, </w:t>
      </w:r>
      <w:r w:rsidR="007D53B2">
        <w:rPr>
          <w:rFonts w:ascii="Arial" w:hAnsi="Arial" w:cs="Arial"/>
          <w:szCs w:val="24"/>
          <w:lang w:val="uk-UA"/>
        </w:rPr>
        <w:t>Вишгородський</w:t>
      </w:r>
      <w:r w:rsidRPr="00A15076">
        <w:rPr>
          <w:rFonts w:ascii="Arial" w:hAnsi="Arial" w:cs="Arial"/>
          <w:szCs w:val="24"/>
          <w:lang w:val="uk-UA"/>
        </w:rPr>
        <w:t xml:space="preserve"> р-н, </w:t>
      </w:r>
      <w:r w:rsidR="007D53B2">
        <w:rPr>
          <w:rFonts w:ascii="Arial" w:hAnsi="Arial" w:cs="Arial"/>
          <w:szCs w:val="24"/>
          <w:lang w:val="uk-UA"/>
        </w:rPr>
        <w:t xml:space="preserve">м Вишгород </w:t>
      </w:r>
      <w:r w:rsidR="007D53B2" w:rsidRPr="007D53B2">
        <w:rPr>
          <w:rFonts w:ascii="Arial" w:hAnsi="Arial" w:cs="Arial"/>
          <w:szCs w:val="24"/>
          <w:lang w:val="uk-UA"/>
        </w:rPr>
        <w:t>вул. Шолуденка, 18</w:t>
      </w:r>
      <w:r w:rsidRPr="00A15076">
        <w:rPr>
          <w:rFonts w:ascii="Arial" w:hAnsi="Arial" w:cs="Arial"/>
          <w:szCs w:val="24"/>
          <w:lang w:val="uk-UA"/>
        </w:rPr>
        <w:t xml:space="preserve"> (склад), </w:t>
      </w:r>
      <w:r w:rsidR="007D53B2">
        <w:rPr>
          <w:rFonts w:ascii="Arial" w:hAnsi="Arial" w:cs="Arial"/>
          <w:szCs w:val="24"/>
          <w:lang w:val="uk-UA"/>
        </w:rPr>
        <w:t>Україна.</w:t>
      </w:r>
    </w:p>
    <w:p w:rsidR="005C14F9" w:rsidRDefault="005C14F9" w:rsidP="005C14F9">
      <w:pPr>
        <w:tabs>
          <w:tab w:val="left" w:pos="567"/>
        </w:tabs>
        <w:jc w:val="both"/>
        <w:rPr>
          <w:rFonts w:ascii="Arial" w:hAnsi="Arial" w:cs="Arial"/>
          <w:szCs w:val="24"/>
          <w:lang w:val="uk-UA"/>
        </w:rPr>
      </w:pPr>
      <w:r>
        <w:rPr>
          <w:rFonts w:ascii="Arial" w:hAnsi="Arial" w:cs="Arial"/>
          <w:szCs w:val="24"/>
          <w:lang w:val="uk-UA"/>
        </w:rPr>
        <w:t>Для резидентів:</w:t>
      </w:r>
    </w:p>
    <w:p w:rsidR="007D53B2" w:rsidRPr="009B762A" w:rsidRDefault="005C14F9" w:rsidP="007D53B2">
      <w:pPr>
        <w:tabs>
          <w:tab w:val="left" w:pos="567"/>
        </w:tabs>
        <w:jc w:val="both"/>
        <w:rPr>
          <w:rFonts w:ascii="Arial" w:hAnsi="Arial" w:cs="Arial"/>
          <w:szCs w:val="24"/>
          <w:lang w:val="uk-UA"/>
        </w:rPr>
      </w:pPr>
      <w:r w:rsidRPr="00A15076">
        <w:rPr>
          <w:rFonts w:ascii="Arial" w:hAnsi="Arial" w:cs="Arial"/>
          <w:szCs w:val="24"/>
          <w:lang w:val="uk-UA"/>
        </w:rPr>
        <w:t xml:space="preserve">DDP </w:t>
      </w:r>
      <w:r w:rsidR="007D53B2">
        <w:rPr>
          <w:rFonts w:ascii="Arial" w:hAnsi="Arial" w:cs="Arial"/>
          <w:szCs w:val="24"/>
          <w:lang w:val="uk-UA"/>
        </w:rPr>
        <w:t>Вишгородський</w:t>
      </w:r>
      <w:r w:rsidR="007D53B2" w:rsidRPr="00A15076">
        <w:rPr>
          <w:rFonts w:ascii="Arial" w:hAnsi="Arial" w:cs="Arial"/>
          <w:szCs w:val="24"/>
          <w:lang w:val="uk-UA"/>
        </w:rPr>
        <w:t xml:space="preserve"> р-н, </w:t>
      </w:r>
      <w:r w:rsidR="007D53B2">
        <w:rPr>
          <w:rFonts w:ascii="Arial" w:hAnsi="Arial" w:cs="Arial"/>
          <w:szCs w:val="24"/>
          <w:lang w:val="uk-UA"/>
        </w:rPr>
        <w:t xml:space="preserve">м Вишгород </w:t>
      </w:r>
      <w:r w:rsidR="007D53B2" w:rsidRPr="007D53B2">
        <w:rPr>
          <w:rFonts w:ascii="Arial" w:hAnsi="Arial" w:cs="Arial"/>
          <w:szCs w:val="24"/>
          <w:lang w:val="uk-UA"/>
        </w:rPr>
        <w:t>вул. Шолуденка, 18</w:t>
      </w:r>
      <w:r w:rsidR="007D53B2" w:rsidRPr="00A15076">
        <w:rPr>
          <w:rFonts w:ascii="Arial" w:hAnsi="Arial" w:cs="Arial"/>
          <w:szCs w:val="24"/>
          <w:lang w:val="uk-UA"/>
        </w:rPr>
        <w:t xml:space="preserve"> (склад), </w:t>
      </w:r>
      <w:r w:rsidR="007D53B2">
        <w:rPr>
          <w:rFonts w:ascii="Arial" w:hAnsi="Arial" w:cs="Arial"/>
          <w:szCs w:val="24"/>
          <w:lang w:val="uk-UA"/>
        </w:rPr>
        <w:t>Україна.</w:t>
      </w:r>
    </w:p>
    <w:p w:rsidR="005C14F9" w:rsidRDefault="005C14F9" w:rsidP="005C14F9">
      <w:pPr>
        <w:tabs>
          <w:tab w:val="left" w:pos="567"/>
        </w:tabs>
        <w:jc w:val="both"/>
        <w:rPr>
          <w:rFonts w:ascii="Arial" w:hAnsi="Arial" w:cs="Arial"/>
          <w:szCs w:val="24"/>
          <w:lang w:val="uk-UA"/>
        </w:rPr>
      </w:pPr>
    </w:p>
    <w:p w:rsidR="005C14F9" w:rsidRPr="00A15076" w:rsidRDefault="005C14F9" w:rsidP="005C14F9">
      <w:pPr>
        <w:tabs>
          <w:tab w:val="left" w:pos="567"/>
        </w:tabs>
        <w:jc w:val="both"/>
        <w:rPr>
          <w:rFonts w:ascii="Arial" w:hAnsi="Arial" w:cs="Arial"/>
          <w:szCs w:val="24"/>
          <w:lang w:val="uk-UA"/>
        </w:rPr>
      </w:pPr>
      <w:r w:rsidRPr="00A15076">
        <w:rPr>
          <w:rFonts w:ascii="Arial" w:hAnsi="Arial" w:cs="Arial"/>
          <w:szCs w:val="24"/>
          <w:lang w:val="uk-UA"/>
        </w:rPr>
        <w:t xml:space="preserve">Товар має бути доставлений </w:t>
      </w:r>
      <w:r>
        <w:rPr>
          <w:rFonts w:ascii="Arial" w:hAnsi="Arial" w:cs="Arial"/>
          <w:szCs w:val="24"/>
          <w:lang w:val="ru-RU"/>
        </w:rPr>
        <w:t>одн</w:t>
      </w:r>
      <w:r>
        <w:rPr>
          <w:rFonts w:ascii="Arial" w:hAnsi="Arial" w:cs="Arial"/>
          <w:szCs w:val="24"/>
          <w:lang w:val="uk-UA"/>
        </w:rPr>
        <w:t>ією партією</w:t>
      </w:r>
      <w:r w:rsidRPr="00A15076">
        <w:rPr>
          <w:rFonts w:ascii="Arial" w:hAnsi="Arial" w:cs="Arial"/>
          <w:szCs w:val="24"/>
          <w:lang w:val="uk-UA"/>
        </w:rPr>
        <w:t>.</w:t>
      </w:r>
    </w:p>
    <w:p w:rsidR="005C14F9" w:rsidRPr="00A15076" w:rsidRDefault="005C14F9" w:rsidP="005C14F9">
      <w:pPr>
        <w:jc w:val="both"/>
        <w:rPr>
          <w:rFonts w:ascii="Arial" w:hAnsi="Arial" w:cs="Arial"/>
          <w:szCs w:val="24"/>
          <w:lang w:val="uk-UA"/>
        </w:rPr>
      </w:pPr>
    </w:p>
    <w:p w:rsidR="005C14F9" w:rsidRPr="00A15076" w:rsidRDefault="005C14F9" w:rsidP="005C14F9">
      <w:pPr>
        <w:widowControl w:val="0"/>
        <w:numPr>
          <w:ilvl w:val="1"/>
          <w:numId w:val="2"/>
        </w:numPr>
        <w:tabs>
          <w:tab w:val="left" w:pos="567"/>
        </w:tabs>
        <w:spacing w:after="0" w:line="240" w:lineRule="auto"/>
        <w:ind w:left="567" w:hanging="567"/>
        <w:jc w:val="both"/>
        <w:rPr>
          <w:rFonts w:ascii="Arial" w:hAnsi="Arial" w:cs="Arial"/>
          <w:szCs w:val="24"/>
          <w:lang w:val="uk-UA"/>
        </w:rPr>
      </w:pPr>
      <w:r>
        <w:rPr>
          <w:rFonts w:ascii="Arial" w:hAnsi="Arial" w:cs="Arial"/>
          <w:szCs w:val="24"/>
          <w:lang w:val="uk-UA"/>
        </w:rPr>
        <w:t>Очікува</w:t>
      </w:r>
      <w:r w:rsidRPr="00A15076">
        <w:rPr>
          <w:rFonts w:ascii="Arial" w:hAnsi="Arial" w:cs="Arial"/>
          <w:szCs w:val="24"/>
          <w:lang w:val="uk-UA"/>
        </w:rPr>
        <w:t>ний час прибуття</w:t>
      </w:r>
      <w:r w:rsidR="00364837">
        <w:rPr>
          <w:rFonts w:ascii="Arial" w:hAnsi="Arial" w:cs="Arial"/>
          <w:szCs w:val="24"/>
          <w:lang w:val="uk-UA"/>
        </w:rPr>
        <w:t xml:space="preserve"> </w:t>
      </w:r>
      <w:r w:rsidR="007D53B2">
        <w:rPr>
          <w:rFonts w:ascii="Arial" w:hAnsi="Arial" w:cs="Arial"/>
          <w:szCs w:val="24"/>
          <w:lang w:val="uk-UA"/>
        </w:rPr>
        <w:t>–</w:t>
      </w:r>
      <w:r w:rsidR="00364837">
        <w:rPr>
          <w:rFonts w:ascii="Arial" w:hAnsi="Arial" w:cs="Arial"/>
          <w:szCs w:val="24"/>
          <w:lang w:val="uk-UA"/>
        </w:rPr>
        <w:t xml:space="preserve"> якнайшвидше</w:t>
      </w:r>
      <w:r w:rsidR="007D53B2">
        <w:rPr>
          <w:rFonts w:ascii="Arial" w:hAnsi="Arial" w:cs="Arial"/>
          <w:szCs w:val="24"/>
          <w:lang w:val="uk-UA"/>
        </w:rPr>
        <w:t>, не пізніше 29.09.2024</w:t>
      </w:r>
      <w:r w:rsidRPr="00A15076">
        <w:rPr>
          <w:rFonts w:ascii="Arial" w:hAnsi="Arial" w:cs="Arial"/>
          <w:szCs w:val="24"/>
          <w:lang w:val="uk-UA"/>
        </w:rPr>
        <w:t>.</w:t>
      </w:r>
    </w:p>
    <w:p w:rsidR="005C14F9" w:rsidRDefault="005C14F9" w:rsidP="005C14F9">
      <w:pPr>
        <w:tabs>
          <w:tab w:val="left" w:pos="567"/>
        </w:tabs>
        <w:ind w:left="567"/>
        <w:jc w:val="both"/>
        <w:rPr>
          <w:rFonts w:ascii="Arial" w:hAnsi="Arial" w:cs="Arial"/>
          <w:szCs w:val="24"/>
          <w:lang w:val="uk-UA"/>
        </w:rPr>
      </w:pPr>
      <w:r w:rsidRPr="00A15076">
        <w:rPr>
          <w:rFonts w:ascii="Arial" w:hAnsi="Arial" w:cs="Arial"/>
          <w:szCs w:val="24"/>
          <w:lang w:val="uk-UA"/>
        </w:rPr>
        <w:t>Кожен учасник має надати свій прогноз надходження Товару до місця призначення (див. Додаток №3 до специфікації).</w:t>
      </w:r>
    </w:p>
    <w:p w:rsidR="00364837" w:rsidRPr="00A15076" w:rsidRDefault="00364837" w:rsidP="005C14F9">
      <w:pPr>
        <w:tabs>
          <w:tab w:val="left" w:pos="567"/>
        </w:tabs>
        <w:ind w:left="567"/>
        <w:jc w:val="both"/>
        <w:rPr>
          <w:rFonts w:ascii="Arial" w:hAnsi="Arial" w:cs="Arial"/>
          <w:szCs w:val="24"/>
          <w:lang w:val="uk-UA"/>
        </w:rPr>
      </w:pPr>
      <w:r>
        <w:rPr>
          <w:rFonts w:ascii="Arial" w:hAnsi="Arial" w:cs="Arial"/>
          <w:szCs w:val="24"/>
          <w:lang w:val="uk-UA"/>
        </w:rPr>
        <w:lastRenderedPageBreak/>
        <w:t>Швидший термін доставки буде перевагою.</w:t>
      </w:r>
    </w:p>
    <w:p w:rsidR="005C14F9" w:rsidRPr="00A15076" w:rsidRDefault="005C14F9" w:rsidP="005C14F9">
      <w:pPr>
        <w:tabs>
          <w:tab w:val="left" w:pos="567"/>
        </w:tabs>
        <w:ind w:left="567"/>
        <w:jc w:val="both"/>
        <w:rPr>
          <w:rFonts w:ascii="Arial" w:hAnsi="Arial" w:cs="Arial"/>
          <w:szCs w:val="24"/>
          <w:lang w:val="uk-UA"/>
        </w:rPr>
      </w:pPr>
    </w:p>
    <w:p w:rsidR="005C14F9" w:rsidRPr="00A15076" w:rsidRDefault="005C14F9" w:rsidP="005C14F9">
      <w:pPr>
        <w:widowControl w:val="0"/>
        <w:numPr>
          <w:ilvl w:val="1"/>
          <w:numId w:val="2"/>
        </w:numPr>
        <w:tabs>
          <w:tab w:val="left" w:pos="567"/>
        </w:tabs>
        <w:spacing w:after="0" w:line="240" w:lineRule="auto"/>
        <w:ind w:left="0" w:firstLine="0"/>
        <w:jc w:val="both"/>
        <w:rPr>
          <w:rFonts w:ascii="Arial" w:hAnsi="Arial" w:cs="Arial"/>
          <w:szCs w:val="24"/>
          <w:lang w:val="uk-UA"/>
        </w:rPr>
      </w:pPr>
      <w:r w:rsidRPr="00A15076">
        <w:rPr>
          <w:rFonts w:ascii="Arial" w:hAnsi="Arial" w:cs="Arial"/>
          <w:szCs w:val="24"/>
          <w:lang w:val="uk-UA"/>
        </w:rPr>
        <w:t>Постачання  тестів повинно здійснюватися із дотриманням необхідних умов транспортування та зберігання, що має бути підтверджено даними температурного реєстратора (дата-лоґер), що будуть зафіксовані під час приймання Товару.</w:t>
      </w:r>
    </w:p>
    <w:p w:rsidR="005C14F9" w:rsidRPr="00A15076" w:rsidRDefault="005C14F9" w:rsidP="005C14F9">
      <w:pPr>
        <w:tabs>
          <w:tab w:val="left" w:pos="567"/>
        </w:tabs>
        <w:jc w:val="both"/>
        <w:rPr>
          <w:rFonts w:ascii="Arial" w:hAnsi="Arial" w:cs="Arial"/>
          <w:szCs w:val="24"/>
          <w:lang w:val="uk-UA"/>
        </w:rPr>
      </w:pPr>
      <w:r w:rsidRPr="00A15076">
        <w:rPr>
          <w:rFonts w:ascii="Arial" w:hAnsi="Arial" w:cs="Arial"/>
          <w:szCs w:val="24"/>
          <w:lang w:val="uk-UA"/>
        </w:rPr>
        <w:t>Дані про дата-лоґер (серія/номер тощо) надаються в момент відвантаження товару виробником для можливості звірки даних при прийомці товару вповноваженим представником Альянсу в Україні. Встановлення даного обладнання та зчитування результатів виконуються за рахунок постачальника.</w:t>
      </w:r>
    </w:p>
    <w:p w:rsidR="005C14F9" w:rsidRPr="00A15076" w:rsidRDefault="005C14F9" w:rsidP="005C14F9">
      <w:pPr>
        <w:jc w:val="both"/>
        <w:rPr>
          <w:rFonts w:ascii="Arial" w:hAnsi="Arial" w:cs="Arial"/>
          <w:szCs w:val="24"/>
          <w:lang w:val="uk-UA"/>
        </w:rPr>
      </w:pPr>
    </w:p>
    <w:p w:rsidR="005C14F9" w:rsidRPr="00A15076" w:rsidRDefault="005C14F9" w:rsidP="005C14F9">
      <w:pPr>
        <w:numPr>
          <w:ilvl w:val="0"/>
          <w:numId w:val="2"/>
        </w:numPr>
        <w:spacing w:after="0" w:line="240" w:lineRule="auto"/>
        <w:ind w:left="426" w:hanging="426"/>
        <w:jc w:val="both"/>
        <w:rPr>
          <w:rFonts w:ascii="Arial" w:eastAsia="Arial" w:hAnsi="Arial" w:cs="Arial"/>
          <w:b/>
          <w:bCs/>
          <w:szCs w:val="24"/>
          <w:lang w:val="uk-UA"/>
        </w:rPr>
      </w:pPr>
      <w:r w:rsidRPr="00A15076">
        <w:rPr>
          <w:rFonts w:ascii="Arial" w:eastAsia="Arial" w:hAnsi="Arial" w:cs="Arial"/>
          <w:b/>
          <w:bCs/>
          <w:szCs w:val="24"/>
          <w:lang w:val="uk-UA"/>
        </w:rPr>
        <w:t>Кількість серій Товару.</w:t>
      </w:r>
    </w:p>
    <w:p w:rsidR="005C14F9" w:rsidRPr="00A15076" w:rsidRDefault="005C14F9" w:rsidP="005C14F9">
      <w:pPr>
        <w:jc w:val="both"/>
        <w:rPr>
          <w:rFonts w:ascii="Arial" w:hAnsi="Arial" w:cs="Arial"/>
          <w:b/>
          <w:szCs w:val="24"/>
          <w:lang w:val="uk-UA"/>
        </w:rPr>
      </w:pPr>
    </w:p>
    <w:p w:rsidR="005C14F9" w:rsidRPr="00A15076" w:rsidRDefault="005C14F9" w:rsidP="005C14F9">
      <w:pPr>
        <w:tabs>
          <w:tab w:val="left" w:pos="180"/>
        </w:tabs>
        <w:jc w:val="both"/>
        <w:rPr>
          <w:rFonts w:ascii="Arial" w:hAnsi="Arial" w:cs="Arial"/>
          <w:szCs w:val="24"/>
          <w:lang w:val="uk-UA"/>
        </w:rPr>
      </w:pPr>
      <w:r w:rsidRPr="00A15076">
        <w:rPr>
          <w:rFonts w:ascii="Arial" w:hAnsi="Arial" w:cs="Arial"/>
          <w:szCs w:val="24"/>
          <w:lang w:val="uk-UA"/>
        </w:rPr>
        <w:t xml:space="preserve">Поставка має бути здійснена в рамках </w:t>
      </w:r>
      <w:r>
        <w:rPr>
          <w:rFonts w:ascii="Arial" w:hAnsi="Arial" w:cs="Arial"/>
          <w:szCs w:val="24"/>
          <w:lang w:val="uk-UA"/>
        </w:rPr>
        <w:t>якомога меншої кількості серій</w:t>
      </w:r>
      <w:r w:rsidRPr="00A15076">
        <w:rPr>
          <w:rFonts w:ascii="Arial" w:hAnsi="Arial" w:cs="Arial"/>
          <w:szCs w:val="24"/>
          <w:lang w:val="uk-UA"/>
        </w:rPr>
        <w:t xml:space="preserve"> продукції.</w:t>
      </w:r>
    </w:p>
    <w:p w:rsidR="005C14F9" w:rsidRDefault="005C14F9" w:rsidP="005C14F9">
      <w:pPr>
        <w:tabs>
          <w:tab w:val="left" w:pos="180"/>
        </w:tabs>
        <w:jc w:val="both"/>
        <w:rPr>
          <w:rFonts w:ascii="Arial" w:hAnsi="Arial" w:cs="Arial"/>
          <w:szCs w:val="24"/>
          <w:lang w:val="uk-UA"/>
        </w:rPr>
      </w:pPr>
    </w:p>
    <w:p w:rsidR="005C14F9" w:rsidRPr="00A15076" w:rsidRDefault="005C14F9" w:rsidP="005C14F9">
      <w:pPr>
        <w:tabs>
          <w:tab w:val="left" w:pos="180"/>
        </w:tabs>
        <w:jc w:val="both"/>
        <w:rPr>
          <w:rFonts w:ascii="Arial" w:hAnsi="Arial" w:cs="Arial"/>
          <w:szCs w:val="24"/>
          <w:lang w:val="uk-UA"/>
        </w:rPr>
      </w:pPr>
    </w:p>
    <w:p w:rsidR="005C14F9" w:rsidRPr="00A15076" w:rsidRDefault="005C14F9" w:rsidP="005C14F9">
      <w:pPr>
        <w:numPr>
          <w:ilvl w:val="0"/>
          <w:numId w:val="2"/>
        </w:numPr>
        <w:spacing w:after="0" w:line="240" w:lineRule="auto"/>
        <w:ind w:left="426" w:hanging="426"/>
        <w:jc w:val="both"/>
        <w:rPr>
          <w:rFonts w:ascii="Arial" w:eastAsia="Arial" w:hAnsi="Arial" w:cs="Arial"/>
          <w:b/>
          <w:bCs/>
          <w:szCs w:val="24"/>
          <w:lang w:val="uk-UA"/>
        </w:rPr>
      </w:pPr>
      <w:r w:rsidRPr="00A15076">
        <w:rPr>
          <w:rFonts w:ascii="Arial" w:eastAsia="Arial" w:hAnsi="Arial" w:cs="Arial"/>
          <w:b/>
          <w:bCs/>
          <w:szCs w:val="24"/>
          <w:lang w:val="uk-UA"/>
        </w:rPr>
        <w:t xml:space="preserve">Реєстрація. </w:t>
      </w:r>
    </w:p>
    <w:p w:rsidR="005C14F9" w:rsidRPr="00A15076" w:rsidRDefault="005C14F9" w:rsidP="005C14F9">
      <w:pPr>
        <w:jc w:val="both"/>
        <w:rPr>
          <w:rFonts w:ascii="Arial" w:hAnsi="Arial" w:cs="Arial"/>
          <w:szCs w:val="24"/>
          <w:lang w:val="uk-UA"/>
        </w:rPr>
      </w:pPr>
    </w:p>
    <w:p w:rsidR="005C14F9" w:rsidRPr="00A65BDE" w:rsidRDefault="005C14F9" w:rsidP="005C14F9">
      <w:pPr>
        <w:pStyle w:val="ad"/>
        <w:widowControl/>
        <w:numPr>
          <w:ilvl w:val="1"/>
          <w:numId w:val="2"/>
        </w:numPr>
        <w:ind w:left="0" w:firstLine="0"/>
        <w:jc w:val="both"/>
        <w:rPr>
          <w:rFonts w:ascii="Arial" w:eastAsia="Arial" w:hAnsi="Arial" w:cs="Arial"/>
          <w:szCs w:val="24"/>
          <w:lang w:val="uk-UA"/>
        </w:rPr>
      </w:pPr>
      <w:r>
        <w:rPr>
          <w:rFonts w:ascii="Arial" w:eastAsia="Arial" w:hAnsi="Arial" w:cs="Arial"/>
          <w:szCs w:val="24"/>
          <w:lang w:val="uk-UA"/>
        </w:rPr>
        <w:t>П</w:t>
      </w:r>
      <w:r w:rsidRPr="00A65BDE">
        <w:rPr>
          <w:rFonts w:ascii="Arial" w:eastAsia="Arial" w:hAnsi="Arial" w:cs="Arial"/>
          <w:szCs w:val="24"/>
          <w:lang w:val="uk-UA"/>
        </w:rPr>
        <w:t>родукція за Лотами 1-</w:t>
      </w:r>
      <w:r>
        <w:rPr>
          <w:rFonts w:ascii="Arial" w:eastAsia="Arial" w:hAnsi="Arial" w:cs="Arial"/>
          <w:szCs w:val="24"/>
          <w:lang w:val="uk-UA"/>
        </w:rPr>
        <w:t>2</w:t>
      </w:r>
      <w:r w:rsidRPr="00A65BDE">
        <w:rPr>
          <w:rFonts w:ascii="Arial" w:eastAsia="Arial" w:hAnsi="Arial" w:cs="Arial"/>
          <w:szCs w:val="24"/>
          <w:lang w:val="uk-UA"/>
        </w:rPr>
        <w:t xml:space="preserve"> має бути зареєстрованою в Україні згідно чинного законодавства на час здійснення поставки.</w:t>
      </w:r>
    </w:p>
    <w:p w:rsidR="005C14F9" w:rsidRPr="00A15076" w:rsidRDefault="005C14F9" w:rsidP="005C14F9">
      <w:pPr>
        <w:pStyle w:val="ad"/>
        <w:widowControl/>
        <w:ind w:left="0"/>
        <w:jc w:val="both"/>
        <w:rPr>
          <w:rFonts w:ascii="Arial" w:eastAsia="Arial" w:hAnsi="Arial" w:cs="Arial"/>
          <w:szCs w:val="24"/>
          <w:lang w:val="uk-UA"/>
        </w:rPr>
      </w:pPr>
      <w:r w:rsidRPr="00A15076">
        <w:rPr>
          <w:rFonts w:ascii="Arial" w:eastAsia="Arial" w:hAnsi="Arial" w:cs="Arial"/>
          <w:szCs w:val="24"/>
          <w:lang w:val="uk-UA"/>
        </w:rPr>
        <w:t>На момент подання пропозиції продукція може бути незареєстрованою в</w:t>
      </w:r>
      <w:r w:rsidRPr="00A15076">
        <w:rPr>
          <w:rFonts w:ascii="Arial" w:hAnsi="Arial" w:cs="Arial"/>
          <w:szCs w:val="24"/>
          <w:lang w:val="uk-UA"/>
        </w:rPr>
        <w:t xml:space="preserve"> Україні. У такому разі учасник повинен надати </w:t>
      </w:r>
      <w:r w:rsidRPr="00A15076">
        <w:rPr>
          <w:rFonts w:ascii="Arial" w:hAnsi="Arial" w:cs="Arial"/>
          <w:b/>
          <w:szCs w:val="24"/>
          <w:lang w:val="uk-UA"/>
        </w:rPr>
        <w:t xml:space="preserve">письмову гарантію проведення реєстрації продукції із отриманням дозвільної документації на право використання такої продукції на території України. </w:t>
      </w:r>
      <w:r w:rsidRPr="00A15076">
        <w:rPr>
          <w:rFonts w:ascii="Arial" w:hAnsi="Arial" w:cs="Arial"/>
          <w:szCs w:val="24"/>
          <w:lang w:val="uk-UA"/>
        </w:rPr>
        <w:t>При цьому у разі обрання його переможцем такий учасник має отримати таку реєстрацію не пізніше часу надходження першої партії продукції на територію України. Письмова гарантія має обов’язково містити графік отримання даного дозволу. Також у листі має бути зазначено, що всі витрати, пов’язані із процедурою реєстрації в Україні, буде нести Заявник. Альянс у разі необхідності зможе надати технічну допомогу, пов’язану із проходженням процедури реєстрації.</w:t>
      </w:r>
    </w:p>
    <w:p w:rsidR="005C14F9" w:rsidRPr="00A15076" w:rsidRDefault="005C14F9" w:rsidP="005C14F9">
      <w:pPr>
        <w:pStyle w:val="ad"/>
        <w:widowControl/>
        <w:ind w:left="0"/>
        <w:jc w:val="both"/>
        <w:rPr>
          <w:rFonts w:ascii="Arial" w:eastAsia="Arial" w:hAnsi="Arial" w:cs="Arial"/>
          <w:szCs w:val="24"/>
          <w:lang w:val="uk-UA"/>
        </w:rPr>
      </w:pPr>
      <w:r w:rsidRPr="00A15076">
        <w:rPr>
          <w:rFonts w:ascii="Arial" w:hAnsi="Arial" w:cs="Arial"/>
          <w:szCs w:val="24"/>
          <w:lang w:val="uk-UA"/>
        </w:rPr>
        <w:t>У будь-якому разі, на момент надходження продукції на територію України для проходження її митного оформлення, вона обов’язково має бути зареєстрованою для її використання в Україні. За умови відсутності реєстрації на момент прибуття Товару для митного оформлення, постачальник компенсує усі можливі витрати, у т.ч. пов’язан</w:t>
      </w:r>
      <w:r>
        <w:rPr>
          <w:rFonts w:ascii="Arial" w:hAnsi="Arial" w:cs="Arial"/>
          <w:szCs w:val="24"/>
          <w:lang w:val="uk-UA"/>
        </w:rPr>
        <w:t>і</w:t>
      </w:r>
      <w:r w:rsidRPr="00A15076">
        <w:rPr>
          <w:rFonts w:ascii="Arial" w:hAnsi="Arial" w:cs="Arial"/>
          <w:szCs w:val="24"/>
          <w:lang w:val="uk-UA"/>
        </w:rPr>
        <w:t xml:space="preserve"> із зберіганням на митному складі незареєстрованого Товару.</w:t>
      </w:r>
    </w:p>
    <w:p w:rsidR="005C14F9" w:rsidRPr="00DC1951" w:rsidRDefault="005C14F9" w:rsidP="005C14F9">
      <w:pPr>
        <w:jc w:val="both"/>
        <w:rPr>
          <w:rFonts w:ascii="Arial" w:eastAsia="Arial" w:hAnsi="Arial" w:cs="Arial"/>
          <w:szCs w:val="24"/>
          <w:lang w:val="uk-UA"/>
        </w:rPr>
      </w:pPr>
      <w:r w:rsidRPr="00A15076">
        <w:rPr>
          <w:rFonts w:ascii="Arial" w:eastAsia="Arial" w:hAnsi="Arial" w:cs="Arial"/>
          <w:szCs w:val="24"/>
          <w:lang w:val="uk-UA"/>
        </w:rPr>
        <w:t>Дозвільна документація на право використання продукції на території України включає в себе: сертифікат та деклараці</w:t>
      </w:r>
      <w:r>
        <w:rPr>
          <w:rFonts w:ascii="Arial" w:eastAsia="Arial" w:hAnsi="Arial" w:cs="Arial"/>
          <w:szCs w:val="24"/>
          <w:lang w:val="uk-UA"/>
        </w:rPr>
        <w:t>ю</w:t>
      </w:r>
      <w:r w:rsidRPr="00A15076">
        <w:rPr>
          <w:rFonts w:ascii="Arial" w:eastAsia="Arial" w:hAnsi="Arial" w:cs="Arial"/>
          <w:szCs w:val="24"/>
          <w:lang w:val="uk-UA"/>
        </w:rPr>
        <w:t xml:space="preserve"> відповідності технічним регламентам, завірен</w:t>
      </w:r>
      <w:r>
        <w:rPr>
          <w:rFonts w:ascii="Arial" w:eastAsia="Arial" w:hAnsi="Arial" w:cs="Arial"/>
          <w:szCs w:val="24"/>
          <w:lang w:val="uk-UA"/>
        </w:rPr>
        <w:t>і</w:t>
      </w:r>
      <w:r w:rsidRPr="00A15076">
        <w:rPr>
          <w:rFonts w:ascii="Arial" w:eastAsia="Arial" w:hAnsi="Arial" w:cs="Arial"/>
          <w:szCs w:val="24"/>
          <w:lang w:val="uk-UA"/>
        </w:rPr>
        <w:t xml:space="preserve"> печаткою фірми-постачальника.</w:t>
      </w:r>
    </w:p>
    <w:p w:rsidR="005C14F9" w:rsidRPr="00A15076" w:rsidRDefault="005C14F9" w:rsidP="005C14F9">
      <w:pPr>
        <w:jc w:val="both"/>
        <w:rPr>
          <w:rFonts w:ascii="Arial" w:hAnsi="Arial" w:cs="Arial"/>
          <w:szCs w:val="24"/>
          <w:lang w:val="uk-UA"/>
        </w:rPr>
      </w:pPr>
    </w:p>
    <w:p w:rsidR="005C14F9" w:rsidRPr="00A15076" w:rsidRDefault="005C14F9" w:rsidP="005C14F9">
      <w:pPr>
        <w:jc w:val="both"/>
        <w:rPr>
          <w:rFonts w:ascii="Arial" w:hAnsi="Arial" w:cs="Arial"/>
          <w:szCs w:val="24"/>
          <w:lang w:val="uk-UA"/>
        </w:rPr>
      </w:pPr>
    </w:p>
    <w:p w:rsidR="005C14F9" w:rsidRPr="00A15076" w:rsidRDefault="005C14F9" w:rsidP="005C14F9">
      <w:pPr>
        <w:numPr>
          <w:ilvl w:val="0"/>
          <w:numId w:val="2"/>
        </w:numPr>
        <w:spacing w:after="0" w:line="240" w:lineRule="auto"/>
        <w:ind w:left="426" w:hanging="426"/>
        <w:jc w:val="both"/>
        <w:rPr>
          <w:rFonts w:ascii="Arial" w:eastAsia="Arial" w:hAnsi="Arial" w:cs="Arial"/>
          <w:b/>
          <w:bCs/>
          <w:szCs w:val="24"/>
          <w:lang w:val="uk-UA"/>
        </w:rPr>
      </w:pPr>
      <w:r w:rsidRPr="00A15076">
        <w:rPr>
          <w:rFonts w:ascii="Arial" w:eastAsia="Arial" w:hAnsi="Arial" w:cs="Arial"/>
          <w:b/>
          <w:bCs/>
          <w:szCs w:val="24"/>
          <w:lang w:val="uk-UA"/>
        </w:rPr>
        <w:t>Первинна упаковка та маркування.</w:t>
      </w:r>
    </w:p>
    <w:p w:rsidR="005C14F9" w:rsidRPr="00A15076" w:rsidRDefault="005C14F9" w:rsidP="005C14F9">
      <w:pPr>
        <w:jc w:val="both"/>
        <w:rPr>
          <w:rFonts w:ascii="Arial" w:eastAsia="Arial" w:hAnsi="Arial" w:cs="Arial"/>
          <w:b/>
          <w:bCs/>
          <w:szCs w:val="24"/>
          <w:lang w:val="uk-UA"/>
        </w:rPr>
      </w:pPr>
    </w:p>
    <w:p w:rsidR="005C14F9" w:rsidRPr="00A15076" w:rsidRDefault="005C14F9" w:rsidP="005C14F9">
      <w:pPr>
        <w:ind w:firstLine="709"/>
        <w:jc w:val="both"/>
        <w:rPr>
          <w:rFonts w:ascii="Arial" w:hAnsi="Arial" w:cs="Arial"/>
          <w:szCs w:val="24"/>
          <w:lang w:val="uk-UA"/>
        </w:rPr>
      </w:pPr>
      <w:r w:rsidRPr="00425DEA">
        <w:rPr>
          <w:rFonts w:ascii="Arial" w:hAnsi="Arial" w:cs="Arial"/>
          <w:szCs w:val="24"/>
          <w:lang w:val="uk-UA"/>
        </w:rPr>
        <w:t>Первинна упаковка та маркування</w:t>
      </w:r>
      <w:r>
        <w:rPr>
          <w:rFonts w:ascii="Arial" w:hAnsi="Arial" w:cs="Arial"/>
          <w:szCs w:val="24"/>
          <w:lang w:val="uk-UA"/>
        </w:rPr>
        <w:t xml:space="preserve"> мають відповідати реєстраційному досьє</w:t>
      </w:r>
      <w:r w:rsidRPr="00425DEA">
        <w:rPr>
          <w:rFonts w:ascii="Arial" w:hAnsi="Arial" w:cs="Arial"/>
          <w:szCs w:val="24"/>
          <w:lang w:val="uk-UA"/>
        </w:rPr>
        <w:t xml:space="preserve"> </w:t>
      </w:r>
      <w:r>
        <w:rPr>
          <w:rFonts w:ascii="Arial" w:hAnsi="Arial" w:cs="Arial"/>
          <w:szCs w:val="24"/>
          <w:lang w:val="uk-UA"/>
        </w:rPr>
        <w:t xml:space="preserve">пре-кваліфікації ВООЗ або </w:t>
      </w:r>
      <w:r w:rsidRPr="00A65BDE">
        <w:rPr>
          <w:rFonts w:ascii="Arial" w:hAnsi="Arial" w:cs="Arial"/>
          <w:szCs w:val="24"/>
          <w:lang w:val="uk-UA"/>
        </w:rPr>
        <w:t xml:space="preserve">для CЕ </w:t>
      </w:r>
      <w:r w:rsidRPr="00A65BDE">
        <w:rPr>
          <w:rFonts w:ascii="Arial" w:hAnsi="Arial" w:cs="Arial"/>
          <w:szCs w:val="24"/>
        </w:rPr>
        <w:t>mark</w:t>
      </w:r>
      <w:r w:rsidRPr="00A65BDE">
        <w:rPr>
          <w:rFonts w:ascii="Arial" w:hAnsi="Arial" w:cs="Arial"/>
          <w:szCs w:val="24"/>
          <w:lang w:val="uk-UA"/>
        </w:rPr>
        <w:t>.</w:t>
      </w:r>
    </w:p>
    <w:p w:rsidR="005C14F9" w:rsidRDefault="005C14F9" w:rsidP="005C14F9">
      <w:pPr>
        <w:tabs>
          <w:tab w:val="left" w:pos="180"/>
        </w:tabs>
        <w:ind w:left="360"/>
        <w:jc w:val="both"/>
        <w:rPr>
          <w:rFonts w:ascii="Arial" w:hAnsi="Arial" w:cs="Arial"/>
          <w:szCs w:val="24"/>
          <w:lang w:val="uk-UA"/>
        </w:rPr>
      </w:pPr>
    </w:p>
    <w:p w:rsidR="005C14F9" w:rsidRPr="00A15076" w:rsidRDefault="005C14F9" w:rsidP="005C14F9">
      <w:pPr>
        <w:tabs>
          <w:tab w:val="left" w:pos="180"/>
        </w:tabs>
        <w:ind w:left="360"/>
        <w:jc w:val="both"/>
        <w:rPr>
          <w:rFonts w:ascii="Arial" w:hAnsi="Arial" w:cs="Arial"/>
          <w:szCs w:val="24"/>
          <w:lang w:val="uk-UA"/>
        </w:rPr>
      </w:pPr>
    </w:p>
    <w:p w:rsidR="005C14F9" w:rsidRPr="00A15076" w:rsidRDefault="005C14F9" w:rsidP="005C14F9">
      <w:pPr>
        <w:numPr>
          <w:ilvl w:val="0"/>
          <w:numId w:val="2"/>
        </w:numPr>
        <w:spacing w:after="0" w:line="240" w:lineRule="auto"/>
        <w:ind w:left="426" w:hanging="426"/>
        <w:jc w:val="both"/>
        <w:rPr>
          <w:rFonts w:ascii="Arial" w:eastAsia="Arial" w:hAnsi="Arial" w:cs="Arial"/>
          <w:b/>
          <w:bCs/>
          <w:szCs w:val="24"/>
          <w:lang w:val="uk-UA"/>
        </w:rPr>
      </w:pPr>
      <w:r w:rsidRPr="00A15076">
        <w:rPr>
          <w:rFonts w:ascii="Arial" w:eastAsia="Arial" w:hAnsi="Arial" w:cs="Arial"/>
          <w:b/>
          <w:bCs/>
          <w:szCs w:val="24"/>
          <w:lang w:val="uk-UA"/>
        </w:rPr>
        <w:t>Вимоги щодо спеціального маркування.</w:t>
      </w:r>
    </w:p>
    <w:p w:rsidR="005C14F9" w:rsidRPr="00A15076" w:rsidRDefault="005C14F9" w:rsidP="005C14F9">
      <w:pPr>
        <w:ind w:firstLine="709"/>
        <w:jc w:val="both"/>
        <w:rPr>
          <w:rFonts w:ascii="Arial" w:hAnsi="Arial" w:cs="Arial"/>
          <w:szCs w:val="24"/>
          <w:lang w:val="uk-UA"/>
        </w:rPr>
      </w:pPr>
    </w:p>
    <w:p w:rsidR="005C14F9" w:rsidRPr="00A15076" w:rsidRDefault="005C14F9" w:rsidP="005C14F9">
      <w:pPr>
        <w:tabs>
          <w:tab w:val="left" w:pos="180"/>
        </w:tabs>
        <w:ind w:firstLine="709"/>
        <w:jc w:val="both"/>
        <w:rPr>
          <w:rFonts w:ascii="Arial" w:hAnsi="Arial" w:cs="Arial"/>
          <w:szCs w:val="24"/>
          <w:lang w:val="uk-UA"/>
        </w:rPr>
      </w:pPr>
      <w:r w:rsidRPr="00A15076">
        <w:rPr>
          <w:rFonts w:ascii="Arial" w:hAnsi="Arial" w:cs="Arial"/>
          <w:szCs w:val="24"/>
          <w:lang w:val="uk-UA"/>
        </w:rPr>
        <w:t xml:space="preserve">Постачальник повинен обов’язково розмістити на кожен окремий індивідуальний пакет тесту та групову упаковку стікер, що містить фразу «Благодійна допомога. Продаж заборонено. Національна безкоштовна гаряча лінія з питань ВІЛ/СНІДу: 0-800-500-451» </w:t>
      </w:r>
      <w:r w:rsidRPr="00A15076">
        <w:rPr>
          <w:rFonts w:ascii="Arial" w:hAnsi="Arial" w:cs="Arial"/>
          <w:lang w:val="uk-UA"/>
        </w:rPr>
        <w:t>у відповідності до наведеного макету (див. Додаток №4)</w:t>
      </w:r>
      <w:r w:rsidRPr="00A15076">
        <w:rPr>
          <w:rFonts w:ascii="Arial" w:hAnsi="Arial" w:cs="Arial"/>
          <w:szCs w:val="24"/>
          <w:lang w:val="uk-UA"/>
        </w:rPr>
        <w:t>. Дизайн стікеру має бути попередньо узгоджений з Альянсом. Проект розміщення стікеру на  упаковці має бути наданий із заявкою.</w:t>
      </w:r>
    </w:p>
    <w:p w:rsidR="005C14F9" w:rsidRDefault="005C14F9" w:rsidP="005C14F9">
      <w:pPr>
        <w:jc w:val="both"/>
        <w:rPr>
          <w:rFonts w:ascii="Arial" w:hAnsi="Arial" w:cs="Arial"/>
          <w:szCs w:val="24"/>
          <w:lang w:val="uk-UA"/>
        </w:rPr>
      </w:pPr>
    </w:p>
    <w:p w:rsidR="005C14F9" w:rsidRPr="00A15076" w:rsidRDefault="005C14F9" w:rsidP="005C14F9">
      <w:pPr>
        <w:jc w:val="both"/>
        <w:rPr>
          <w:rFonts w:ascii="Arial" w:hAnsi="Arial" w:cs="Arial"/>
          <w:szCs w:val="24"/>
          <w:lang w:val="uk-UA"/>
        </w:rPr>
      </w:pPr>
    </w:p>
    <w:p w:rsidR="005C14F9" w:rsidRPr="00A15076" w:rsidRDefault="005C14F9" w:rsidP="005C14F9">
      <w:pPr>
        <w:numPr>
          <w:ilvl w:val="0"/>
          <w:numId w:val="2"/>
        </w:numPr>
        <w:spacing w:after="0" w:line="240" w:lineRule="auto"/>
        <w:ind w:left="426" w:hanging="426"/>
        <w:jc w:val="both"/>
        <w:rPr>
          <w:rFonts w:ascii="Arial" w:eastAsia="Arial" w:hAnsi="Arial" w:cs="Arial"/>
          <w:b/>
          <w:bCs/>
          <w:szCs w:val="24"/>
          <w:lang w:val="uk-UA"/>
        </w:rPr>
      </w:pPr>
      <w:r w:rsidRPr="00A15076">
        <w:rPr>
          <w:rFonts w:ascii="Arial" w:eastAsia="Arial" w:hAnsi="Arial" w:cs="Arial"/>
          <w:b/>
          <w:bCs/>
          <w:szCs w:val="24"/>
          <w:lang w:val="uk-UA"/>
        </w:rPr>
        <w:t>Комплектація продукції до закупівлі.</w:t>
      </w:r>
    </w:p>
    <w:p w:rsidR="005C14F9" w:rsidRPr="00A15076" w:rsidRDefault="005C14F9" w:rsidP="005C14F9">
      <w:pPr>
        <w:pStyle w:val="ad"/>
        <w:tabs>
          <w:tab w:val="left" w:pos="180"/>
        </w:tabs>
        <w:ind w:left="567"/>
        <w:jc w:val="both"/>
        <w:rPr>
          <w:rFonts w:ascii="Arial" w:hAnsi="Arial" w:cs="Arial"/>
          <w:szCs w:val="24"/>
          <w:lang w:val="uk-UA"/>
        </w:rPr>
      </w:pPr>
    </w:p>
    <w:p w:rsidR="005C14F9" w:rsidRPr="00A65BDE" w:rsidRDefault="005C14F9" w:rsidP="005C14F9">
      <w:pPr>
        <w:pStyle w:val="ad"/>
        <w:numPr>
          <w:ilvl w:val="1"/>
          <w:numId w:val="2"/>
        </w:numPr>
        <w:tabs>
          <w:tab w:val="left" w:pos="180"/>
        </w:tabs>
        <w:jc w:val="both"/>
        <w:rPr>
          <w:rFonts w:ascii="Arial" w:hAnsi="Arial" w:cs="Arial"/>
          <w:szCs w:val="24"/>
          <w:lang w:val="uk-UA"/>
        </w:rPr>
      </w:pPr>
      <w:r w:rsidRPr="00CF6B32">
        <w:rPr>
          <w:rFonts w:ascii="Arial" w:hAnsi="Arial" w:cs="Arial"/>
          <w:szCs w:val="24"/>
          <w:lang w:val="uk-UA"/>
        </w:rPr>
        <w:t xml:space="preserve">Комплектація тест-систем має відповідати реєстраційному досьє з пре-кваліфікації ВООЗ або </w:t>
      </w:r>
      <w:r w:rsidRPr="00A65BDE">
        <w:rPr>
          <w:rFonts w:ascii="Arial" w:hAnsi="Arial" w:cs="Arial"/>
          <w:szCs w:val="24"/>
          <w:lang w:val="uk-UA"/>
        </w:rPr>
        <w:t xml:space="preserve">CЕ </w:t>
      </w:r>
      <w:r w:rsidRPr="00A65BDE">
        <w:rPr>
          <w:rFonts w:ascii="Arial" w:hAnsi="Arial" w:cs="Arial"/>
          <w:szCs w:val="24"/>
        </w:rPr>
        <w:t>mark</w:t>
      </w:r>
      <w:r w:rsidRPr="00A65BDE">
        <w:rPr>
          <w:rFonts w:ascii="Arial" w:hAnsi="Arial" w:cs="Arial"/>
          <w:szCs w:val="24"/>
          <w:lang w:val="uk-UA"/>
        </w:rPr>
        <w:t>.</w:t>
      </w:r>
    </w:p>
    <w:p w:rsidR="005C14F9" w:rsidRPr="00CF6B32" w:rsidRDefault="005C14F9" w:rsidP="005C14F9">
      <w:pPr>
        <w:pStyle w:val="ad"/>
        <w:numPr>
          <w:ilvl w:val="1"/>
          <w:numId w:val="2"/>
        </w:numPr>
        <w:tabs>
          <w:tab w:val="left" w:pos="180"/>
        </w:tabs>
        <w:jc w:val="both"/>
        <w:rPr>
          <w:rFonts w:ascii="Arial" w:hAnsi="Arial" w:cs="Arial"/>
          <w:szCs w:val="24"/>
          <w:lang w:val="uk-UA"/>
        </w:rPr>
      </w:pPr>
      <w:r w:rsidRPr="00CF6B32">
        <w:rPr>
          <w:rFonts w:ascii="Arial" w:hAnsi="Arial" w:cs="Arial"/>
          <w:szCs w:val="24"/>
          <w:lang w:val="uk-UA"/>
        </w:rPr>
        <w:t>Обов’язковою вимогою є відповідність пункту 7.1. При цьому цінові пропозиції на різні за комплектацією набори будуть порівнюватись шляхом розрахунку вартості повного набору, що складається з наступного:</w:t>
      </w:r>
    </w:p>
    <w:p w:rsidR="005C14F9" w:rsidRPr="00CF6B32" w:rsidRDefault="005C14F9" w:rsidP="005C14F9">
      <w:pPr>
        <w:pStyle w:val="ad"/>
        <w:numPr>
          <w:ilvl w:val="2"/>
          <w:numId w:val="13"/>
        </w:numPr>
        <w:tabs>
          <w:tab w:val="left" w:pos="180"/>
        </w:tabs>
        <w:jc w:val="both"/>
        <w:rPr>
          <w:rFonts w:ascii="Arial" w:hAnsi="Arial" w:cs="Arial"/>
          <w:szCs w:val="24"/>
          <w:lang w:val="uk-UA"/>
        </w:rPr>
      </w:pPr>
      <w:r w:rsidRPr="00CF6B32">
        <w:rPr>
          <w:rFonts w:ascii="Arial" w:hAnsi="Arial" w:cs="Arial"/>
          <w:szCs w:val="24"/>
          <w:lang w:val="uk-UA"/>
        </w:rPr>
        <w:t>тест-касета;</w:t>
      </w:r>
    </w:p>
    <w:p w:rsidR="005C14F9" w:rsidRPr="00CF6B32" w:rsidRDefault="005C14F9" w:rsidP="005C14F9">
      <w:pPr>
        <w:pStyle w:val="ad"/>
        <w:numPr>
          <w:ilvl w:val="2"/>
          <w:numId w:val="13"/>
        </w:numPr>
        <w:tabs>
          <w:tab w:val="left" w:pos="180"/>
        </w:tabs>
        <w:jc w:val="both"/>
        <w:rPr>
          <w:rFonts w:ascii="Arial" w:hAnsi="Arial" w:cs="Arial"/>
          <w:szCs w:val="24"/>
          <w:lang w:val="uk-UA"/>
        </w:rPr>
      </w:pPr>
      <w:r w:rsidRPr="00CF6B32">
        <w:rPr>
          <w:rFonts w:ascii="Arial" w:hAnsi="Arial" w:cs="Arial"/>
          <w:szCs w:val="24"/>
          <w:lang w:val="uk-UA"/>
        </w:rPr>
        <w:t>буфер;</w:t>
      </w:r>
    </w:p>
    <w:p w:rsidR="005C14F9" w:rsidRPr="00CF6B32" w:rsidRDefault="005C14F9" w:rsidP="005C14F9">
      <w:pPr>
        <w:pStyle w:val="ad"/>
        <w:numPr>
          <w:ilvl w:val="2"/>
          <w:numId w:val="13"/>
        </w:numPr>
        <w:tabs>
          <w:tab w:val="left" w:pos="180"/>
        </w:tabs>
        <w:jc w:val="both"/>
        <w:rPr>
          <w:rFonts w:ascii="Arial" w:hAnsi="Arial" w:cs="Arial"/>
          <w:szCs w:val="24"/>
          <w:lang w:val="uk-UA"/>
        </w:rPr>
      </w:pPr>
      <w:r w:rsidRPr="00CF6B32">
        <w:rPr>
          <w:rFonts w:ascii="Arial" w:hAnsi="Arial" w:cs="Arial"/>
          <w:szCs w:val="24"/>
          <w:lang w:val="uk-UA"/>
        </w:rPr>
        <w:t>стерильний автоматичний скарифікатор;</w:t>
      </w:r>
    </w:p>
    <w:p w:rsidR="005C14F9" w:rsidRPr="00CF6B32" w:rsidRDefault="005C14F9" w:rsidP="005C14F9">
      <w:pPr>
        <w:pStyle w:val="ad"/>
        <w:numPr>
          <w:ilvl w:val="2"/>
          <w:numId w:val="13"/>
        </w:numPr>
        <w:tabs>
          <w:tab w:val="left" w:pos="180"/>
        </w:tabs>
        <w:jc w:val="both"/>
        <w:rPr>
          <w:rFonts w:ascii="Arial" w:hAnsi="Arial" w:cs="Arial"/>
          <w:szCs w:val="24"/>
          <w:lang w:val="uk-UA"/>
        </w:rPr>
      </w:pPr>
      <w:r w:rsidRPr="00CF6B32">
        <w:rPr>
          <w:rFonts w:ascii="Arial" w:hAnsi="Arial" w:cs="Arial"/>
          <w:szCs w:val="24"/>
          <w:lang w:val="uk-UA"/>
        </w:rPr>
        <w:t>піпетка/капілярна трубка з міткою;</w:t>
      </w:r>
    </w:p>
    <w:p w:rsidR="005C14F9" w:rsidRPr="00CF6B32" w:rsidRDefault="005C14F9" w:rsidP="005C14F9">
      <w:pPr>
        <w:pStyle w:val="ad"/>
        <w:numPr>
          <w:ilvl w:val="2"/>
          <w:numId w:val="13"/>
        </w:numPr>
        <w:tabs>
          <w:tab w:val="left" w:pos="180"/>
        </w:tabs>
        <w:jc w:val="both"/>
        <w:rPr>
          <w:rFonts w:ascii="Arial" w:hAnsi="Arial" w:cs="Arial"/>
          <w:szCs w:val="24"/>
          <w:lang w:val="uk-UA"/>
        </w:rPr>
      </w:pPr>
      <w:r w:rsidRPr="00CF6B32">
        <w:rPr>
          <w:rFonts w:ascii="Arial" w:hAnsi="Arial" w:cs="Arial"/>
          <w:szCs w:val="24"/>
          <w:lang w:val="uk-UA"/>
        </w:rPr>
        <w:t>волога спиртова серветка (1 шт.);</w:t>
      </w:r>
    </w:p>
    <w:p w:rsidR="005C14F9" w:rsidRPr="00CF6B32" w:rsidRDefault="005C14F9" w:rsidP="005C14F9">
      <w:pPr>
        <w:pStyle w:val="ad"/>
        <w:numPr>
          <w:ilvl w:val="2"/>
          <w:numId w:val="13"/>
        </w:numPr>
        <w:tabs>
          <w:tab w:val="left" w:pos="180"/>
        </w:tabs>
        <w:jc w:val="both"/>
        <w:rPr>
          <w:rFonts w:ascii="Arial" w:hAnsi="Arial" w:cs="Arial"/>
          <w:szCs w:val="24"/>
          <w:lang w:val="uk-UA"/>
        </w:rPr>
      </w:pPr>
      <w:r w:rsidRPr="00CF6B32">
        <w:rPr>
          <w:rFonts w:ascii="Arial" w:hAnsi="Arial" w:cs="Arial"/>
          <w:szCs w:val="24"/>
          <w:lang w:val="uk-UA"/>
        </w:rPr>
        <w:t>суха стерильна серветка (2 шт.);</w:t>
      </w:r>
    </w:p>
    <w:p w:rsidR="005C14F9" w:rsidRPr="00CF6B32" w:rsidRDefault="005C14F9" w:rsidP="005C14F9">
      <w:pPr>
        <w:pStyle w:val="ad"/>
        <w:numPr>
          <w:ilvl w:val="2"/>
          <w:numId w:val="13"/>
        </w:numPr>
        <w:tabs>
          <w:tab w:val="left" w:pos="180"/>
        </w:tabs>
        <w:jc w:val="both"/>
        <w:rPr>
          <w:rFonts w:ascii="Arial" w:hAnsi="Arial" w:cs="Arial"/>
          <w:szCs w:val="24"/>
          <w:lang w:val="uk-UA"/>
        </w:rPr>
      </w:pPr>
      <w:r w:rsidRPr="00CF6B32">
        <w:rPr>
          <w:rFonts w:ascii="Arial" w:hAnsi="Arial" w:cs="Arial"/>
          <w:szCs w:val="24"/>
          <w:lang w:val="uk-UA"/>
        </w:rPr>
        <w:t>Інструкція з використання української мовою.</w:t>
      </w:r>
    </w:p>
    <w:p w:rsidR="005C14F9" w:rsidRPr="00475D69" w:rsidRDefault="005C14F9" w:rsidP="005C14F9">
      <w:pPr>
        <w:tabs>
          <w:tab w:val="left" w:pos="180"/>
        </w:tabs>
        <w:jc w:val="both"/>
        <w:rPr>
          <w:rFonts w:ascii="Arial" w:hAnsi="Arial" w:cs="Arial"/>
          <w:szCs w:val="24"/>
          <w:highlight w:val="yellow"/>
          <w:lang w:val="uk-UA"/>
        </w:rPr>
      </w:pPr>
    </w:p>
    <w:p w:rsidR="005C14F9" w:rsidRPr="00A15076" w:rsidRDefault="005C14F9" w:rsidP="005C14F9">
      <w:pPr>
        <w:jc w:val="both"/>
        <w:rPr>
          <w:rFonts w:ascii="Arial" w:hAnsi="Arial" w:cs="Arial"/>
          <w:szCs w:val="24"/>
          <w:lang w:val="uk-UA"/>
        </w:rPr>
      </w:pPr>
    </w:p>
    <w:p w:rsidR="005C14F9" w:rsidRPr="00A15076" w:rsidRDefault="005C14F9" w:rsidP="005C14F9">
      <w:pPr>
        <w:numPr>
          <w:ilvl w:val="0"/>
          <w:numId w:val="2"/>
        </w:numPr>
        <w:spacing w:after="0" w:line="240" w:lineRule="auto"/>
        <w:ind w:left="851" w:hanging="426"/>
        <w:jc w:val="both"/>
        <w:rPr>
          <w:rFonts w:ascii="Arial" w:hAnsi="Arial" w:cs="Arial"/>
          <w:b/>
          <w:szCs w:val="24"/>
          <w:lang w:val="uk-UA"/>
        </w:rPr>
      </w:pPr>
      <w:r w:rsidRPr="00A15076">
        <w:rPr>
          <w:rFonts w:ascii="Arial" w:eastAsia="Arial" w:hAnsi="Arial" w:cs="Arial"/>
          <w:b/>
          <w:bCs/>
          <w:szCs w:val="24"/>
          <w:lang w:val="uk-UA"/>
        </w:rPr>
        <w:t xml:space="preserve"> Медико-технічні вимоги до продукції. </w:t>
      </w:r>
    </w:p>
    <w:p w:rsidR="005C14F9" w:rsidRPr="00A15076" w:rsidRDefault="005C14F9" w:rsidP="005C14F9">
      <w:pPr>
        <w:jc w:val="both"/>
        <w:rPr>
          <w:rFonts w:ascii="Arial" w:hAnsi="Arial" w:cs="Arial"/>
          <w:b/>
          <w:szCs w:val="24"/>
          <w:lang w:val="uk-UA"/>
        </w:rPr>
      </w:pPr>
    </w:p>
    <w:tbl>
      <w:tblPr>
        <w:tblStyle w:val="ac"/>
        <w:tblW w:w="9923" w:type="dxa"/>
        <w:tblInd w:w="-176" w:type="dxa"/>
        <w:tblLayout w:type="fixed"/>
        <w:tblLook w:val="04A0" w:firstRow="1" w:lastRow="0" w:firstColumn="1" w:lastColumn="0" w:noHBand="0" w:noVBand="1"/>
      </w:tblPr>
      <w:tblGrid>
        <w:gridCol w:w="3261"/>
        <w:gridCol w:w="3544"/>
        <w:gridCol w:w="3118"/>
      </w:tblGrid>
      <w:tr w:rsidR="005C14F9" w:rsidRPr="00980A8E" w:rsidTr="00CF7370">
        <w:tc>
          <w:tcPr>
            <w:tcW w:w="3261" w:type="dxa"/>
            <w:shd w:val="clear" w:color="auto" w:fill="A6A6A6" w:themeFill="background1" w:themeFillShade="A6"/>
            <w:vAlign w:val="center"/>
          </w:tcPr>
          <w:p w:rsidR="005C14F9" w:rsidRPr="00A15076" w:rsidRDefault="005C14F9" w:rsidP="00CF7370">
            <w:pPr>
              <w:widowControl/>
              <w:jc w:val="center"/>
              <w:rPr>
                <w:rFonts w:ascii="Arial" w:hAnsi="Arial"/>
                <w:b/>
                <w:sz w:val="22"/>
                <w:lang w:val="uk-UA"/>
              </w:rPr>
            </w:pPr>
            <w:r>
              <w:rPr>
                <w:rFonts w:ascii="Arial" w:hAnsi="Arial"/>
                <w:b/>
                <w:sz w:val="22"/>
                <w:lang w:val="uk-UA"/>
              </w:rPr>
              <w:t>Параметр</w:t>
            </w:r>
          </w:p>
        </w:tc>
        <w:tc>
          <w:tcPr>
            <w:tcW w:w="3544" w:type="dxa"/>
            <w:shd w:val="clear" w:color="auto" w:fill="A6A6A6" w:themeFill="background1" w:themeFillShade="A6"/>
            <w:vAlign w:val="center"/>
          </w:tcPr>
          <w:p w:rsidR="005C14F9" w:rsidRPr="00A15076" w:rsidRDefault="005C14F9" w:rsidP="00CF7370">
            <w:pPr>
              <w:widowControl/>
              <w:jc w:val="center"/>
              <w:rPr>
                <w:rFonts w:ascii="Arial" w:hAnsi="Arial"/>
                <w:b/>
                <w:sz w:val="22"/>
                <w:lang w:val="uk-UA"/>
              </w:rPr>
            </w:pPr>
            <w:r>
              <w:rPr>
                <w:rFonts w:ascii="Arial" w:hAnsi="Arial"/>
                <w:b/>
                <w:sz w:val="22"/>
                <w:lang w:val="uk-UA"/>
              </w:rPr>
              <w:t>Вимоги</w:t>
            </w:r>
          </w:p>
        </w:tc>
        <w:tc>
          <w:tcPr>
            <w:tcW w:w="3118" w:type="dxa"/>
            <w:shd w:val="clear" w:color="auto" w:fill="A6A6A6" w:themeFill="background1" w:themeFillShade="A6"/>
            <w:vAlign w:val="center"/>
          </w:tcPr>
          <w:p w:rsidR="005C14F9" w:rsidRPr="00A15076" w:rsidRDefault="005C14F9" w:rsidP="00CF7370">
            <w:pPr>
              <w:widowControl/>
              <w:jc w:val="center"/>
              <w:rPr>
                <w:rFonts w:ascii="Arial" w:hAnsi="Arial"/>
                <w:b/>
                <w:sz w:val="22"/>
                <w:lang w:val="uk-UA"/>
              </w:rPr>
            </w:pPr>
            <w:r w:rsidRPr="00A15076">
              <w:rPr>
                <w:rFonts w:ascii="Arial" w:hAnsi="Arial"/>
                <w:b/>
                <w:sz w:val="22"/>
                <w:lang w:val="uk-UA"/>
              </w:rPr>
              <w:t>Документ, що повинен бути наданий постачальником</w:t>
            </w:r>
          </w:p>
        </w:tc>
      </w:tr>
      <w:tr w:rsidR="005C14F9" w:rsidRPr="00A15076" w:rsidTr="00CF7370">
        <w:tc>
          <w:tcPr>
            <w:tcW w:w="3261" w:type="dxa"/>
            <w:shd w:val="clear" w:color="auto" w:fill="D9D9D9" w:themeFill="background1" w:themeFillShade="D9"/>
          </w:tcPr>
          <w:p w:rsidR="005C14F9" w:rsidRPr="00A15076" w:rsidRDefault="005C14F9" w:rsidP="00CF7370">
            <w:pPr>
              <w:widowControl/>
              <w:jc w:val="both"/>
              <w:rPr>
                <w:rFonts w:ascii="Arial" w:hAnsi="Arial"/>
                <w:b/>
                <w:sz w:val="22"/>
                <w:lang w:val="uk-UA"/>
              </w:rPr>
            </w:pPr>
            <w:r w:rsidRPr="00A15076">
              <w:rPr>
                <w:rFonts w:ascii="Arial" w:hAnsi="Arial"/>
                <w:b/>
                <w:sz w:val="22"/>
                <w:lang w:val="uk-UA"/>
              </w:rPr>
              <w:t>1.Експлуатаційні характеристики</w:t>
            </w:r>
          </w:p>
        </w:tc>
        <w:tc>
          <w:tcPr>
            <w:tcW w:w="3544" w:type="dxa"/>
            <w:shd w:val="clear" w:color="auto" w:fill="D9D9D9" w:themeFill="background1" w:themeFillShade="D9"/>
          </w:tcPr>
          <w:p w:rsidR="005C14F9" w:rsidRPr="00A15076" w:rsidRDefault="005C14F9" w:rsidP="00CF7370">
            <w:pPr>
              <w:widowControl/>
              <w:jc w:val="both"/>
              <w:rPr>
                <w:rFonts w:ascii="Arial" w:hAnsi="Arial"/>
                <w:sz w:val="22"/>
                <w:lang w:val="uk-UA"/>
              </w:rPr>
            </w:pPr>
          </w:p>
        </w:tc>
        <w:tc>
          <w:tcPr>
            <w:tcW w:w="3118" w:type="dxa"/>
            <w:shd w:val="clear" w:color="auto" w:fill="D9D9D9" w:themeFill="background1" w:themeFillShade="D9"/>
          </w:tcPr>
          <w:p w:rsidR="005C14F9" w:rsidRPr="00A15076" w:rsidRDefault="005C14F9" w:rsidP="00CF7370">
            <w:pPr>
              <w:rPr>
                <w:rFonts w:ascii="Arial" w:hAnsi="Arial"/>
                <w:sz w:val="22"/>
                <w:lang w:val="uk-UA"/>
              </w:rPr>
            </w:pPr>
          </w:p>
        </w:tc>
      </w:tr>
      <w:tr w:rsidR="005C14F9" w:rsidRPr="00980A8E" w:rsidTr="00CF7370">
        <w:tc>
          <w:tcPr>
            <w:tcW w:w="3261"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 xml:space="preserve">1.1.Чутливість </w:t>
            </w:r>
          </w:p>
        </w:tc>
        <w:tc>
          <w:tcPr>
            <w:tcW w:w="3544" w:type="dxa"/>
          </w:tcPr>
          <w:p w:rsidR="005C14F9" w:rsidRPr="00A15076" w:rsidRDefault="005C14F9" w:rsidP="00CF7370">
            <w:pPr>
              <w:pStyle w:val="ad"/>
              <w:ind w:left="0" w:right="544"/>
              <w:rPr>
                <w:rFonts w:ascii="Arial" w:hAnsi="Arial"/>
                <w:sz w:val="22"/>
                <w:lang w:val="uk-UA"/>
              </w:rPr>
            </w:pPr>
            <w:r w:rsidRPr="00A15076">
              <w:rPr>
                <w:rFonts w:ascii="Arial" w:hAnsi="Arial"/>
                <w:sz w:val="22"/>
                <w:lang w:val="uk-UA"/>
              </w:rPr>
              <w:t>Гепатит С ≥ 98%</w:t>
            </w:r>
          </w:p>
          <w:p w:rsidR="005C14F9" w:rsidRPr="00A15076" w:rsidRDefault="005C14F9" w:rsidP="00364837">
            <w:pPr>
              <w:pStyle w:val="ad"/>
              <w:ind w:left="0" w:right="544"/>
              <w:rPr>
                <w:rFonts w:ascii="Arial" w:hAnsi="Arial"/>
                <w:sz w:val="22"/>
                <w:lang w:val="uk-UA"/>
              </w:rPr>
            </w:pPr>
          </w:p>
        </w:tc>
        <w:tc>
          <w:tcPr>
            <w:tcW w:w="3118" w:type="dxa"/>
            <w:vMerge w:val="restart"/>
          </w:tcPr>
          <w:p w:rsidR="005C14F9" w:rsidRPr="00A15076" w:rsidRDefault="005C14F9" w:rsidP="00CF7370">
            <w:pPr>
              <w:widowControl/>
              <w:rPr>
                <w:rFonts w:ascii="Arial" w:hAnsi="Arial"/>
                <w:sz w:val="22"/>
                <w:lang w:val="uk-UA"/>
              </w:rPr>
            </w:pPr>
            <w:r w:rsidRPr="00A15076">
              <w:rPr>
                <w:rFonts w:ascii="Arial" w:hAnsi="Arial"/>
                <w:sz w:val="22"/>
                <w:lang w:val="uk-UA"/>
              </w:rPr>
              <w:t>Інструкція з використання, матеріали реєстраційного досьє, публічний звіт з прекваліфікації ВООЗ</w:t>
            </w:r>
          </w:p>
        </w:tc>
      </w:tr>
      <w:tr w:rsidR="005C14F9" w:rsidRPr="00A15076" w:rsidTr="00CF7370">
        <w:tc>
          <w:tcPr>
            <w:tcW w:w="3261"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1.2.Специфічність</w:t>
            </w:r>
          </w:p>
        </w:tc>
        <w:tc>
          <w:tcPr>
            <w:tcW w:w="3544" w:type="dxa"/>
          </w:tcPr>
          <w:p w:rsidR="005C14F9" w:rsidRPr="00A15076" w:rsidRDefault="005C14F9" w:rsidP="00CF7370">
            <w:pPr>
              <w:pStyle w:val="ad"/>
              <w:ind w:left="0" w:right="544"/>
              <w:rPr>
                <w:rFonts w:ascii="Arial" w:hAnsi="Arial"/>
                <w:sz w:val="22"/>
                <w:lang w:val="uk-UA"/>
              </w:rPr>
            </w:pPr>
            <w:r w:rsidRPr="00A15076">
              <w:rPr>
                <w:rFonts w:ascii="Arial" w:hAnsi="Arial"/>
                <w:sz w:val="22"/>
                <w:lang w:val="uk-UA"/>
              </w:rPr>
              <w:t>Гепатит С ≥ 97%</w:t>
            </w:r>
          </w:p>
          <w:p w:rsidR="005C14F9" w:rsidRPr="00A15076" w:rsidRDefault="005C14F9" w:rsidP="00364837">
            <w:pPr>
              <w:pStyle w:val="ad"/>
              <w:ind w:left="0" w:right="544"/>
              <w:rPr>
                <w:rFonts w:ascii="Arial" w:hAnsi="Arial"/>
                <w:sz w:val="22"/>
                <w:lang w:val="uk-UA"/>
              </w:rPr>
            </w:pPr>
          </w:p>
        </w:tc>
        <w:tc>
          <w:tcPr>
            <w:tcW w:w="3118" w:type="dxa"/>
            <w:vMerge/>
          </w:tcPr>
          <w:p w:rsidR="005C14F9" w:rsidRPr="00A15076" w:rsidRDefault="005C14F9" w:rsidP="00CF7370">
            <w:pPr>
              <w:widowControl/>
              <w:jc w:val="both"/>
              <w:rPr>
                <w:rFonts w:ascii="Arial" w:hAnsi="Arial"/>
                <w:sz w:val="22"/>
                <w:lang w:val="uk-UA"/>
              </w:rPr>
            </w:pPr>
          </w:p>
        </w:tc>
      </w:tr>
      <w:tr w:rsidR="005C14F9" w:rsidRPr="00A15076" w:rsidTr="00CF7370">
        <w:tc>
          <w:tcPr>
            <w:tcW w:w="3261" w:type="dxa"/>
            <w:shd w:val="clear" w:color="auto" w:fill="D9D9D9" w:themeFill="background1" w:themeFillShade="D9"/>
          </w:tcPr>
          <w:p w:rsidR="005C14F9" w:rsidRPr="00A15076" w:rsidRDefault="005C14F9" w:rsidP="00CF7370">
            <w:pPr>
              <w:widowControl/>
              <w:rPr>
                <w:rFonts w:ascii="Arial" w:hAnsi="Arial"/>
                <w:b/>
                <w:sz w:val="22"/>
                <w:lang w:val="uk-UA"/>
              </w:rPr>
            </w:pPr>
            <w:r>
              <w:rPr>
                <w:rFonts w:ascii="Arial" w:hAnsi="Arial"/>
                <w:b/>
                <w:sz w:val="22"/>
                <w:lang w:val="uk-UA"/>
              </w:rPr>
              <w:t>2</w:t>
            </w:r>
            <w:r w:rsidRPr="00A15076">
              <w:rPr>
                <w:rFonts w:ascii="Arial" w:hAnsi="Arial"/>
                <w:b/>
                <w:sz w:val="22"/>
                <w:lang w:val="uk-UA"/>
              </w:rPr>
              <w:t>.Реєстрація</w:t>
            </w:r>
          </w:p>
        </w:tc>
        <w:tc>
          <w:tcPr>
            <w:tcW w:w="3544" w:type="dxa"/>
            <w:shd w:val="clear" w:color="auto" w:fill="D9D9D9" w:themeFill="background1" w:themeFillShade="D9"/>
          </w:tcPr>
          <w:p w:rsidR="005C14F9" w:rsidRPr="00A15076" w:rsidRDefault="005C14F9" w:rsidP="00CF7370">
            <w:pPr>
              <w:widowControl/>
              <w:jc w:val="both"/>
              <w:rPr>
                <w:rFonts w:ascii="Arial" w:hAnsi="Arial"/>
                <w:sz w:val="22"/>
                <w:lang w:val="uk-UA"/>
              </w:rPr>
            </w:pPr>
          </w:p>
        </w:tc>
        <w:tc>
          <w:tcPr>
            <w:tcW w:w="3118" w:type="dxa"/>
            <w:shd w:val="clear" w:color="auto" w:fill="D9D9D9" w:themeFill="background1" w:themeFillShade="D9"/>
          </w:tcPr>
          <w:p w:rsidR="005C14F9" w:rsidRPr="00A15076" w:rsidRDefault="005C14F9" w:rsidP="00CF7370">
            <w:pPr>
              <w:widowControl/>
              <w:jc w:val="both"/>
              <w:rPr>
                <w:rFonts w:ascii="Arial" w:hAnsi="Arial"/>
                <w:sz w:val="22"/>
                <w:lang w:val="uk-UA"/>
              </w:rPr>
            </w:pPr>
          </w:p>
        </w:tc>
      </w:tr>
      <w:tr w:rsidR="005C14F9" w:rsidRPr="00980A8E" w:rsidTr="00CF7370">
        <w:tc>
          <w:tcPr>
            <w:tcW w:w="3261" w:type="dxa"/>
          </w:tcPr>
          <w:p w:rsidR="005C14F9" w:rsidRPr="00A15076" w:rsidRDefault="005C14F9" w:rsidP="00CF7370">
            <w:pPr>
              <w:widowControl/>
              <w:rPr>
                <w:rFonts w:ascii="Arial" w:hAnsi="Arial"/>
                <w:sz w:val="22"/>
                <w:lang w:val="uk-UA"/>
              </w:rPr>
            </w:pPr>
            <w:r w:rsidRPr="00A15076">
              <w:rPr>
                <w:rFonts w:ascii="Arial" w:hAnsi="Arial"/>
                <w:sz w:val="22"/>
                <w:lang w:val="uk-UA"/>
              </w:rPr>
              <w:t>Реєстрація продукції в Україні згідно вимог чинного законодавства протягом терміну придатності поставленої продукції</w:t>
            </w:r>
          </w:p>
        </w:tc>
        <w:tc>
          <w:tcPr>
            <w:tcW w:w="3544"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обов’язково</w:t>
            </w:r>
            <w:r>
              <w:rPr>
                <w:rFonts w:ascii="Arial" w:hAnsi="Arial"/>
                <w:sz w:val="22"/>
                <w:lang w:val="uk-UA"/>
              </w:rPr>
              <w:t xml:space="preserve"> для резидентів</w:t>
            </w:r>
          </w:p>
        </w:tc>
        <w:tc>
          <w:tcPr>
            <w:tcW w:w="3118"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 xml:space="preserve">Декларація відповідності технічним регламентам або гарантійний лист </w:t>
            </w:r>
            <w:r w:rsidRPr="00A15076">
              <w:rPr>
                <w:rFonts w:ascii="Arial" w:eastAsia="Arial" w:hAnsi="Arial"/>
                <w:sz w:val="22"/>
                <w:lang w:val="uk-UA"/>
              </w:rPr>
              <w:t xml:space="preserve">(див. п. </w:t>
            </w:r>
            <w:r>
              <w:rPr>
                <w:rFonts w:ascii="Arial" w:eastAsia="Arial" w:hAnsi="Arial"/>
                <w:sz w:val="22"/>
                <w:lang w:val="uk-UA"/>
              </w:rPr>
              <w:t>4</w:t>
            </w:r>
            <w:r w:rsidRPr="00A15076">
              <w:rPr>
                <w:rFonts w:ascii="Arial" w:eastAsia="Arial" w:hAnsi="Arial"/>
                <w:sz w:val="22"/>
                <w:lang w:val="uk-UA"/>
              </w:rPr>
              <w:t xml:space="preserve"> специфікації)</w:t>
            </w:r>
            <w:r w:rsidRPr="00A15076" w:rsidDel="006738AE">
              <w:rPr>
                <w:rFonts w:ascii="Arial" w:eastAsia="Arial" w:hAnsi="Arial"/>
                <w:sz w:val="22"/>
                <w:lang w:val="uk-UA"/>
              </w:rPr>
              <w:t xml:space="preserve"> </w:t>
            </w:r>
          </w:p>
        </w:tc>
      </w:tr>
      <w:tr w:rsidR="005C14F9" w:rsidRPr="00980A8E" w:rsidTr="00CF7370">
        <w:tc>
          <w:tcPr>
            <w:tcW w:w="3261" w:type="dxa"/>
          </w:tcPr>
          <w:p w:rsidR="005C14F9" w:rsidRPr="00A15076" w:rsidRDefault="005C14F9" w:rsidP="00CF7370">
            <w:pPr>
              <w:widowControl/>
              <w:rPr>
                <w:rFonts w:ascii="Arial" w:hAnsi="Arial"/>
                <w:sz w:val="22"/>
                <w:lang w:val="uk-UA"/>
              </w:rPr>
            </w:pPr>
            <w:r w:rsidRPr="00A15076">
              <w:rPr>
                <w:rFonts w:ascii="Arial" w:hAnsi="Arial"/>
                <w:sz w:val="22"/>
                <w:lang w:val="uk-UA"/>
              </w:rPr>
              <w:t>Відповідність одному з нижченаведених критеріїв:</w:t>
            </w:r>
          </w:p>
          <w:p w:rsidR="005C14F9" w:rsidRPr="00A15076" w:rsidRDefault="005C14F9" w:rsidP="005C14F9">
            <w:pPr>
              <w:pStyle w:val="ad"/>
              <w:widowControl/>
              <w:numPr>
                <w:ilvl w:val="0"/>
                <w:numId w:val="7"/>
              </w:numPr>
              <w:autoSpaceDE w:val="0"/>
              <w:autoSpaceDN w:val="0"/>
              <w:adjustRightInd w:val="0"/>
              <w:ind w:left="176" w:hanging="176"/>
              <w:rPr>
                <w:rFonts w:ascii="Arial" w:hAnsi="Arial"/>
                <w:sz w:val="22"/>
                <w:lang w:val="uk-UA"/>
              </w:rPr>
            </w:pPr>
            <w:r w:rsidRPr="00A15076">
              <w:rPr>
                <w:rFonts w:ascii="Arial" w:hAnsi="Arial"/>
                <w:sz w:val="22"/>
                <w:lang w:val="uk-UA"/>
              </w:rPr>
              <w:t xml:space="preserve">Критерій 1: </w:t>
            </w:r>
            <w:r w:rsidRPr="00A15076">
              <w:rPr>
                <w:rFonts w:ascii="Arial" w:hAnsi="Arial" w:cs="Arial"/>
                <w:sz w:val="22"/>
                <w:szCs w:val="22"/>
                <w:lang w:val="uk-UA"/>
              </w:rPr>
              <w:t>наявність чинного досьє з пре-кваліфікації ВООЗ</w:t>
            </w:r>
          </w:p>
          <w:p w:rsidR="005C14F9" w:rsidRPr="00A15076" w:rsidRDefault="005C14F9" w:rsidP="00CF7370">
            <w:pPr>
              <w:widowControl/>
              <w:autoSpaceDE w:val="0"/>
              <w:autoSpaceDN w:val="0"/>
              <w:adjustRightInd w:val="0"/>
              <w:rPr>
                <w:rFonts w:ascii="Arial" w:hAnsi="Arial"/>
                <w:caps/>
                <w:sz w:val="22"/>
                <w:lang w:val="uk-UA"/>
              </w:rPr>
            </w:pPr>
          </w:p>
          <w:p w:rsidR="005C14F9" w:rsidRPr="00A15076" w:rsidRDefault="005C14F9" w:rsidP="00CF7370">
            <w:pPr>
              <w:widowControl/>
              <w:autoSpaceDE w:val="0"/>
              <w:autoSpaceDN w:val="0"/>
              <w:adjustRightInd w:val="0"/>
              <w:rPr>
                <w:rFonts w:ascii="Arial" w:hAnsi="Arial"/>
                <w:caps/>
                <w:sz w:val="22"/>
                <w:lang w:val="uk-UA"/>
              </w:rPr>
            </w:pPr>
            <w:r w:rsidRPr="00A15076">
              <w:rPr>
                <w:rFonts w:ascii="Arial" w:hAnsi="Arial"/>
                <w:caps/>
                <w:sz w:val="22"/>
                <w:lang w:val="uk-UA"/>
              </w:rPr>
              <w:t>або</w:t>
            </w:r>
          </w:p>
          <w:p w:rsidR="005C14F9" w:rsidRPr="00A15076" w:rsidRDefault="005C14F9" w:rsidP="005C14F9">
            <w:pPr>
              <w:pStyle w:val="ad"/>
              <w:widowControl/>
              <w:numPr>
                <w:ilvl w:val="0"/>
                <w:numId w:val="7"/>
              </w:numPr>
              <w:autoSpaceDE w:val="0"/>
              <w:autoSpaceDN w:val="0"/>
              <w:adjustRightInd w:val="0"/>
              <w:ind w:left="176" w:hanging="176"/>
              <w:rPr>
                <w:rFonts w:ascii="Arial" w:hAnsi="Arial" w:cs="Arial"/>
                <w:sz w:val="22"/>
                <w:szCs w:val="22"/>
                <w:lang w:val="uk-UA"/>
              </w:rPr>
            </w:pPr>
            <w:r w:rsidRPr="00A15076">
              <w:rPr>
                <w:rFonts w:ascii="Arial" w:hAnsi="Arial" w:cs="Arial"/>
                <w:sz w:val="22"/>
                <w:szCs w:val="22"/>
                <w:lang w:val="uk-UA"/>
              </w:rPr>
              <w:t xml:space="preserve">Критерій 2- зареєстрований у відповідному регулюючому органі та дозволений до використання  в одній з країн-засновників </w:t>
            </w:r>
          </w:p>
          <w:p w:rsidR="005C14F9" w:rsidRPr="00A15076" w:rsidRDefault="005C14F9" w:rsidP="00CF7370">
            <w:pPr>
              <w:pStyle w:val="ad"/>
              <w:ind w:left="176"/>
              <w:rPr>
                <w:rFonts w:ascii="Arial" w:hAnsi="Arial" w:cs="Arial"/>
                <w:sz w:val="22"/>
                <w:szCs w:val="22"/>
                <w:lang w:val="uk-UA"/>
              </w:rPr>
            </w:pPr>
            <w:r w:rsidRPr="00A15076">
              <w:rPr>
                <w:rFonts w:ascii="Arial" w:hAnsi="Arial"/>
                <w:sz w:val="22"/>
                <w:lang w:val="uk-UA"/>
              </w:rPr>
              <w:t>Global</w:t>
            </w:r>
            <w:r w:rsidRPr="00A15076">
              <w:rPr>
                <w:rFonts w:ascii="Arial" w:hAnsi="Arial" w:cs="Arial"/>
                <w:sz w:val="22"/>
                <w:szCs w:val="22"/>
                <w:lang w:val="uk-UA"/>
              </w:rPr>
              <w:t xml:space="preserve"> </w:t>
            </w:r>
            <w:r w:rsidRPr="00A15076">
              <w:rPr>
                <w:rFonts w:ascii="Arial" w:hAnsi="Arial"/>
                <w:sz w:val="22"/>
                <w:lang w:val="uk-UA"/>
              </w:rPr>
              <w:t>Harmonization Task Force (</w:t>
            </w:r>
            <w:r w:rsidRPr="00A15076">
              <w:rPr>
                <w:rFonts w:ascii="Arial" w:hAnsi="Arial" w:cs="Arial"/>
                <w:sz w:val="22"/>
                <w:szCs w:val="22"/>
                <w:lang w:val="uk-UA"/>
              </w:rPr>
              <w:t>США, ЄС, Канада, Японія, Австралія)</w:t>
            </w:r>
          </w:p>
          <w:p w:rsidR="005C14F9" w:rsidRPr="00364837" w:rsidRDefault="005C14F9" w:rsidP="00364837">
            <w:pPr>
              <w:widowControl/>
              <w:autoSpaceDE w:val="0"/>
              <w:autoSpaceDN w:val="0"/>
              <w:adjustRightInd w:val="0"/>
              <w:rPr>
                <w:rFonts w:ascii="Arial" w:hAnsi="Arial"/>
                <w:sz w:val="22"/>
                <w:lang w:val="uk-UA"/>
              </w:rPr>
            </w:pPr>
          </w:p>
        </w:tc>
        <w:tc>
          <w:tcPr>
            <w:tcW w:w="3544" w:type="dxa"/>
          </w:tcPr>
          <w:p w:rsidR="005C14F9" w:rsidRPr="00854134" w:rsidRDefault="005C14F9" w:rsidP="00CF7370">
            <w:pPr>
              <w:widowControl/>
              <w:jc w:val="both"/>
              <w:rPr>
                <w:rFonts w:ascii="Arial" w:hAnsi="Arial" w:cs="Arial"/>
                <w:sz w:val="22"/>
                <w:szCs w:val="22"/>
              </w:rPr>
            </w:pPr>
            <w:r w:rsidRPr="00A15076">
              <w:rPr>
                <w:rFonts w:ascii="Arial" w:hAnsi="Arial"/>
                <w:sz w:val="22"/>
                <w:lang w:val="uk-UA"/>
              </w:rPr>
              <w:lastRenderedPageBreak/>
              <w:t>обов’язково</w:t>
            </w:r>
            <w:r w:rsidRPr="00A15076">
              <w:rPr>
                <w:rFonts w:ascii="Arial" w:hAnsi="Arial" w:cs="Arial"/>
                <w:sz w:val="22"/>
                <w:szCs w:val="22"/>
                <w:lang w:val="uk-UA"/>
              </w:rPr>
              <w:t xml:space="preserve"> </w:t>
            </w:r>
          </w:p>
          <w:p w:rsidR="005C14F9" w:rsidRPr="00A15076" w:rsidRDefault="005C14F9" w:rsidP="00CF7370">
            <w:pPr>
              <w:widowControl/>
              <w:jc w:val="both"/>
              <w:rPr>
                <w:rFonts w:ascii="Arial" w:hAnsi="Arial"/>
                <w:sz w:val="22"/>
                <w:lang w:val="uk-UA"/>
              </w:rPr>
            </w:pPr>
          </w:p>
        </w:tc>
        <w:tc>
          <w:tcPr>
            <w:tcW w:w="3118"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Підтверджуюча документація (див. https://www.theglobalfund.org/media/5878/psm_productshiv-who_list_en.pdf)</w:t>
            </w:r>
          </w:p>
        </w:tc>
      </w:tr>
      <w:tr w:rsidR="005C14F9" w:rsidRPr="00A15076" w:rsidTr="00CF7370">
        <w:tc>
          <w:tcPr>
            <w:tcW w:w="3261" w:type="dxa"/>
          </w:tcPr>
          <w:p w:rsidR="005C14F9" w:rsidRPr="00A15076" w:rsidRDefault="005C14F9" w:rsidP="00CF7370">
            <w:pPr>
              <w:widowControl/>
              <w:rPr>
                <w:rFonts w:ascii="Arial" w:hAnsi="Arial"/>
                <w:sz w:val="22"/>
                <w:lang w:val="uk-UA"/>
              </w:rPr>
            </w:pPr>
            <w:r w:rsidRPr="00A15076">
              <w:rPr>
                <w:rFonts w:ascii="Arial" w:hAnsi="Arial"/>
                <w:sz w:val="22"/>
                <w:lang w:val="uk-UA"/>
              </w:rPr>
              <w:lastRenderedPageBreak/>
              <w:t>Статус авторизованого дистриб’ютора</w:t>
            </w:r>
          </w:p>
        </w:tc>
        <w:tc>
          <w:tcPr>
            <w:tcW w:w="3544"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обов’язково</w:t>
            </w:r>
          </w:p>
        </w:tc>
        <w:tc>
          <w:tcPr>
            <w:tcW w:w="3118"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Лист від виробника</w:t>
            </w:r>
          </w:p>
        </w:tc>
      </w:tr>
      <w:tr w:rsidR="005C14F9" w:rsidRPr="00980A8E" w:rsidTr="00CF7370">
        <w:tc>
          <w:tcPr>
            <w:tcW w:w="3261" w:type="dxa"/>
          </w:tcPr>
          <w:p w:rsidR="005C14F9" w:rsidRPr="00A15076" w:rsidRDefault="005C14F9" w:rsidP="00CF7370">
            <w:pPr>
              <w:widowControl/>
              <w:rPr>
                <w:rFonts w:ascii="Arial" w:hAnsi="Arial"/>
                <w:sz w:val="22"/>
                <w:lang w:val="uk-UA"/>
              </w:rPr>
            </w:pPr>
            <w:r w:rsidRPr="00A15076">
              <w:rPr>
                <w:rStyle w:val="hps"/>
                <w:rFonts w:ascii="Arial" w:hAnsi="Arial"/>
                <w:sz w:val="22"/>
                <w:lang w:val="uk-UA"/>
              </w:rPr>
              <w:t>Державна реєстрація постачальника</w:t>
            </w:r>
          </w:p>
        </w:tc>
        <w:tc>
          <w:tcPr>
            <w:tcW w:w="3544"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обов’язково</w:t>
            </w:r>
          </w:p>
        </w:tc>
        <w:tc>
          <w:tcPr>
            <w:tcW w:w="3118" w:type="dxa"/>
          </w:tcPr>
          <w:p w:rsidR="005C14F9" w:rsidRPr="00A15076" w:rsidRDefault="005C14F9" w:rsidP="00CF7370">
            <w:pPr>
              <w:widowControl/>
              <w:rPr>
                <w:rFonts w:ascii="Arial" w:hAnsi="Arial"/>
                <w:sz w:val="22"/>
                <w:lang w:val="uk-UA"/>
              </w:rPr>
            </w:pPr>
            <w:r w:rsidRPr="00A15076">
              <w:rPr>
                <w:rStyle w:val="hps"/>
                <w:rFonts w:ascii="Arial" w:hAnsi="Arial"/>
                <w:sz w:val="22"/>
                <w:lang w:val="uk-UA"/>
              </w:rPr>
              <w:t>Копії документів, що свідчать про державну реєстрацію компанії-учасника тендеру.</w:t>
            </w:r>
          </w:p>
        </w:tc>
      </w:tr>
      <w:tr w:rsidR="005C14F9" w:rsidRPr="00A15076" w:rsidTr="00CF7370">
        <w:tc>
          <w:tcPr>
            <w:tcW w:w="3261" w:type="dxa"/>
            <w:shd w:val="clear" w:color="auto" w:fill="D9D9D9" w:themeFill="background1" w:themeFillShade="D9"/>
          </w:tcPr>
          <w:p w:rsidR="005C14F9" w:rsidRPr="00A15076" w:rsidRDefault="005C14F9" w:rsidP="00CF7370">
            <w:pPr>
              <w:widowControl/>
              <w:jc w:val="both"/>
              <w:rPr>
                <w:rFonts w:ascii="Arial" w:hAnsi="Arial"/>
                <w:b/>
                <w:sz w:val="22"/>
                <w:lang w:val="uk-UA"/>
              </w:rPr>
            </w:pPr>
            <w:r>
              <w:rPr>
                <w:rFonts w:ascii="Arial" w:hAnsi="Arial"/>
                <w:b/>
                <w:sz w:val="22"/>
                <w:lang w:val="uk-UA"/>
              </w:rPr>
              <w:t>3</w:t>
            </w:r>
            <w:r w:rsidRPr="00A15076">
              <w:rPr>
                <w:rFonts w:ascii="Arial" w:hAnsi="Arial"/>
                <w:b/>
                <w:sz w:val="22"/>
                <w:lang w:val="uk-UA"/>
              </w:rPr>
              <w:t>.Операційні характеристики</w:t>
            </w:r>
          </w:p>
        </w:tc>
        <w:tc>
          <w:tcPr>
            <w:tcW w:w="3544" w:type="dxa"/>
            <w:shd w:val="clear" w:color="auto" w:fill="D9D9D9" w:themeFill="background1" w:themeFillShade="D9"/>
          </w:tcPr>
          <w:p w:rsidR="005C14F9" w:rsidRPr="00A15076" w:rsidRDefault="005C14F9" w:rsidP="00CF7370">
            <w:pPr>
              <w:widowControl/>
              <w:jc w:val="both"/>
              <w:rPr>
                <w:rFonts w:ascii="Arial" w:hAnsi="Arial"/>
                <w:sz w:val="22"/>
                <w:lang w:val="uk-UA"/>
              </w:rPr>
            </w:pPr>
          </w:p>
        </w:tc>
        <w:tc>
          <w:tcPr>
            <w:tcW w:w="3118" w:type="dxa"/>
            <w:shd w:val="clear" w:color="auto" w:fill="D9D9D9" w:themeFill="background1" w:themeFillShade="D9"/>
          </w:tcPr>
          <w:p w:rsidR="005C14F9" w:rsidRPr="00A15076" w:rsidRDefault="005C14F9" w:rsidP="00CF7370">
            <w:pPr>
              <w:widowControl/>
              <w:jc w:val="both"/>
              <w:rPr>
                <w:rFonts w:ascii="Arial" w:hAnsi="Arial"/>
                <w:sz w:val="22"/>
                <w:lang w:val="uk-UA"/>
              </w:rPr>
            </w:pPr>
          </w:p>
        </w:tc>
      </w:tr>
      <w:tr w:rsidR="005C14F9" w:rsidRPr="00A15076" w:rsidTr="00CF7370">
        <w:tc>
          <w:tcPr>
            <w:tcW w:w="3261" w:type="dxa"/>
          </w:tcPr>
          <w:p w:rsidR="005C14F9" w:rsidRPr="00A15076" w:rsidRDefault="005C14F9" w:rsidP="00CF7370">
            <w:pPr>
              <w:widowControl/>
              <w:rPr>
                <w:rFonts w:ascii="Arial" w:hAnsi="Arial"/>
                <w:sz w:val="22"/>
                <w:lang w:val="uk-UA"/>
              </w:rPr>
            </w:pPr>
            <w:r w:rsidRPr="00A15076">
              <w:rPr>
                <w:rFonts w:ascii="Arial" w:hAnsi="Arial"/>
                <w:sz w:val="22"/>
                <w:lang w:val="uk-UA"/>
              </w:rPr>
              <w:t>Температурний режим зберігання тестів</w:t>
            </w:r>
          </w:p>
        </w:tc>
        <w:tc>
          <w:tcPr>
            <w:tcW w:w="3544"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2-30°С</w:t>
            </w:r>
          </w:p>
        </w:tc>
        <w:tc>
          <w:tcPr>
            <w:tcW w:w="3118" w:type="dxa"/>
            <w:vMerge w:val="restart"/>
            <w:vAlign w:val="center"/>
          </w:tcPr>
          <w:p w:rsidR="005C14F9" w:rsidRPr="00A15076" w:rsidRDefault="005C14F9" w:rsidP="00CF7370">
            <w:pPr>
              <w:tabs>
                <w:tab w:val="left" w:pos="180"/>
              </w:tabs>
              <w:rPr>
                <w:rFonts w:ascii="Arial" w:hAnsi="Arial"/>
                <w:sz w:val="22"/>
                <w:lang w:val="uk-UA"/>
              </w:rPr>
            </w:pPr>
            <w:r w:rsidRPr="00A15076">
              <w:rPr>
                <w:rFonts w:ascii="Arial" w:hAnsi="Arial"/>
                <w:sz w:val="22"/>
                <w:lang w:val="uk-UA"/>
              </w:rPr>
              <w:t xml:space="preserve">Інструкція з використання </w:t>
            </w:r>
          </w:p>
        </w:tc>
      </w:tr>
      <w:tr w:rsidR="005C14F9" w:rsidRPr="00A15076" w:rsidTr="00CF7370">
        <w:tc>
          <w:tcPr>
            <w:tcW w:w="3261"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Діапазон робочих температур</w:t>
            </w:r>
          </w:p>
        </w:tc>
        <w:tc>
          <w:tcPr>
            <w:tcW w:w="3544"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15-30°С</w:t>
            </w:r>
          </w:p>
        </w:tc>
        <w:tc>
          <w:tcPr>
            <w:tcW w:w="3118" w:type="dxa"/>
            <w:vMerge/>
          </w:tcPr>
          <w:p w:rsidR="005C14F9" w:rsidRPr="00A15076" w:rsidRDefault="005C14F9" w:rsidP="00CF7370">
            <w:pPr>
              <w:widowControl/>
              <w:jc w:val="both"/>
              <w:rPr>
                <w:rFonts w:ascii="Arial" w:hAnsi="Arial"/>
                <w:sz w:val="22"/>
                <w:lang w:val="uk-UA"/>
              </w:rPr>
            </w:pPr>
          </w:p>
        </w:tc>
      </w:tr>
      <w:tr w:rsidR="005C14F9" w:rsidRPr="00A15076" w:rsidTr="00CF7370">
        <w:tc>
          <w:tcPr>
            <w:tcW w:w="3261"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Тривалість проведення аналізу</w:t>
            </w:r>
          </w:p>
        </w:tc>
        <w:tc>
          <w:tcPr>
            <w:tcW w:w="3544"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w:t>
            </w:r>
            <w:r w:rsidRPr="00A15076">
              <w:rPr>
                <w:rFonts w:ascii="Arial" w:hAnsi="Arial" w:cs="Arial"/>
                <w:sz w:val="22"/>
                <w:szCs w:val="22"/>
                <w:lang w:val="uk-UA"/>
              </w:rPr>
              <w:t xml:space="preserve"> </w:t>
            </w:r>
            <w:r w:rsidRPr="00A15076">
              <w:rPr>
                <w:rFonts w:ascii="Arial" w:hAnsi="Arial"/>
                <w:sz w:val="22"/>
                <w:lang w:val="uk-UA"/>
              </w:rPr>
              <w:t>20 хвилин</w:t>
            </w:r>
          </w:p>
        </w:tc>
        <w:tc>
          <w:tcPr>
            <w:tcW w:w="3118" w:type="dxa"/>
            <w:vMerge/>
          </w:tcPr>
          <w:p w:rsidR="005C14F9" w:rsidRPr="00A15076" w:rsidRDefault="005C14F9" w:rsidP="00CF7370">
            <w:pPr>
              <w:widowControl/>
              <w:jc w:val="both"/>
              <w:rPr>
                <w:rFonts w:ascii="Arial" w:hAnsi="Arial"/>
                <w:sz w:val="22"/>
                <w:lang w:val="uk-UA"/>
              </w:rPr>
            </w:pPr>
          </w:p>
        </w:tc>
      </w:tr>
      <w:tr w:rsidR="005C14F9" w:rsidRPr="00980A8E" w:rsidTr="00CF7370">
        <w:tc>
          <w:tcPr>
            <w:tcW w:w="3261"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Об’єм капілярної крові необхідний для проведення дослідження</w:t>
            </w:r>
          </w:p>
        </w:tc>
        <w:tc>
          <w:tcPr>
            <w:tcW w:w="3544" w:type="dxa"/>
          </w:tcPr>
          <w:p w:rsidR="005C14F9" w:rsidRPr="00A15076" w:rsidRDefault="005C14F9" w:rsidP="00CF7370">
            <w:pPr>
              <w:widowControl/>
              <w:jc w:val="both"/>
              <w:rPr>
                <w:rFonts w:ascii="Arial" w:hAnsi="Arial"/>
                <w:sz w:val="22"/>
                <w:lang w:val="uk-UA"/>
              </w:rPr>
            </w:pPr>
          </w:p>
          <w:p w:rsidR="005C14F9" w:rsidRPr="00A15076" w:rsidRDefault="005C14F9" w:rsidP="00CF7370">
            <w:pPr>
              <w:widowControl/>
              <w:jc w:val="both"/>
              <w:rPr>
                <w:rFonts w:ascii="Arial" w:hAnsi="Arial"/>
                <w:sz w:val="22"/>
                <w:lang w:val="uk-UA"/>
              </w:rPr>
            </w:pPr>
            <w:r w:rsidRPr="00A15076">
              <w:rPr>
                <w:rFonts w:ascii="Arial" w:hAnsi="Arial"/>
                <w:sz w:val="22"/>
                <w:lang w:val="uk-UA"/>
              </w:rPr>
              <w:t xml:space="preserve">бажано ≤ </w:t>
            </w:r>
            <w:r w:rsidRPr="00A15076">
              <w:rPr>
                <w:rFonts w:ascii="Arial" w:hAnsi="Arial" w:cs="Arial"/>
                <w:sz w:val="22"/>
                <w:szCs w:val="22"/>
                <w:lang w:val="uk-UA"/>
              </w:rPr>
              <w:t>35</w:t>
            </w:r>
            <w:r w:rsidRPr="00A15076">
              <w:rPr>
                <w:rFonts w:ascii="Arial" w:hAnsi="Arial"/>
                <w:sz w:val="22"/>
                <w:lang w:val="uk-UA"/>
              </w:rPr>
              <w:t xml:space="preserve"> мкл </w:t>
            </w:r>
          </w:p>
          <w:p w:rsidR="005C14F9" w:rsidRPr="00A15076" w:rsidRDefault="005C14F9" w:rsidP="00CF7370">
            <w:pPr>
              <w:widowControl/>
              <w:jc w:val="both"/>
              <w:rPr>
                <w:rFonts w:ascii="Arial" w:hAnsi="Arial"/>
                <w:sz w:val="22"/>
                <w:lang w:val="uk-UA"/>
              </w:rPr>
            </w:pPr>
          </w:p>
          <w:p w:rsidR="005C14F9" w:rsidRPr="00A15076" w:rsidRDefault="005C14F9" w:rsidP="00CF7370">
            <w:pPr>
              <w:widowControl/>
              <w:jc w:val="both"/>
              <w:rPr>
                <w:rFonts w:ascii="Arial" w:hAnsi="Arial"/>
                <w:sz w:val="22"/>
                <w:lang w:val="uk-UA"/>
              </w:rPr>
            </w:pPr>
            <w:r w:rsidRPr="00A15076">
              <w:rPr>
                <w:rFonts w:ascii="Arial" w:hAnsi="Arial"/>
                <w:sz w:val="22"/>
                <w:lang w:val="uk-UA"/>
              </w:rPr>
              <w:t>(для проведення асистованого (самостійного) тестування найменший показник необхідного об’єму вважається найкращим)</w:t>
            </w:r>
          </w:p>
          <w:p w:rsidR="005C14F9" w:rsidRPr="00A15076" w:rsidRDefault="005C14F9" w:rsidP="00CF7370">
            <w:pPr>
              <w:widowControl/>
              <w:jc w:val="both"/>
              <w:rPr>
                <w:rFonts w:ascii="Arial" w:hAnsi="Arial"/>
                <w:sz w:val="22"/>
                <w:lang w:val="uk-UA"/>
              </w:rPr>
            </w:pPr>
          </w:p>
        </w:tc>
        <w:tc>
          <w:tcPr>
            <w:tcW w:w="3118" w:type="dxa"/>
          </w:tcPr>
          <w:p w:rsidR="005C14F9" w:rsidRPr="00A15076" w:rsidRDefault="005C14F9" w:rsidP="00CF7370">
            <w:pPr>
              <w:widowControl/>
              <w:jc w:val="both"/>
              <w:rPr>
                <w:rFonts w:ascii="Arial" w:hAnsi="Arial"/>
                <w:sz w:val="22"/>
                <w:lang w:val="uk-UA"/>
              </w:rPr>
            </w:pPr>
          </w:p>
        </w:tc>
      </w:tr>
      <w:tr w:rsidR="005C14F9" w:rsidRPr="00980A8E" w:rsidTr="00CF7370">
        <w:tc>
          <w:tcPr>
            <w:tcW w:w="3261"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Кінцевий термін придатності на момент поставки продукції.</w:t>
            </w:r>
          </w:p>
        </w:tc>
        <w:tc>
          <w:tcPr>
            <w:tcW w:w="3544"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 75% від загального строку зберігання</w:t>
            </w:r>
          </w:p>
        </w:tc>
        <w:tc>
          <w:tcPr>
            <w:tcW w:w="3118"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 xml:space="preserve">Лист від постачальника з підтвердженням. </w:t>
            </w:r>
          </w:p>
        </w:tc>
      </w:tr>
      <w:tr w:rsidR="005C14F9" w:rsidRPr="00A15076" w:rsidTr="00CF7370">
        <w:tc>
          <w:tcPr>
            <w:tcW w:w="3261"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Загальний термін придатності</w:t>
            </w:r>
          </w:p>
        </w:tc>
        <w:tc>
          <w:tcPr>
            <w:tcW w:w="3544"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вказати</w:t>
            </w:r>
          </w:p>
        </w:tc>
        <w:tc>
          <w:tcPr>
            <w:tcW w:w="3118" w:type="dxa"/>
          </w:tcPr>
          <w:p w:rsidR="005C14F9" w:rsidRPr="00A15076" w:rsidRDefault="005C14F9" w:rsidP="00CF7370">
            <w:pPr>
              <w:widowControl/>
              <w:rPr>
                <w:rFonts w:ascii="Arial" w:hAnsi="Arial"/>
                <w:sz w:val="22"/>
                <w:lang w:val="uk-UA"/>
              </w:rPr>
            </w:pPr>
            <w:r w:rsidRPr="00A15076">
              <w:rPr>
                <w:rFonts w:ascii="Arial" w:hAnsi="Arial"/>
                <w:sz w:val="22"/>
                <w:lang w:val="uk-UA"/>
              </w:rPr>
              <w:t>Інструкція з використання</w:t>
            </w:r>
          </w:p>
        </w:tc>
      </w:tr>
      <w:tr w:rsidR="005C14F9" w:rsidRPr="00A15076" w:rsidTr="00CF7370">
        <w:tc>
          <w:tcPr>
            <w:tcW w:w="3261" w:type="dxa"/>
            <w:shd w:val="clear" w:color="auto" w:fill="D9D9D9" w:themeFill="background1" w:themeFillShade="D9"/>
          </w:tcPr>
          <w:p w:rsidR="005C14F9" w:rsidRPr="00A15076" w:rsidRDefault="005C14F9" w:rsidP="00CF7370">
            <w:pPr>
              <w:widowControl/>
              <w:jc w:val="both"/>
              <w:rPr>
                <w:rFonts w:ascii="Arial" w:hAnsi="Arial"/>
                <w:sz w:val="22"/>
                <w:lang w:val="uk-UA"/>
              </w:rPr>
            </w:pPr>
            <w:r>
              <w:rPr>
                <w:rFonts w:ascii="Arial" w:hAnsi="Arial"/>
                <w:b/>
                <w:sz w:val="22"/>
                <w:lang w:val="uk-UA"/>
              </w:rPr>
              <w:t>4</w:t>
            </w:r>
            <w:r w:rsidRPr="00A15076">
              <w:rPr>
                <w:rFonts w:ascii="Arial" w:hAnsi="Arial"/>
                <w:b/>
                <w:sz w:val="22"/>
                <w:lang w:val="uk-UA"/>
              </w:rPr>
              <w:t>.Комплектація продукції до закупівлі</w:t>
            </w:r>
          </w:p>
        </w:tc>
        <w:tc>
          <w:tcPr>
            <w:tcW w:w="3544" w:type="dxa"/>
            <w:shd w:val="clear" w:color="auto" w:fill="D9D9D9" w:themeFill="background1" w:themeFillShade="D9"/>
          </w:tcPr>
          <w:p w:rsidR="005C14F9" w:rsidRPr="00A15076" w:rsidRDefault="005C14F9" w:rsidP="00CF7370">
            <w:pPr>
              <w:widowControl/>
              <w:jc w:val="both"/>
              <w:rPr>
                <w:rFonts w:ascii="Arial" w:hAnsi="Arial"/>
                <w:sz w:val="22"/>
                <w:lang w:val="uk-UA"/>
              </w:rPr>
            </w:pPr>
          </w:p>
        </w:tc>
        <w:tc>
          <w:tcPr>
            <w:tcW w:w="3118" w:type="dxa"/>
            <w:shd w:val="clear" w:color="auto" w:fill="D9D9D9" w:themeFill="background1" w:themeFillShade="D9"/>
          </w:tcPr>
          <w:p w:rsidR="005C14F9" w:rsidRPr="00A15076" w:rsidRDefault="005C14F9" w:rsidP="00CF7370">
            <w:pPr>
              <w:widowControl/>
              <w:jc w:val="both"/>
              <w:rPr>
                <w:rFonts w:ascii="Arial" w:hAnsi="Arial"/>
                <w:sz w:val="22"/>
                <w:lang w:val="uk-UA"/>
              </w:rPr>
            </w:pPr>
          </w:p>
        </w:tc>
      </w:tr>
      <w:tr w:rsidR="005C14F9" w:rsidRPr="00980A8E" w:rsidTr="00CF7370">
        <w:trPr>
          <w:trHeight w:val="1323"/>
        </w:trPr>
        <w:tc>
          <w:tcPr>
            <w:tcW w:w="3261" w:type="dxa"/>
          </w:tcPr>
          <w:p w:rsidR="005C14F9" w:rsidRPr="00CF6B32" w:rsidRDefault="005C14F9" w:rsidP="00CF7370">
            <w:pPr>
              <w:widowControl/>
              <w:jc w:val="both"/>
              <w:rPr>
                <w:rFonts w:ascii="Arial" w:hAnsi="Arial"/>
                <w:sz w:val="22"/>
                <w:lang w:val="uk-UA"/>
              </w:rPr>
            </w:pPr>
            <w:r w:rsidRPr="00CF6B32">
              <w:rPr>
                <w:rFonts w:ascii="Arial" w:hAnsi="Arial"/>
                <w:sz w:val="22"/>
                <w:lang w:val="uk-UA"/>
              </w:rPr>
              <w:t>Відповідність досьє пре-кваліфікації ВООЗ.</w:t>
            </w:r>
          </w:p>
          <w:p w:rsidR="005C14F9" w:rsidRPr="00CF6B32" w:rsidRDefault="005C14F9" w:rsidP="00CF7370">
            <w:pPr>
              <w:ind w:left="460"/>
              <w:jc w:val="both"/>
              <w:rPr>
                <w:rFonts w:ascii="Arial" w:hAnsi="Arial"/>
                <w:sz w:val="22"/>
                <w:lang w:val="uk-UA"/>
              </w:rPr>
            </w:pPr>
          </w:p>
        </w:tc>
        <w:tc>
          <w:tcPr>
            <w:tcW w:w="3544" w:type="dxa"/>
          </w:tcPr>
          <w:p w:rsidR="005C14F9" w:rsidRPr="00CF6B32" w:rsidRDefault="005C14F9" w:rsidP="00CF7370">
            <w:pPr>
              <w:widowControl/>
              <w:jc w:val="both"/>
              <w:rPr>
                <w:rFonts w:ascii="Arial" w:hAnsi="Arial" w:cs="Arial"/>
                <w:sz w:val="22"/>
                <w:szCs w:val="22"/>
                <w:lang w:val="uk-UA"/>
              </w:rPr>
            </w:pPr>
            <w:r w:rsidRPr="00CF6B32">
              <w:rPr>
                <w:rFonts w:ascii="Arial" w:hAnsi="Arial" w:cs="Arial"/>
                <w:sz w:val="22"/>
                <w:szCs w:val="22"/>
                <w:lang w:val="uk-UA"/>
              </w:rPr>
              <w:t xml:space="preserve">Див. пп. </w:t>
            </w:r>
            <w:r>
              <w:rPr>
                <w:rFonts w:ascii="Arial" w:hAnsi="Arial" w:cs="Arial"/>
                <w:sz w:val="22"/>
                <w:szCs w:val="22"/>
                <w:lang w:val="uk-UA"/>
              </w:rPr>
              <w:t>7</w:t>
            </w:r>
            <w:r w:rsidRPr="00CF6B32">
              <w:rPr>
                <w:rFonts w:ascii="Arial" w:hAnsi="Arial" w:cs="Arial"/>
                <w:sz w:val="22"/>
                <w:szCs w:val="22"/>
                <w:lang w:val="uk-UA"/>
              </w:rPr>
              <w:t>.1-</w:t>
            </w:r>
            <w:r>
              <w:rPr>
                <w:rFonts w:ascii="Arial" w:hAnsi="Arial" w:cs="Arial"/>
                <w:sz w:val="22"/>
                <w:szCs w:val="22"/>
                <w:lang w:val="uk-UA"/>
              </w:rPr>
              <w:t>7</w:t>
            </w:r>
            <w:r w:rsidRPr="00CF6B32">
              <w:rPr>
                <w:rFonts w:ascii="Arial" w:hAnsi="Arial" w:cs="Arial"/>
                <w:sz w:val="22"/>
                <w:szCs w:val="22"/>
                <w:lang w:val="uk-UA"/>
              </w:rPr>
              <w:t>.2 специфікації</w:t>
            </w:r>
          </w:p>
          <w:p w:rsidR="005C14F9" w:rsidRPr="00CF6B32" w:rsidRDefault="005C14F9" w:rsidP="00CF7370">
            <w:pPr>
              <w:widowControl/>
              <w:jc w:val="both"/>
              <w:rPr>
                <w:rFonts w:ascii="Arial" w:hAnsi="Arial" w:cs="Arial"/>
                <w:sz w:val="22"/>
                <w:szCs w:val="22"/>
                <w:lang w:val="uk-UA"/>
              </w:rPr>
            </w:pPr>
          </w:p>
          <w:p w:rsidR="005C14F9" w:rsidRPr="00CF6B32" w:rsidRDefault="005C14F9" w:rsidP="00CF7370">
            <w:pPr>
              <w:widowControl/>
              <w:jc w:val="both"/>
              <w:rPr>
                <w:rFonts w:ascii="Arial" w:hAnsi="Arial"/>
                <w:sz w:val="22"/>
                <w:lang w:val="uk-UA"/>
              </w:rPr>
            </w:pPr>
          </w:p>
        </w:tc>
        <w:tc>
          <w:tcPr>
            <w:tcW w:w="3118" w:type="dxa"/>
          </w:tcPr>
          <w:p w:rsidR="005C14F9" w:rsidRPr="00CF6B32" w:rsidRDefault="005C14F9" w:rsidP="00CF7370">
            <w:pPr>
              <w:widowControl/>
              <w:jc w:val="both"/>
              <w:rPr>
                <w:rFonts w:ascii="Arial" w:hAnsi="Arial"/>
                <w:sz w:val="22"/>
                <w:lang w:val="uk-UA"/>
              </w:rPr>
            </w:pPr>
            <w:r w:rsidRPr="00CF6B32">
              <w:rPr>
                <w:rFonts w:ascii="Arial" w:hAnsi="Arial"/>
                <w:sz w:val="22"/>
                <w:lang w:val="uk-UA"/>
              </w:rPr>
              <w:t>Інструкція з використання, матеріали реєстраційного досьє, публічний звіт з пре</w:t>
            </w:r>
            <w:r>
              <w:rPr>
                <w:rFonts w:ascii="Arial" w:hAnsi="Arial"/>
                <w:sz w:val="22"/>
                <w:lang w:val="uk-UA"/>
              </w:rPr>
              <w:t>-</w:t>
            </w:r>
            <w:r w:rsidRPr="00CF6B32">
              <w:rPr>
                <w:rFonts w:ascii="Arial" w:hAnsi="Arial"/>
                <w:sz w:val="22"/>
                <w:lang w:val="uk-UA"/>
              </w:rPr>
              <w:t xml:space="preserve">кваліфікації ВООЗ або відповідності </w:t>
            </w:r>
            <w:r w:rsidRPr="00A65BDE">
              <w:rPr>
                <w:rFonts w:ascii="Arial" w:hAnsi="Arial" w:cs="Arial"/>
                <w:szCs w:val="24"/>
                <w:lang w:val="uk-UA"/>
              </w:rPr>
              <w:t xml:space="preserve">CЕ </w:t>
            </w:r>
            <w:r w:rsidRPr="00A65BDE">
              <w:rPr>
                <w:rFonts w:ascii="Arial" w:hAnsi="Arial" w:cs="Arial"/>
                <w:szCs w:val="24"/>
              </w:rPr>
              <w:t>mark</w:t>
            </w:r>
          </w:p>
        </w:tc>
      </w:tr>
      <w:tr w:rsidR="005C14F9" w:rsidRPr="00A15076" w:rsidTr="00CF7370">
        <w:tc>
          <w:tcPr>
            <w:tcW w:w="3261" w:type="dxa"/>
            <w:shd w:val="clear" w:color="auto" w:fill="D9D9D9" w:themeFill="background1" w:themeFillShade="D9"/>
          </w:tcPr>
          <w:p w:rsidR="005C14F9" w:rsidRPr="00A15076" w:rsidRDefault="005C14F9" w:rsidP="00CF7370">
            <w:pPr>
              <w:widowControl/>
              <w:jc w:val="both"/>
              <w:rPr>
                <w:rFonts w:ascii="Arial" w:hAnsi="Arial"/>
                <w:b/>
                <w:sz w:val="22"/>
                <w:lang w:val="uk-UA"/>
              </w:rPr>
            </w:pPr>
            <w:r w:rsidRPr="00A15076">
              <w:rPr>
                <w:rFonts w:ascii="Arial" w:hAnsi="Arial"/>
                <w:b/>
                <w:sz w:val="22"/>
                <w:lang w:val="uk-UA"/>
              </w:rPr>
              <w:t>Додаткові вимоги</w:t>
            </w:r>
          </w:p>
        </w:tc>
        <w:tc>
          <w:tcPr>
            <w:tcW w:w="3544" w:type="dxa"/>
            <w:shd w:val="clear" w:color="auto" w:fill="D9D9D9" w:themeFill="background1" w:themeFillShade="D9"/>
          </w:tcPr>
          <w:p w:rsidR="005C14F9" w:rsidRPr="00A15076" w:rsidRDefault="005C14F9" w:rsidP="00CF7370">
            <w:pPr>
              <w:widowControl/>
              <w:jc w:val="both"/>
              <w:rPr>
                <w:rFonts w:ascii="Arial" w:hAnsi="Arial"/>
                <w:sz w:val="22"/>
                <w:lang w:val="uk-UA"/>
              </w:rPr>
            </w:pPr>
          </w:p>
        </w:tc>
        <w:tc>
          <w:tcPr>
            <w:tcW w:w="3118" w:type="dxa"/>
            <w:shd w:val="clear" w:color="auto" w:fill="D9D9D9" w:themeFill="background1" w:themeFillShade="D9"/>
          </w:tcPr>
          <w:p w:rsidR="005C14F9" w:rsidRPr="00A15076" w:rsidRDefault="005C14F9" w:rsidP="00CF7370">
            <w:pPr>
              <w:widowControl/>
              <w:jc w:val="both"/>
              <w:rPr>
                <w:rFonts w:ascii="Arial" w:hAnsi="Arial"/>
                <w:sz w:val="22"/>
                <w:lang w:val="uk-UA"/>
              </w:rPr>
            </w:pPr>
          </w:p>
        </w:tc>
      </w:tr>
      <w:tr w:rsidR="005C14F9" w:rsidRPr="00A15076" w:rsidTr="00CF7370">
        <w:tc>
          <w:tcPr>
            <w:tcW w:w="3261"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Можливість навчання</w:t>
            </w:r>
            <w:r w:rsidRPr="00A15076">
              <w:rPr>
                <w:rFonts w:ascii="Arial" w:hAnsi="Arial" w:cs="Arial"/>
                <w:sz w:val="22"/>
                <w:szCs w:val="22"/>
                <w:lang w:val="uk-UA"/>
              </w:rPr>
              <w:t>*</w:t>
            </w:r>
            <w:r w:rsidRPr="00A15076">
              <w:rPr>
                <w:rFonts w:ascii="Arial" w:hAnsi="Arial"/>
                <w:sz w:val="22"/>
                <w:lang w:val="uk-UA"/>
              </w:rPr>
              <w:t xml:space="preserve"> медичного персоналу, який буде використовувати швидкі тести</w:t>
            </w:r>
          </w:p>
        </w:tc>
        <w:tc>
          <w:tcPr>
            <w:tcW w:w="3544"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обов’язково</w:t>
            </w:r>
          </w:p>
        </w:tc>
        <w:tc>
          <w:tcPr>
            <w:tcW w:w="3118" w:type="dxa"/>
          </w:tcPr>
          <w:p w:rsidR="005C14F9" w:rsidRPr="00A15076" w:rsidRDefault="005C14F9" w:rsidP="00CF7370">
            <w:pPr>
              <w:widowControl/>
              <w:jc w:val="both"/>
              <w:rPr>
                <w:rFonts w:ascii="Arial" w:hAnsi="Arial"/>
                <w:sz w:val="22"/>
                <w:lang w:val="uk-UA"/>
              </w:rPr>
            </w:pPr>
            <w:r w:rsidRPr="00A15076">
              <w:rPr>
                <w:rFonts w:ascii="Arial" w:hAnsi="Arial"/>
                <w:sz w:val="22"/>
                <w:lang w:val="uk-UA"/>
              </w:rPr>
              <w:t>Лист-підтвердження</w:t>
            </w:r>
          </w:p>
        </w:tc>
      </w:tr>
    </w:tbl>
    <w:p w:rsidR="005C14F9" w:rsidRPr="00A15076" w:rsidRDefault="005C14F9" w:rsidP="005C14F9">
      <w:pPr>
        <w:ind w:left="142"/>
        <w:jc w:val="both"/>
        <w:rPr>
          <w:rFonts w:ascii="Arial" w:hAnsi="Arial" w:cs="Arial"/>
          <w:noProof/>
          <w:szCs w:val="24"/>
          <w:lang w:val="uk-UA"/>
        </w:rPr>
      </w:pPr>
      <w:r w:rsidRPr="00A15076">
        <w:rPr>
          <w:rFonts w:ascii="Arial" w:hAnsi="Arial" w:cs="Arial"/>
          <w:szCs w:val="24"/>
          <w:lang w:val="uk-UA"/>
        </w:rPr>
        <w:t xml:space="preserve">*У разі обрання учасника переможцем цього тендеру він обов’язково має </w:t>
      </w:r>
      <w:r>
        <w:rPr>
          <w:rFonts w:ascii="Arial" w:hAnsi="Arial" w:cs="Arial"/>
          <w:szCs w:val="24"/>
          <w:lang w:val="uk-UA"/>
        </w:rPr>
        <w:t xml:space="preserve">бути готовим в разі необхідності </w:t>
      </w:r>
      <w:r w:rsidRPr="00A15076">
        <w:rPr>
          <w:rFonts w:ascii="Arial" w:hAnsi="Arial" w:cs="Arial"/>
          <w:szCs w:val="24"/>
          <w:lang w:val="uk-UA"/>
        </w:rPr>
        <w:t>забезпечити проведення навчання фахівців з тестування щодо використання тест-системи для проведення процедури швидкого тестування.  Кількість та графік тренінгів будуть узгоджені на етапі  обговорення контракту на поставку.</w:t>
      </w:r>
    </w:p>
    <w:p w:rsidR="005C14F9" w:rsidRPr="006D0552" w:rsidRDefault="005C14F9" w:rsidP="005C14F9">
      <w:pPr>
        <w:pStyle w:val="ad"/>
        <w:widowControl/>
        <w:ind w:left="1080"/>
        <w:rPr>
          <w:rFonts w:ascii="Arial" w:hAnsi="Arial" w:cs="Arial"/>
          <w:b/>
          <w:noProof/>
          <w:szCs w:val="24"/>
          <w:lang w:val="ru-RU"/>
        </w:rPr>
      </w:pPr>
    </w:p>
    <w:p w:rsidR="005C14F9" w:rsidRPr="00A15076" w:rsidRDefault="005C14F9" w:rsidP="005C14F9">
      <w:pPr>
        <w:pStyle w:val="ad"/>
        <w:widowControl/>
        <w:ind w:left="1080"/>
        <w:jc w:val="both"/>
        <w:rPr>
          <w:rFonts w:ascii="Arial" w:hAnsi="Arial"/>
          <w:lang w:val="uk-UA"/>
        </w:rPr>
      </w:pPr>
    </w:p>
    <w:p w:rsidR="005C14F9" w:rsidRDefault="005C14F9" w:rsidP="005C14F9">
      <w:pPr>
        <w:ind w:left="720"/>
        <w:jc w:val="both"/>
        <w:rPr>
          <w:rFonts w:ascii="Arial" w:eastAsia="Arial" w:hAnsi="Arial" w:cs="Arial"/>
          <w:b/>
          <w:bCs/>
          <w:szCs w:val="24"/>
          <w:lang w:val="uk-UA"/>
        </w:rPr>
      </w:pPr>
      <w:r>
        <w:rPr>
          <w:rFonts w:ascii="Arial" w:eastAsia="Arial" w:hAnsi="Arial" w:cs="Arial"/>
          <w:b/>
          <w:bCs/>
          <w:szCs w:val="24"/>
          <w:lang w:val="ru-RU"/>
        </w:rPr>
        <w:t>9</w:t>
      </w:r>
      <w:r w:rsidRPr="00EB1538">
        <w:rPr>
          <w:rFonts w:ascii="Arial" w:eastAsia="Arial" w:hAnsi="Arial" w:cs="Arial"/>
          <w:b/>
          <w:bCs/>
          <w:szCs w:val="24"/>
          <w:lang w:val="ru-RU"/>
        </w:rPr>
        <w:t xml:space="preserve">. </w:t>
      </w:r>
      <w:r w:rsidRPr="00A15076">
        <w:rPr>
          <w:rFonts w:ascii="Arial" w:eastAsia="Arial" w:hAnsi="Arial" w:cs="Arial"/>
          <w:b/>
          <w:bCs/>
          <w:szCs w:val="24"/>
          <w:lang w:val="uk-UA"/>
        </w:rPr>
        <w:t>Зміст конкурсних Заявок</w:t>
      </w:r>
    </w:p>
    <w:p w:rsidR="005C14F9" w:rsidRPr="00A15076" w:rsidRDefault="005C14F9" w:rsidP="005C14F9">
      <w:pPr>
        <w:jc w:val="both"/>
        <w:rPr>
          <w:rFonts w:ascii="Arial" w:hAnsi="Arial" w:cs="Arial"/>
          <w:b/>
          <w:szCs w:val="24"/>
          <w:lang w:val="uk-UA"/>
        </w:rPr>
      </w:pPr>
    </w:p>
    <w:p w:rsidR="005C14F9" w:rsidRPr="00A15076" w:rsidRDefault="005C14F9" w:rsidP="005C14F9">
      <w:pPr>
        <w:jc w:val="both"/>
        <w:rPr>
          <w:rFonts w:ascii="Arial" w:eastAsia="Arial" w:hAnsi="Arial" w:cs="Arial"/>
          <w:szCs w:val="24"/>
          <w:lang w:val="uk-UA"/>
        </w:rPr>
      </w:pPr>
      <w:r w:rsidRPr="00A15076">
        <w:rPr>
          <w:rFonts w:ascii="Arial" w:hAnsi="Arial" w:cs="Arial"/>
          <w:szCs w:val="24"/>
          <w:lang w:val="uk-UA"/>
        </w:rPr>
        <w:t>Учасники</w:t>
      </w:r>
      <w:r w:rsidRPr="00A15076">
        <w:rPr>
          <w:rFonts w:ascii="Arial" w:eastAsia="Arial" w:hAnsi="Arial" w:cs="Arial"/>
          <w:szCs w:val="24"/>
          <w:lang w:val="uk-UA"/>
        </w:rPr>
        <w:t xml:space="preserve"> повинні включати таку інформацію до конкурсних Заявок:</w:t>
      </w:r>
    </w:p>
    <w:p w:rsidR="005C14F9" w:rsidRPr="00A15076" w:rsidRDefault="005C14F9" w:rsidP="005C14F9">
      <w:pPr>
        <w:jc w:val="both"/>
        <w:rPr>
          <w:rFonts w:ascii="Arial" w:eastAsia="Arial" w:hAnsi="Arial" w:cs="Arial"/>
          <w:szCs w:val="24"/>
          <w:lang w:val="uk-UA"/>
        </w:rPr>
      </w:pPr>
    </w:p>
    <w:p w:rsidR="005C14F9" w:rsidRPr="00CF6B32" w:rsidRDefault="005C14F9" w:rsidP="005C14F9">
      <w:pPr>
        <w:jc w:val="both"/>
        <w:rPr>
          <w:rFonts w:ascii="Arial" w:hAnsi="Arial" w:cs="Arial"/>
          <w:szCs w:val="24"/>
          <w:lang w:val="uk-UA"/>
        </w:rPr>
      </w:pPr>
      <w:r>
        <w:rPr>
          <w:rStyle w:val="hps"/>
          <w:rFonts w:ascii="Arial" w:hAnsi="Arial" w:cs="Arial"/>
          <w:szCs w:val="24"/>
          <w:lang w:val="uk-UA"/>
        </w:rPr>
        <w:t xml:space="preserve">9.1. </w:t>
      </w:r>
      <w:r w:rsidRPr="00CF6B32">
        <w:rPr>
          <w:rStyle w:val="hps"/>
          <w:rFonts w:ascii="Arial" w:hAnsi="Arial" w:cs="Arial"/>
          <w:szCs w:val="24"/>
          <w:lang w:val="uk-UA"/>
        </w:rPr>
        <w:t>Копії документів, що свідчать про державну реєстрацію учасника тендеру.</w:t>
      </w:r>
    </w:p>
    <w:p w:rsidR="005C14F9" w:rsidRPr="00A15076" w:rsidRDefault="005C14F9" w:rsidP="005C14F9">
      <w:pPr>
        <w:jc w:val="both"/>
        <w:rPr>
          <w:rFonts w:ascii="Arial" w:eastAsia="Arial" w:hAnsi="Arial" w:cs="Arial"/>
          <w:szCs w:val="24"/>
          <w:lang w:val="uk-UA"/>
        </w:rPr>
      </w:pPr>
      <w:r>
        <w:rPr>
          <w:rFonts w:ascii="Arial" w:eastAsia="Arial" w:hAnsi="Arial" w:cs="Arial"/>
          <w:szCs w:val="24"/>
          <w:lang w:val="ru-RU"/>
        </w:rPr>
        <w:t>9</w:t>
      </w:r>
      <w:r>
        <w:rPr>
          <w:rFonts w:ascii="Arial" w:eastAsia="Arial" w:hAnsi="Arial" w:cs="Arial"/>
          <w:szCs w:val="24"/>
          <w:lang w:val="uk-UA"/>
        </w:rPr>
        <w:t>.2.</w:t>
      </w:r>
      <w:r w:rsidRPr="00197BFA">
        <w:rPr>
          <w:rFonts w:ascii="Arial" w:eastAsia="Arial" w:hAnsi="Arial" w:cs="Arial"/>
          <w:szCs w:val="24"/>
          <w:lang w:val="ru-RU"/>
        </w:rPr>
        <w:t xml:space="preserve"> </w:t>
      </w:r>
      <w:r w:rsidRPr="00A15076">
        <w:rPr>
          <w:rFonts w:ascii="Arial" w:eastAsia="Arial" w:hAnsi="Arial" w:cs="Arial"/>
          <w:szCs w:val="24"/>
          <w:lang w:val="uk-UA"/>
        </w:rPr>
        <w:t>Копі</w:t>
      </w:r>
      <w:r>
        <w:rPr>
          <w:rFonts w:ascii="Arial" w:eastAsia="Arial" w:hAnsi="Arial" w:cs="Arial"/>
          <w:szCs w:val="24"/>
          <w:lang w:val="uk-UA"/>
        </w:rPr>
        <w:t>ї</w:t>
      </w:r>
      <w:r w:rsidRPr="00A15076">
        <w:rPr>
          <w:rFonts w:ascii="Arial" w:eastAsia="Arial" w:hAnsi="Arial" w:cs="Arial"/>
          <w:szCs w:val="24"/>
          <w:lang w:val="uk-UA"/>
        </w:rPr>
        <w:t xml:space="preserve"> </w:t>
      </w:r>
      <w:r w:rsidRPr="00A15076">
        <w:rPr>
          <w:rFonts w:ascii="Arial" w:hAnsi="Arial" w:cs="Arial"/>
          <w:szCs w:val="24"/>
          <w:lang w:val="uk-UA"/>
        </w:rPr>
        <w:t>документів</w:t>
      </w:r>
      <w:r w:rsidRPr="00A15076">
        <w:rPr>
          <w:rFonts w:ascii="Arial" w:eastAsia="Arial" w:hAnsi="Arial" w:cs="Arial"/>
          <w:szCs w:val="24"/>
          <w:lang w:val="uk-UA"/>
        </w:rPr>
        <w:t xml:space="preserve"> Заявника про державну реєстрацію продукції згідно із законодавством України. Постачальник повинен надати: копію сертифікату відповідності технічним регламентам. </w:t>
      </w:r>
      <w:r w:rsidRPr="00A15076">
        <w:rPr>
          <w:rFonts w:ascii="Arial" w:hAnsi="Arial" w:cs="Arial"/>
          <w:szCs w:val="24"/>
          <w:lang w:val="uk-UA"/>
        </w:rPr>
        <w:t>У разі</w:t>
      </w:r>
      <w:r w:rsidRPr="00A15076">
        <w:rPr>
          <w:rFonts w:ascii="Arial" w:eastAsia="Arial" w:hAnsi="Arial" w:cs="Arial"/>
          <w:szCs w:val="24"/>
          <w:lang w:val="uk-UA"/>
        </w:rPr>
        <w:t>, якщо на момент надання тендерної пропозиції продукція ще перебуває в процесі реєстрації, надати офіційний лист, що підтверджує зобов’язання такого учасника надати Альянсу всю необхідну дозвільну документацію до поставки першої партії товару.</w:t>
      </w:r>
    </w:p>
    <w:p w:rsidR="005C14F9" w:rsidRPr="00A15076" w:rsidRDefault="005C14F9" w:rsidP="005C14F9">
      <w:pPr>
        <w:jc w:val="both"/>
        <w:rPr>
          <w:rFonts w:ascii="Arial" w:eastAsia="Arial" w:hAnsi="Arial" w:cs="Arial"/>
          <w:szCs w:val="24"/>
          <w:lang w:val="uk-UA"/>
        </w:rPr>
      </w:pPr>
      <w:r>
        <w:rPr>
          <w:rFonts w:ascii="Arial" w:eastAsia="Arial" w:hAnsi="Arial" w:cs="Arial"/>
          <w:szCs w:val="24"/>
          <w:lang w:val="ru-RU"/>
        </w:rPr>
        <w:t>9</w:t>
      </w:r>
      <w:r w:rsidRPr="00A15076">
        <w:rPr>
          <w:rFonts w:ascii="Arial" w:eastAsia="Arial" w:hAnsi="Arial" w:cs="Arial"/>
          <w:szCs w:val="24"/>
          <w:lang w:val="uk-UA"/>
        </w:rPr>
        <w:t>.3. Заповнені та підписані Додатки №№ 1-</w:t>
      </w:r>
      <w:r w:rsidRPr="00FA1448">
        <w:rPr>
          <w:rFonts w:ascii="Arial" w:eastAsia="Arial" w:hAnsi="Arial" w:cs="Arial"/>
          <w:szCs w:val="24"/>
          <w:lang w:val="ru-RU"/>
        </w:rPr>
        <w:t xml:space="preserve"> </w:t>
      </w:r>
      <w:r w:rsidR="00980A8E">
        <w:rPr>
          <w:rFonts w:ascii="Arial" w:eastAsia="Arial" w:hAnsi="Arial" w:cs="Arial"/>
          <w:szCs w:val="24"/>
          <w:lang w:val="uk-UA"/>
        </w:rPr>
        <w:t>5</w:t>
      </w:r>
      <w:r w:rsidRPr="00A15076">
        <w:rPr>
          <w:rFonts w:ascii="Arial" w:eastAsia="Arial" w:hAnsi="Arial" w:cs="Arial"/>
          <w:szCs w:val="24"/>
          <w:lang w:val="uk-UA"/>
        </w:rPr>
        <w:t xml:space="preserve"> до специфікації. </w:t>
      </w:r>
    </w:p>
    <w:p w:rsidR="005C14F9" w:rsidRPr="00A15076" w:rsidRDefault="005C14F9" w:rsidP="005C14F9">
      <w:pPr>
        <w:jc w:val="both"/>
        <w:rPr>
          <w:rFonts w:ascii="Arial" w:hAnsi="Arial" w:cs="Arial"/>
          <w:szCs w:val="24"/>
          <w:lang w:val="uk-UA"/>
        </w:rPr>
      </w:pPr>
      <w:r>
        <w:rPr>
          <w:rFonts w:ascii="Arial" w:eastAsia="Arial" w:hAnsi="Arial" w:cs="Arial"/>
          <w:szCs w:val="24"/>
          <w:lang w:val="uk-UA"/>
        </w:rPr>
        <w:t>9</w:t>
      </w:r>
      <w:r w:rsidRPr="00A15076">
        <w:rPr>
          <w:rFonts w:ascii="Arial" w:eastAsia="Arial" w:hAnsi="Arial" w:cs="Arial"/>
          <w:szCs w:val="24"/>
          <w:lang w:val="uk-UA"/>
        </w:rPr>
        <w:t xml:space="preserve">.4. У разі, якщо учасник є посередником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rsidR="005C14F9" w:rsidRDefault="005C14F9" w:rsidP="005C14F9">
      <w:pPr>
        <w:jc w:val="both"/>
        <w:rPr>
          <w:rFonts w:ascii="Arial" w:hAnsi="Arial" w:cs="Arial"/>
          <w:szCs w:val="24"/>
          <w:lang w:val="uk-UA"/>
        </w:rPr>
      </w:pPr>
      <w:r>
        <w:rPr>
          <w:rFonts w:ascii="Arial" w:hAnsi="Arial" w:cs="Arial"/>
          <w:szCs w:val="24"/>
          <w:lang w:val="uk-UA"/>
        </w:rPr>
        <w:t>9</w:t>
      </w:r>
      <w:r w:rsidRPr="00A15076">
        <w:rPr>
          <w:rFonts w:ascii="Arial" w:hAnsi="Arial" w:cs="Arial"/>
          <w:szCs w:val="24"/>
          <w:lang w:val="uk-UA"/>
        </w:rPr>
        <w:t>.</w:t>
      </w:r>
      <w:r w:rsidRPr="00AC653F">
        <w:rPr>
          <w:rFonts w:ascii="Arial" w:hAnsi="Arial" w:cs="Arial"/>
          <w:szCs w:val="24"/>
          <w:lang w:val="ru-RU"/>
        </w:rPr>
        <w:t>5</w:t>
      </w:r>
      <w:r w:rsidRPr="00A15076">
        <w:rPr>
          <w:rFonts w:ascii="Arial" w:hAnsi="Arial" w:cs="Arial"/>
          <w:szCs w:val="24"/>
          <w:lang w:val="uk-UA"/>
        </w:rPr>
        <w:t xml:space="preserve">. </w:t>
      </w:r>
      <w:r w:rsidRPr="00A15076">
        <w:rPr>
          <w:rFonts w:ascii="Arial" w:hAnsi="Arial" w:cs="Arial"/>
          <w:b/>
          <w:szCs w:val="24"/>
          <w:lang w:val="uk-UA"/>
        </w:rPr>
        <w:t>Обов’язково</w:t>
      </w:r>
      <w:r w:rsidRPr="00A15076">
        <w:rPr>
          <w:rFonts w:ascii="Arial" w:hAnsi="Arial" w:cs="Arial"/>
          <w:szCs w:val="24"/>
          <w:lang w:val="uk-UA"/>
        </w:rPr>
        <w:t xml:space="preserve"> </w:t>
      </w:r>
      <w:r>
        <w:rPr>
          <w:rFonts w:ascii="Arial" w:hAnsi="Arial" w:cs="Arial"/>
          <w:szCs w:val="24"/>
          <w:lang w:val="uk-UA"/>
        </w:rPr>
        <w:t>має</w:t>
      </w:r>
      <w:r w:rsidRPr="00A15076">
        <w:rPr>
          <w:rFonts w:ascii="Arial" w:hAnsi="Arial" w:cs="Arial"/>
          <w:szCs w:val="24"/>
          <w:lang w:val="uk-UA"/>
        </w:rPr>
        <w:t xml:space="preserve"> бути надано </w:t>
      </w:r>
      <w:r>
        <w:rPr>
          <w:rFonts w:ascii="Arial" w:hAnsi="Arial" w:cs="Arial"/>
          <w:szCs w:val="24"/>
          <w:lang w:val="uk-UA"/>
        </w:rPr>
        <w:t>фото</w:t>
      </w:r>
      <w:r w:rsidRPr="00A15076">
        <w:rPr>
          <w:rFonts w:ascii="Arial" w:hAnsi="Arial" w:cs="Arial"/>
          <w:szCs w:val="24"/>
          <w:lang w:val="uk-UA"/>
        </w:rPr>
        <w:t xml:space="preserve"> тестів</w:t>
      </w:r>
      <w:r>
        <w:rPr>
          <w:rFonts w:ascii="Arial" w:hAnsi="Arial" w:cs="Arial"/>
          <w:szCs w:val="24"/>
          <w:lang w:val="uk-UA"/>
        </w:rPr>
        <w:t xml:space="preserve">, </w:t>
      </w:r>
      <w:r w:rsidRPr="00A15076">
        <w:rPr>
          <w:rFonts w:ascii="Arial" w:hAnsi="Arial" w:cs="Arial"/>
          <w:szCs w:val="24"/>
          <w:lang w:val="uk-UA"/>
        </w:rPr>
        <w:t>передбачен</w:t>
      </w:r>
      <w:r>
        <w:rPr>
          <w:rFonts w:ascii="Arial" w:hAnsi="Arial" w:cs="Arial"/>
          <w:szCs w:val="24"/>
          <w:lang w:val="uk-UA"/>
        </w:rPr>
        <w:t>их</w:t>
      </w:r>
      <w:r w:rsidRPr="00A15076">
        <w:rPr>
          <w:rFonts w:ascii="Arial" w:hAnsi="Arial" w:cs="Arial"/>
          <w:szCs w:val="24"/>
          <w:lang w:val="uk-UA"/>
        </w:rPr>
        <w:t xml:space="preserve"> учасником тендеру до поставки</w:t>
      </w:r>
      <w:r>
        <w:rPr>
          <w:rFonts w:ascii="Arial" w:hAnsi="Arial" w:cs="Arial"/>
          <w:szCs w:val="24"/>
          <w:lang w:val="uk-UA"/>
        </w:rPr>
        <w:t>, на якому видно:</w:t>
      </w:r>
    </w:p>
    <w:p w:rsidR="005C14F9" w:rsidRPr="00485D8D" w:rsidRDefault="005C14F9" w:rsidP="005C14F9">
      <w:pPr>
        <w:pStyle w:val="ad"/>
        <w:widowControl/>
        <w:numPr>
          <w:ilvl w:val="0"/>
          <w:numId w:val="12"/>
        </w:numPr>
        <w:jc w:val="both"/>
        <w:rPr>
          <w:rFonts w:ascii="Arial" w:hAnsi="Arial" w:cs="Arial"/>
          <w:szCs w:val="24"/>
          <w:lang w:val="uk-UA"/>
        </w:rPr>
      </w:pPr>
      <w:r w:rsidRPr="00485D8D">
        <w:rPr>
          <w:rFonts w:ascii="Arial" w:hAnsi="Arial" w:cs="Arial"/>
          <w:szCs w:val="24"/>
          <w:lang w:val="uk-UA"/>
        </w:rPr>
        <w:t xml:space="preserve">повну комплектацію, </w:t>
      </w:r>
    </w:p>
    <w:p w:rsidR="005C14F9" w:rsidRDefault="005C14F9" w:rsidP="005C14F9">
      <w:pPr>
        <w:pStyle w:val="ad"/>
        <w:widowControl/>
        <w:numPr>
          <w:ilvl w:val="0"/>
          <w:numId w:val="12"/>
        </w:numPr>
        <w:jc w:val="both"/>
        <w:rPr>
          <w:rFonts w:ascii="Arial" w:hAnsi="Arial" w:cs="Arial"/>
          <w:szCs w:val="24"/>
          <w:lang w:val="uk-UA"/>
        </w:rPr>
      </w:pPr>
      <w:r w:rsidRPr="00485D8D">
        <w:rPr>
          <w:rFonts w:ascii="Arial" w:hAnsi="Arial" w:cs="Arial"/>
          <w:szCs w:val="24"/>
          <w:lang w:val="uk-UA"/>
        </w:rPr>
        <w:t>маркування всіх компонентів набору</w:t>
      </w:r>
      <w:r>
        <w:rPr>
          <w:rFonts w:ascii="Arial" w:hAnsi="Arial" w:cs="Arial"/>
          <w:szCs w:val="24"/>
          <w:lang w:val="uk-UA"/>
        </w:rPr>
        <w:t>.</w:t>
      </w:r>
    </w:p>
    <w:p w:rsidR="005C14F9" w:rsidRDefault="005C14F9" w:rsidP="005C14F9">
      <w:pPr>
        <w:pStyle w:val="ad"/>
        <w:widowControl/>
        <w:ind w:left="720"/>
        <w:jc w:val="both"/>
        <w:rPr>
          <w:rFonts w:ascii="Arial" w:hAnsi="Arial" w:cs="Arial"/>
          <w:szCs w:val="24"/>
          <w:lang w:val="uk-UA"/>
        </w:rPr>
      </w:pPr>
    </w:p>
    <w:p w:rsidR="005C14F9" w:rsidRDefault="005C14F9" w:rsidP="005C14F9">
      <w:pPr>
        <w:pStyle w:val="ad"/>
        <w:widowControl/>
        <w:ind w:left="720"/>
        <w:jc w:val="both"/>
        <w:rPr>
          <w:rFonts w:ascii="Arial" w:hAnsi="Arial" w:cs="Arial"/>
          <w:szCs w:val="24"/>
          <w:lang w:val="uk-UA"/>
        </w:rPr>
      </w:pPr>
      <w:r w:rsidRPr="00485D8D">
        <w:rPr>
          <w:rFonts w:ascii="Arial" w:hAnsi="Arial" w:cs="Arial"/>
          <w:szCs w:val="24"/>
          <w:lang w:val="uk-UA"/>
        </w:rPr>
        <w:t xml:space="preserve">Продукція, що планується в подальшому до поставки, має бути ідентичною наданому фото! </w:t>
      </w:r>
    </w:p>
    <w:p w:rsidR="005C14F9" w:rsidRPr="00485D8D" w:rsidRDefault="005C14F9" w:rsidP="005C14F9">
      <w:pPr>
        <w:pStyle w:val="ad"/>
        <w:widowControl/>
        <w:ind w:left="720"/>
        <w:jc w:val="both"/>
        <w:rPr>
          <w:rFonts w:ascii="Arial" w:hAnsi="Arial" w:cs="Arial"/>
          <w:szCs w:val="24"/>
          <w:lang w:val="uk-UA"/>
        </w:rPr>
      </w:pPr>
    </w:p>
    <w:p w:rsidR="005C14F9" w:rsidRPr="00A15076" w:rsidRDefault="005C14F9" w:rsidP="005C14F9">
      <w:pPr>
        <w:jc w:val="both"/>
        <w:rPr>
          <w:rFonts w:ascii="Arial" w:hAnsi="Arial" w:cs="Arial"/>
          <w:szCs w:val="24"/>
          <w:lang w:val="uk-UA"/>
        </w:rPr>
      </w:pPr>
      <w:r>
        <w:rPr>
          <w:rFonts w:ascii="Arial" w:hAnsi="Arial" w:cs="Arial"/>
          <w:szCs w:val="24"/>
          <w:lang w:val="ru-RU"/>
        </w:rPr>
        <w:t>9</w:t>
      </w:r>
      <w:r w:rsidRPr="00A15076">
        <w:rPr>
          <w:rFonts w:ascii="Arial" w:hAnsi="Arial" w:cs="Arial"/>
          <w:szCs w:val="24"/>
          <w:lang w:val="uk-UA"/>
        </w:rPr>
        <w:t>.</w:t>
      </w:r>
      <w:r w:rsidRPr="00AC653F">
        <w:rPr>
          <w:rFonts w:ascii="Arial" w:hAnsi="Arial" w:cs="Arial"/>
          <w:szCs w:val="24"/>
          <w:lang w:val="ru-RU"/>
        </w:rPr>
        <w:t>6</w:t>
      </w:r>
      <w:r w:rsidRPr="00A15076">
        <w:rPr>
          <w:rFonts w:ascii="Arial" w:hAnsi="Arial" w:cs="Arial"/>
          <w:szCs w:val="24"/>
          <w:lang w:val="uk-UA"/>
        </w:rPr>
        <w:t>. Постачальник має надати інструкцію по використанню тестів, виконану українською мовою</w:t>
      </w:r>
      <w:r>
        <w:rPr>
          <w:rFonts w:ascii="Arial" w:hAnsi="Arial" w:cs="Arial"/>
          <w:szCs w:val="24"/>
          <w:lang w:val="uk-UA"/>
        </w:rPr>
        <w:t xml:space="preserve"> (за наявності)</w:t>
      </w:r>
      <w:r w:rsidRPr="00A15076">
        <w:rPr>
          <w:rFonts w:ascii="Arial" w:hAnsi="Arial" w:cs="Arial"/>
          <w:szCs w:val="24"/>
          <w:lang w:val="uk-UA"/>
        </w:rPr>
        <w:t>.</w:t>
      </w:r>
    </w:p>
    <w:p w:rsidR="005C14F9" w:rsidRPr="00FA1448" w:rsidRDefault="005C14F9" w:rsidP="005C14F9">
      <w:pPr>
        <w:tabs>
          <w:tab w:val="left" w:pos="6254"/>
        </w:tabs>
        <w:jc w:val="both"/>
        <w:rPr>
          <w:rFonts w:ascii="Arial" w:eastAsia="Arial" w:hAnsi="Arial" w:cs="Arial"/>
          <w:color w:val="FF0000"/>
          <w:szCs w:val="24"/>
          <w:lang w:val="uk-UA"/>
        </w:rPr>
      </w:pPr>
      <w:r>
        <w:rPr>
          <w:rFonts w:ascii="Arial" w:eastAsia="Arial" w:hAnsi="Arial" w:cs="Arial"/>
          <w:szCs w:val="24"/>
          <w:lang w:val="ru-RU"/>
        </w:rPr>
        <w:t>9</w:t>
      </w:r>
      <w:r w:rsidRPr="00A15076">
        <w:rPr>
          <w:rFonts w:ascii="Arial" w:eastAsia="Arial" w:hAnsi="Arial" w:cs="Arial"/>
          <w:szCs w:val="24"/>
          <w:lang w:val="uk-UA"/>
        </w:rPr>
        <w:t>.</w:t>
      </w:r>
      <w:r w:rsidRPr="00AC653F">
        <w:rPr>
          <w:rFonts w:ascii="Arial" w:eastAsia="Arial" w:hAnsi="Arial" w:cs="Arial"/>
          <w:szCs w:val="24"/>
          <w:lang w:val="ru-RU"/>
        </w:rPr>
        <w:t>7</w:t>
      </w:r>
      <w:r w:rsidRPr="00A15076">
        <w:rPr>
          <w:rFonts w:ascii="Arial" w:eastAsia="Arial" w:hAnsi="Arial" w:cs="Arial"/>
          <w:szCs w:val="24"/>
          <w:lang w:val="uk-UA"/>
        </w:rPr>
        <w:t xml:space="preserve">. Інші документи </w:t>
      </w:r>
      <w:r w:rsidRPr="00A65BDE">
        <w:rPr>
          <w:rFonts w:ascii="Arial" w:eastAsia="Arial" w:hAnsi="Arial" w:cs="Arial"/>
          <w:color w:val="000000" w:themeColor="text1"/>
          <w:szCs w:val="24"/>
          <w:lang w:val="uk-UA"/>
        </w:rPr>
        <w:t>згідно вимог п. 8.</w:t>
      </w:r>
      <w:bookmarkStart w:id="0" w:name="_GoBack"/>
      <w:bookmarkEnd w:id="0"/>
      <w:r w:rsidRPr="00A65BDE">
        <w:rPr>
          <w:rFonts w:ascii="Arial" w:eastAsia="Arial" w:hAnsi="Arial" w:cs="Arial"/>
          <w:color w:val="000000" w:themeColor="text1"/>
          <w:szCs w:val="24"/>
          <w:lang w:val="uk-UA"/>
        </w:rPr>
        <w:t xml:space="preserve"> специфікації.</w:t>
      </w:r>
      <w:r>
        <w:rPr>
          <w:rFonts w:ascii="Arial" w:eastAsia="Arial" w:hAnsi="Arial" w:cs="Arial"/>
          <w:color w:val="FF0000"/>
          <w:szCs w:val="24"/>
          <w:lang w:val="uk-UA"/>
        </w:rPr>
        <w:tab/>
      </w:r>
    </w:p>
    <w:p w:rsidR="005C14F9" w:rsidRPr="00A15076" w:rsidRDefault="005C14F9" w:rsidP="005C14F9">
      <w:pPr>
        <w:jc w:val="both"/>
        <w:rPr>
          <w:rFonts w:ascii="Arial" w:eastAsia="Arial" w:hAnsi="Arial" w:cs="Arial"/>
          <w:szCs w:val="24"/>
          <w:lang w:val="uk-UA"/>
        </w:rPr>
      </w:pPr>
      <w:r>
        <w:rPr>
          <w:rFonts w:ascii="Arial" w:eastAsia="Arial" w:hAnsi="Arial" w:cs="Arial"/>
          <w:szCs w:val="24"/>
          <w:lang w:val="ru-RU"/>
        </w:rPr>
        <w:t>9</w:t>
      </w:r>
      <w:r w:rsidRPr="00A15076">
        <w:rPr>
          <w:rFonts w:ascii="Arial" w:eastAsia="Arial" w:hAnsi="Arial" w:cs="Arial"/>
          <w:szCs w:val="24"/>
          <w:lang w:val="uk-UA"/>
        </w:rPr>
        <w:t>.</w:t>
      </w:r>
      <w:r w:rsidRPr="00AC653F">
        <w:rPr>
          <w:rFonts w:ascii="Arial" w:eastAsia="Arial" w:hAnsi="Arial" w:cs="Arial"/>
          <w:szCs w:val="24"/>
          <w:lang w:val="ru-RU"/>
        </w:rPr>
        <w:t>8</w:t>
      </w:r>
      <w:r w:rsidRPr="00A15076">
        <w:rPr>
          <w:rFonts w:ascii="Arial" w:eastAsia="Arial" w:hAnsi="Arial" w:cs="Arial"/>
          <w:szCs w:val="24"/>
          <w:lang w:val="uk-UA"/>
        </w:rPr>
        <w:t>. Будь-яка інша інформація, яка може допомогти оцінити товар та постачальника.</w:t>
      </w:r>
    </w:p>
    <w:p w:rsidR="005C14F9" w:rsidRPr="00A15076" w:rsidRDefault="005C14F9" w:rsidP="005C14F9">
      <w:pPr>
        <w:jc w:val="both"/>
        <w:rPr>
          <w:rFonts w:ascii="Arial" w:hAnsi="Arial" w:cs="Arial"/>
          <w:b/>
          <w:szCs w:val="24"/>
          <w:lang w:val="uk-UA"/>
        </w:rPr>
      </w:pPr>
    </w:p>
    <w:p w:rsidR="005C14F9" w:rsidRPr="00A15076" w:rsidRDefault="005C14F9" w:rsidP="005C14F9">
      <w:pPr>
        <w:pStyle w:val="ad"/>
        <w:widowControl/>
        <w:ind w:left="567"/>
        <w:jc w:val="both"/>
        <w:rPr>
          <w:rFonts w:ascii="Arial" w:hAnsi="Arial" w:cs="Arial"/>
          <w:b/>
          <w:szCs w:val="24"/>
          <w:lang w:val="uk-UA"/>
        </w:rPr>
      </w:pPr>
      <w:r w:rsidRPr="00A15076">
        <w:rPr>
          <w:rFonts w:ascii="Arial" w:hAnsi="Arial" w:cs="Arial"/>
          <w:b/>
          <w:szCs w:val="24"/>
          <w:lang w:val="uk-UA"/>
        </w:rPr>
        <w:t xml:space="preserve">                                                                                                                                                                                                                                                                                                                                                                                                                                                                                                                                                                                                                                                                                                                                                                                                                                                                                                                                                                                                                                                                                                                                                                                                                                                   </w:t>
      </w:r>
    </w:p>
    <w:p w:rsidR="005C14F9" w:rsidRPr="00CF6B32" w:rsidRDefault="005C14F9" w:rsidP="005C14F9">
      <w:pPr>
        <w:jc w:val="both"/>
        <w:rPr>
          <w:rFonts w:ascii="Arial" w:eastAsia="Arial" w:hAnsi="Arial" w:cs="Arial"/>
          <w:b/>
          <w:bCs/>
          <w:szCs w:val="24"/>
          <w:lang w:val="uk-UA"/>
        </w:rPr>
      </w:pPr>
      <w:r>
        <w:rPr>
          <w:rFonts w:ascii="Arial" w:eastAsia="Arial" w:hAnsi="Arial" w:cs="Arial"/>
          <w:b/>
          <w:bCs/>
          <w:szCs w:val="24"/>
          <w:lang w:val="uk-UA"/>
        </w:rPr>
        <w:t xml:space="preserve">10. </w:t>
      </w:r>
      <w:r w:rsidRPr="00CF6B32">
        <w:rPr>
          <w:rFonts w:ascii="Arial" w:eastAsia="Arial" w:hAnsi="Arial" w:cs="Arial"/>
          <w:b/>
          <w:bCs/>
          <w:szCs w:val="24"/>
          <w:lang w:val="uk-UA"/>
        </w:rPr>
        <w:t>Ключові критерії оцінки конкурсних заявок</w:t>
      </w:r>
    </w:p>
    <w:p w:rsidR="005C14F9" w:rsidRPr="00A15076" w:rsidRDefault="005C14F9" w:rsidP="005C14F9">
      <w:pPr>
        <w:ind w:left="525"/>
        <w:jc w:val="both"/>
        <w:rPr>
          <w:rFonts w:ascii="Arial" w:eastAsia="Arial" w:hAnsi="Arial" w:cs="Arial"/>
          <w:b/>
          <w:bCs/>
          <w:szCs w:val="24"/>
          <w:lang w:val="uk-UA"/>
        </w:rPr>
      </w:pPr>
    </w:p>
    <w:p w:rsidR="005C14F9" w:rsidRPr="00A15076" w:rsidRDefault="005C14F9" w:rsidP="005C14F9">
      <w:pPr>
        <w:pStyle w:val="ad"/>
        <w:widowControl/>
        <w:ind w:left="567"/>
        <w:jc w:val="both"/>
        <w:rPr>
          <w:rFonts w:ascii="Arial" w:hAnsi="Arial" w:cs="Arial"/>
          <w:szCs w:val="24"/>
          <w:lang w:val="uk-UA"/>
        </w:rPr>
      </w:pPr>
      <w:r w:rsidRPr="00A15076">
        <w:rPr>
          <w:rFonts w:ascii="Arial" w:hAnsi="Arial" w:cs="Arial"/>
          <w:szCs w:val="24"/>
          <w:lang w:val="uk-UA"/>
        </w:rPr>
        <w:t>Заявка/пропозиція (разом з додатками до неї) буде оцінюватися за наступними критеріями:</w:t>
      </w:r>
    </w:p>
    <w:p w:rsidR="005C14F9" w:rsidRPr="00A15076" w:rsidRDefault="005C14F9" w:rsidP="005C14F9">
      <w:pPr>
        <w:numPr>
          <w:ilvl w:val="0"/>
          <w:numId w:val="4"/>
        </w:numPr>
        <w:spacing w:after="0" w:line="240" w:lineRule="auto"/>
        <w:jc w:val="both"/>
        <w:rPr>
          <w:rFonts w:ascii="Arial" w:hAnsi="Arial" w:cs="Arial"/>
          <w:szCs w:val="24"/>
          <w:lang w:val="uk-UA"/>
        </w:rPr>
      </w:pPr>
      <w:r w:rsidRPr="00A15076">
        <w:rPr>
          <w:rFonts w:ascii="Arial" w:hAnsi="Arial" w:cs="Arial"/>
          <w:szCs w:val="24"/>
          <w:lang w:val="uk-UA"/>
        </w:rPr>
        <w:t>відповідність продукції медико-технічним вимогам тендерної специфікації;</w:t>
      </w:r>
    </w:p>
    <w:p w:rsidR="005C14F9" w:rsidRPr="00A15076" w:rsidRDefault="005C14F9" w:rsidP="005C14F9">
      <w:pPr>
        <w:numPr>
          <w:ilvl w:val="0"/>
          <w:numId w:val="4"/>
        </w:numPr>
        <w:spacing w:after="0" w:line="240" w:lineRule="auto"/>
        <w:jc w:val="both"/>
        <w:rPr>
          <w:rFonts w:ascii="Arial" w:hAnsi="Arial" w:cs="Arial"/>
          <w:szCs w:val="24"/>
          <w:lang w:val="uk-UA"/>
        </w:rPr>
      </w:pPr>
      <w:r w:rsidRPr="00A15076">
        <w:rPr>
          <w:rFonts w:ascii="Arial" w:hAnsi="Arial" w:cs="Arial"/>
          <w:szCs w:val="24"/>
          <w:lang w:val="uk-UA"/>
        </w:rPr>
        <w:t>вартість товарів;</w:t>
      </w:r>
    </w:p>
    <w:p w:rsidR="005C14F9" w:rsidRPr="00A15076" w:rsidRDefault="005C14F9" w:rsidP="005C14F9">
      <w:pPr>
        <w:numPr>
          <w:ilvl w:val="0"/>
          <w:numId w:val="4"/>
        </w:numPr>
        <w:spacing w:after="0" w:line="240" w:lineRule="auto"/>
        <w:jc w:val="both"/>
        <w:rPr>
          <w:rFonts w:ascii="Arial" w:hAnsi="Arial" w:cs="Arial"/>
          <w:szCs w:val="24"/>
          <w:lang w:val="uk-UA"/>
        </w:rPr>
      </w:pPr>
      <w:r w:rsidRPr="00A15076">
        <w:rPr>
          <w:rFonts w:ascii="Arial" w:hAnsi="Arial" w:cs="Arial"/>
          <w:szCs w:val="24"/>
          <w:lang w:val="uk-UA"/>
        </w:rPr>
        <w:t>повнота комплектації товару;</w:t>
      </w:r>
    </w:p>
    <w:p w:rsidR="005C14F9" w:rsidRPr="00A15076" w:rsidRDefault="005C14F9" w:rsidP="005C14F9">
      <w:pPr>
        <w:numPr>
          <w:ilvl w:val="0"/>
          <w:numId w:val="4"/>
        </w:numPr>
        <w:spacing w:after="0" w:line="240" w:lineRule="auto"/>
        <w:jc w:val="both"/>
        <w:rPr>
          <w:rFonts w:ascii="Arial" w:eastAsia="Arial" w:hAnsi="Arial" w:cs="Arial"/>
          <w:b/>
          <w:bCs/>
          <w:szCs w:val="24"/>
          <w:lang w:val="uk-UA"/>
        </w:rPr>
      </w:pPr>
      <w:r w:rsidRPr="00A15076">
        <w:rPr>
          <w:rFonts w:ascii="Arial" w:hAnsi="Arial" w:cs="Arial"/>
          <w:szCs w:val="24"/>
          <w:lang w:val="uk-UA"/>
        </w:rPr>
        <w:t>терміни поставки.</w:t>
      </w:r>
    </w:p>
    <w:p w:rsidR="005C14F9" w:rsidRDefault="005C14F9" w:rsidP="005C14F9">
      <w:pPr>
        <w:ind w:left="1080"/>
        <w:jc w:val="both"/>
        <w:rPr>
          <w:rFonts w:ascii="Arial" w:eastAsia="Arial" w:hAnsi="Arial" w:cs="Arial"/>
          <w:b/>
          <w:bCs/>
          <w:szCs w:val="24"/>
          <w:lang w:val="uk-UA"/>
        </w:rPr>
      </w:pPr>
    </w:p>
    <w:p w:rsidR="005C14F9" w:rsidRPr="00A15076" w:rsidRDefault="005C14F9" w:rsidP="005C14F9">
      <w:pPr>
        <w:ind w:left="1080"/>
        <w:jc w:val="both"/>
        <w:rPr>
          <w:rFonts w:ascii="Arial" w:eastAsia="Arial" w:hAnsi="Arial" w:cs="Arial"/>
          <w:b/>
          <w:bCs/>
          <w:szCs w:val="24"/>
          <w:lang w:val="uk-UA"/>
        </w:rPr>
      </w:pPr>
    </w:p>
    <w:p w:rsidR="005C14F9" w:rsidRPr="00CF6B32" w:rsidRDefault="005C14F9" w:rsidP="005C14F9">
      <w:pPr>
        <w:jc w:val="both"/>
        <w:rPr>
          <w:rFonts w:ascii="Arial" w:eastAsia="Arial" w:hAnsi="Arial" w:cs="Arial"/>
          <w:b/>
          <w:bCs/>
          <w:szCs w:val="24"/>
          <w:lang w:val="uk-UA"/>
        </w:rPr>
      </w:pPr>
      <w:r>
        <w:rPr>
          <w:rFonts w:ascii="Arial" w:eastAsia="Arial" w:hAnsi="Arial" w:cs="Arial"/>
          <w:b/>
          <w:bCs/>
          <w:szCs w:val="24"/>
          <w:lang w:val="uk-UA"/>
        </w:rPr>
        <w:t xml:space="preserve">11. </w:t>
      </w:r>
      <w:r w:rsidRPr="00CF6B32">
        <w:rPr>
          <w:rFonts w:ascii="Arial" w:eastAsia="Arial" w:hAnsi="Arial" w:cs="Arial"/>
          <w:b/>
          <w:bCs/>
          <w:szCs w:val="24"/>
          <w:lang w:val="uk-UA"/>
        </w:rPr>
        <w:t>Вимоги до підготовки конкурсних Заявок:</w:t>
      </w:r>
    </w:p>
    <w:p w:rsidR="005C14F9" w:rsidRPr="00A15076" w:rsidRDefault="005C14F9" w:rsidP="005C14F9">
      <w:pPr>
        <w:ind w:left="426"/>
        <w:jc w:val="both"/>
        <w:rPr>
          <w:rFonts w:ascii="Arial" w:hAnsi="Arial" w:cs="Arial"/>
          <w:b/>
          <w:szCs w:val="24"/>
          <w:lang w:val="uk-UA"/>
        </w:rPr>
      </w:pPr>
    </w:p>
    <w:p w:rsidR="005C14F9" w:rsidRPr="00A15076" w:rsidRDefault="005C14F9" w:rsidP="005C14F9">
      <w:pPr>
        <w:jc w:val="both"/>
        <w:rPr>
          <w:rFonts w:ascii="Arial" w:hAnsi="Arial" w:cs="Arial"/>
          <w:szCs w:val="24"/>
          <w:lang w:val="uk-UA"/>
        </w:rPr>
      </w:pPr>
      <w:r w:rsidRPr="00A15076">
        <w:rPr>
          <w:rFonts w:ascii="Arial" w:eastAsia="Arial" w:hAnsi="Arial" w:cs="Arial"/>
          <w:szCs w:val="24"/>
          <w:lang w:val="uk-UA"/>
        </w:rPr>
        <w:t>Має бути наданий переклад англійською/українською мовами кожного із зазначених вище документів, якщо оригінал такого документу складений не однією із зазначених мов.</w:t>
      </w:r>
    </w:p>
    <w:p w:rsidR="005C14F9" w:rsidRPr="00A15076" w:rsidRDefault="005C14F9" w:rsidP="005C14F9">
      <w:pPr>
        <w:jc w:val="both"/>
        <w:rPr>
          <w:rFonts w:ascii="Arial" w:hAnsi="Arial" w:cs="Arial"/>
          <w:szCs w:val="24"/>
          <w:lang w:val="uk-UA"/>
        </w:rPr>
      </w:pPr>
      <w:r w:rsidRPr="00A15076">
        <w:rPr>
          <w:rFonts w:ascii="Arial" w:eastAsia="Arial" w:hAnsi="Arial" w:cs="Arial"/>
          <w:szCs w:val="24"/>
          <w:lang w:val="uk-UA"/>
        </w:rPr>
        <w:t xml:space="preserve">Зверніть увагу, що окремі розділи конкурсної Заявки мають починатися із титульної сторінки. Наприклад, перед копією </w:t>
      </w:r>
      <w:r w:rsidRPr="00A15076">
        <w:rPr>
          <w:rStyle w:val="hps"/>
          <w:rFonts w:ascii="Arial" w:hAnsi="Arial" w:cs="Arial"/>
          <w:szCs w:val="24"/>
          <w:lang w:val="uk-UA"/>
        </w:rPr>
        <w:t>документів про державну реєстрацію учасника тендеру</w:t>
      </w:r>
      <w:r w:rsidRPr="00A15076">
        <w:rPr>
          <w:rFonts w:ascii="Arial" w:eastAsia="Arial" w:hAnsi="Arial" w:cs="Arial"/>
          <w:szCs w:val="24"/>
          <w:lang w:val="uk-UA"/>
        </w:rPr>
        <w:t xml:space="preserve"> має бути подана титульна сторінка із написом "</w:t>
      </w:r>
      <w:r w:rsidRPr="00A15076">
        <w:rPr>
          <w:rStyle w:val="hps"/>
          <w:rFonts w:ascii="Arial" w:hAnsi="Arial" w:cs="Arial"/>
          <w:szCs w:val="24"/>
          <w:lang w:val="uk-UA"/>
        </w:rPr>
        <w:t>Копії документів, що свідчать про державну реєстрацію учасника тендеру</w:t>
      </w:r>
      <w:r w:rsidRPr="00A15076">
        <w:rPr>
          <w:rFonts w:ascii="Arial" w:eastAsia="Arial" w:hAnsi="Arial" w:cs="Arial"/>
          <w:szCs w:val="24"/>
          <w:lang w:val="uk-UA"/>
        </w:rPr>
        <w:t xml:space="preserve"> ".</w:t>
      </w:r>
    </w:p>
    <w:p w:rsidR="005C14F9" w:rsidRPr="00A15076" w:rsidRDefault="005C14F9" w:rsidP="005C14F9">
      <w:pPr>
        <w:pStyle w:val="2"/>
        <w:jc w:val="both"/>
        <w:rPr>
          <w:rFonts w:ascii="Arial" w:hAnsi="Arial" w:cs="Arial"/>
          <w:b/>
          <w:szCs w:val="24"/>
          <w:lang w:val="uk-UA"/>
        </w:rPr>
      </w:pPr>
      <w:r w:rsidRPr="00A15076">
        <w:rPr>
          <w:rFonts w:ascii="Arial" w:eastAsia="Arial" w:hAnsi="Arial" w:cs="Arial"/>
          <w:szCs w:val="24"/>
          <w:lang w:val="uk-UA"/>
        </w:rPr>
        <w:t>Всі надані копії документів мають бути засвідчені офіційною печаткою Заявника та його підписом.</w:t>
      </w:r>
    </w:p>
    <w:p w:rsidR="005C14F9" w:rsidRDefault="005C14F9" w:rsidP="005C14F9">
      <w:pPr>
        <w:pStyle w:val="2"/>
        <w:jc w:val="both"/>
        <w:rPr>
          <w:rFonts w:ascii="Arial" w:hAnsi="Arial" w:cs="Arial"/>
          <w:b/>
          <w:szCs w:val="24"/>
          <w:lang w:val="uk-UA"/>
        </w:rPr>
      </w:pPr>
    </w:p>
    <w:p w:rsidR="005C14F9" w:rsidRPr="00A15076" w:rsidRDefault="005C14F9" w:rsidP="005C14F9">
      <w:pPr>
        <w:pStyle w:val="2"/>
        <w:jc w:val="both"/>
        <w:rPr>
          <w:rFonts w:ascii="Arial" w:hAnsi="Arial" w:cs="Arial"/>
          <w:b/>
          <w:szCs w:val="24"/>
          <w:lang w:val="uk-UA"/>
        </w:rPr>
      </w:pPr>
    </w:p>
    <w:p w:rsidR="005C14F9" w:rsidRPr="000C2667" w:rsidRDefault="005C14F9" w:rsidP="005C14F9">
      <w:pPr>
        <w:rPr>
          <w:rFonts w:ascii="Arial" w:eastAsia="Arial" w:hAnsi="Arial" w:cs="Arial"/>
          <w:b/>
          <w:lang w:val="ru-RU"/>
        </w:rPr>
        <w:sectPr w:rsidR="005C14F9" w:rsidRPr="000C2667">
          <w:footerReference w:type="default" r:id="rId8"/>
          <w:pgSz w:w="11906" w:h="16838"/>
          <w:pgMar w:top="1134" w:right="850" w:bottom="1134" w:left="1701" w:header="708" w:footer="708" w:gutter="0"/>
          <w:cols w:space="708"/>
          <w:docGrid w:linePitch="360"/>
        </w:sectPr>
      </w:pPr>
    </w:p>
    <w:p w:rsidR="005C14F9" w:rsidRPr="00A15076" w:rsidRDefault="005C14F9" w:rsidP="005C14F9">
      <w:pPr>
        <w:jc w:val="center"/>
        <w:rPr>
          <w:rFonts w:ascii="Arial" w:hAnsi="Arial" w:cs="Arial"/>
          <w:b/>
          <w:iCs/>
          <w:kern w:val="32"/>
          <w:lang w:val="uk-UA"/>
        </w:rPr>
      </w:pPr>
      <w:r w:rsidRPr="00A15076">
        <w:rPr>
          <w:rFonts w:ascii="Arial" w:eastAsia="Arial" w:hAnsi="Arial" w:cs="Arial"/>
          <w:b/>
          <w:lang w:val="uk-UA"/>
        </w:rPr>
        <w:lastRenderedPageBreak/>
        <w:t>Додаток 1 до Специфікації</w:t>
      </w:r>
    </w:p>
    <w:p w:rsidR="005C14F9" w:rsidRPr="00A15076" w:rsidRDefault="005C14F9" w:rsidP="005C14F9">
      <w:pPr>
        <w:tabs>
          <w:tab w:val="left" w:pos="540"/>
        </w:tabs>
        <w:suppressAutoHyphens/>
        <w:jc w:val="both"/>
        <w:rPr>
          <w:rFonts w:ascii="Arial" w:hAnsi="Arial" w:cs="Arial"/>
          <w:szCs w:val="24"/>
          <w:lang w:val="uk-UA"/>
        </w:rPr>
      </w:pPr>
    </w:p>
    <w:p w:rsidR="005C14F9" w:rsidRPr="00A15076" w:rsidRDefault="005C14F9" w:rsidP="005C14F9">
      <w:pPr>
        <w:tabs>
          <w:tab w:val="left" w:pos="540"/>
        </w:tabs>
        <w:suppressAutoHyphens/>
        <w:jc w:val="both"/>
        <w:rPr>
          <w:rFonts w:ascii="Arial" w:hAnsi="Arial" w:cs="Arial"/>
          <w:szCs w:val="24"/>
          <w:lang w:val="uk-UA"/>
        </w:rPr>
      </w:pPr>
      <w:r w:rsidRPr="00A15076">
        <w:rPr>
          <w:rFonts w:ascii="Arial" w:eastAsia="Arial" w:hAnsi="Arial" w:cs="Arial"/>
          <w:szCs w:val="24"/>
          <w:lang w:val="uk-UA"/>
        </w:rPr>
        <w:t>Будь-ласка, заповніть та підпишіть цю форму на знак підтвердження вашої згоди із наведеними нижче умовами.</w:t>
      </w:r>
    </w:p>
    <w:p w:rsidR="005C14F9" w:rsidRPr="00A15076" w:rsidRDefault="005C14F9" w:rsidP="005C14F9">
      <w:pPr>
        <w:tabs>
          <w:tab w:val="left" w:pos="540"/>
        </w:tabs>
        <w:suppressAutoHyphens/>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r w:rsidRPr="00A15076">
        <w:rPr>
          <w:rFonts w:ascii="Arial" w:eastAsia="Arial" w:hAnsi="Arial" w:cs="Arial"/>
          <w:b/>
          <w:bCs/>
          <w:i/>
          <w:iCs/>
          <w:szCs w:val="24"/>
          <w:lang w:val="uk-UA"/>
        </w:rPr>
        <w:t>Кому</w:t>
      </w:r>
      <w:r w:rsidRPr="00A15076">
        <w:rPr>
          <w:rFonts w:ascii="Arial" w:eastAsia="Arial" w:hAnsi="Arial" w:cs="Arial"/>
          <w:i/>
          <w:iCs/>
          <w:szCs w:val="24"/>
          <w:lang w:val="uk-UA"/>
        </w:rPr>
        <w:t xml:space="preserve">: </w:t>
      </w:r>
      <w:r w:rsidRPr="00A15076">
        <w:rPr>
          <w:rFonts w:ascii="Arial" w:eastAsia="Arial" w:hAnsi="Arial" w:cs="Arial"/>
          <w:b/>
          <w:bCs/>
          <w:i/>
          <w:iCs/>
          <w:szCs w:val="24"/>
          <w:lang w:val="uk-UA"/>
        </w:rPr>
        <w:t>МБФ "Альянс громадського здоров’я"</w:t>
      </w: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r w:rsidRPr="00A15076">
        <w:rPr>
          <w:rFonts w:ascii="Arial" w:eastAsia="Arial" w:hAnsi="Arial" w:cs="Arial"/>
          <w:szCs w:val="24"/>
          <w:lang w:val="uk-UA"/>
        </w:rPr>
        <w:t>Пані та/або панове!</w:t>
      </w:r>
    </w:p>
    <w:p w:rsidR="005C14F9" w:rsidRPr="00A15076" w:rsidRDefault="005C14F9" w:rsidP="005C14F9">
      <w:pPr>
        <w:tabs>
          <w:tab w:val="left" w:pos="540"/>
        </w:tabs>
        <w:suppressAutoHyphens/>
        <w:jc w:val="both"/>
        <w:rPr>
          <w:rFonts w:ascii="Arial" w:hAnsi="Arial" w:cs="Arial"/>
          <w:szCs w:val="24"/>
          <w:lang w:val="uk-UA"/>
        </w:rPr>
      </w:pPr>
      <w:r w:rsidRPr="00A15076">
        <w:rPr>
          <w:rFonts w:ascii="Arial" w:eastAsia="Arial" w:hAnsi="Arial" w:cs="Arial"/>
          <w:szCs w:val="24"/>
          <w:lang w:val="uk-UA"/>
        </w:rPr>
        <w:tab/>
        <w:t>Після розгляду тендерної документації, отримання якої цим підтверджується, ми, що підписалися нижче, пропонуємо поставити товари</w:t>
      </w:r>
      <w:r w:rsidRPr="00A15076" w:rsidDel="002203FD">
        <w:rPr>
          <w:rFonts w:ascii="Arial" w:eastAsia="Arial" w:hAnsi="Arial" w:cs="Arial"/>
          <w:szCs w:val="24"/>
          <w:lang w:val="uk-UA"/>
        </w:rPr>
        <w:t xml:space="preserve"> </w:t>
      </w:r>
      <w:r w:rsidRPr="00A15076">
        <w:rPr>
          <w:rFonts w:ascii="Arial" w:eastAsia="Arial" w:hAnsi="Arial" w:cs="Arial"/>
          <w:szCs w:val="24"/>
          <w:lang w:val="uk-UA"/>
        </w:rPr>
        <w:t>відповідно до зазначеної документації за цінами, що визначені у документі, що додається, та що є частиною цієї Заявки.</w:t>
      </w:r>
    </w:p>
    <w:p w:rsidR="005C14F9" w:rsidRPr="00A15076" w:rsidRDefault="005C14F9" w:rsidP="005C14F9">
      <w:pPr>
        <w:tabs>
          <w:tab w:val="left" w:pos="540"/>
        </w:tabs>
        <w:suppressAutoHyphens/>
        <w:jc w:val="both"/>
        <w:rPr>
          <w:rFonts w:ascii="Arial" w:hAnsi="Arial" w:cs="Arial"/>
          <w:szCs w:val="24"/>
          <w:lang w:val="uk-UA"/>
        </w:rPr>
      </w:pPr>
      <w:r w:rsidRPr="00A15076">
        <w:rPr>
          <w:rFonts w:ascii="Arial" w:eastAsia="Arial" w:hAnsi="Arial" w:cs="Arial"/>
          <w:szCs w:val="24"/>
          <w:lang w:val="uk-UA"/>
        </w:rPr>
        <w:tab/>
        <w:t>У разі прийняття нашої Заявки ми зобов'язуємося поставити товари відповідно до умов поставки, визначених у проекті Договору (що є частиною Тендерної документації).</w:t>
      </w:r>
    </w:p>
    <w:p w:rsidR="005C14F9" w:rsidRPr="00A15076" w:rsidRDefault="005C14F9" w:rsidP="005C14F9">
      <w:pPr>
        <w:tabs>
          <w:tab w:val="left" w:pos="540"/>
        </w:tabs>
        <w:suppressAutoHyphens/>
        <w:jc w:val="both"/>
        <w:rPr>
          <w:rFonts w:ascii="Arial" w:hAnsi="Arial" w:cs="Arial"/>
          <w:szCs w:val="24"/>
          <w:lang w:val="uk-UA"/>
        </w:rPr>
      </w:pPr>
      <w:r w:rsidRPr="00A15076">
        <w:rPr>
          <w:rFonts w:ascii="Arial" w:eastAsia="Arial" w:hAnsi="Arial" w:cs="Arial"/>
          <w:szCs w:val="24"/>
          <w:lang w:val="uk-UA"/>
        </w:rPr>
        <w:tab/>
        <w:t>У разі прийняття нашої Заявки ми зобов'язуємося надати гарантії виконання у формі, у розмірі та в межах часових рамок, визначених у Тендерній документації.</w:t>
      </w:r>
    </w:p>
    <w:p w:rsidR="005C14F9" w:rsidRPr="00A15076" w:rsidRDefault="005C14F9" w:rsidP="005C14F9">
      <w:pPr>
        <w:tabs>
          <w:tab w:val="left" w:pos="540"/>
        </w:tabs>
        <w:suppressAutoHyphens/>
        <w:jc w:val="both"/>
        <w:rPr>
          <w:rFonts w:ascii="Arial" w:hAnsi="Arial" w:cs="Arial"/>
          <w:szCs w:val="24"/>
          <w:lang w:val="uk-UA"/>
        </w:rPr>
      </w:pPr>
      <w:r w:rsidRPr="00A15076">
        <w:rPr>
          <w:rFonts w:ascii="Arial" w:eastAsia="Arial" w:hAnsi="Arial" w:cs="Arial"/>
          <w:szCs w:val="24"/>
          <w:lang w:val="uk-UA"/>
        </w:rPr>
        <w:tab/>
        <w:t>Ми гарантуємо, що ця Заявка залишиться в силі протягом Строку дії Заявки, зазначеного у оголошенні, та гарантуємо, що ми нестимемо зобов'язання за нею і вона може бути прийнята у будь-який момент до завершення Строку дії Заявки.</w:t>
      </w:r>
    </w:p>
    <w:p w:rsidR="005C14F9" w:rsidRPr="00A15076" w:rsidRDefault="005C14F9" w:rsidP="005C14F9">
      <w:pPr>
        <w:tabs>
          <w:tab w:val="left" w:pos="540"/>
        </w:tabs>
        <w:suppressAutoHyphens/>
        <w:jc w:val="both"/>
        <w:rPr>
          <w:rFonts w:ascii="Arial" w:eastAsia="Arial" w:hAnsi="Arial" w:cs="Arial"/>
          <w:szCs w:val="24"/>
          <w:lang w:val="uk-UA"/>
        </w:rPr>
      </w:pPr>
      <w:r w:rsidRPr="00A15076">
        <w:rPr>
          <w:rFonts w:ascii="Arial" w:eastAsia="Arial" w:hAnsi="Arial" w:cs="Arial"/>
          <w:szCs w:val="24"/>
          <w:lang w:val="uk-UA"/>
        </w:rPr>
        <w:tab/>
        <w:t>До моменту підготовки та підписання кінцевого Договору ця Заявка, разом із вашим письмовим підтвердженням прийняття такої Заявки та повідомленням про виграш у тендері, вважаються зобов’язуючою обидві сторони угодою.</w:t>
      </w:r>
    </w:p>
    <w:p w:rsidR="005C14F9" w:rsidRPr="00A15076" w:rsidRDefault="005C14F9" w:rsidP="005C14F9">
      <w:pPr>
        <w:tabs>
          <w:tab w:val="left" w:pos="540"/>
        </w:tabs>
        <w:suppressAutoHyphens/>
        <w:jc w:val="both"/>
        <w:rPr>
          <w:rFonts w:ascii="Arial" w:hAnsi="Arial" w:cs="Arial"/>
          <w:szCs w:val="24"/>
          <w:lang w:val="uk-UA"/>
        </w:rPr>
      </w:pPr>
      <w:r w:rsidRPr="00A15076">
        <w:rPr>
          <w:rFonts w:ascii="Arial" w:eastAsia="Arial" w:hAnsi="Arial" w:cs="Arial"/>
          <w:szCs w:val="24"/>
          <w:lang w:val="uk-UA"/>
        </w:rPr>
        <w:t>Ми розуміємо, що ваша організація не зобов'язана приймати Заявку із найнижчою заявленою ціною або будь-яку іншу Заявку, яка може бути вами отримана.</w:t>
      </w:r>
    </w:p>
    <w:p w:rsidR="005C14F9" w:rsidRPr="00A15076" w:rsidRDefault="005C14F9" w:rsidP="005C14F9">
      <w:pPr>
        <w:tabs>
          <w:tab w:val="left" w:pos="540"/>
        </w:tabs>
        <w:suppressAutoHyphens/>
        <w:jc w:val="both"/>
        <w:rPr>
          <w:rFonts w:ascii="Arial" w:hAnsi="Arial" w:cs="Arial"/>
          <w:szCs w:val="24"/>
          <w:lang w:val="uk-UA"/>
        </w:rPr>
      </w:pPr>
      <w:r w:rsidRPr="00A15076">
        <w:rPr>
          <w:rFonts w:ascii="Arial" w:eastAsia="Arial" w:hAnsi="Arial" w:cs="Arial"/>
          <w:szCs w:val="24"/>
          <w:lang w:val="uk-UA"/>
        </w:rPr>
        <w:t xml:space="preserve"> </w:t>
      </w:r>
      <w:r w:rsidRPr="00A15076">
        <w:rPr>
          <w:rFonts w:ascii="Arial" w:eastAsia="Arial" w:hAnsi="Arial" w:cs="Arial"/>
          <w:szCs w:val="24"/>
          <w:lang w:val="uk-UA"/>
        </w:rPr>
        <w:tab/>
        <w:t>Ми засвідчуємо/підтверджуємо, що маємо належні права для укладання Договору.</w:t>
      </w: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r w:rsidRPr="00A15076">
        <w:rPr>
          <w:rFonts w:ascii="Arial" w:eastAsia="Arial" w:hAnsi="Arial" w:cs="Arial"/>
          <w:szCs w:val="24"/>
          <w:lang w:val="uk-UA"/>
        </w:rPr>
        <w:t>Дата: ________________ 20... р.</w:t>
      </w: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tabs>
          <w:tab w:val="right" w:pos="3600"/>
          <w:tab w:val="right" w:pos="4320"/>
          <w:tab w:val="right" w:pos="8640"/>
        </w:tabs>
        <w:suppressAutoHyphens/>
        <w:jc w:val="both"/>
        <w:rPr>
          <w:rFonts w:ascii="Arial" w:hAnsi="Arial" w:cs="Arial"/>
          <w:szCs w:val="24"/>
          <w:lang w:val="uk-UA"/>
        </w:rPr>
      </w:pPr>
      <w:r w:rsidRPr="00A15076">
        <w:rPr>
          <w:rFonts w:ascii="Arial" w:hAnsi="Arial" w:cs="Arial"/>
          <w:szCs w:val="24"/>
          <w:lang w:val="uk-UA"/>
        </w:rPr>
        <w:tab/>
      </w:r>
      <w:r w:rsidRPr="00A15076">
        <w:rPr>
          <w:rFonts w:ascii="Arial" w:hAnsi="Arial" w:cs="Arial"/>
          <w:szCs w:val="24"/>
          <w:lang w:val="uk-UA"/>
        </w:rPr>
        <w:tab/>
      </w:r>
      <w:r w:rsidRPr="00A15076">
        <w:rPr>
          <w:rFonts w:ascii="Arial" w:hAnsi="Arial" w:cs="Arial"/>
          <w:szCs w:val="24"/>
          <w:lang w:val="uk-UA"/>
        </w:rPr>
        <w:tab/>
      </w:r>
    </w:p>
    <w:p w:rsidR="005C14F9" w:rsidRPr="00A15076" w:rsidRDefault="005C14F9" w:rsidP="005C14F9">
      <w:pPr>
        <w:tabs>
          <w:tab w:val="left" w:pos="4320"/>
        </w:tabs>
        <w:suppressAutoHyphens/>
        <w:jc w:val="both"/>
        <w:rPr>
          <w:rFonts w:ascii="Arial" w:hAnsi="Arial" w:cs="Arial"/>
          <w:i/>
          <w:szCs w:val="24"/>
          <w:lang w:val="uk-UA"/>
        </w:rPr>
      </w:pPr>
      <w:r w:rsidRPr="00A15076">
        <w:rPr>
          <w:rFonts w:ascii="Arial" w:eastAsia="Arial" w:hAnsi="Arial" w:cs="Arial"/>
          <w:i/>
          <w:iCs/>
          <w:szCs w:val="24"/>
          <w:lang w:val="uk-UA"/>
        </w:rPr>
        <w:t>[підпис]</w:t>
      </w:r>
      <w:r w:rsidRPr="00A15076">
        <w:rPr>
          <w:rFonts w:ascii="Arial" w:eastAsia="Arial" w:hAnsi="Arial" w:cs="Arial"/>
          <w:i/>
          <w:iCs/>
          <w:szCs w:val="24"/>
          <w:lang w:val="uk-UA"/>
        </w:rPr>
        <w:tab/>
        <w:t>[що виступає у якості]</w:t>
      </w:r>
    </w:p>
    <w:p w:rsidR="005C14F9" w:rsidRPr="00A15076" w:rsidRDefault="005C14F9" w:rsidP="005C14F9">
      <w:pPr>
        <w:tabs>
          <w:tab w:val="left" w:pos="4320"/>
        </w:tabs>
        <w:suppressAutoHyphens/>
        <w:jc w:val="both"/>
        <w:rPr>
          <w:rFonts w:ascii="Arial" w:hAnsi="Arial" w:cs="Arial"/>
          <w:szCs w:val="24"/>
          <w:lang w:val="uk-UA"/>
        </w:rPr>
      </w:pPr>
    </w:p>
    <w:p w:rsidR="005C14F9" w:rsidRPr="00A15076" w:rsidRDefault="005C14F9" w:rsidP="005C14F9">
      <w:pPr>
        <w:tabs>
          <w:tab w:val="right" w:pos="8640"/>
        </w:tabs>
        <w:suppressAutoHyphens/>
        <w:jc w:val="both"/>
        <w:rPr>
          <w:rFonts w:ascii="Arial" w:hAnsi="Arial" w:cs="Arial"/>
          <w:szCs w:val="24"/>
          <w:lang w:val="uk-UA"/>
        </w:rPr>
      </w:pPr>
      <w:r w:rsidRPr="00A15076">
        <w:rPr>
          <w:rFonts w:ascii="Arial" w:eastAsia="Arial" w:hAnsi="Arial" w:cs="Arial"/>
          <w:szCs w:val="24"/>
          <w:lang w:val="uk-UA"/>
        </w:rPr>
        <w:t xml:space="preserve">Що має належні повноваження на підписання Заявки від імені та за дорученням </w:t>
      </w:r>
      <w:r w:rsidRPr="00A15076">
        <w:rPr>
          <w:rFonts w:ascii="Arial" w:eastAsia="Arial" w:hAnsi="Arial" w:cs="Arial"/>
          <w:szCs w:val="24"/>
          <w:lang w:val="uk-UA"/>
        </w:rPr>
        <w:tab/>
      </w:r>
    </w:p>
    <w:p w:rsidR="005C14F9" w:rsidRPr="00A15076" w:rsidRDefault="005C14F9" w:rsidP="005C14F9">
      <w:pPr>
        <w:tabs>
          <w:tab w:val="right" w:pos="8640"/>
        </w:tabs>
        <w:suppressAutoHyphens/>
        <w:jc w:val="both"/>
        <w:rPr>
          <w:rFonts w:ascii="Arial" w:hAnsi="Arial" w:cs="Arial"/>
          <w:szCs w:val="24"/>
          <w:lang w:val="uk-UA"/>
        </w:rPr>
      </w:pPr>
    </w:p>
    <w:p w:rsidR="005C14F9" w:rsidRPr="00A15076" w:rsidRDefault="005C14F9" w:rsidP="005C14F9">
      <w:pPr>
        <w:tabs>
          <w:tab w:val="right" w:pos="8640"/>
        </w:tabs>
        <w:suppressAutoHyphens/>
        <w:jc w:val="both"/>
        <w:rPr>
          <w:rFonts w:ascii="Arial" w:hAnsi="Arial" w:cs="Arial"/>
          <w:szCs w:val="24"/>
          <w:lang w:val="uk-UA"/>
        </w:rPr>
      </w:pPr>
    </w:p>
    <w:p w:rsidR="005C14F9" w:rsidRPr="00A15076" w:rsidRDefault="005C14F9" w:rsidP="005C14F9">
      <w:pPr>
        <w:tabs>
          <w:tab w:val="right" w:pos="8640"/>
        </w:tabs>
        <w:suppressAutoHyphens/>
        <w:jc w:val="both"/>
        <w:rPr>
          <w:rFonts w:ascii="Arial" w:hAnsi="Arial" w:cs="Arial"/>
          <w:szCs w:val="24"/>
          <w:lang w:val="uk-UA"/>
        </w:rPr>
      </w:pPr>
    </w:p>
    <w:p w:rsidR="005C14F9" w:rsidRPr="00A15076" w:rsidRDefault="005C14F9" w:rsidP="005C14F9">
      <w:pPr>
        <w:tabs>
          <w:tab w:val="right" w:pos="8640"/>
        </w:tabs>
        <w:suppressAutoHyphens/>
        <w:jc w:val="both"/>
        <w:rPr>
          <w:rFonts w:ascii="Arial" w:hAnsi="Arial" w:cs="Arial"/>
          <w:szCs w:val="24"/>
          <w:lang w:val="uk-UA"/>
        </w:rPr>
      </w:pPr>
    </w:p>
    <w:p w:rsidR="005C14F9" w:rsidRPr="00A15076" w:rsidRDefault="005C14F9" w:rsidP="005C14F9">
      <w:pPr>
        <w:tabs>
          <w:tab w:val="right" w:pos="8640"/>
        </w:tabs>
        <w:suppressAutoHyphens/>
        <w:jc w:val="both"/>
        <w:rPr>
          <w:rFonts w:ascii="Arial" w:hAnsi="Arial" w:cs="Arial"/>
          <w:szCs w:val="24"/>
          <w:lang w:val="uk-UA"/>
        </w:rPr>
      </w:pPr>
    </w:p>
    <w:p w:rsidR="005C14F9" w:rsidRPr="00A15076" w:rsidRDefault="005C14F9" w:rsidP="005C14F9">
      <w:pPr>
        <w:tabs>
          <w:tab w:val="right" w:pos="8640"/>
        </w:tabs>
        <w:suppressAutoHyphens/>
        <w:jc w:val="both"/>
        <w:rPr>
          <w:rFonts w:ascii="Arial" w:hAnsi="Arial" w:cs="Arial"/>
          <w:szCs w:val="24"/>
          <w:lang w:val="uk-UA"/>
        </w:rPr>
      </w:pPr>
    </w:p>
    <w:p w:rsidR="005C14F9" w:rsidRPr="00A15076" w:rsidRDefault="005C14F9" w:rsidP="005C14F9">
      <w:pPr>
        <w:pStyle w:val="1"/>
        <w:widowControl/>
        <w:spacing w:line="240" w:lineRule="auto"/>
        <w:jc w:val="center"/>
        <w:rPr>
          <w:rFonts w:ascii="Arial" w:hAnsi="Arial" w:cs="Arial"/>
          <w:iCs w:val="0"/>
          <w:kern w:val="32"/>
          <w:sz w:val="24"/>
        </w:rPr>
      </w:pPr>
      <w:r w:rsidRPr="00A15076">
        <w:rPr>
          <w:rFonts w:ascii="Arial" w:eastAsia="Arial" w:hAnsi="Arial" w:cs="Arial"/>
          <w:sz w:val="24"/>
        </w:rPr>
        <w:br w:type="page"/>
      </w:r>
      <w:r w:rsidRPr="00A15076">
        <w:rPr>
          <w:rFonts w:ascii="Arial" w:eastAsia="Arial" w:hAnsi="Arial" w:cs="Arial"/>
          <w:sz w:val="24"/>
        </w:rPr>
        <w:lastRenderedPageBreak/>
        <w:t>Додаток 2 до Специфікації</w:t>
      </w:r>
    </w:p>
    <w:p w:rsidR="005C14F9" w:rsidRPr="00A15076" w:rsidRDefault="005C14F9" w:rsidP="005C14F9">
      <w:pPr>
        <w:tabs>
          <w:tab w:val="left" w:pos="540"/>
        </w:tabs>
        <w:suppressAutoHyphens/>
        <w:jc w:val="both"/>
        <w:rPr>
          <w:rFonts w:ascii="Arial" w:hAnsi="Arial" w:cs="Arial"/>
          <w:szCs w:val="24"/>
          <w:lang w:val="uk-UA"/>
        </w:rPr>
      </w:pPr>
    </w:p>
    <w:p w:rsidR="005C14F9" w:rsidRPr="00A15076" w:rsidRDefault="005C14F9" w:rsidP="005C14F9">
      <w:pPr>
        <w:pStyle w:val="1"/>
        <w:widowControl/>
        <w:spacing w:line="240" w:lineRule="auto"/>
        <w:jc w:val="both"/>
        <w:rPr>
          <w:rFonts w:ascii="Arial" w:hAnsi="Arial" w:cs="Arial"/>
          <w:iCs w:val="0"/>
          <w:kern w:val="32"/>
          <w:sz w:val="24"/>
        </w:rPr>
      </w:pPr>
      <w:r w:rsidRPr="00A15076">
        <w:rPr>
          <w:rFonts w:ascii="Arial" w:eastAsia="Arial" w:hAnsi="Arial" w:cs="Arial"/>
          <w:sz w:val="24"/>
        </w:rPr>
        <w:t>Загальна інформація</w:t>
      </w:r>
    </w:p>
    <w:p w:rsidR="005C14F9" w:rsidRPr="00A15076" w:rsidRDefault="005C14F9" w:rsidP="005C14F9">
      <w:pPr>
        <w:jc w:val="both"/>
        <w:rPr>
          <w:rFonts w:ascii="Arial" w:hAnsi="Arial" w:cs="Arial"/>
          <w:szCs w:val="24"/>
          <w:lang w:val="uk-UA"/>
        </w:rPr>
      </w:pPr>
    </w:p>
    <w:p w:rsidR="005C14F9" w:rsidRPr="00A15076" w:rsidRDefault="005C14F9" w:rsidP="005C14F9">
      <w:pPr>
        <w:tabs>
          <w:tab w:val="left" w:pos="540"/>
        </w:tabs>
        <w:suppressAutoHyphens/>
        <w:jc w:val="both"/>
        <w:rPr>
          <w:rFonts w:ascii="Arial" w:hAnsi="Arial" w:cs="Arial"/>
          <w:szCs w:val="24"/>
          <w:lang w:val="uk-UA"/>
        </w:rPr>
      </w:pPr>
      <w:r w:rsidRPr="00A15076">
        <w:rPr>
          <w:rFonts w:ascii="Arial" w:eastAsia="Arial" w:hAnsi="Arial" w:cs="Arial"/>
          <w:szCs w:val="24"/>
          <w:lang w:val="uk-UA"/>
        </w:rPr>
        <w:t>Будь-ласка, заповніть таблицю нижче</w:t>
      </w:r>
    </w:p>
    <w:p w:rsidR="005C14F9" w:rsidRPr="00A15076" w:rsidRDefault="005C14F9" w:rsidP="005C14F9">
      <w:pPr>
        <w:jc w:val="both"/>
        <w:rPr>
          <w:rFonts w:ascii="Arial" w:hAnsi="Arial" w:cs="Arial"/>
          <w:szCs w:val="24"/>
          <w:lang w:val="uk-UA"/>
        </w:rPr>
      </w:pPr>
    </w:p>
    <w:p w:rsidR="005C14F9" w:rsidRPr="00A15076" w:rsidRDefault="005C14F9" w:rsidP="005C14F9">
      <w:pPr>
        <w:jc w:val="both"/>
        <w:rPr>
          <w:rFonts w:ascii="Arial" w:hAnsi="Arial" w:cs="Arial"/>
          <w:szCs w:val="24"/>
          <w:lang w:val="uk-UA"/>
        </w:rPr>
      </w:pPr>
    </w:p>
    <w:p w:rsidR="005C14F9" w:rsidRPr="00A15076" w:rsidRDefault="005C14F9" w:rsidP="005C14F9">
      <w:pPr>
        <w:jc w:val="both"/>
        <w:rPr>
          <w:rFonts w:ascii="Arial" w:hAnsi="Arial" w:cs="Arial"/>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C14F9" w:rsidRPr="00A15076" w:rsidTr="00CF7370">
        <w:tc>
          <w:tcPr>
            <w:tcW w:w="648"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1.</w:t>
            </w:r>
          </w:p>
        </w:tc>
        <w:tc>
          <w:tcPr>
            <w:tcW w:w="5126"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Повна назва компанії</w:t>
            </w:r>
          </w:p>
        </w:tc>
        <w:tc>
          <w:tcPr>
            <w:tcW w:w="3766" w:type="dxa"/>
          </w:tcPr>
          <w:p w:rsidR="005C14F9" w:rsidRPr="00A15076" w:rsidRDefault="005C14F9" w:rsidP="00CF7370">
            <w:pPr>
              <w:jc w:val="both"/>
              <w:rPr>
                <w:rFonts w:ascii="Arial" w:hAnsi="Arial" w:cs="Arial"/>
                <w:szCs w:val="24"/>
                <w:lang w:val="uk-UA"/>
              </w:rPr>
            </w:pPr>
          </w:p>
        </w:tc>
      </w:tr>
      <w:tr w:rsidR="005C14F9" w:rsidRPr="00A15076" w:rsidTr="00CF7370">
        <w:tc>
          <w:tcPr>
            <w:tcW w:w="648"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2.</w:t>
            </w:r>
          </w:p>
        </w:tc>
        <w:tc>
          <w:tcPr>
            <w:tcW w:w="5126"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Юридична адреса компанії</w:t>
            </w:r>
          </w:p>
        </w:tc>
        <w:tc>
          <w:tcPr>
            <w:tcW w:w="3766" w:type="dxa"/>
          </w:tcPr>
          <w:p w:rsidR="005C14F9" w:rsidRPr="00A15076" w:rsidRDefault="005C14F9" w:rsidP="00CF7370">
            <w:pPr>
              <w:jc w:val="both"/>
              <w:rPr>
                <w:rFonts w:ascii="Arial" w:hAnsi="Arial" w:cs="Arial"/>
                <w:szCs w:val="24"/>
                <w:lang w:val="uk-UA"/>
              </w:rPr>
            </w:pPr>
          </w:p>
        </w:tc>
      </w:tr>
      <w:tr w:rsidR="005C14F9" w:rsidRPr="00A15076" w:rsidTr="00CF7370">
        <w:tc>
          <w:tcPr>
            <w:tcW w:w="648"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3.</w:t>
            </w:r>
          </w:p>
        </w:tc>
        <w:tc>
          <w:tcPr>
            <w:tcW w:w="5126"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Фактична адреса компанії</w:t>
            </w:r>
          </w:p>
        </w:tc>
        <w:tc>
          <w:tcPr>
            <w:tcW w:w="3766" w:type="dxa"/>
          </w:tcPr>
          <w:p w:rsidR="005C14F9" w:rsidRPr="00A15076" w:rsidRDefault="005C14F9" w:rsidP="00CF7370">
            <w:pPr>
              <w:jc w:val="both"/>
              <w:rPr>
                <w:rFonts w:ascii="Arial" w:hAnsi="Arial" w:cs="Arial"/>
                <w:szCs w:val="24"/>
                <w:lang w:val="uk-UA"/>
              </w:rPr>
            </w:pPr>
          </w:p>
        </w:tc>
      </w:tr>
      <w:tr w:rsidR="005C14F9" w:rsidRPr="00A15076" w:rsidTr="00CF7370">
        <w:tblPrEx>
          <w:tblLook w:val="04A0" w:firstRow="1" w:lastRow="0" w:firstColumn="1" w:lastColumn="0" w:noHBand="0" w:noVBand="1"/>
        </w:tblPrEx>
        <w:tc>
          <w:tcPr>
            <w:tcW w:w="648"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4.</w:t>
            </w:r>
          </w:p>
        </w:tc>
        <w:tc>
          <w:tcPr>
            <w:tcW w:w="5126"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Керівник компанії: посада, ПІБ</w:t>
            </w:r>
          </w:p>
        </w:tc>
        <w:tc>
          <w:tcPr>
            <w:tcW w:w="3766" w:type="dxa"/>
          </w:tcPr>
          <w:p w:rsidR="005C14F9" w:rsidRPr="00A15076" w:rsidRDefault="005C14F9" w:rsidP="00CF7370">
            <w:pPr>
              <w:jc w:val="both"/>
              <w:rPr>
                <w:rFonts w:ascii="Arial" w:hAnsi="Arial" w:cs="Arial"/>
                <w:szCs w:val="24"/>
                <w:lang w:val="uk-UA"/>
              </w:rPr>
            </w:pPr>
          </w:p>
        </w:tc>
      </w:tr>
      <w:tr w:rsidR="005C14F9" w:rsidRPr="00980A8E" w:rsidTr="00CF7370">
        <w:tblPrEx>
          <w:tblLook w:val="04A0" w:firstRow="1" w:lastRow="0" w:firstColumn="1" w:lastColumn="0" w:noHBand="0" w:noVBand="1"/>
        </w:tblPrEx>
        <w:tc>
          <w:tcPr>
            <w:tcW w:w="648"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5.</w:t>
            </w:r>
          </w:p>
        </w:tc>
        <w:tc>
          <w:tcPr>
            <w:tcW w:w="5126"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Контактний номер телефону керівника компанії</w:t>
            </w:r>
          </w:p>
        </w:tc>
        <w:tc>
          <w:tcPr>
            <w:tcW w:w="3766" w:type="dxa"/>
          </w:tcPr>
          <w:p w:rsidR="005C14F9" w:rsidRPr="00A15076" w:rsidRDefault="005C14F9" w:rsidP="00CF7370">
            <w:pPr>
              <w:jc w:val="both"/>
              <w:rPr>
                <w:rFonts w:ascii="Arial" w:hAnsi="Arial" w:cs="Arial"/>
                <w:szCs w:val="24"/>
                <w:lang w:val="uk-UA"/>
              </w:rPr>
            </w:pPr>
          </w:p>
        </w:tc>
      </w:tr>
      <w:tr w:rsidR="005C14F9" w:rsidRPr="00980A8E" w:rsidTr="00CF7370">
        <w:tblPrEx>
          <w:tblLook w:val="04A0" w:firstRow="1" w:lastRow="0" w:firstColumn="1" w:lastColumn="0" w:noHBand="0" w:noVBand="1"/>
        </w:tblPrEx>
        <w:tc>
          <w:tcPr>
            <w:tcW w:w="648"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6.</w:t>
            </w:r>
          </w:p>
        </w:tc>
        <w:tc>
          <w:tcPr>
            <w:tcW w:w="5126"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Контактна особа з питань подання Заявки</w:t>
            </w:r>
          </w:p>
        </w:tc>
        <w:tc>
          <w:tcPr>
            <w:tcW w:w="3766" w:type="dxa"/>
          </w:tcPr>
          <w:p w:rsidR="005C14F9" w:rsidRPr="00A15076" w:rsidRDefault="005C14F9" w:rsidP="00CF7370">
            <w:pPr>
              <w:jc w:val="both"/>
              <w:rPr>
                <w:rFonts w:ascii="Arial" w:hAnsi="Arial" w:cs="Arial"/>
                <w:szCs w:val="24"/>
                <w:lang w:val="uk-UA"/>
              </w:rPr>
            </w:pPr>
          </w:p>
        </w:tc>
      </w:tr>
      <w:tr w:rsidR="005C14F9" w:rsidRPr="00A15076" w:rsidTr="00CF7370">
        <w:tblPrEx>
          <w:tblLook w:val="04A0" w:firstRow="1" w:lastRow="0" w:firstColumn="1" w:lastColumn="0" w:noHBand="0" w:noVBand="1"/>
        </w:tblPrEx>
        <w:tc>
          <w:tcPr>
            <w:tcW w:w="648"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7.</w:t>
            </w:r>
          </w:p>
        </w:tc>
        <w:tc>
          <w:tcPr>
            <w:tcW w:w="5126"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Номер телефону контактної особи</w:t>
            </w:r>
          </w:p>
        </w:tc>
        <w:tc>
          <w:tcPr>
            <w:tcW w:w="3766" w:type="dxa"/>
          </w:tcPr>
          <w:p w:rsidR="005C14F9" w:rsidRPr="00A15076" w:rsidRDefault="005C14F9" w:rsidP="00CF7370">
            <w:pPr>
              <w:jc w:val="both"/>
              <w:rPr>
                <w:rFonts w:ascii="Arial" w:hAnsi="Arial" w:cs="Arial"/>
                <w:szCs w:val="24"/>
                <w:lang w:val="uk-UA"/>
              </w:rPr>
            </w:pPr>
          </w:p>
        </w:tc>
      </w:tr>
      <w:tr w:rsidR="005C14F9" w:rsidRPr="00A15076" w:rsidTr="00CF7370">
        <w:tblPrEx>
          <w:tblLook w:val="04A0" w:firstRow="1" w:lastRow="0" w:firstColumn="1" w:lastColumn="0" w:noHBand="0" w:noVBand="1"/>
        </w:tblPrEx>
        <w:tc>
          <w:tcPr>
            <w:tcW w:w="648"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8.</w:t>
            </w:r>
          </w:p>
        </w:tc>
        <w:tc>
          <w:tcPr>
            <w:tcW w:w="5126" w:type="dxa"/>
          </w:tcPr>
          <w:p w:rsidR="005C14F9" w:rsidRPr="00A15076" w:rsidRDefault="005C14F9" w:rsidP="00CF7370">
            <w:pPr>
              <w:jc w:val="both"/>
              <w:rPr>
                <w:rFonts w:ascii="Arial" w:hAnsi="Arial" w:cs="Arial"/>
                <w:szCs w:val="24"/>
                <w:lang w:val="uk-UA"/>
              </w:rPr>
            </w:pPr>
            <w:r w:rsidRPr="00A15076">
              <w:rPr>
                <w:rFonts w:ascii="Arial" w:eastAsia="Arial" w:hAnsi="Arial" w:cs="Arial"/>
                <w:szCs w:val="24"/>
                <w:lang w:val="uk-UA"/>
              </w:rPr>
              <w:t>E-mail контактної особи</w:t>
            </w:r>
          </w:p>
        </w:tc>
        <w:tc>
          <w:tcPr>
            <w:tcW w:w="3766" w:type="dxa"/>
          </w:tcPr>
          <w:p w:rsidR="005C14F9" w:rsidRPr="00A15076" w:rsidRDefault="005C14F9" w:rsidP="00CF7370">
            <w:pPr>
              <w:jc w:val="both"/>
              <w:rPr>
                <w:rFonts w:ascii="Arial" w:hAnsi="Arial" w:cs="Arial"/>
                <w:szCs w:val="24"/>
                <w:lang w:val="uk-UA"/>
              </w:rPr>
            </w:pPr>
          </w:p>
        </w:tc>
      </w:tr>
    </w:tbl>
    <w:p w:rsidR="005C14F9" w:rsidRPr="00A15076" w:rsidRDefault="005C14F9" w:rsidP="005C14F9">
      <w:pPr>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r w:rsidRPr="00A15076">
        <w:rPr>
          <w:rFonts w:ascii="Arial" w:eastAsia="Arial" w:hAnsi="Arial" w:cs="Arial"/>
          <w:szCs w:val="24"/>
          <w:lang w:val="uk-UA"/>
        </w:rPr>
        <w:t>Дата: ________________ 20... р.</w:t>
      </w: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tabs>
          <w:tab w:val="right" w:pos="3600"/>
          <w:tab w:val="right" w:pos="4320"/>
          <w:tab w:val="right" w:pos="8640"/>
        </w:tabs>
        <w:suppressAutoHyphens/>
        <w:jc w:val="both"/>
        <w:rPr>
          <w:rFonts w:ascii="Arial" w:hAnsi="Arial" w:cs="Arial"/>
          <w:szCs w:val="24"/>
          <w:lang w:val="uk-UA"/>
        </w:rPr>
      </w:pPr>
      <w:r w:rsidRPr="00A15076">
        <w:rPr>
          <w:rFonts w:ascii="Arial" w:hAnsi="Arial" w:cs="Arial"/>
          <w:szCs w:val="24"/>
          <w:lang w:val="uk-UA"/>
        </w:rPr>
        <w:tab/>
      </w:r>
      <w:r w:rsidRPr="00A15076">
        <w:rPr>
          <w:rFonts w:ascii="Arial" w:hAnsi="Arial" w:cs="Arial"/>
          <w:szCs w:val="24"/>
          <w:lang w:val="uk-UA"/>
        </w:rPr>
        <w:tab/>
      </w:r>
      <w:r w:rsidRPr="00A15076">
        <w:rPr>
          <w:rFonts w:ascii="Arial" w:hAnsi="Arial" w:cs="Arial"/>
          <w:szCs w:val="24"/>
          <w:lang w:val="uk-UA"/>
        </w:rPr>
        <w:tab/>
      </w:r>
    </w:p>
    <w:p w:rsidR="005C14F9" w:rsidRPr="00A15076" w:rsidRDefault="005C14F9" w:rsidP="005C14F9">
      <w:pPr>
        <w:tabs>
          <w:tab w:val="left" w:pos="4320"/>
        </w:tabs>
        <w:suppressAutoHyphens/>
        <w:jc w:val="both"/>
        <w:rPr>
          <w:rFonts w:ascii="Arial" w:hAnsi="Arial" w:cs="Arial"/>
          <w:szCs w:val="24"/>
          <w:lang w:val="uk-UA"/>
        </w:rPr>
      </w:pPr>
      <w:r w:rsidRPr="00A15076">
        <w:rPr>
          <w:rFonts w:ascii="Arial" w:eastAsia="Arial" w:hAnsi="Arial" w:cs="Arial"/>
          <w:i/>
          <w:iCs/>
          <w:szCs w:val="24"/>
          <w:lang w:val="uk-UA"/>
        </w:rPr>
        <w:t>[підпис]</w:t>
      </w:r>
      <w:r w:rsidRPr="00A15076">
        <w:rPr>
          <w:rFonts w:ascii="Arial" w:eastAsia="Arial" w:hAnsi="Arial" w:cs="Arial"/>
          <w:i/>
          <w:iCs/>
          <w:szCs w:val="24"/>
          <w:lang w:val="uk-UA"/>
        </w:rPr>
        <w:tab/>
        <w:t>[що виступає у якості]</w:t>
      </w:r>
    </w:p>
    <w:p w:rsidR="005C14F9" w:rsidRPr="00A15076" w:rsidRDefault="005C14F9" w:rsidP="005C14F9">
      <w:pPr>
        <w:suppressAutoHyphens/>
        <w:jc w:val="both"/>
        <w:rPr>
          <w:rFonts w:ascii="Arial" w:hAnsi="Arial" w:cs="Arial"/>
          <w:szCs w:val="24"/>
          <w:lang w:val="uk-UA"/>
        </w:rPr>
      </w:pPr>
    </w:p>
    <w:p w:rsidR="005C14F9" w:rsidRPr="00A15076" w:rsidRDefault="005C14F9" w:rsidP="005C14F9">
      <w:pPr>
        <w:tabs>
          <w:tab w:val="right" w:pos="8640"/>
        </w:tabs>
        <w:suppressAutoHyphens/>
        <w:jc w:val="both"/>
        <w:rPr>
          <w:rFonts w:ascii="Arial" w:hAnsi="Arial" w:cs="Arial"/>
          <w:szCs w:val="24"/>
          <w:lang w:val="uk-UA"/>
        </w:rPr>
      </w:pPr>
      <w:r w:rsidRPr="00A15076">
        <w:rPr>
          <w:rFonts w:ascii="Arial" w:eastAsia="Arial" w:hAnsi="Arial" w:cs="Arial"/>
          <w:szCs w:val="24"/>
          <w:lang w:val="uk-UA"/>
        </w:rPr>
        <w:t xml:space="preserve">Що має належні повноваження на підписання Заявки від імені та за дорученням </w:t>
      </w:r>
      <w:r w:rsidRPr="00A15076">
        <w:rPr>
          <w:rFonts w:ascii="Arial" w:eastAsia="Arial" w:hAnsi="Arial" w:cs="Arial"/>
          <w:szCs w:val="24"/>
          <w:lang w:val="uk-UA"/>
        </w:rPr>
        <w:tab/>
      </w:r>
    </w:p>
    <w:p w:rsidR="005C14F9" w:rsidRPr="00A15076" w:rsidRDefault="005C14F9" w:rsidP="005C14F9">
      <w:pPr>
        <w:pStyle w:val="1"/>
        <w:spacing w:line="240" w:lineRule="auto"/>
        <w:jc w:val="both"/>
        <w:rPr>
          <w:rFonts w:ascii="Arial" w:hAnsi="Arial" w:cs="Arial"/>
          <w:sz w:val="24"/>
        </w:rPr>
      </w:pPr>
    </w:p>
    <w:p w:rsidR="005C14F9" w:rsidRPr="00A15076" w:rsidRDefault="005C14F9" w:rsidP="005C14F9">
      <w:pPr>
        <w:jc w:val="both"/>
        <w:rPr>
          <w:rFonts w:ascii="Arial" w:hAnsi="Arial" w:cs="Arial"/>
          <w:szCs w:val="24"/>
          <w:lang w:val="uk-UA"/>
        </w:rPr>
      </w:pPr>
    </w:p>
    <w:p w:rsidR="005C14F9" w:rsidRPr="00A15076" w:rsidRDefault="005C14F9" w:rsidP="005C14F9">
      <w:pPr>
        <w:jc w:val="both"/>
        <w:rPr>
          <w:rFonts w:ascii="Arial" w:hAnsi="Arial" w:cs="Arial"/>
          <w:szCs w:val="24"/>
          <w:lang w:val="uk-UA"/>
        </w:rPr>
      </w:pPr>
    </w:p>
    <w:p w:rsidR="005C14F9" w:rsidRPr="00A15076" w:rsidRDefault="005C14F9" w:rsidP="005C14F9">
      <w:pPr>
        <w:jc w:val="both"/>
        <w:rPr>
          <w:rFonts w:ascii="Arial" w:hAnsi="Arial" w:cs="Arial"/>
          <w:szCs w:val="24"/>
          <w:lang w:val="uk-UA"/>
        </w:rPr>
      </w:pPr>
    </w:p>
    <w:p w:rsidR="005C14F9" w:rsidRPr="00A15076" w:rsidRDefault="005C14F9" w:rsidP="005C14F9">
      <w:pPr>
        <w:jc w:val="both"/>
        <w:rPr>
          <w:rFonts w:ascii="Arial" w:hAnsi="Arial" w:cs="Arial"/>
          <w:szCs w:val="24"/>
          <w:lang w:val="uk-UA"/>
        </w:rPr>
      </w:pPr>
    </w:p>
    <w:p w:rsidR="005C14F9" w:rsidRPr="00A15076" w:rsidRDefault="005C14F9" w:rsidP="005C14F9">
      <w:pPr>
        <w:rPr>
          <w:rFonts w:eastAsia="Arial"/>
          <w:lang w:val="uk-UA"/>
        </w:rPr>
        <w:sectPr w:rsidR="005C14F9" w:rsidRPr="00A15076">
          <w:pgSz w:w="11906" w:h="16838"/>
          <w:pgMar w:top="1134" w:right="850" w:bottom="1134" w:left="1701" w:header="708" w:footer="708" w:gutter="0"/>
          <w:cols w:space="708"/>
          <w:docGrid w:linePitch="360"/>
        </w:sectPr>
      </w:pPr>
    </w:p>
    <w:p w:rsidR="005C14F9" w:rsidRPr="00A15076" w:rsidRDefault="005C14F9" w:rsidP="005C14F9">
      <w:pPr>
        <w:pStyle w:val="1"/>
        <w:widowControl/>
        <w:spacing w:line="240" w:lineRule="auto"/>
        <w:jc w:val="center"/>
        <w:rPr>
          <w:rFonts w:ascii="Arial" w:hAnsi="Arial" w:cs="Arial"/>
          <w:sz w:val="24"/>
        </w:rPr>
      </w:pPr>
      <w:r w:rsidRPr="00A15076">
        <w:rPr>
          <w:rFonts w:ascii="Arial" w:eastAsia="Arial" w:hAnsi="Arial" w:cs="Arial"/>
          <w:sz w:val="24"/>
        </w:rPr>
        <w:lastRenderedPageBreak/>
        <w:t>Додаток 3 до Специфікації.</w:t>
      </w:r>
    </w:p>
    <w:p w:rsidR="005C14F9" w:rsidRPr="00A15076" w:rsidRDefault="005C14F9" w:rsidP="005C14F9">
      <w:pPr>
        <w:jc w:val="both"/>
        <w:rPr>
          <w:rFonts w:ascii="Arial" w:eastAsia="Arial" w:hAnsi="Arial" w:cs="Arial"/>
          <w:szCs w:val="24"/>
          <w:lang w:val="uk-UA"/>
        </w:rPr>
      </w:pPr>
      <w:r w:rsidRPr="00A15076">
        <w:rPr>
          <w:rFonts w:ascii="Arial" w:eastAsia="Garamond" w:hAnsi="Arial" w:cs="Arial"/>
          <w:szCs w:val="24"/>
          <w:lang w:val="uk-UA"/>
        </w:rPr>
        <w:t>Будь-ласка, заповніть таблицю нижче.</w:t>
      </w:r>
    </w:p>
    <w:p w:rsidR="005C14F9" w:rsidRPr="00A15076" w:rsidRDefault="005C14F9" w:rsidP="005C14F9">
      <w:pPr>
        <w:jc w:val="both"/>
        <w:rPr>
          <w:rFonts w:ascii="Arial" w:eastAsia="Garamond" w:hAnsi="Arial" w:cs="Arial"/>
          <w:szCs w:val="24"/>
          <w:lang w:val="uk-UA"/>
        </w:rPr>
      </w:pPr>
      <w:r w:rsidRPr="00A15076">
        <w:rPr>
          <w:rFonts w:ascii="Arial" w:eastAsia="Garamond" w:hAnsi="Arial" w:cs="Arial"/>
          <w:szCs w:val="24"/>
          <w:lang w:val="uk-UA"/>
        </w:rPr>
        <w:t>При цьому обов’язково зверніть увагу на вимоги цієї специфікації, у т.ч. на такі аспекти:</w:t>
      </w:r>
    </w:p>
    <w:p w:rsidR="005C14F9" w:rsidRPr="00A15076" w:rsidRDefault="005C14F9" w:rsidP="005C14F9">
      <w:pPr>
        <w:widowControl w:val="0"/>
        <w:numPr>
          <w:ilvl w:val="0"/>
          <w:numId w:val="6"/>
        </w:numPr>
        <w:spacing w:after="0" w:line="240" w:lineRule="auto"/>
        <w:ind w:left="0" w:firstLine="0"/>
        <w:jc w:val="both"/>
        <w:rPr>
          <w:rFonts w:ascii="Arial" w:eastAsia="Garamond" w:hAnsi="Arial" w:cs="Arial"/>
          <w:szCs w:val="24"/>
          <w:lang w:val="uk-UA"/>
        </w:rPr>
      </w:pPr>
      <w:r w:rsidRPr="00A15076">
        <w:rPr>
          <w:rFonts w:ascii="Arial" w:eastAsia="Garamond" w:hAnsi="Arial" w:cs="Arial"/>
          <w:szCs w:val="24"/>
          <w:lang w:val="uk-UA"/>
        </w:rPr>
        <w:t>застосовані умови поставки: див. п. 3. специфікації.</w:t>
      </w:r>
    </w:p>
    <w:p w:rsidR="005C14F9" w:rsidRPr="00A15076" w:rsidRDefault="005C14F9" w:rsidP="005C14F9">
      <w:pPr>
        <w:numPr>
          <w:ilvl w:val="0"/>
          <w:numId w:val="6"/>
        </w:numPr>
        <w:spacing w:after="0" w:line="240" w:lineRule="auto"/>
        <w:jc w:val="both"/>
        <w:rPr>
          <w:rFonts w:ascii="Arial" w:hAnsi="Arial" w:cs="Arial"/>
          <w:iCs/>
          <w:szCs w:val="24"/>
          <w:lang w:val="uk-UA"/>
        </w:rPr>
      </w:pPr>
      <w:r w:rsidRPr="00A15076">
        <w:rPr>
          <w:rFonts w:ascii="Arial" w:hAnsi="Arial" w:cs="Arial"/>
          <w:iCs/>
          <w:szCs w:val="24"/>
          <w:lang w:val="uk-UA"/>
        </w:rPr>
        <w:t xml:space="preserve">Ціни повинні бути зазначені у доларах США за вищезазначеними умовами поставки, </w:t>
      </w:r>
      <w:r>
        <w:rPr>
          <w:rFonts w:ascii="Arial" w:hAnsi="Arial" w:cs="Arial"/>
          <w:iCs/>
          <w:szCs w:val="24"/>
          <w:lang w:val="uk-UA"/>
        </w:rPr>
        <w:t xml:space="preserve">мають </w:t>
      </w:r>
      <w:r w:rsidRPr="00A15076">
        <w:rPr>
          <w:rFonts w:ascii="Arial" w:hAnsi="Arial" w:cs="Arial"/>
          <w:iCs/>
          <w:szCs w:val="24"/>
          <w:lang w:val="uk-UA"/>
        </w:rPr>
        <w:t>включ</w:t>
      </w:r>
      <w:r>
        <w:rPr>
          <w:rFonts w:ascii="Arial" w:hAnsi="Arial" w:cs="Arial"/>
          <w:iCs/>
          <w:szCs w:val="24"/>
          <w:lang w:val="uk-UA"/>
        </w:rPr>
        <w:t xml:space="preserve">ати </w:t>
      </w:r>
      <w:r w:rsidRPr="00A15076">
        <w:rPr>
          <w:rFonts w:ascii="Arial" w:hAnsi="Arial" w:cs="Arial"/>
          <w:iCs/>
          <w:szCs w:val="24"/>
          <w:lang w:val="uk-UA"/>
        </w:rPr>
        <w:t>усі необхідн</w:t>
      </w:r>
      <w:r>
        <w:rPr>
          <w:rFonts w:ascii="Arial" w:hAnsi="Arial" w:cs="Arial"/>
          <w:iCs/>
          <w:szCs w:val="24"/>
          <w:lang w:val="uk-UA"/>
        </w:rPr>
        <w:t>і</w:t>
      </w:r>
      <w:r w:rsidRPr="00A15076">
        <w:rPr>
          <w:rFonts w:ascii="Arial" w:hAnsi="Arial" w:cs="Arial"/>
          <w:iCs/>
          <w:szCs w:val="24"/>
          <w:lang w:val="uk-UA"/>
        </w:rPr>
        <w:t xml:space="preserve"> податки та збори</w:t>
      </w:r>
      <w:r>
        <w:rPr>
          <w:rFonts w:ascii="Arial" w:hAnsi="Arial" w:cs="Arial"/>
          <w:iCs/>
          <w:szCs w:val="24"/>
          <w:lang w:val="uk-UA"/>
        </w:rPr>
        <w:t xml:space="preserve">,  витрати на сертифікацію (в тому числі </w:t>
      </w:r>
      <w:r>
        <w:rPr>
          <w:rFonts w:ascii="Arial" w:hAnsi="Arial" w:cs="Arial"/>
          <w:iCs/>
          <w:szCs w:val="24"/>
        </w:rPr>
        <w:t>CE</w:t>
      </w:r>
      <w:r w:rsidRPr="005C14F9">
        <w:rPr>
          <w:rFonts w:ascii="Arial" w:hAnsi="Arial" w:cs="Arial"/>
          <w:iCs/>
          <w:szCs w:val="24"/>
          <w:lang w:val="ru-RU"/>
        </w:rPr>
        <w:t xml:space="preserve"> </w:t>
      </w:r>
      <w:r>
        <w:rPr>
          <w:rFonts w:ascii="Arial" w:hAnsi="Arial" w:cs="Arial"/>
          <w:iCs/>
          <w:szCs w:val="24"/>
        </w:rPr>
        <w:t>mark</w:t>
      </w:r>
      <w:r w:rsidRPr="005C14F9">
        <w:rPr>
          <w:rFonts w:ascii="Arial" w:hAnsi="Arial" w:cs="Arial"/>
          <w:iCs/>
          <w:szCs w:val="24"/>
          <w:lang w:val="ru-RU"/>
        </w:rPr>
        <w:t>)</w:t>
      </w:r>
      <w:r w:rsidRPr="00A15076">
        <w:rPr>
          <w:rFonts w:ascii="Arial" w:hAnsi="Arial" w:cs="Arial"/>
          <w:iCs/>
          <w:szCs w:val="24"/>
          <w:lang w:val="uk-UA"/>
        </w:rPr>
        <w:t>, без ПДВ (див п.</w:t>
      </w:r>
      <w:r w:rsidRPr="005C14F9">
        <w:rPr>
          <w:rFonts w:ascii="Arial" w:hAnsi="Arial" w:cs="Arial"/>
          <w:iCs/>
          <w:szCs w:val="24"/>
          <w:lang w:val="ru-RU"/>
        </w:rPr>
        <w:t>2.3</w:t>
      </w:r>
      <w:r w:rsidRPr="00A15076">
        <w:rPr>
          <w:rFonts w:ascii="Arial" w:hAnsi="Arial" w:cs="Arial"/>
          <w:iCs/>
          <w:szCs w:val="24"/>
          <w:lang w:val="uk-UA"/>
        </w:rPr>
        <w:t>. Специфікації).</w:t>
      </w:r>
    </w:p>
    <w:p w:rsidR="005C14F9" w:rsidRPr="00A15076" w:rsidRDefault="005C14F9" w:rsidP="005C14F9">
      <w:pPr>
        <w:widowControl w:val="0"/>
        <w:numPr>
          <w:ilvl w:val="0"/>
          <w:numId w:val="6"/>
        </w:numPr>
        <w:spacing w:after="0" w:line="240" w:lineRule="auto"/>
        <w:ind w:left="0" w:firstLine="0"/>
        <w:jc w:val="both"/>
        <w:rPr>
          <w:rFonts w:ascii="Arial" w:eastAsia="Garamond" w:hAnsi="Arial" w:cs="Arial"/>
          <w:szCs w:val="24"/>
          <w:lang w:val="uk-UA"/>
        </w:rPr>
      </w:pPr>
      <w:r w:rsidRPr="00A15076">
        <w:rPr>
          <w:rFonts w:ascii="Arial" w:eastAsia="Garamond" w:hAnsi="Arial" w:cs="Arial"/>
          <w:szCs w:val="24"/>
          <w:lang w:val="uk-UA"/>
        </w:rPr>
        <w:t>уважно ознайомтесь з умовами оплати, наведеними в п.3.4. специфікації.</w:t>
      </w:r>
    </w:p>
    <w:p w:rsidR="005C14F9" w:rsidRPr="00A15076" w:rsidRDefault="005C14F9" w:rsidP="005C14F9">
      <w:pPr>
        <w:widowControl w:val="0"/>
        <w:numPr>
          <w:ilvl w:val="0"/>
          <w:numId w:val="6"/>
        </w:numPr>
        <w:spacing w:after="0" w:line="240" w:lineRule="auto"/>
        <w:ind w:left="0" w:firstLine="0"/>
        <w:jc w:val="both"/>
        <w:rPr>
          <w:rFonts w:ascii="Arial" w:eastAsia="Garamond" w:hAnsi="Arial" w:cs="Arial"/>
          <w:szCs w:val="24"/>
          <w:lang w:val="uk-UA"/>
        </w:rPr>
      </w:pPr>
      <w:r w:rsidRPr="00A15076">
        <w:rPr>
          <w:rFonts w:ascii="Arial" w:eastAsia="Garamond" w:hAnsi="Arial" w:cs="Arial"/>
          <w:szCs w:val="24"/>
          <w:lang w:val="uk-UA"/>
        </w:rPr>
        <w:t>під «розрахунковим часом доставки» мається на увазі максимальний період часу, необхідний для виготовлення партії та доставки до міста Києва. Період починається з підписання контракту і закінчується датою готовності товару до митного оформлення в м. Києві.</w:t>
      </w:r>
    </w:p>
    <w:tbl>
      <w:tblPr>
        <w:tblW w:w="155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2977"/>
        <w:gridCol w:w="1276"/>
        <w:gridCol w:w="1134"/>
        <w:gridCol w:w="1417"/>
        <w:gridCol w:w="1268"/>
        <w:gridCol w:w="1425"/>
        <w:gridCol w:w="1275"/>
        <w:gridCol w:w="1275"/>
      </w:tblGrid>
      <w:tr w:rsidR="005C14F9" w:rsidRPr="00980A8E" w:rsidTr="00CF7370">
        <w:trPr>
          <w:trHeight w:val="1230"/>
        </w:trPr>
        <w:tc>
          <w:tcPr>
            <w:tcW w:w="709" w:type="dxa"/>
            <w:vAlign w:val="center"/>
          </w:tcPr>
          <w:p w:rsidR="005C14F9" w:rsidRPr="00A15076" w:rsidRDefault="005C14F9" w:rsidP="00CF7370">
            <w:pPr>
              <w:jc w:val="center"/>
              <w:rPr>
                <w:rFonts w:ascii="Arial" w:hAnsi="Arial"/>
                <w:b/>
                <w:sz w:val="20"/>
                <w:lang w:val="uk-UA"/>
              </w:rPr>
            </w:pPr>
            <w:r w:rsidRPr="00A15076">
              <w:rPr>
                <w:rFonts w:ascii="Arial" w:hAnsi="Arial"/>
                <w:b/>
                <w:sz w:val="20"/>
                <w:lang w:val="uk-UA"/>
              </w:rPr>
              <w:t>Лот</w:t>
            </w:r>
          </w:p>
        </w:tc>
        <w:tc>
          <w:tcPr>
            <w:tcW w:w="2835" w:type="dxa"/>
            <w:vAlign w:val="center"/>
          </w:tcPr>
          <w:p w:rsidR="005C14F9" w:rsidRPr="00A15076" w:rsidRDefault="005C14F9" w:rsidP="00CF7370">
            <w:pPr>
              <w:jc w:val="center"/>
              <w:rPr>
                <w:rFonts w:ascii="Arial" w:hAnsi="Arial"/>
                <w:b/>
                <w:sz w:val="20"/>
                <w:u w:val="single"/>
                <w:lang w:val="uk-UA"/>
              </w:rPr>
            </w:pPr>
            <w:r w:rsidRPr="00A15076">
              <w:rPr>
                <w:rFonts w:ascii="Arial" w:eastAsia="Garamond" w:hAnsi="Arial" w:cs="Arial"/>
                <w:b/>
                <w:sz w:val="20"/>
                <w:u w:val="single"/>
                <w:lang w:val="uk-UA"/>
              </w:rPr>
              <w:t>Фірмове</w:t>
            </w:r>
            <w:r w:rsidRPr="00A15076">
              <w:rPr>
                <w:rFonts w:ascii="Arial" w:eastAsia="Garamond" w:hAnsi="Arial"/>
                <w:b/>
                <w:sz w:val="20"/>
                <w:u w:val="single"/>
                <w:lang w:val="uk-UA"/>
              </w:rPr>
              <w:t xml:space="preserve"> найменування, каталожний номер</w:t>
            </w:r>
          </w:p>
        </w:tc>
        <w:tc>
          <w:tcPr>
            <w:tcW w:w="2977" w:type="dxa"/>
            <w:vAlign w:val="center"/>
          </w:tcPr>
          <w:p w:rsidR="005C14F9" w:rsidRPr="00A15076" w:rsidRDefault="005C14F9" w:rsidP="00CF7370">
            <w:pPr>
              <w:jc w:val="center"/>
              <w:rPr>
                <w:rFonts w:ascii="Arial" w:eastAsia="Garamond" w:hAnsi="Arial"/>
                <w:b/>
                <w:sz w:val="20"/>
                <w:lang w:val="uk-UA"/>
              </w:rPr>
            </w:pPr>
            <w:r w:rsidRPr="00A15076">
              <w:rPr>
                <w:rFonts w:ascii="Arial" w:eastAsia="Garamond" w:hAnsi="Arial"/>
                <w:b/>
                <w:sz w:val="20"/>
                <w:lang w:val="uk-UA"/>
              </w:rPr>
              <w:t>Склад набору до поставки</w:t>
            </w:r>
          </w:p>
          <w:p w:rsidR="005C14F9" w:rsidRPr="00A15076" w:rsidRDefault="005C14F9" w:rsidP="00CF7370">
            <w:pPr>
              <w:jc w:val="center"/>
              <w:rPr>
                <w:rFonts w:ascii="Arial" w:eastAsia="Garamond" w:hAnsi="Arial"/>
                <w:b/>
                <w:sz w:val="20"/>
                <w:lang w:val="uk-UA"/>
              </w:rPr>
            </w:pPr>
          </w:p>
        </w:tc>
        <w:tc>
          <w:tcPr>
            <w:tcW w:w="1276" w:type="dxa"/>
            <w:vAlign w:val="center"/>
          </w:tcPr>
          <w:p w:rsidR="005C14F9" w:rsidRPr="00A15076" w:rsidRDefault="005C14F9" w:rsidP="00CF7370">
            <w:pPr>
              <w:ind w:right="-108"/>
              <w:jc w:val="center"/>
              <w:rPr>
                <w:rFonts w:ascii="Arial" w:hAnsi="Arial"/>
                <w:b/>
                <w:sz w:val="20"/>
                <w:lang w:val="uk-UA"/>
              </w:rPr>
            </w:pPr>
            <w:r w:rsidRPr="00A15076">
              <w:rPr>
                <w:rFonts w:ascii="Arial" w:eastAsia="Garamond" w:hAnsi="Arial"/>
                <w:b/>
                <w:sz w:val="20"/>
                <w:lang w:val="uk-UA"/>
              </w:rPr>
              <w:t>Країна поход-ження</w:t>
            </w:r>
          </w:p>
        </w:tc>
        <w:tc>
          <w:tcPr>
            <w:tcW w:w="1134" w:type="dxa"/>
            <w:vAlign w:val="center"/>
          </w:tcPr>
          <w:p w:rsidR="005C14F9" w:rsidRPr="00A15076" w:rsidRDefault="005C14F9" w:rsidP="00CF7370">
            <w:pPr>
              <w:jc w:val="center"/>
              <w:rPr>
                <w:rFonts w:ascii="Arial" w:hAnsi="Arial"/>
                <w:b/>
                <w:sz w:val="20"/>
                <w:lang w:val="uk-UA"/>
              </w:rPr>
            </w:pPr>
            <w:r w:rsidRPr="00A15076">
              <w:rPr>
                <w:rFonts w:ascii="Arial" w:eastAsia="Garamond" w:hAnsi="Arial"/>
                <w:b/>
                <w:sz w:val="20"/>
                <w:lang w:val="uk-UA"/>
              </w:rPr>
              <w:t>Загальний строк зберігання</w:t>
            </w:r>
          </w:p>
        </w:tc>
        <w:tc>
          <w:tcPr>
            <w:tcW w:w="1417" w:type="dxa"/>
            <w:vAlign w:val="center"/>
          </w:tcPr>
          <w:p w:rsidR="005C14F9" w:rsidRPr="00A15076" w:rsidRDefault="005C14F9" w:rsidP="00CF7370">
            <w:pPr>
              <w:jc w:val="center"/>
              <w:rPr>
                <w:rFonts w:ascii="Arial" w:hAnsi="Arial"/>
                <w:b/>
                <w:sz w:val="20"/>
                <w:lang w:val="uk-UA"/>
              </w:rPr>
            </w:pPr>
            <w:r w:rsidRPr="00A15076">
              <w:rPr>
                <w:rFonts w:ascii="Arial" w:eastAsia="Garamond" w:hAnsi="Arial"/>
                <w:b/>
                <w:sz w:val="20"/>
                <w:lang w:val="uk-UA"/>
              </w:rPr>
              <w:t>Кількість одиниць товару в 1 внутрішньому ящику (проміжна упаковка)</w:t>
            </w:r>
          </w:p>
        </w:tc>
        <w:tc>
          <w:tcPr>
            <w:tcW w:w="1268" w:type="dxa"/>
            <w:vAlign w:val="center"/>
          </w:tcPr>
          <w:p w:rsidR="005C14F9" w:rsidRPr="00A15076" w:rsidRDefault="005C14F9" w:rsidP="00CF7370">
            <w:pPr>
              <w:jc w:val="center"/>
              <w:rPr>
                <w:rFonts w:ascii="Arial" w:hAnsi="Arial"/>
                <w:b/>
                <w:sz w:val="20"/>
                <w:lang w:val="uk-UA"/>
              </w:rPr>
            </w:pPr>
            <w:r w:rsidRPr="00A15076">
              <w:rPr>
                <w:rFonts w:ascii="Arial" w:eastAsia="Garamond" w:hAnsi="Arial"/>
                <w:b/>
                <w:sz w:val="20"/>
                <w:lang w:val="uk-UA"/>
              </w:rPr>
              <w:t>Кількість одиниць товару в 1 зовнішньому ящику (зовнішня упаковка)</w:t>
            </w:r>
          </w:p>
        </w:tc>
        <w:tc>
          <w:tcPr>
            <w:tcW w:w="1425" w:type="dxa"/>
            <w:vAlign w:val="center"/>
          </w:tcPr>
          <w:p w:rsidR="005C14F9" w:rsidRPr="00A15076" w:rsidRDefault="005C14F9" w:rsidP="00CF7370">
            <w:pPr>
              <w:jc w:val="center"/>
              <w:rPr>
                <w:rFonts w:ascii="Arial" w:hAnsi="Arial"/>
                <w:b/>
                <w:sz w:val="20"/>
                <w:lang w:val="uk-UA"/>
              </w:rPr>
            </w:pPr>
            <w:r w:rsidRPr="00A15076">
              <w:rPr>
                <w:rFonts w:ascii="Arial" w:eastAsia="Garamond" w:hAnsi="Arial"/>
                <w:b/>
                <w:sz w:val="20"/>
                <w:lang w:val="uk-UA"/>
              </w:rPr>
              <w:t>Ціна 1 одиниці товару у доларах США</w:t>
            </w:r>
          </w:p>
        </w:tc>
        <w:tc>
          <w:tcPr>
            <w:tcW w:w="1275" w:type="dxa"/>
          </w:tcPr>
          <w:p w:rsidR="005C14F9" w:rsidRDefault="005C14F9" w:rsidP="00CF7370">
            <w:pPr>
              <w:jc w:val="center"/>
              <w:rPr>
                <w:rFonts w:ascii="Arial" w:eastAsia="Garamond" w:hAnsi="Arial"/>
                <w:b/>
                <w:sz w:val="20"/>
                <w:lang w:val="uk-UA"/>
              </w:rPr>
            </w:pPr>
          </w:p>
          <w:p w:rsidR="005C14F9" w:rsidRPr="00A15076" w:rsidRDefault="005C14F9" w:rsidP="00CF7370">
            <w:pPr>
              <w:jc w:val="center"/>
              <w:rPr>
                <w:rStyle w:val="hps"/>
                <w:rFonts w:ascii="Arial" w:hAnsi="Arial"/>
                <w:b/>
                <w:sz w:val="20"/>
                <w:lang w:val="uk-UA"/>
              </w:rPr>
            </w:pPr>
            <w:r>
              <w:rPr>
                <w:rFonts w:ascii="Arial" w:eastAsia="Garamond" w:hAnsi="Arial"/>
                <w:b/>
                <w:sz w:val="20"/>
                <w:lang w:val="uk-UA"/>
              </w:rPr>
              <w:t xml:space="preserve">Умови </w:t>
            </w:r>
            <w:r w:rsidRPr="00B5508F">
              <w:rPr>
                <w:rFonts w:ascii="Arial" w:eastAsia="Garamond" w:hAnsi="Arial"/>
                <w:b/>
                <w:sz w:val="20"/>
                <w:lang w:val="uk-UA"/>
              </w:rPr>
              <w:t>ІНКОТЕРМС 2010</w:t>
            </w:r>
            <w:r>
              <w:rPr>
                <w:rFonts w:ascii="Arial" w:eastAsia="Garamond" w:hAnsi="Arial"/>
                <w:b/>
                <w:sz w:val="20"/>
                <w:lang w:val="uk-UA"/>
              </w:rPr>
              <w:t xml:space="preserve"> </w:t>
            </w:r>
          </w:p>
        </w:tc>
        <w:tc>
          <w:tcPr>
            <w:tcW w:w="1275" w:type="dxa"/>
            <w:vAlign w:val="center"/>
          </w:tcPr>
          <w:p w:rsidR="005C14F9" w:rsidRPr="00A15076" w:rsidRDefault="005C14F9" w:rsidP="00CF7370">
            <w:pPr>
              <w:jc w:val="center"/>
              <w:rPr>
                <w:rStyle w:val="hps"/>
                <w:rFonts w:ascii="Arial" w:hAnsi="Arial"/>
                <w:b/>
                <w:sz w:val="20"/>
                <w:lang w:val="uk-UA"/>
              </w:rPr>
            </w:pPr>
            <w:r w:rsidRPr="00A15076">
              <w:rPr>
                <w:rStyle w:val="hps"/>
                <w:rFonts w:ascii="Arial" w:hAnsi="Arial"/>
                <w:b/>
                <w:sz w:val="20"/>
                <w:lang w:val="uk-UA"/>
              </w:rPr>
              <w:t xml:space="preserve">Розрахунковий час доставки </w:t>
            </w:r>
          </w:p>
          <w:p w:rsidR="005C14F9" w:rsidRPr="00A15076" w:rsidRDefault="005C14F9" w:rsidP="00364837">
            <w:pPr>
              <w:jc w:val="center"/>
              <w:rPr>
                <w:rStyle w:val="hps"/>
                <w:rFonts w:ascii="Arial" w:hAnsi="Arial"/>
                <w:b/>
                <w:sz w:val="20"/>
                <w:lang w:val="uk-UA"/>
              </w:rPr>
            </w:pPr>
            <w:r w:rsidRPr="00A15076">
              <w:rPr>
                <w:rStyle w:val="hps"/>
                <w:rFonts w:ascii="Arial" w:hAnsi="Arial"/>
                <w:b/>
                <w:sz w:val="20"/>
                <w:lang w:val="uk-UA"/>
              </w:rPr>
              <w:t>(м. Київ)</w:t>
            </w:r>
          </w:p>
        </w:tc>
      </w:tr>
      <w:tr w:rsidR="005C14F9" w:rsidRPr="00A15076" w:rsidTr="00CF7370">
        <w:trPr>
          <w:trHeight w:val="1015"/>
        </w:trPr>
        <w:tc>
          <w:tcPr>
            <w:tcW w:w="709" w:type="dxa"/>
            <w:vAlign w:val="center"/>
          </w:tcPr>
          <w:p w:rsidR="005C14F9" w:rsidRPr="00A15076" w:rsidRDefault="005C14F9" w:rsidP="00CF7370">
            <w:pPr>
              <w:ind w:left="34"/>
              <w:jc w:val="center"/>
              <w:rPr>
                <w:rFonts w:ascii="Arial" w:hAnsi="Arial" w:cs="Arial"/>
                <w:sz w:val="20"/>
                <w:lang w:val="uk-UA"/>
              </w:rPr>
            </w:pPr>
            <w:r w:rsidRPr="00A15076">
              <w:rPr>
                <w:rFonts w:ascii="Arial" w:hAnsi="Arial" w:cs="Arial"/>
                <w:sz w:val="20"/>
                <w:lang w:val="uk-UA"/>
              </w:rPr>
              <w:t>Лот 1</w:t>
            </w:r>
          </w:p>
          <w:p w:rsidR="005C14F9" w:rsidRPr="00A15076" w:rsidRDefault="005C14F9" w:rsidP="00CF7370">
            <w:pPr>
              <w:jc w:val="both"/>
              <w:rPr>
                <w:rFonts w:ascii="Arial" w:hAnsi="Arial" w:cs="Arial"/>
                <w:sz w:val="20"/>
                <w:lang w:val="uk-UA"/>
              </w:rPr>
            </w:pPr>
          </w:p>
        </w:tc>
        <w:tc>
          <w:tcPr>
            <w:tcW w:w="2835" w:type="dxa"/>
            <w:vAlign w:val="center"/>
          </w:tcPr>
          <w:p w:rsidR="005C14F9" w:rsidRPr="00A15076" w:rsidRDefault="005C14F9" w:rsidP="00CF7370">
            <w:pPr>
              <w:rPr>
                <w:rFonts w:ascii="Arial" w:hAnsi="Arial" w:cs="Arial"/>
                <w:sz w:val="20"/>
                <w:lang w:val="uk-UA"/>
              </w:rPr>
            </w:pPr>
          </w:p>
        </w:tc>
        <w:tc>
          <w:tcPr>
            <w:tcW w:w="2977" w:type="dxa"/>
          </w:tcPr>
          <w:p w:rsidR="005C14F9" w:rsidRPr="00A15076" w:rsidRDefault="005C14F9" w:rsidP="00CF7370">
            <w:pPr>
              <w:rPr>
                <w:rFonts w:ascii="Arial" w:hAnsi="Arial" w:cs="Arial"/>
                <w:sz w:val="20"/>
                <w:lang w:val="uk-UA"/>
              </w:rPr>
            </w:pPr>
            <w:r w:rsidRPr="00A15076">
              <w:rPr>
                <w:rFonts w:ascii="Arial" w:hAnsi="Arial" w:cs="Arial"/>
                <w:sz w:val="20"/>
                <w:lang w:val="uk-UA"/>
              </w:rPr>
              <w:t>Оригінальний комплект/набір складається з:</w:t>
            </w:r>
          </w:p>
          <w:p w:rsidR="005C14F9" w:rsidRPr="00A15076" w:rsidRDefault="005C14F9" w:rsidP="005C14F9">
            <w:pPr>
              <w:pStyle w:val="ad"/>
              <w:numPr>
                <w:ilvl w:val="0"/>
                <w:numId w:val="9"/>
              </w:numPr>
              <w:ind w:left="317" w:right="-108"/>
              <w:rPr>
                <w:rFonts w:ascii="Arial" w:hAnsi="Arial" w:cs="Arial"/>
                <w:sz w:val="20"/>
                <w:lang w:val="uk-UA"/>
              </w:rPr>
            </w:pPr>
            <w:r w:rsidRPr="00A15076">
              <w:rPr>
                <w:rFonts w:ascii="Arial" w:hAnsi="Arial" w:cs="Arial"/>
                <w:sz w:val="20"/>
                <w:lang w:val="uk-UA"/>
              </w:rPr>
              <w:t xml:space="preserve">Тест-картка  __од </w:t>
            </w:r>
          </w:p>
          <w:p w:rsidR="005C14F9" w:rsidRPr="00A15076" w:rsidRDefault="005C14F9" w:rsidP="005C14F9">
            <w:pPr>
              <w:pStyle w:val="ad"/>
              <w:numPr>
                <w:ilvl w:val="0"/>
                <w:numId w:val="9"/>
              </w:numPr>
              <w:ind w:left="317" w:right="-108"/>
              <w:rPr>
                <w:rFonts w:ascii="Arial" w:hAnsi="Arial" w:cs="Arial"/>
                <w:sz w:val="20"/>
                <w:lang w:val="uk-UA"/>
              </w:rPr>
            </w:pPr>
            <w:r w:rsidRPr="00A15076">
              <w:rPr>
                <w:rFonts w:ascii="Arial" w:hAnsi="Arial" w:cs="Arial"/>
                <w:sz w:val="20"/>
                <w:lang w:val="uk-UA"/>
              </w:rPr>
              <w:t xml:space="preserve">Буфер – __од. </w:t>
            </w:r>
          </w:p>
          <w:p w:rsidR="005C14F9" w:rsidRPr="00A15076" w:rsidRDefault="005C14F9" w:rsidP="005C14F9">
            <w:pPr>
              <w:pStyle w:val="ad"/>
              <w:numPr>
                <w:ilvl w:val="0"/>
                <w:numId w:val="9"/>
              </w:numPr>
              <w:ind w:left="317"/>
              <w:rPr>
                <w:rFonts w:ascii="Arial" w:hAnsi="Arial" w:cs="Arial"/>
                <w:sz w:val="20"/>
                <w:lang w:val="uk-UA"/>
              </w:rPr>
            </w:pPr>
            <w:r w:rsidRPr="00A15076">
              <w:rPr>
                <w:rFonts w:ascii="Arial" w:hAnsi="Arial" w:cs="Arial"/>
                <w:sz w:val="20"/>
                <w:lang w:val="uk-UA"/>
              </w:rPr>
              <w:t xml:space="preserve">Скарифікатор – ___од. </w:t>
            </w:r>
          </w:p>
          <w:p w:rsidR="005C14F9" w:rsidRPr="00A15076" w:rsidRDefault="005C14F9" w:rsidP="005C14F9">
            <w:pPr>
              <w:pStyle w:val="ad"/>
              <w:numPr>
                <w:ilvl w:val="0"/>
                <w:numId w:val="9"/>
              </w:numPr>
              <w:ind w:left="317"/>
              <w:rPr>
                <w:rFonts w:ascii="Arial" w:hAnsi="Arial" w:cs="Arial"/>
                <w:sz w:val="20"/>
                <w:lang w:val="uk-UA"/>
              </w:rPr>
            </w:pPr>
            <w:r w:rsidRPr="00A15076">
              <w:rPr>
                <w:rFonts w:ascii="Arial" w:hAnsi="Arial" w:cs="Arial"/>
                <w:sz w:val="20"/>
                <w:lang w:val="uk-UA"/>
              </w:rPr>
              <w:t>Волога серветка – ___ од.</w:t>
            </w:r>
          </w:p>
          <w:p w:rsidR="005C14F9" w:rsidRPr="00A15076" w:rsidRDefault="005C14F9" w:rsidP="005C14F9">
            <w:pPr>
              <w:pStyle w:val="ad"/>
              <w:numPr>
                <w:ilvl w:val="0"/>
                <w:numId w:val="9"/>
              </w:numPr>
              <w:ind w:left="317"/>
              <w:rPr>
                <w:rFonts w:ascii="Arial" w:hAnsi="Arial" w:cs="Arial"/>
                <w:sz w:val="20"/>
                <w:lang w:val="uk-UA"/>
              </w:rPr>
            </w:pPr>
            <w:r w:rsidRPr="00A15076">
              <w:rPr>
                <w:rFonts w:ascii="Arial" w:hAnsi="Arial" w:cs="Arial"/>
                <w:sz w:val="20"/>
                <w:lang w:val="uk-UA"/>
              </w:rPr>
              <w:t>Суха серветка - ___ од.</w:t>
            </w:r>
          </w:p>
          <w:p w:rsidR="005C14F9" w:rsidRPr="00A15076" w:rsidRDefault="005C14F9" w:rsidP="005C14F9">
            <w:pPr>
              <w:pStyle w:val="ad"/>
              <w:widowControl/>
              <w:numPr>
                <w:ilvl w:val="0"/>
                <w:numId w:val="9"/>
              </w:numPr>
              <w:ind w:left="317"/>
              <w:rPr>
                <w:rFonts w:ascii="Arial" w:hAnsi="Arial" w:cs="Arial"/>
                <w:sz w:val="20"/>
                <w:lang w:val="uk-UA"/>
              </w:rPr>
            </w:pPr>
            <w:r w:rsidRPr="00A15076">
              <w:rPr>
                <w:rFonts w:ascii="Arial" w:hAnsi="Arial" w:cs="Arial"/>
                <w:sz w:val="20"/>
                <w:lang w:val="uk-UA"/>
              </w:rPr>
              <w:t>Піпетка  – ___ од.</w:t>
            </w:r>
          </w:p>
          <w:p w:rsidR="005C14F9" w:rsidRPr="00A15076" w:rsidRDefault="005C14F9" w:rsidP="005C14F9">
            <w:pPr>
              <w:pStyle w:val="ad"/>
              <w:widowControl/>
              <w:numPr>
                <w:ilvl w:val="0"/>
                <w:numId w:val="9"/>
              </w:numPr>
              <w:ind w:left="317"/>
              <w:jc w:val="both"/>
              <w:rPr>
                <w:rFonts w:ascii="Arial" w:hAnsi="Arial" w:cs="Arial"/>
                <w:sz w:val="20"/>
                <w:lang w:val="uk-UA"/>
              </w:rPr>
            </w:pPr>
            <w:r w:rsidRPr="00A15076">
              <w:rPr>
                <w:rFonts w:ascii="Arial" w:hAnsi="Arial" w:cs="Arial"/>
                <w:sz w:val="20"/>
                <w:lang w:val="uk-UA"/>
              </w:rPr>
              <w:t>Інструкція – ___ од.</w:t>
            </w:r>
          </w:p>
        </w:tc>
        <w:tc>
          <w:tcPr>
            <w:tcW w:w="1276" w:type="dxa"/>
            <w:vAlign w:val="center"/>
          </w:tcPr>
          <w:p w:rsidR="005C14F9" w:rsidRPr="00A15076" w:rsidRDefault="005C14F9" w:rsidP="00CF7370">
            <w:pPr>
              <w:jc w:val="both"/>
              <w:rPr>
                <w:rFonts w:ascii="Arial" w:hAnsi="Arial" w:cs="Arial"/>
                <w:sz w:val="20"/>
                <w:lang w:val="uk-UA"/>
              </w:rPr>
            </w:pPr>
          </w:p>
        </w:tc>
        <w:tc>
          <w:tcPr>
            <w:tcW w:w="1134" w:type="dxa"/>
            <w:vAlign w:val="center"/>
          </w:tcPr>
          <w:p w:rsidR="005C14F9" w:rsidRPr="00A15076" w:rsidRDefault="005C14F9" w:rsidP="00CF7370">
            <w:pPr>
              <w:jc w:val="both"/>
              <w:rPr>
                <w:rFonts w:ascii="Arial" w:hAnsi="Arial" w:cs="Arial"/>
                <w:sz w:val="20"/>
                <w:lang w:val="uk-UA"/>
              </w:rPr>
            </w:pPr>
          </w:p>
        </w:tc>
        <w:tc>
          <w:tcPr>
            <w:tcW w:w="1417" w:type="dxa"/>
            <w:vAlign w:val="center"/>
          </w:tcPr>
          <w:p w:rsidR="005C14F9" w:rsidRPr="00A15076" w:rsidRDefault="005C14F9" w:rsidP="00CF7370">
            <w:pPr>
              <w:jc w:val="both"/>
              <w:rPr>
                <w:rFonts w:ascii="Arial" w:hAnsi="Arial" w:cs="Arial"/>
                <w:sz w:val="20"/>
                <w:lang w:val="uk-UA"/>
              </w:rPr>
            </w:pPr>
          </w:p>
        </w:tc>
        <w:tc>
          <w:tcPr>
            <w:tcW w:w="1268" w:type="dxa"/>
            <w:vAlign w:val="center"/>
          </w:tcPr>
          <w:p w:rsidR="005C14F9" w:rsidRPr="00A15076" w:rsidRDefault="005C14F9" w:rsidP="00CF7370">
            <w:pPr>
              <w:jc w:val="both"/>
              <w:rPr>
                <w:rFonts w:ascii="Arial" w:hAnsi="Arial" w:cs="Arial"/>
                <w:sz w:val="20"/>
                <w:lang w:val="uk-UA"/>
              </w:rPr>
            </w:pPr>
          </w:p>
        </w:tc>
        <w:tc>
          <w:tcPr>
            <w:tcW w:w="1425" w:type="dxa"/>
            <w:vAlign w:val="center"/>
          </w:tcPr>
          <w:p w:rsidR="005C14F9" w:rsidRPr="00A15076" w:rsidRDefault="005C14F9" w:rsidP="00CF7370">
            <w:pPr>
              <w:jc w:val="both"/>
              <w:rPr>
                <w:rFonts w:ascii="Arial" w:hAnsi="Arial" w:cs="Arial"/>
                <w:sz w:val="20"/>
                <w:lang w:val="uk-UA"/>
              </w:rPr>
            </w:pPr>
          </w:p>
        </w:tc>
        <w:tc>
          <w:tcPr>
            <w:tcW w:w="1275" w:type="dxa"/>
          </w:tcPr>
          <w:p w:rsidR="005C14F9" w:rsidRPr="00A15076" w:rsidRDefault="005C14F9" w:rsidP="00CF7370">
            <w:pPr>
              <w:jc w:val="both"/>
              <w:rPr>
                <w:rFonts w:ascii="Arial" w:hAnsi="Arial" w:cs="Arial"/>
                <w:sz w:val="20"/>
                <w:lang w:val="uk-UA"/>
              </w:rPr>
            </w:pPr>
          </w:p>
        </w:tc>
        <w:tc>
          <w:tcPr>
            <w:tcW w:w="1275" w:type="dxa"/>
          </w:tcPr>
          <w:p w:rsidR="005C14F9" w:rsidRPr="00A15076" w:rsidRDefault="005C14F9" w:rsidP="00CF7370">
            <w:pPr>
              <w:jc w:val="both"/>
              <w:rPr>
                <w:rFonts w:ascii="Arial" w:hAnsi="Arial" w:cs="Arial"/>
                <w:sz w:val="20"/>
                <w:lang w:val="uk-UA"/>
              </w:rPr>
            </w:pPr>
          </w:p>
        </w:tc>
      </w:tr>
    </w:tbl>
    <w:p w:rsidR="005C14F9" w:rsidRPr="00A15076" w:rsidRDefault="005C14F9" w:rsidP="005C14F9">
      <w:pPr>
        <w:suppressAutoHyphens/>
        <w:jc w:val="both"/>
        <w:rPr>
          <w:rFonts w:ascii="Arial" w:hAnsi="Arial" w:cs="Arial"/>
          <w:szCs w:val="24"/>
          <w:lang w:val="uk-UA"/>
        </w:rPr>
      </w:pPr>
      <w:r w:rsidRPr="00A15076">
        <w:rPr>
          <w:rFonts w:ascii="Arial" w:eastAsia="Arial" w:hAnsi="Arial" w:cs="Arial"/>
          <w:szCs w:val="24"/>
          <w:lang w:val="uk-UA"/>
        </w:rPr>
        <w:t>Дата: ________________ 20... р.</w:t>
      </w:r>
      <w:r w:rsidRPr="00A15076">
        <w:rPr>
          <w:rFonts w:ascii="Arial" w:hAnsi="Arial" w:cs="Arial"/>
          <w:szCs w:val="24"/>
          <w:lang w:val="uk-UA"/>
        </w:rPr>
        <w:tab/>
      </w:r>
      <w:r w:rsidRPr="00A15076">
        <w:rPr>
          <w:rFonts w:ascii="Arial" w:hAnsi="Arial" w:cs="Arial"/>
          <w:szCs w:val="24"/>
          <w:lang w:val="uk-UA"/>
        </w:rPr>
        <w:tab/>
      </w:r>
      <w:r w:rsidRPr="00A15076">
        <w:rPr>
          <w:rFonts w:ascii="Arial" w:hAnsi="Arial" w:cs="Arial"/>
          <w:szCs w:val="24"/>
          <w:lang w:val="uk-UA"/>
        </w:rPr>
        <w:tab/>
      </w:r>
    </w:p>
    <w:p w:rsidR="005C14F9" w:rsidRPr="00A15076" w:rsidRDefault="005C14F9" w:rsidP="005C14F9">
      <w:pPr>
        <w:tabs>
          <w:tab w:val="left" w:pos="4320"/>
        </w:tabs>
        <w:suppressAutoHyphens/>
        <w:jc w:val="both"/>
        <w:rPr>
          <w:rFonts w:ascii="Arial" w:eastAsia="Arial" w:hAnsi="Arial" w:cs="Arial"/>
          <w:i/>
          <w:iCs/>
          <w:szCs w:val="24"/>
          <w:lang w:val="uk-UA"/>
        </w:rPr>
      </w:pPr>
      <w:r w:rsidRPr="00A15076">
        <w:rPr>
          <w:rFonts w:ascii="Arial" w:eastAsia="Arial" w:hAnsi="Arial" w:cs="Arial"/>
          <w:i/>
          <w:iCs/>
          <w:szCs w:val="24"/>
          <w:lang w:val="uk-UA"/>
        </w:rPr>
        <w:t>[підпис]</w:t>
      </w:r>
      <w:r w:rsidRPr="00A15076">
        <w:rPr>
          <w:rFonts w:ascii="Arial" w:eastAsia="Arial" w:hAnsi="Arial" w:cs="Arial"/>
          <w:i/>
          <w:iCs/>
          <w:szCs w:val="24"/>
          <w:lang w:val="uk-UA"/>
        </w:rPr>
        <w:tab/>
        <w:t>[що виступає у якості]</w:t>
      </w:r>
    </w:p>
    <w:p w:rsidR="005C14F9" w:rsidRPr="00A15076" w:rsidRDefault="005C14F9" w:rsidP="005C14F9">
      <w:pPr>
        <w:tabs>
          <w:tab w:val="left" w:pos="4320"/>
        </w:tabs>
        <w:suppressAutoHyphens/>
        <w:rPr>
          <w:rFonts w:ascii="Arial" w:hAnsi="Arial" w:cs="Arial"/>
          <w:i/>
          <w:szCs w:val="24"/>
          <w:lang w:val="uk-UA"/>
        </w:rPr>
      </w:pPr>
    </w:p>
    <w:p w:rsidR="005C14F9" w:rsidRPr="00A15076" w:rsidRDefault="005C14F9" w:rsidP="005C14F9">
      <w:pPr>
        <w:rPr>
          <w:rFonts w:ascii="Arial" w:eastAsia="Arial" w:hAnsi="Arial" w:cs="Arial"/>
          <w:szCs w:val="24"/>
          <w:lang w:val="uk-UA"/>
        </w:rPr>
        <w:sectPr w:rsidR="005C14F9" w:rsidRPr="00A15076" w:rsidSect="002E1A63">
          <w:pgSz w:w="16838" w:h="11906" w:orient="landscape"/>
          <w:pgMar w:top="1701" w:right="1134" w:bottom="850" w:left="1134" w:header="708" w:footer="708" w:gutter="0"/>
          <w:cols w:space="708"/>
          <w:docGrid w:linePitch="360"/>
        </w:sectPr>
      </w:pPr>
      <w:r w:rsidRPr="00A15076">
        <w:rPr>
          <w:rFonts w:ascii="Arial" w:eastAsia="Arial" w:hAnsi="Arial" w:cs="Arial"/>
          <w:szCs w:val="24"/>
          <w:lang w:val="uk-UA"/>
        </w:rPr>
        <w:t>Що має належні повноваження на підписання Заявки від імені та за дорученням.</w:t>
      </w:r>
    </w:p>
    <w:p w:rsidR="005C14F9" w:rsidRPr="00A15076" w:rsidRDefault="005C14F9" w:rsidP="005C14F9">
      <w:pPr>
        <w:pStyle w:val="11"/>
        <w:spacing w:before="0" w:after="0" w:line="276" w:lineRule="auto"/>
        <w:jc w:val="center"/>
        <w:rPr>
          <w:rFonts w:ascii="Arial" w:hAnsi="Arial" w:cs="Arial"/>
          <w:b/>
          <w:bCs/>
          <w:sz w:val="22"/>
          <w:szCs w:val="22"/>
          <w:lang w:val="uk-UA"/>
        </w:rPr>
      </w:pPr>
      <w:r w:rsidRPr="00A15076">
        <w:rPr>
          <w:rFonts w:ascii="Arial" w:hAnsi="Arial" w:cs="Arial"/>
          <w:b/>
          <w:iCs/>
          <w:kern w:val="32"/>
          <w:sz w:val="22"/>
          <w:szCs w:val="22"/>
          <w:lang w:val="uk-UA"/>
        </w:rPr>
        <w:lastRenderedPageBreak/>
        <w:t>Додаток 4 до Специфікації</w:t>
      </w:r>
    </w:p>
    <w:p w:rsidR="005C14F9" w:rsidRPr="00A15076" w:rsidRDefault="005C14F9" w:rsidP="005C14F9">
      <w:pPr>
        <w:tabs>
          <w:tab w:val="right" w:pos="8640"/>
        </w:tabs>
        <w:suppressAutoHyphens/>
        <w:spacing w:line="276" w:lineRule="auto"/>
        <w:jc w:val="center"/>
        <w:rPr>
          <w:rFonts w:ascii="Arial" w:hAnsi="Arial" w:cs="Arial"/>
          <w:lang w:val="uk-UA"/>
        </w:rPr>
      </w:pPr>
    </w:p>
    <w:p w:rsidR="005C14F9" w:rsidRPr="00A15076" w:rsidRDefault="005C14F9" w:rsidP="005C14F9">
      <w:pPr>
        <w:tabs>
          <w:tab w:val="right" w:pos="8640"/>
        </w:tabs>
        <w:suppressAutoHyphens/>
        <w:spacing w:line="276" w:lineRule="auto"/>
        <w:jc w:val="center"/>
        <w:rPr>
          <w:rFonts w:ascii="Arial" w:hAnsi="Arial" w:cs="Arial"/>
          <w:lang w:val="uk-UA"/>
        </w:rPr>
      </w:pPr>
      <w:r w:rsidRPr="00A15076">
        <w:rPr>
          <w:rFonts w:ascii="Arial" w:hAnsi="Arial" w:cs="Arial"/>
          <w:lang w:val="uk-UA"/>
        </w:rPr>
        <w:t>Макет маркування</w:t>
      </w:r>
    </w:p>
    <w:p w:rsidR="005C14F9" w:rsidRPr="00A15076" w:rsidRDefault="005C14F9" w:rsidP="005C14F9">
      <w:pPr>
        <w:tabs>
          <w:tab w:val="right" w:pos="8640"/>
        </w:tabs>
        <w:suppressAutoHyphens/>
        <w:spacing w:line="276" w:lineRule="auto"/>
        <w:jc w:val="center"/>
        <w:rPr>
          <w:rFonts w:ascii="Arial" w:hAnsi="Arial" w:cs="Arial"/>
          <w:lang w:val="uk-UA"/>
        </w:rPr>
      </w:pPr>
    </w:p>
    <w:p w:rsidR="005C14F9" w:rsidRPr="00A15076" w:rsidRDefault="005C14F9" w:rsidP="005C14F9">
      <w:pPr>
        <w:tabs>
          <w:tab w:val="right" w:pos="8640"/>
        </w:tabs>
        <w:suppressAutoHyphens/>
        <w:spacing w:line="276" w:lineRule="auto"/>
        <w:jc w:val="center"/>
        <w:rPr>
          <w:rFonts w:ascii="Arial" w:hAnsi="Arial" w:cs="Arial"/>
          <w:lang w:val="uk-UA"/>
        </w:rPr>
      </w:pPr>
      <w:r w:rsidRPr="00A15076">
        <w:rPr>
          <w:rFonts w:ascii="Arial" w:hAnsi="Arial" w:cs="Arial"/>
          <w:noProof/>
          <w:lang w:val="uk-UA" w:eastAsia="uk-UA"/>
        </w:rPr>
        <w:drawing>
          <wp:inline distT="0" distB="0" distL="0" distR="0" wp14:anchorId="70667881" wp14:editId="2629D577">
            <wp:extent cx="5927725" cy="37680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7725" cy="3768090"/>
                    </a:xfrm>
                    <a:prstGeom prst="rect">
                      <a:avLst/>
                    </a:prstGeom>
                    <a:noFill/>
                    <a:ln>
                      <a:noFill/>
                    </a:ln>
                  </pic:spPr>
                </pic:pic>
              </a:graphicData>
            </a:graphic>
          </wp:inline>
        </w:drawing>
      </w:r>
    </w:p>
    <w:p w:rsidR="005C14F9" w:rsidRPr="00A15076" w:rsidRDefault="005C14F9" w:rsidP="005C14F9">
      <w:pPr>
        <w:rPr>
          <w:rFonts w:eastAsia="Arial"/>
          <w:lang w:val="uk-UA"/>
        </w:rPr>
      </w:pPr>
    </w:p>
    <w:p w:rsidR="005C14F9" w:rsidRPr="00A15076" w:rsidRDefault="005C14F9" w:rsidP="005C14F9">
      <w:pPr>
        <w:rPr>
          <w:rFonts w:eastAsia="Arial"/>
          <w:lang w:val="uk-UA"/>
        </w:rPr>
      </w:pPr>
    </w:p>
    <w:p w:rsidR="005C14F9" w:rsidRPr="00A15076" w:rsidRDefault="005C14F9" w:rsidP="005C14F9">
      <w:pPr>
        <w:rPr>
          <w:rFonts w:eastAsia="Arial"/>
          <w:lang w:val="uk-UA"/>
        </w:rPr>
      </w:pPr>
    </w:p>
    <w:p w:rsidR="005C14F9" w:rsidRPr="00A15076" w:rsidRDefault="005C14F9" w:rsidP="005C14F9">
      <w:pPr>
        <w:rPr>
          <w:rFonts w:eastAsia="Arial"/>
          <w:lang w:val="uk-UA"/>
        </w:rPr>
      </w:pPr>
    </w:p>
    <w:p w:rsidR="005C14F9" w:rsidRPr="00A15076" w:rsidRDefault="005C14F9" w:rsidP="005C14F9">
      <w:pPr>
        <w:rPr>
          <w:rFonts w:eastAsia="Arial"/>
          <w:lang w:val="uk-UA"/>
        </w:rPr>
      </w:pPr>
    </w:p>
    <w:p w:rsidR="005C14F9" w:rsidRPr="00A15076" w:rsidRDefault="005C14F9" w:rsidP="005C14F9">
      <w:pPr>
        <w:rPr>
          <w:lang w:val="uk-UA"/>
        </w:rPr>
      </w:pPr>
    </w:p>
    <w:p w:rsidR="005C14F9" w:rsidRPr="00A15076" w:rsidRDefault="005C14F9" w:rsidP="005C14F9">
      <w:pPr>
        <w:suppressAutoHyphens/>
        <w:jc w:val="both"/>
        <w:rPr>
          <w:rFonts w:ascii="Arial" w:hAnsi="Arial" w:cs="Arial"/>
          <w:szCs w:val="24"/>
          <w:lang w:val="uk-UA"/>
        </w:rPr>
      </w:pPr>
      <w:r w:rsidRPr="00A15076">
        <w:rPr>
          <w:rFonts w:ascii="Arial" w:eastAsia="Arial" w:hAnsi="Arial" w:cs="Arial"/>
          <w:szCs w:val="24"/>
          <w:lang w:val="uk-UA"/>
        </w:rPr>
        <w:t>Дата: ________________ 20... р.</w:t>
      </w:r>
      <w:r w:rsidRPr="00A15076">
        <w:rPr>
          <w:rFonts w:ascii="Arial" w:hAnsi="Arial" w:cs="Arial"/>
          <w:szCs w:val="24"/>
          <w:lang w:val="uk-UA"/>
        </w:rPr>
        <w:tab/>
      </w:r>
      <w:r w:rsidRPr="00A15076">
        <w:rPr>
          <w:rFonts w:ascii="Arial" w:hAnsi="Arial" w:cs="Arial"/>
          <w:szCs w:val="24"/>
          <w:lang w:val="uk-UA"/>
        </w:rPr>
        <w:tab/>
      </w:r>
      <w:r w:rsidRPr="00A15076">
        <w:rPr>
          <w:rFonts w:ascii="Arial" w:hAnsi="Arial" w:cs="Arial"/>
          <w:szCs w:val="24"/>
          <w:lang w:val="uk-UA"/>
        </w:rPr>
        <w:tab/>
      </w:r>
    </w:p>
    <w:p w:rsidR="005C14F9" w:rsidRPr="00A15076" w:rsidRDefault="005C14F9" w:rsidP="005C14F9">
      <w:pPr>
        <w:tabs>
          <w:tab w:val="left" w:pos="4320"/>
        </w:tabs>
        <w:suppressAutoHyphens/>
        <w:jc w:val="both"/>
        <w:rPr>
          <w:rFonts w:ascii="Arial" w:eastAsia="Arial" w:hAnsi="Arial" w:cs="Arial"/>
          <w:i/>
          <w:iCs/>
          <w:szCs w:val="24"/>
          <w:lang w:val="uk-UA"/>
        </w:rPr>
      </w:pPr>
      <w:r w:rsidRPr="00A15076">
        <w:rPr>
          <w:rFonts w:ascii="Arial" w:eastAsia="Arial" w:hAnsi="Arial" w:cs="Arial"/>
          <w:i/>
          <w:iCs/>
          <w:szCs w:val="24"/>
          <w:lang w:val="uk-UA"/>
        </w:rPr>
        <w:t>[підпис]</w:t>
      </w:r>
      <w:r w:rsidRPr="00A15076">
        <w:rPr>
          <w:rFonts w:ascii="Arial" w:eastAsia="Arial" w:hAnsi="Arial" w:cs="Arial"/>
          <w:i/>
          <w:iCs/>
          <w:szCs w:val="24"/>
          <w:lang w:val="uk-UA"/>
        </w:rPr>
        <w:tab/>
        <w:t>[що виступає у якості]</w:t>
      </w:r>
    </w:p>
    <w:p w:rsidR="005C14F9" w:rsidRPr="00A15076" w:rsidRDefault="005C14F9" w:rsidP="005C14F9">
      <w:pPr>
        <w:tabs>
          <w:tab w:val="left" w:pos="4320"/>
        </w:tabs>
        <w:suppressAutoHyphens/>
        <w:rPr>
          <w:rFonts w:ascii="Arial" w:hAnsi="Arial" w:cs="Arial"/>
          <w:i/>
          <w:szCs w:val="24"/>
          <w:lang w:val="uk-UA"/>
        </w:rPr>
      </w:pPr>
    </w:p>
    <w:p w:rsidR="005C14F9" w:rsidRPr="00A15076" w:rsidRDefault="005C14F9" w:rsidP="005C14F9">
      <w:pPr>
        <w:rPr>
          <w:rFonts w:ascii="Arial" w:eastAsia="Arial" w:hAnsi="Arial" w:cs="Arial"/>
          <w:szCs w:val="24"/>
          <w:lang w:val="uk-UA"/>
        </w:rPr>
      </w:pPr>
      <w:r w:rsidRPr="00A15076">
        <w:rPr>
          <w:rFonts w:ascii="Arial" w:eastAsia="Arial" w:hAnsi="Arial" w:cs="Arial"/>
          <w:szCs w:val="24"/>
          <w:lang w:val="uk-UA"/>
        </w:rPr>
        <w:t>Що має належні повноваження на підписання Заявки від імені та за дорученням.</w:t>
      </w:r>
    </w:p>
    <w:p w:rsidR="007D53B2" w:rsidRDefault="007D53B2">
      <w:pPr>
        <w:rPr>
          <w:rFonts w:ascii="Arial" w:hAnsi="Arial" w:cs="Arial"/>
          <w:lang w:val="uk-UA"/>
        </w:rPr>
      </w:pPr>
      <w:r>
        <w:rPr>
          <w:rFonts w:ascii="Arial" w:hAnsi="Arial" w:cs="Arial"/>
          <w:lang w:val="uk-UA"/>
        </w:rPr>
        <w:br w:type="page"/>
      </w:r>
    </w:p>
    <w:p w:rsidR="007D53B2" w:rsidRPr="00601D3B" w:rsidRDefault="007D53B2" w:rsidP="007D53B2">
      <w:pPr>
        <w:ind w:hanging="2"/>
        <w:jc w:val="center"/>
        <w:rPr>
          <w:rFonts w:eastAsia="Arial" w:cstheme="minorHAnsi"/>
          <w:b/>
          <w:bCs/>
          <w:iCs/>
          <w:lang w:val="uk-UA" w:eastAsia="x-none"/>
        </w:rPr>
      </w:pPr>
      <w:r w:rsidRPr="00601D3B">
        <w:rPr>
          <w:rFonts w:cstheme="minorHAnsi"/>
          <w:b/>
          <w:lang w:val="uk-UA"/>
        </w:rPr>
        <w:lastRenderedPageBreak/>
        <w:t xml:space="preserve">Додаток № 5 до </w:t>
      </w:r>
      <w:r w:rsidRPr="00601D3B">
        <w:rPr>
          <w:rFonts w:eastAsia="Arial" w:cstheme="minorHAnsi"/>
          <w:b/>
          <w:bCs/>
          <w:iCs/>
          <w:lang w:val="uk-UA" w:eastAsia="x-none"/>
        </w:rPr>
        <w:t xml:space="preserve">Специфікації на закупівлю швидких тестів. </w:t>
      </w:r>
    </w:p>
    <w:p w:rsidR="007D53B2" w:rsidRPr="00601D3B" w:rsidRDefault="007D53B2" w:rsidP="007D53B2">
      <w:pPr>
        <w:pStyle w:val="1"/>
        <w:widowControl/>
        <w:spacing w:line="240" w:lineRule="auto"/>
        <w:ind w:hanging="2"/>
        <w:jc w:val="center"/>
        <w:rPr>
          <w:rFonts w:asciiTheme="minorHAnsi" w:hAnsiTheme="minorHAnsi" w:cstheme="minorHAnsi"/>
          <w:sz w:val="22"/>
          <w:szCs w:val="22"/>
        </w:rPr>
      </w:pPr>
    </w:p>
    <w:p w:rsidR="007D53B2" w:rsidRPr="00601D3B" w:rsidRDefault="007D53B2" w:rsidP="007D53B2">
      <w:pPr>
        <w:spacing w:line="240" w:lineRule="auto"/>
        <w:ind w:hanging="2"/>
        <w:jc w:val="both"/>
        <w:rPr>
          <w:rFonts w:cstheme="minorHAnsi"/>
          <w:lang w:val="uk-UA"/>
        </w:rPr>
      </w:pPr>
      <w:r w:rsidRPr="00601D3B">
        <w:rPr>
          <w:rFonts w:cstheme="minorHAnsi"/>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7D53B2" w:rsidRPr="00601D3B" w:rsidRDefault="007D53B2" w:rsidP="007D53B2">
      <w:pPr>
        <w:pStyle w:val="ad"/>
        <w:widowControl/>
        <w:numPr>
          <w:ilvl w:val="0"/>
          <w:numId w:val="15"/>
        </w:numPr>
        <w:ind w:left="0" w:hanging="2"/>
        <w:contextualSpacing/>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7D53B2" w:rsidRPr="00601D3B" w:rsidRDefault="007D53B2" w:rsidP="007D53B2">
      <w:pPr>
        <w:pStyle w:val="ad"/>
        <w:widowControl/>
        <w:numPr>
          <w:ilvl w:val="0"/>
          <w:numId w:val="15"/>
        </w:numPr>
        <w:ind w:left="0" w:hanging="2"/>
        <w:contextualSpacing/>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7D53B2" w:rsidRPr="00601D3B" w:rsidRDefault="007D53B2" w:rsidP="007D53B2">
      <w:pPr>
        <w:pStyle w:val="ad"/>
        <w:widowControl/>
        <w:numPr>
          <w:ilvl w:val="0"/>
          <w:numId w:val="15"/>
        </w:numPr>
        <w:ind w:left="0" w:hanging="2"/>
        <w:contextualSpacing/>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7D53B2" w:rsidRPr="00601D3B" w:rsidRDefault="007D53B2" w:rsidP="007D53B2">
      <w:pPr>
        <w:pStyle w:val="ad"/>
        <w:ind w:left="0" w:hanging="2"/>
        <w:jc w:val="both"/>
        <w:rPr>
          <w:rFonts w:asciiTheme="minorHAnsi" w:hAnsiTheme="minorHAnsi" w:cstheme="minorHAnsi"/>
          <w:sz w:val="22"/>
          <w:szCs w:val="22"/>
          <w:lang w:val="uk-UA"/>
        </w:rPr>
      </w:pPr>
    </w:p>
    <w:p w:rsidR="007D53B2" w:rsidRPr="00601D3B" w:rsidRDefault="007D53B2" w:rsidP="007D53B2">
      <w:pPr>
        <w:pStyle w:val="1"/>
        <w:widowControl/>
        <w:spacing w:line="240" w:lineRule="auto"/>
        <w:ind w:hanging="2"/>
        <w:jc w:val="center"/>
        <w:rPr>
          <w:rFonts w:asciiTheme="minorHAnsi" w:hAnsiTheme="minorHAnsi" w:cstheme="minorHAnsi"/>
          <w:iCs w:val="0"/>
          <w:kern w:val="32"/>
          <w:sz w:val="22"/>
          <w:szCs w:val="22"/>
        </w:rPr>
      </w:pPr>
      <w:r w:rsidRPr="00601D3B">
        <w:rPr>
          <w:rFonts w:asciiTheme="minorHAnsi" w:hAnsiTheme="minorHAnsi" w:cstheme="minorHAnsi"/>
          <w:iCs w:val="0"/>
          <w:kern w:val="32"/>
          <w:sz w:val="22"/>
          <w:szCs w:val="22"/>
        </w:rPr>
        <w:t>Склад кінцевих бенефіціарних власників учасника тендеру</w:t>
      </w:r>
    </w:p>
    <w:p w:rsidR="007D53B2" w:rsidRPr="00601D3B" w:rsidRDefault="007D53B2" w:rsidP="007D53B2">
      <w:pPr>
        <w:spacing w:line="240" w:lineRule="auto"/>
        <w:ind w:hanging="2"/>
        <w:rPr>
          <w:rFonts w:cstheme="minorHAnsi"/>
          <w:lang w:val="uk-UA"/>
        </w:rPr>
      </w:pPr>
    </w:p>
    <w:tbl>
      <w:tblPr>
        <w:tblStyle w:val="ac"/>
        <w:tblW w:w="10771" w:type="dxa"/>
        <w:tblLook w:val="04A0" w:firstRow="1" w:lastRow="0" w:firstColumn="1" w:lastColumn="0" w:noHBand="0" w:noVBand="1"/>
      </w:tblPr>
      <w:tblGrid>
        <w:gridCol w:w="1340"/>
        <w:gridCol w:w="1608"/>
        <w:gridCol w:w="1336"/>
        <w:gridCol w:w="1574"/>
        <w:gridCol w:w="4913"/>
      </w:tblGrid>
      <w:tr w:rsidR="007D53B2" w:rsidRPr="00980A8E" w:rsidTr="00C4286E">
        <w:trPr>
          <w:trHeight w:val="837"/>
        </w:trPr>
        <w:tc>
          <w:tcPr>
            <w:tcW w:w="1185" w:type="dxa"/>
          </w:tcPr>
          <w:p w:rsidR="007D53B2" w:rsidRPr="00601D3B" w:rsidRDefault="007D53B2" w:rsidP="00C4286E">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Назва організації/ ФІО фізичної особи</w:t>
            </w:r>
          </w:p>
        </w:tc>
        <w:tc>
          <w:tcPr>
            <w:tcW w:w="1401" w:type="dxa"/>
          </w:tcPr>
          <w:p w:rsidR="007D53B2" w:rsidRPr="00601D3B" w:rsidRDefault="007D53B2" w:rsidP="00C4286E">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Реєстраційний код / паспортні дані</w:t>
            </w:r>
          </w:p>
        </w:tc>
        <w:tc>
          <w:tcPr>
            <w:tcW w:w="1360" w:type="dxa"/>
          </w:tcPr>
          <w:p w:rsidR="007D53B2" w:rsidRPr="00601D3B" w:rsidRDefault="007D53B2" w:rsidP="00C4286E">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Адреса реєстрації</w:t>
            </w:r>
          </w:p>
        </w:tc>
        <w:tc>
          <w:tcPr>
            <w:tcW w:w="1376" w:type="dxa"/>
          </w:tcPr>
          <w:p w:rsidR="007D53B2" w:rsidRPr="00601D3B" w:rsidRDefault="007D53B2" w:rsidP="00C4286E">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Громадянство</w:t>
            </w:r>
          </w:p>
        </w:tc>
        <w:tc>
          <w:tcPr>
            <w:tcW w:w="5449" w:type="dxa"/>
          </w:tcPr>
          <w:p w:rsidR="007D53B2" w:rsidRPr="00601D3B" w:rsidRDefault="007D53B2" w:rsidP="00C4286E">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Чи значиться організація/ людина в санкційних списках США, Євросоюзу, України.</w:t>
            </w:r>
          </w:p>
        </w:tc>
      </w:tr>
      <w:tr w:rsidR="007D53B2" w:rsidRPr="00980A8E" w:rsidTr="00C4286E">
        <w:trPr>
          <w:trHeight w:val="837"/>
        </w:trPr>
        <w:tc>
          <w:tcPr>
            <w:tcW w:w="1185" w:type="dxa"/>
          </w:tcPr>
          <w:p w:rsidR="007D53B2" w:rsidRPr="00601D3B" w:rsidRDefault="007D53B2" w:rsidP="00C4286E">
            <w:pPr>
              <w:ind w:hanging="2"/>
              <w:rPr>
                <w:rFonts w:asciiTheme="minorHAnsi" w:hAnsiTheme="minorHAnsi" w:cstheme="minorHAnsi"/>
                <w:sz w:val="22"/>
                <w:szCs w:val="22"/>
                <w:lang w:val="uk-UA"/>
              </w:rPr>
            </w:pPr>
          </w:p>
        </w:tc>
        <w:tc>
          <w:tcPr>
            <w:tcW w:w="1401" w:type="dxa"/>
          </w:tcPr>
          <w:p w:rsidR="007D53B2" w:rsidRPr="00601D3B" w:rsidRDefault="007D53B2" w:rsidP="00C4286E">
            <w:pPr>
              <w:ind w:hanging="2"/>
              <w:rPr>
                <w:rFonts w:asciiTheme="minorHAnsi" w:hAnsiTheme="minorHAnsi" w:cstheme="minorHAnsi"/>
                <w:sz w:val="22"/>
                <w:szCs w:val="22"/>
                <w:lang w:val="uk-UA"/>
              </w:rPr>
            </w:pPr>
          </w:p>
        </w:tc>
        <w:tc>
          <w:tcPr>
            <w:tcW w:w="1360" w:type="dxa"/>
          </w:tcPr>
          <w:p w:rsidR="007D53B2" w:rsidRPr="00601D3B" w:rsidRDefault="007D53B2" w:rsidP="00C4286E">
            <w:pPr>
              <w:ind w:hanging="2"/>
              <w:rPr>
                <w:rFonts w:asciiTheme="minorHAnsi" w:hAnsiTheme="minorHAnsi" w:cstheme="minorHAnsi"/>
                <w:sz w:val="22"/>
                <w:szCs w:val="22"/>
                <w:lang w:val="uk-UA"/>
              </w:rPr>
            </w:pPr>
          </w:p>
        </w:tc>
        <w:tc>
          <w:tcPr>
            <w:tcW w:w="1376" w:type="dxa"/>
          </w:tcPr>
          <w:p w:rsidR="007D53B2" w:rsidRPr="00601D3B" w:rsidRDefault="007D53B2" w:rsidP="00C4286E">
            <w:pPr>
              <w:ind w:hanging="2"/>
              <w:rPr>
                <w:rFonts w:asciiTheme="minorHAnsi" w:hAnsiTheme="minorHAnsi" w:cstheme="minorHAnsi"/>
                <w:sz w:val="22"/>
                <w:szCs w:val="22"/>
                <w:lang w:val="uk-UA"/>
              </w:rPr>
            </w:pPr>
          </w:p>
        </w:tc>
        <w:tc>
          <w:tcPr>
            <w:tcW w:w="5449" w:type="dxa"/>
          </w:tcPr>
          <w:p w:rsidR="007D53B2" w:rsidRPr="00601D3B" w:rsidRDefault="007D53B2" w:rsidP="00C4286E">
            <w:pPr>
              <w:ind w:hanging="2"/>
              <w:rPr>
                <w:rFonts w:asciiTheme="minorHAnsi" w:hAnsiTheme="minorHAnsi" w:cstheme="minorHAnsi"/>
                <w:sz w:val="22"/>
                <w:szCs w:val="22"/>
                <w:lang w:val="uk-UA"/>
              </w:rPr>
            </w:pPr>
          </w:p>
        </w:tc>
      </w:tr>
      <w:tr w:rsidR="007D53B2" w:rsidRPr="00980A8E" w:rsidTr="00C4286E">
        <w:trPr>
          <w:trHeight w:val="875"/>
        </w:trPr>
        <w:tc>
          <w:tcPr>
            <w:tcW w:w="1185" w:type="dxa"/>
          </w:tcPr>
          <w:p w:rsidR="007D53B2" w:rsidRPr="00601D3B" w:rsidRDefault="007D53B2" w:rsidP="00C4286E">
            <w:pPr>
              <w:ind w:hanging="2"/>
              <w:rPr>
                <w:rFonts w:asciiTheme="minorHAnsi" w:hAnsiTheme="minorHAnsi" w:cstheme="minorHAnsi"/>
                <w:sz w:val="22"/>
                <w:szCs w:val="22"/>
                <w:lang w:val="uk-UA"/>
              </w:rPr>
            </w:pPr>
          </w:p>
        </w:tc>
        <w:tc>
          <w:tcPr>
            <w:tcW w:w="1401" w:type="dxa"/>
          </w:tcPr>
          <w:p w:rsidR="007D53B2" w:rsidRPr="00601D3B" w:rsidRDefault="007D53B2" w:rsidP="00C4286E">
            <w:pPr>
              <w:ind w:hanging="2"/>
              <w:rPr>
                <w:rFonts w:asciiTheme="minorHAnsi" w:hAnsiTheme="minorHAnsi" w:cstheme="minorHAnsi"/>
                <w:sz w:val="22"/>
                <w:szCs w:val="22"/>
                <w:lang w:val="uk-UA"/>
              </w:rPr>
            </w:pPr>
          </w:p>
        </w:tc>
        <w:tc>
          <w:tcPr>
            <w:tcW w:w="1360" w:type="dxa"/>
          </w:tcPr>
          <w:p w:rsidR="007D53B2" w:rsidRPr="00601D3B" w:rsidRDefault="007D53B2" w:rsidP="00C4286E">
            <w:pPr>
              <w:ind w:hanging="2"/>
              <w:rPr>
                <w:rFonts w:asciiTheme="minorHAnsi" w:hAnsiTheme="minorHAnsi" w:cstheme="minorHAnsi"/>
                <w:sz w:val="22"/>
                <w:szCs w:val="22"/>
                <w:lang w:val="uk-UA"/>
              </w:rPr>
            </w:pPr>
          </w:p>
        </w:tc>
        <w:tc>
          <w:tcPr>
            <w:tcW w:w="1376" w:type="dxa"/>
          </w:tcPr>
          <w:p w:rsidR="007D53B2" w:rsidRPr="00601D3B" w:rsidRDefault="007D53B2" w:rsidP="00C4286E">
            <w:pPr>
              <w:ind w:hanging="2"/>
              <w:rPr>
                <w:rFonts w:asciiTheme="minorHAnsi" w:hAnsiTheme="minorHAnsi" w:cstheme="minorHAnsi"/>
                <w:sz w:val="22"/>
                <w:szCs w:val="22"/>
                <w:lang w:val="uk-UA"/>
              </w:rPr>
            </w:pPr>
          </w:p>
        </w:tc>
        <w:tc>
          <w:tcPr>
            <w:tcW w:w="5449" w:type="dxa"/>
          </w:tcPr>
          <w:p w:rsidR="007D53B2" w:rsidRPr="00601D3B" w:rsidRDefault="007D53B2" w:rsidP="00C4286E">
            <w:pPr>
              <w:ind w:hanging="2"/>
              <w:rPr>
                <w:rFonts w:asciiTheme="minorHAnsi" w:hAnsiTheme="minorHAnsi" w:cstheme="minorHAnsi"/>
                <w:sz w:val="22"/>
                <w:szCs w:val="22"/>
                <w:lang w:val="uk-UA"/>
              </w:rPr>
            </w:pPr>
          </w:p>
        </w:tc>
      </w:tr>
      <w:tr w:rsidR="007D53B2" w:rsidRPr="00980A8E" w:rsidTr="00C4286E">
        <w:trPr>
          <w:trHeight w:val="837"/>
        </w:trPr>
        <w:tc>
          <w:tcPr>
            <w:tcW w:w="1185" w:type="dxa"/>
          </w:tcPr>
          <w:p w:rsidR="007D53B2" w:rsidRPr="00601D3B" w:rsidRDefault="007D53B2" w:rsidP="00C4286E">
            <w:pPr>
              <w:ind w:hanging="2"/>
              <w:rPr>
                <w:rFonts w:asciiTheme="minorHAnsi" w:hAnsiTheme="minorHAnsi" w:cstheme="minorHAnsi"/>
                <w:sz w:val="22"/>
                <w:szCs w:val="22"/>
                <w:lang w:val="uk-UA"/>
              </w:rPr>
            </w:pPr>
          </w:p>
        </w:tc>
        <w:tc>
          <w:tcPr>
            <w:tcW w:w="1401" w:type="dxa"/>
          </w:tcPr>
          <w:p w:rsidR="007D53B2" w:rsidRPr="00601D3B" w:rsidRDefault="007D53B2" w:rsidP="00C4286E">
            <w:pPr>
              <w:ind w:hanging="2"/>
              <w:rPr>
                <w:rFonts w:asciiTheme="minorHAnsi" w:hAnsiTheme="minorHAnsi" w:cstheme="minorHAnsi"/>
                <w:sz w:val="22"/>
                <w:szCs w:val="22"/>
                <w:lang w:val="uk-UA"/>
              </w:rPr>
            </w:pPr>
          </w:p>
        </w:tc>
        <w:tc>
          <w:tcPr>
            <w:tcW w:w="1360" w:type="dxa"/>
          </w:tcPr>
          <w:p w:rsidR="007D53B2" w:rsidRPr="00601D3B" w:rsidRDefault="007D53B2" w:rsidP="00C4286E">
            <w:pPr>
              <w:ind w:hanging="2"/>
              <w:rPr>
                <w:rFonts w:asciiTheme="minorHAnsi" w:hAnsiTheme="minorHAnsi" w:cstheme="minorHAnsi"/>
                <w:sz w:val="22"/>
                <w:szCs w:val="22"/>
                <w:lang w:val="uk-UA"/>
              </w:rPr>
            </w:pPr>
          </w:p>
        </w:tc>
        <w:tc>
          <w:tcPr>
            <w:tcW w:w="1376" w:type="dxa"/>
          </w:tcPr>
          <w:p w:rsidR="007D53B2" w:rsidRPr="00601D3B" w:rsidRDefault="007D53B2" w:rsidP="00C4286E">
            <w:pPr>
              <w:ind w:hanging="2"/>
              <w:rPr>
                <w:rFonts w:asciiTheme="minorHAnsi" w:hAnsiTheme="minorHAnsi" w:cstheme="minorHAnsi"/>
                <w:sz w:val="22"/>
                <w:szCs w:val="22"/>
                <w:lang w:val="uk-UA"/>
              </w:rPr>
            </w:pPr>
          </w:p>
        </w:tc>
        <w:tc>
          <w:tcPr>
            <w:tcW w:w="5449" w:type="dxa"/>
          </w:tcPr>
          <w:p w:rsidR="007D53B2" w:rsidRPr="00601D3B" w:rsidRDefault="007D53B2" w:rsidP="00C4286E">
            <w:pPr>
              <w:ind w:hanging="2"/>
              <w:rPr>
                <w:rFonts w:asciiTheme="minorHAnsi" w:hAnsiTheme="minorHAnsi" w:cstheme="minorHAnsi"/>
                <w:sz w:val="22"/>
                <w:szCs w:val="22"/>
                <w:lang w:val="uk-UA"/>
              </w:rPr>
            </w:pPr>
          </w:p>
        </w:tc>
      </w:tr>
      <w:tr w:rsidR="007D53B2" w:rsidRPr="00980A8E" w:rsidTr="00C4286E">
        <w:trPr>
          <w:trHeight w:val="837"/>
        </w:trPr>
        <w:tc>
          <w:tcPr>
            <w:tcW w:w="1185" w:type="dxa"/>
          </w:tcPr>
          <w:p w:rsidR="007D53B2" w:rsidRPr="00601D3B" w:rsidRDefault="007D53B2" w:rsidP="00C4286E">
            <w:pPr>
              <w:ind w:hanging="2"/>
              <w:rPr>
                <w:rFonts w:asciiTheme="minorHAnsi" w:hAnsiTheme="minorHAnsi" w:cstheme="minorHAnsi"/>
                <w:sz w:val="22"/>
                <w:szCs w:val="22"/>
                <w:lang w:val="uk-UA"/>
              </w:rPr>
            </w:pPr>
          </w:p>
        </w:tc>
        <w:tc>
          <w:tcPr>
            <w:tcW w:w="1401" w:type="dxa"/>
          </w:tcPr>
          <w:p w:rsidR="007D53B2" w:rsidRPr="00601D3B" w:rsidRDefault="007D53B2" w:rsidP="00C4286E">
            <w:pPr>
              <w:ind w:hanging="2"/>
              <w:rPr>
                <w:rFonts w:asciiTheme="minorHAnsi" w:hAnsiTheme="minorHAnsi" w:cstheme="minorHAnsi"/>
                <w:sz w:val="22"/>
                <w:szCs w:val="22"/>
                <w:lang w:val="uk-UA"/>
              </w:rPr>
            </w:pPr>
          </w:p>
        </w:tc>
        <w:tc>
          <w:tcPr>
            <w:tcW w:w="1360" w:type="dxa"/>
          </w:tcPr>
          <w:p w:rsidR="007D53B2" w:rsidRPr="00601D3B" w:rsidRDefault="007D53B2" w:rsidP="00C4286E">
            <w:pPr>
              <w:ind w:hanging="2"/>
              <w:rPr>
                <w:rFonts w:asciiTheme="minorHAnsi" w:hAnsiTheme="minorHAnsi" w:cstheme="minorHAnsi"/>
                <w:sz w:val="22"/>
                <w:szCs w:val="22"/>
                <w:lang w:val="uk-UA"/>
              </w:rPr>
            </w:pPr>
          </w:p>
        </w:tc>
        <w:tc>
          <w:tcPr>
            <w:tcW w:w="1376" w:type="dxa"/>
          </w:tcPr>
          <w:p w:rsidR="007D53B2" w:rsidRPr="00601D3B" w:rsidRDefault="007D53B2" w:rsidP="00C4286E">
            <w:pPr>
              <w:ind w:hanging="2"/>
              <w:rPr>
                <w:rFonts w:asciiTheme="minorHAnsi" w:hAnsiTheme="minorHAnsi" w:cstheme="minorHAnsi"/>
                <w:sz w:val="22"/>
                <w:szCs w:val="22"/>
                <w:lang w:val="uk-UA"/>
              </w:rPr>
            </w:pPr>
          </w:p>
        </w:tc>
        <w:tc>
          <w:tcPr>
            <w:tcW w:w="5449" w:type="dxa"/>
          </w:tcPr>
          <w:p w:rsidR="007D53B2" w:rsidRPr="00601D3B" w:rsidRDefault="007D53B2" w:rsidP="00C4286E">
            <w:pPr>
              <w:ind w:hanging="2"/>
              <w:rPr>
                <w:rFonts w:asciiTheme="minorHAnsi" w:hAnsiTheme="minorHAnsi" w:cstheme="minorHAnsi"/>
                <w:sz w:val="22"/>
                <w:szCs w:val="22"/>
                <w:lang w:val="uk-UA"/>
              </w:rPr>
            </w:pPr>
          </w:p>
        </w:tc>
      </w:tr>
    </w:tbl>
    <w:p w:rsidR="007D53B2" w:rsidRPr="00601D3B" w:rsidRDefault="007D53B2" w:rsidP="007D53B2">
      <w:pPr>
        <w:pStyle w:val="1"/>
        <w:widowControl/>
        <w:spacing w:line="240" w:lineRule="auto"/>
        <w:ind w:hanging="2"/>
        <w:jc w:val="left"/>
        <w:rPr>
          <w:rFonts w:asciiTheme="minorHAnsi" w:hAnsiTheme="minorHAnsi" w:cstheme="minorHAnsi"/>
          <w:iCs w:val="0"/>
          <w:kern w:val="32"/>
          <w:sz w:val="22"/>
          <w:szCs w:val="22"/>
        </w:rPr>
      </w:pPr>
    </w:p>
    <w:p w:rsidR="007D53B2" w:rsidRPr="00601D3B" w:rsidRDefault="007D53B2" w:rsidP="007D53B2">
      <w:pPr>
        <w:ind w:hanging="2"/>
        <w:rPr>
          <w:rFonts w:cstheme="minorHAnsi"/>
          <w:lang w:val="uk-UA"/>
        </w:rPr>
      </w:pPr>
    </w:p>
    <w:p w:rsidR="007D53B2" w:rsidRPr="00601D3B" w:rsidRDefault="007D53B2" w:rsidP="007D53B2">
      <w:pPr>
        <w:pStyle w:val="1"/>
        <w:spacing w:line="240" w:lineRule="auto"/>
        <w:ind w:hanging="2"/>
        <w:jc w:val="left"/>
        <w:rPr>
          <w:rFonts w:asciiTheme="minorHAnsi" w:hAnsiTheme="minorHAnsi" w:cstheme="minorHAnsi"/>
          <w:i/>
          <w:sz w:val="22"/>
          <w:szCs w:val="22"/>
        </w:rPr>
      </w:pPr>
      <w:r w:rsidRPr="00601D3B">
        <w:rPr>
          <w:rFonts w:asciiTheme="minorHAnsi" w:hAnsiTheme="minorHAnsi" w:cstheme="minorHAnsi"/>
          <w:i/>
          <w:sz w:val="22"/>
          <w:szCs w:val="22"/>
        </w:rPr>
        <w:t>[підпис]</w:t>
      </w:r>
      <w:r w:rsidRPr="00601D3B">
        <w:rPr>
          <w:rFonts w:asciiTheme="minorHAnsi" w:hAnsiTheme="minorHAnsi" w:cstheme="minorHAnsi"/>
          <w:i/>
          <w:sz w:val="22"/>
          <w:szCs w:val="22"/>
        </w:rPr>
        <w:tab/>
        <w:t>[посада]</w:t>
      </w:r>
    </w:p>
    <w:p w:rsidR="007D53B2" w:rsidRPr="00601D3B" w:rsidRDefault="007D53B2" w:rsidP="007D53B2">
      <w:pPr>
        <w:tabs>
          <w:tab w:val="right" w:pos="8640"/>
        </w:tabs>
        <w:spacing w:line="240" w:lineRule="auto"/>
        <w:ind w:hanging="2"/>
        <w:jc w:val="both"/>
        <w:rPr>
          <w:rFonts w:cstheme="minorHAnsi"/>
          <w:lang w:val="uk-UA"/>
        </w:rPr>
      </w:pPr>
    </w:p>
    <w:p w:rsidR="007D53B2" w:rsidRPr="00601D3B" w:rsidRDefault="007D53B2" w:rsidP="007D53B2">
      <w:pPr>
        <w:tabs>
          <w:tab w:val="right" w:pos="8640"/>
        </w:tabs>
        <w:spacing w:line="240" w:lineRule="auto"/>
        <w:ind w:hanging="2"/>
        <w:jc w:val="both"/>
        <w:rPr>
          <w:rFonts w:cstheme="minorHAnsi"/>
          <w:lang w:val="uk-UA"/>
        </w:rPr>
      </w:pPr>
      <w:r w:rsidRPr="00601D3B">
        <w:rPr>
          <w:rFonts w:cstheme="minorHAnsi"/>
          <w:lang w:val="uk-UA"/>
        </w:rPr>
        <w:t>Уповноважений підписати комерційну пропозицію для та від імені:</w:t>
      </w:r>
    </w:p>
    <w:p w:rsidR="007D53B2" w:rsidRPr="00601D3B" w:rsidRDefault="007D53B2" w:rsidP="007D53B2">
      <w:pPr>
        <w:tabs>
          <w:tab w:val="right" w:pos="8640"/>
        </w:tabs>
        <w:spacing w:line="240" w:lineRule="auto"/>
        <w:ind w:hanging="2"/>
        <w:jc w:val="both"/>
        <w:rPr>
          <w:rFonts w:cstheme="minorHAnsi"/>
          <w:lang w:val="uk-UA"/>
        </w:rPr>
      </w:pPr>
    </w:p>
    <w:p w:rsidR="007D53B2" w:rsidRPr="00601D3B" w:rsidRDefault="007D53B2" w:rsidP="007D53B2">
      <w:pPr>
        <w:tabs>
          <w:tab w:val="right" w:pos="8640"/>
        </w:tabs>
        <w:spacing w:line="240" w:lineRule="auto"/>
        <w:ind w:hanging="2"/>
        <w:jc w:val="both"/>
        <w:rPr>
          <w:rFonts w:cstheme="minorHAnsi"/>
          <w:lang w:val="uk-UA"/>
        </w:rPr>
      </w:pPr>
      <w:r w:rsidRPr="00601D3B">
        <w:rPr>
          <w:rFonts w:cstheme="minorHAnsi"/>
          <w:lang w:val="uk-UA"/>
        </w:rPr>
        <w:t xml:space="preserve">  </w:t>
      </w:r>
      <w:r w:rsidRPr="00601D3B">
        <w:rPr>
          <w:rFonts w:cstheme="minorHAnsi"/>
          <w:u w:val="single"/>
          <w:lang w:val="uk-UA"/>
        </w:rPr>
        <w:tab/>
      </w:r>
      <w:r w:rsidRPr="00601D3B">
        <w:rPr>
          <w:rFonts w:cstheme="minorHAnsi"/>
          <w:i/>
          <w:lang w:val="ru-RU"/>
        </w:rPr>
        <w:t>[назва компанії]</w:t>
      </w:r>
    </w:p>
    <w:p w:rsidR="007D53B2" w:rsidRPr="00601D3B" w:rsidRDefault="007D53B2" w:rsidP="007D53B2">
      <w:pPr>
        <w:pStyle w:val="1"/>
        <w:spacing w:line="240" w:lineRule="auto"/>
        <w:ind w:hanging="2"/>
        <w:jc w:val="left"/>
        <w:rPr>
          <w:rFonts w:asciiTheme="minorHAnsi" w:hAnsiTheme="minorHAnsi" w:cstheme="minorHAnsi"/>
          <w:i/>
          <w:sz w:val="22"/>
          <w:szCs w:val="22"/>
        </w:rPr>
      </w:pPr>
      <w:r w:rsidRPr="00601D3B">
        <w:rPr>
          <w:rFonts w:asciiTheme="minorHAnsi" w:hAnsiTheme="minorHAnsi" w:cstheme="minorHAnsi"/>
          <w:i/>
          <w:sz w:val="22"/>
          <w:szCs w:val="22"/>
        </w:rPr>
        <w:t>Печатка компанії</w:t>
      </w:r>
    </w:p>
    <w:p w:rsidR="007D53B2" w:rsidRPr="00601D3B" w:rsidRDefault="007D53B2" w:rsidP="007D53B2">
      <w:pPr>
        <w:rPr>
          <w:rFonts w:cstheme="minorHAnsi"/>
          <w:lang w:val="ru-RU" w:eastAsia="x-none"/>
        </w:rPr>
      </w:pPr>
    </w:p>
    <w:p w:rsidR="003B25C2" w:rsidRPr="005C14F9" w:rsidRDefault="003B25C2" w:rsidP="003B25C2">
      <w:pPr>
        <w:spacing w:after="120" w:line="240" w:lineRule="auto"/>
        <w:rPr>
          <w:rFonts w:ascii="Arial" w:hAnsi="Arial" w:cs="Arial"/>
          <w:lang w:val="uk-UA"/>
        </w:rPr>
      </w:pPr>
    </w:p>
    <w:sectPr w:rsidR="003B25C2" w:rsidRPr="005C14F9"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07824"/>
      <w:docPartObj>
        <w:docPartGallery w:val="Page Numbers (Bottom of Page)"/>
        <w:docPartUnique/>
      </w:docPartObj>
    </w:sdtPr>
    <w:sdtEndPr/>
    <w:sdtContent>
      <w:p w:rsidR="005C14F9" w:rsidRDefault="005C14F9">
        <w:pPr>
          <w:pStyle w:val="a7"/>
          <w:jc w:val="right"/>
        </w:pPr>
        <w:r>
          <w:fldChar w:fldCharType="begin"/>
        </w:r>
        <w:r>
          <w:instrText>PAGE   \* MERGEFORMAT</w:instrText>
        </w:r>
        <w:r>
          <w:fldChar w:fldCharType="separate"/>
        </w:r>
        <w:r w:rsidR="00980A8E" w:rsidRPr="00980A8E">
          <w:rPr>
            <w:noProof/>
            <w:lang w:val="ru-RU"/>
          </w:rPr>
          <w:t>6</w:t>
        </w:r>
        <w:r>
          <w:rPr>
            <w:noProof/>
            <w:lang w:val="ru-RU"/>
          </w:rPr>
          <w:fldChar w:fldCharType="end"/>
        </w:r>
      </w:p>
    </w:sdtContent>
  </w:sdt>
  <w:p w:rsidR="005C14F9" w:rsidRDefault="005C14F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3"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3AAF028D"/>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784980"/>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4F507EA7"/>
    <w:multiLevelType w:val="hybridMultilevel"/>
    <w:tmpl w:val="36E2F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D912FC"/>
    <w:multiLevelType w:val="hybridMultilevel"/>
    <w:tmpl w:val="09B4B0D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 w15:restartNumberingAfterBreak="0">
    <w:nsid w:val="604D2EC4"/>
    <w:multiLevelType w:val="hybridMultilevel"/>
    <w:tmpl w:val="C59EC424"/>
    <w:lvl w:ilvl="0" w:tplc="0419000F">
      <w:start w:val="1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5C62ACB"/>
    <w:multiLevelType w:val="hybridMultilevel"/>
    <w:tmpl w:val="CFC68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CB70354"/>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2" w15:restartNumberingAfterBreak="0">
    <w:nsid w:val="7AC81DBE"/>
    <w:multiLevelType w:val="multilevel"/>
    <w:tmpl w:val="8EEC8A6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2"/>
  </w:num>
  <w:num w:numId="4">
    <w:abstractNumId w:val="3"/>
  </w:num>
  <w:num w:numId="5">
    <w:abstractNumId w:val="6"/>
  </w:num>
  <w:num w:numId="6">
    <w:abstractNumId w:val="0"/>
  </w:num>
  <w:num w:numId="7">
    <w:abstractNumId w:val="1"/>
  </w:num>
  <w:num w:numId="8">
    <w:abstractNumId w:val="12"/>
  </w:num>
  <w:num w:numId="9">
    <w:abstractNumId w:val="4"/>
  </w:num>
  <w:num w:numId="10">
    <w:abstractNumId w:val="5"/>
  </w:num>
  <w:num w:numId="11">
    <w:abstractNumId w:val="9"/>
  </w:num>
  <w:num w:numId="12">
    <w:abstractNumId w:val="7"/>
  </w:num>
  <w:num w:numId="13">
    <w:abstractNumId w:val="10"/>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722A9"/>
    <w:rsid w:val="00181615"/>
    <w:rsid w:val="001C0763"/>
    <w:rsid w:val="002747E9"/>
    <w:rsid w:val="003201E0"/>
    <w:rsid w:val="00364837"/>
    <w:rsid w:val="00395BDF"/>
    <w:rsid w:val="003B25C2"/>
    <w:rsid w:val="003B274E"/>
    <w:rsid w:val="003D062C"/>
    <w:rsid w:val="003D6F9C"/>
    <w:rsid w:val="0040643F"/>
    <w:rsid w:val="00546C04"/>
    <w:rsid w:val="00557350"/>
    <w:rsid w:val="0057601A"/>
    <w:rsid w:val="0057765A"/>
    <w:rsid w:val="00577FF6"/>
    <w:rsid w:val="00587065"/>
    <w:rsid w:val="005C14F9"/>
    <w:rsid w:val="006C3A24"/>
    <w:rsid w:val="007220AA"/>
    <w:rsid w:val="00766D21"/>
    <w:rsid w:val="0078118F"/>
    <w:rsid w:val="00781E82"/>
    <w:rsid w:val="007A2AD4"/>
    <w:rsid w:val="007D53B2"/>
    <w:rsid w:val="0083633C"/>
    <w:rsid w:val="0088387C"/>
    <w:rsid w:val="00884414"/>
    <w:rsid w:val="008B4EAE"/>
    <w:rsid w:val="008E548D"/>
    <w:rsid w:val="0091449D"/>
    <w:rsid w:val="00980A8E"/>
    <w:rsid w:val="00AC6A8A"/>
    <w:rsid w:val="00B16B37"/>
    <w:rsid w:val="00BD7CFF"/>
    <w:rsid w:val="00C033CD"/>
    <w:rsid w:val="00C46328"/>
    <w:rsid w:val="00C51FA0"/>
    <w:rsid w:val="00C574EC"/>
    <w:rsid w:val="00CA1CA1"/>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0FA97"/>
  <w15:docId w15:val="{9003F2AA-1232-4E3C-A121-4E92B8CB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5C14F9"/>
    <w:rPr>
      <w:color w:val="0000FF"/>
      <w:u w:val="single"/>
    </w:rPr>
  </w:style>
  <w:style w:type="table" w:styleId="ac">
    <w:name w:val="Table Grid"/>
    <w:basedOn w:val="a1"/>
    <w:uiPriority w:val="39"/>
    <w:rsid w:val="005C14F9"/>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5C14F9"/>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5C14F9"/>
  </w:style>
  <w:style w:type="paragraph" w:styleId="ad">
    <w:name w:val="List Paragraph"/>
    <w:basedOn w:val="a"/>
    <w:uiPriority w:val="34"/>
    <w:qFormat/>
    <w:rsid w:val="005C14F9"/>
    <w:pPr>
      <w:widowControl w:val="0"/>
      <w:spacing w:after="0" w:line="240" w:lineRule="auto"/>
      <w:ind w:left="708"/>
    </w:pPr>
    <w:rPr>
      <w:rFonts w:ascii="Garamond" w:eastAsia="Times New Roman" w:hAnsi="Garamond" w:cs="Times New Roman"/>
      <w:sz w:val="24"/>
      <w:szCs w:val="20"/>
      <w:lang w:eastAsia="ru-RU"/>
    </w:rPr>
  </w:style>
  <w:style w:type="paragraph" w:customStyle="1" w:styleId="11">
    <w:name w:val="Обычный (веб)1"/>
    <w:basedOn w:val="a"/>
    <w:rsid w:val="005C14F9"/>
    <w:pPr>
      <w:spacing w:before="100" w:after="100" w:line="240" w:lineRule="auto"/>
    </w:pPr>
    <w:rPr>
      <w:rFonts w:ascii="Arial Unicode MS" w:eastAsia="Arial Unicode MS" w:hAnsi="Arial Unicode MS" w:cs="Times New Roman"/>
      <w:sz w:val="24"/>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12</Pages>
  <Words>11931</Words>
  <Characters>6802</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28</cp:revision>
  <cp:lastPrinted>2015-12-11T16:23:00Z</cp:lastPrinted>
  <dcterms:created xsi:type="dcterms:W3CDTF">2015-12-22T09:18:00Z</dcterms:created>
  <dcterms:modified xsi:type="dcterms:W3CDTF">2024-07-09T10:54:00Z</dcterms:modified>
</cp:coreProperties>
</file>