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313CB" w:rsidRPr="002338F7" w:rsidRDefault="006313CB" w:rsidP="006313CB">
      <w:pPr>
        <w:rPr>
          <w:rFonts w:ascii="Arial" w:hAnsi="Arial" w:cs="Arial"/>
          <w:szCs w:val="24"/>
        </w:rPr>
      </w:pPr>
      <w:r w:rsidRPr="002338F7">
        <w:rPr>
          <w:rFonts w:ascii="Arial" w:hAnsi="Arial" w:cs="Arial"/>
          <w:iCs/>
          <w:color w:val="161515"/>
          <w:szCs w:val="24"/>
          <w:lang w:val="en-GB"/>
        </w:rPr>
        <w:t>Dear Madame/Sir,</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We are very pleased to inform you that ICF “Alliance for Public Health" hereby announces the </w:t>
      </w:r>
      <w:r w:rsidR="006B3691">
        <w:rPr>
          <w:rFonts w:ascii="Arial" w:hAnsi="Arial" w:cs="Arial"/>
          <w:iCs/>
          <w:color w:val="161515"/>
          <w:szCs w:val="24"/>
          <w:lang w:val="en-GB"/>
        </w:rPr>
        <w:t>Tender</w:t>
      </w:r>
      <w:r w:rsidRPr="002338F7">
        <w:rPr>
          <w:rFonts w:ascii="Arial" w:hAnsi="Arial" w:cs="Arial"/>
          <w:iCs/>
          <w:color w:val="161515"/>
          <w:szCs w:val="24"/>
          <w:lang w:val="en-GB"/>
        </w:rPr>
        <w:t xml:space="preserve"> </w:t>
      </w:r>
      <w:r w:rsidRPr="005B11A6">
        <w:rPr>
          <w:rFonts w:ascii="Arial" w:hAnsi="Arial" w:cs="Arial"/>
          <w:b/>
          <w:iCs/>
          <w:color w:val="161515"/>
          <w:szCs w:val="24"/>
        </w:rPr>
        <w:t xml:space="preserve">№ </w:t>
      </w:r>
      <w:r w:rsidR="00386DDC" w:rsidRPr="00386DDC">
        <w:rPr>
          <w:rFonts w:ascii="Arial" w:hAnsi="Arial" w:cs="Arial"/>
          <w:b/>
          <w:bCs/>
          <w:kern w:val="32"/>
          <w:szCs w:val="24"/>
          <w:lang w:val="uk-UA"/>
        </w:rPr>
        <w:t>RT_HCV_202</w:t>
      </w:r>
      <w:r w:rsidR="006B3691">
        <w:rPr>
          <w:rFonts w:ascii="Arial" w:hAnsi="Arial" w:cs="Arial"/>
          <w:b/>
          <w:bCs/>
          <w:kern w:val="32"/>
          <w:szCs w:val="24"/>
        </w:rPr>
        <w:t>4</w:t>
      </w:r>
      <w:r w:rsidR="00117E6D">
        <w:rPr>
          <w:rFonts w:ascii="Arial" w:hAnsi="Arial" w:cs="Arial"/>
          <w:b/>
          <w:bCs/>
          <w:kern w:val="32"/>
          <w:szCs w:val="24"/>
        </w:rPr>
        <w:t>-2</w:t>
      </w:r>
      <w:r w:rsidRPr="002338F7">
        <w:rPr>
          <w:rFonts w:ascii="Arial" w:hAnsi="Arial" w:cs="Arial"/>
          <w:szCs w:val="24"/>
        </w:rPr>
        <w:t xml:space="preserve"> for the procurement of the following goods:</w:t>
      </w:r>
    </w:p>
    <w:p w:rsidR="00386DDC" w:rsidRPr="00C435DC" w:rsidRDefault="00386DDC" w:rsidP="00386DDC">
      <w:pPr>
        <w:spacing w:line="276" w:lineRule="auto"/>
        <w:ind w:firstLine="709"/>
        <w:jc w:val="both"/>
        <w:rPr>
          <w:rFonts w:ascii="Arial" w:hAnsi="Arial" w:cs="Arial"/>
        </w:rPr>
      </w:pPr>
      <w:r w:rsidRPr="00C435DC">
        <w:rPr>
          <w:rFonts w:ascii="Arial" w:hAnsi="Arial" w:cs="Arial"/>
        </w:rPr>
        <w:t xml:space="preserve">Lot </w:t>
      </w:r>
      <w:r>
        <w:rPr>
          <w:rFonts w:ascii="Arial" w:hAnsi="Arial" w:cs="Arial"/>
          <w:lang w:val="uk-UA"/>
        </w:rPr>
        <w:t>1</w:t>
      </w:r>
      <w:r w:rsidRPr="00C435DC">
        <w:rPr>
          <w:rFonts w:ascii="Arial" w:hAnsi="Arial" w:cs="Arial"/>
        </w:rPr>
        <w:t>. Rapid tests for the diagnosis of viral hepatitis C</w:t>
      </w:r>
      <w:r w:rsidR="00600223">
        <w:rPr>
          <w:rFonts w:ascii="Arial" w:hAnsi="Arial" w:cs="Arial"/>
          <w:lang w:val="uk-UA"/>
        </w:rPr>
        <w:t xml:space="preserve"> – 61920 </w:t>
      </w:r>
      <w:r w:rsidR="00600223">
        <w:rPr>
          <w:rFonts w:ascii="Arial" w:hAnsi="Arial" w:cs="Arial"/>
        </w:rPr>
        <w:t>pcs</w:t>
      </w:r>
      <w:r w:rsidRPr="00C435DC">
        <w:rPr>
          <w:rFonts w:ascii="Arial" w:hAnsi="Arial" w:cs="Arial"/>
        </w:rPr>
        <w:t>.</w:t>
      </w: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Please carefully review the Bidding Documentation which includes: a) this Announcement (</w:t>
      </w:r>
      <w:r>
        <w:rPr>
          <w:rFonts w:ascii="Arial" w:hAnsi="Arial" w:cs="Arial"/>
          <w:iCs/>
          <w:color w:val="161515"/>
          <w:szCs w:val="24"/>
          <w:lang w:val="en-GB"/>
        </w:rPr>
        <w:t>bidding</w:t>
      </w:r>
      <w:r w:rsidRPr="002338F7">
        <w:rPr>
          <w:rFonts w:ascii="Arial" w:hAnsi="Arial" w:cs="Arial"/>
          <w:iCs/>
          <w:color w:val="161515"/>
          <w:szCs w:val="24"/>
          <w:lang w:val="en-GB"/>
        </w:rPr>
        <w:t xml:space="preserve"> instruction), b) Specification with the Attachments and c) drafts of contracts (please find attached).</w:t>
      </w:r>
    </w:p>
    <w:p w:rsidR="006313CB" w:rsidRPr="002338F7" w:rsidRDefault="006313CB" w:rsidP="006313CB">
      <w:pPr>
        <w:jc w:val="both"/>
        <w:rPr>
          <w:rFonts w:ascii="Arial" w:hAnsi="Arial" w:cs="Arial"/>
          <w:iCs/>
          <w:color w:val="161515"/>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While preparing the bid, please comply with the Bidding Instructions as follows: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Prices have to be fixed in the currency and the delivery terms have to be indicated accordingly to Specification, including all the fees and taxes.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rPr>
        <w:t>Goods requirements, terms of delivery and payment are defined by the correspondent enclosed bidding documents.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b/>
          <w:bCs/>
          <w:iCs/>
          <w:color w:val="161515"/>
          <w:szCs w:val="24"/>
          <w:lang w:val="en-GB"/>
        </w:rPr>
        <w:t>Deadline for submission</w:t>
      </w:r>
      <w:r w:rsidRPr="002338F7">
        <w:rPr>
          <w:rFonts w:ascii="Arial" w:hAnsi="Arial" w:cs="Arial"/>
          <w:b/>
          <w:iCs/>
          <w:color w:val="161515"/>
          <w:szCs w:val="24"/>
          <w:lang w:val="en-GB"/>
        </w:rPr>
        <w:t xml:space="preserve"> of Bids (quotations) is </w:t>
      </w:r>
      <w:r w:rsidR="00117E6D">
        <w:rPr>
          <w:rFonts w:ascii="Arial" w:hAnsi="Arial" w:cs="Arial"/>
          <w:b/>
          <w:iCs/>
          <w:color w:val="161515"/>
          <w:szCs w:val="24"/>
          <w:u w:val="single"/>
        </w:rPr>
        <w:t>July</w:t>
      </w:r>
      <w:r w:rsidR="00117E6D" w:rsidRPr="005B57B1">
        <w:rPr>
          <w:rFonts w:ascii="Arial" w:hAnsi="Arial" w:cs="Arial"/>
          <w:b/>
          <w:iCs/>
          <w:color w:val="161515"/>
          <w:szCs w:val="24"/>
          <w:u w:val="single"/>
        </w:rPr>
        <w:t xml:space="preserve"> </w:t>
      </w:r>
      <w:r w:rsidR="0009697D">
        <w:rPr>
          <w:rFonts w:ascii="Arial" w:hAnsi="Arial" w:cs="Arial"/>
          <w:b/>
          <w:iCs/>
          <w:color w:val="161515"/>
          <w:szCs w:val="24"/>
          <w:u w:val="single"/>
        </w:rPr>
        <w:t>29</w:t>
      </w:r>
      <w:bookmarkStart w:id="0" w:name="_GoBack"/>
      <w:bookmarkEnd w:id="0"/>
      <w:r w:rsidR="00117E6D" w:rsidRPr="005B57B1">
        <w:rPr>
          <w:rFonts w:ascii="Arial" w:hAnsi="Arial" w:cs="Arial"/>
          <w:b/>
          <w:iCs/>
          <w:color w:val="161515"/>
          <w:szCs w:val="24"/>
          <w:u w:val="single"/>
        </w:rPr>
        <w:t>, 202</w:t>
      </w:r>
      <w:r w:rsidR="00117E6D">
        <w:rPr>
          <w:rFonts w:ascii="Arial" w:hAnsi="Arial" w:cs="Arial"/>
          <w:b/>
          <w:iCs/>
          <w:color w:val="161515"/>
          <w:szCs w:val="24"/>
          <w:u w:val="single"/>
        </w:rPr>
        <w:t>4</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Pr="002338F7">
        <w:rPr>
          <w:rFonts w:ascii="Arial" w:hAnsi="Arial" w:cs="Arial"/>
          <w:b/>
          <w:iCs/>
          <w:color w:val="161515"/>
          <w:szCs w:val="24"/>
          <w:u w:val="single"/>
          <w:lang w:val="en-GB"/>
        </w:rPr>
        <w:t>:00 (UTC+0</w:t>
      </w:r>
      <w:r>
        <w:rPr>
          <w:rFonts w:ascii="Arial" w:hAnsi="Arial" w:cs="Arial"/>
          <w:b/>
          <w:iCs/>
          <w:color w:val="161515"/>
          <w:szCs w:val="24"/>
          <w:u w:val="single"/>
          <w:lang w:val="en-GB"/>
        </w:rPr>
        <w:t>3</w:t>
      </w:r>
      <w:r w:rsidRPr="002338F7">
        <w:rPr>
          <w:rFonts w:ascii="Arial" w:hAnsi="Arial" w:cs="Arial"/>
          <w:b/>
          <w:iCs/>
          <w:color w:val="161515"/>
          <w:szCs w:val="24"/>
          <w:u w:val="single"/>
          <w:lang w:val="en-GB"/>
        </w:rPr>
        <w:t>:00)</w:t>
      </w:r>
      <w:r w:rsidRPr="002338F7">
        <w:rPr>
          <w:rFonts w:ascii="Arial" w:hAnsi="Arial" w:cs="Arial"/>
          <w:b/>
          <w:iCs/>
          <w:color w:val="161515"/>
          <w:szCs w:val="24"/>
          <w:lang w:val="en-GB"/>
        </w:rPr>
        <w:t>.</w:t>
      </w:r>
      <w:r w:rsidRPr="002338F7">
        <w:rPr>
          <w:rFonts w:ascii="Arial" w:hAnsi="Arial" w:cs="Arial"/>
          <w:iCs/>
          <w:color w:val="161515"/>
          <w:szCs w:val="24"/>
          <w:lang w:val="en-GB"/>
        </w:rPr>
        <w:t xml:space="preserve"> </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Any quotation received after the deadline will not be considered. </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The main factors, which will influence the final decision as to the contract award, are mentioned in the paragraph 1</w:t>
      </w:r>
      <w:r w:rsidR="00386DDC">
        <w:rPr>
          <w:rFonts w:ascii="Arial" w:hAnsi="Arial" w:cs="Arial"/>
          <w:iCs/>
          <w:color w:val="161515"/>
          <w:szCs w:val="24"/>
        </w:rPr>
        <w:t>0</w:t>
      </w:r>
      <w:r w:rsidRPr="002338F7">
        <w:rPr>
          <w:rFonts w:ascii="Arial" w:hAnsi="Arial" w:cs="Arial"/>
          <w:iCs/>
          <w:color w:val="161515"/>
          <w:szCs w:val="24"/>
          <w:lang w:val="en-GB"/>
        </w:rPr>
        <w:t xml:space="preserve"> </w:t>
      </w:r>
      <w:r w:rsidR="00386DDC">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be decided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117E6D">
        <w:rPr>
          <w:rFonts w:ascii="Arial" w:hAnsi="Arial" w:cs="Arial"/>
          <w:b/>
          <w:iCs/>
          <w:color w:val="161515"/>
          <w:szCs w:val="24"/>
          <w:u w:val="single"/>
        </w:rPr>
        <w:t>July</w:t>
      </w:r>
      <w:r w:rsidR="00117E6D" w:rsidRPr="005B57B1">
        <w:rPr>
          <w:rFonts w:ascii="Arial" w:hAnsi="Arial" w:cs="Arial"/>
          <w:b/>
          <w:iCs/>
          <w:color w:val="161515"/>
          <w:szCs w:val="24"/>
          <w:u w:val="single"/>
        </w:rPr>
        <w:t xml:space="preserve"> </w:t>
      </w:r>
      <w:r w:rsidR="00117E6D">
        <w:rPr>
          <w:rFonts w:ascii="Arial" w:hAnsi="Arial" w:cs="Arial"/>
          <w:b/>
          <w:iCs/>
          <w:color w:val="161515"/>
          <w:szCs w:val="24"/>
          <w:u w:val="single"/>
        </w:rPr>
        <w:t>31</w:t>
      </w:r>
      <w:r w:rsidR="00117E6D" w:rsidRPr="005B57B1">
        <w:rPr>
          <w:rFonts w:ascii="Arial" w:hAnsi="Arial" w:cs="Arial"/>
          <w:b/>
          <w:iCs/>
          <w:color w:val="161515"/>
          <w:szCs w:val="24"/>
          <w:u w:val="single"/>
        </w:rPr>
        <w:t>, 202</w:t>
      </w:r>
      <w:r w:rsidR="00117E6D">
        <w:rPr>
          <w:rFonts w:ascii="Arial" w:hAnsi="Arial" w:cs="Arial"/>
          <w:b/>
          <w:iCs/>
          <w:color w:val="161515"/>
          <w:szCs w:val="24"/>
          <w:u w:val="single"/>
        </w:rPr>
        <w:t>4</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rsidR="006313CB" w:rsidRPr="001D13FD" w:rsidRDefault="006313CB" w:rsidP="006313CB">
      <w:pPr>
        <w:widowControl w:val="0"/>
        <w:numPr>
          <w:ilvl w:val="0"/>
          <w:numId w:val="10"/>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tenders@aph.org.ua, it is mandatory to indicate in the subject of the letter: "Attn. Krylova T. </w:t>
      </w:r>
      <w:r w:rsidR="006B3691" w:rsidRPr="005B11A6">
        <w:rPr>
          <w:rFonts w:ascii="Arial" w:hAnsi="Arial" w:cs="Arial"/>
          <w:b/>
          <w:iCs/>
          <w:color w:val="161515"/>
          <w:szCs w:val="24"/>
        </w:rPr>
        <w:t xml:space="preserve">№ </w:t>
      </w:r>
      <w:r w:rsidR="006B3691" w:rsidRPr="00386DDC">
        <w:rPr>
          <w:rFonts w:ascii="Arial" w:hAnsi="Arial" w:cs="Arial"/>
          <w:b/>
          <w:bCs/>
          <w:kern w:val="32"/>
          <w:szCs w:val="24"/>
          <w:lang w:val="uk-UA"/>
        </w:rPr>
        <w:t>RT_HCV_202</w:t>
      </w:r>
      <w:r w:rsidR="006B3691">
        <w:rPr>
          <w:rFonts w:ascii="Arial" w:hAnsi="Arial" w:cs="Arial"/>
          <w:b/>
          <w:bCs/>
          <w:kern w:val="32"/>
          <w:szCs w:val="24"/>
        </w:rPr>
        <w:t>4</w:t>
      </w:r>
      <w:r w:rsidR="00117E6D">
        <w:rPr>
          <w:rFonts w:ascii="Arial" w:hAnsi="Arial" w:cs="Arial"/>
          <w:b/>
          <w:bCs/>
          <w:kern w:val="32"/>
          <w:szCs w:val="24"/>
        </w:rPr>
        <w:t>-2</w:t>
      </w:r>
      <w:r w:rsidRPr="001D13FD">
        <w:rPr>
          <w:rFonts w:ascii="Arial" w:hAnsi="Arial" w:cs="Arial"/>
          <w:iCs/>
          <w:color w:val="161515"/>
          <w:szCs w:val="24"/>
          <w:lang w:val="en-GB"/>
        </w:rPr>
        <w:t>"</w:t>
      </w:r>
    </w:p>
    <w:p w:rsidR="006313CB" w:rsidRPr="001D13FD" w:rsidRDefault="006313CB" w:rsidP="006313CB">
      <w:pPr>
        <w:rPr>
          <w:rFonts w:ascii="Arial" w:hAnsi="Arial" w:cs="Arial"/>
          <w:iCs/>
          <w:color w:val="161515"/>
          <w:szCs w:val="24"/>
          <w:lang w:val="en-GB"/>
        </w:rPr>
      </w:pPr>
    </w:p>
    <w:p w:rsidR="006313CB" w:rsidRPr="001D13FD" w:rsidRDefault="006313CB" w:rsidP="006313CB">
      <w:pPr>
        <w:rPr>
          <w:rFonts w:ascii="Arial" w:hAnsi="Arial" w:cs="Arial"/>
          <w:iCs/>
          <w:color w:val="161515"/>
          <w:szCs w:val="24"/>
          <w:lang w:val="en-GB"/>
        </w:rPr>
      </w:pPr>
      <w:r>
        <w:rPr>
          <w:rFonts w:ascii="Arial" w:hAnsi="Arial" w:cs="Arial"/>
          <w:iCs/>
          <w:color w:val="161515"/>
          <w:szCs w:val="24"/>
          <w:lang w:val="en-GB"/>
        </w:rPr>
        <w:t xml:space="preserve">The password for </w:t>
      </w:r>
      <w:proofErr w:type="spellStart"/>
      <w:r>
        <w:rPr>
          <w:rFonts w:ascii="Arial" w:hAnsi="Arial" w:cs="Arial"/>
          <w:iCs/>
          <w:color w:val="161515"/>
          <w:szCs w:val="24"/>
          <w:lang w:val="en-GB"/>
        </w:rPr>
        <w:t>openning</w:t>
      </w:r>
      <w:proofErr w:type="spellEnd"/>
      <w:r w:rsidRPr="001D13FD">
        <w:rPr>
          <w:rFonts w:ascii="Arial" w:hAnsi="Arial" w:cs="Arial"/>
          <w:iCs/>
          <w:color w:val="161515"/>
          <w:szCs w:val="24"/>
          <w:lang w:val="en-GB"/>
        </w:rPr>
        <w:t xml:space="preserve"> the archive should be specified as follows:</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w:t>
      </w:r>
      <w:r w:rsidR="00117E6D">
        <w:rPr>
          <w:rFonts w:ascii="Arial" w:hAnsi="Arial" w:cs="Arial"/>
          <w:b/>
          <w:iCs/>
          <w:color w:val="161515"/>
          <w:szCs w:val="24"/>
          <w:u w:val="single"/>
        </w:rPr>
        <w:t>July</w:t>
      </w:r>
      <w:r w:rsidR="00117E6D" w:rsidRPr="005B57B1">
        <w:rPr>
          <w:rFonts w:ascii="Arial" w:hAnsi="Arial" w:cs="Arial"/>
          <w:b/>
          <w:iCs/>
          <w:color w:val="161515"/>
          <w:szCs w:val="24"/>
          <w:u w:val="single"/>
        </w:rPr>
        <w:t xml:space="preserve"> </w:t>
      </w:r>
      <w:r w:rsidR="00117E6D">
        <w:rPr>
          <w:rFonts w:ascii="Arial" w:hAnsi="Arial" w:cs="Arial"/>
          <w:b/>
          <w:iCs/>
          <w:color w:val="161515"/>
          <w:szCs w:val="24"/>
          <w:u w:val="single"/>
        </w:rPr>
        <w:t>29</w:t>
      </w:r>
      <w:r w:rsidR="00117E6D" w:rsidRPr="005B57B1">
        <w:rPr>
          <w:rFonts w:ascii="Arial" w:hAnsi="Arial" w:cs="Arial"/>
          <w:b/>
          <w:iCs/>
          <w:color w:val="161515"/>
          <w:szCs w:val="24"/>
          <w:u w:val="single"/>
        </w:rPr>
        <w:t>, 202</w:t>
      </w:r>
      <w:r w:rsidR="00117E6D">
        <w:rPr>
          <w:rFonts w:ascii="Arial" w:hAnsi="Arial" w:cs="Arial"/>
          <w:b/>
          <w:iCs/>
          <w:color w:val="161515"/>
          <w:szCs w:val="24"/>
          <w:u w:val="single"/>
        </w:rPr>
        <w:t>4</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rsidR="006313CB" w:rsidRPr="001D13FD" w:rsidRDefault="006313CB" w:rsidP="006313CB">
      <w:pPr>
        <w:rPr>
          <w:rFonts w:ascii="Arial" w:hAnsi="Arial" w:cs="Arial"/>
          <w:iCs/>
          <w:color w:val="161515"/>
          <w:szCs w:val="24"/>
          <w:lang w:val="en-GB"/>
        </w:rPr>
      </w:pPr>
    </w:p>
    <w:p w:rsidR="006313CB" w:rsidRDefault="006313CB" w:rsidP="006313CB">
      <w:pPr>
        <w:rPr>
          <w:rFonts w:ascii="Arial" w:hAnsi="Arial" w:cs="Arial"/>
          <w:iCs/>
          <w:color w:val="161515"/>
          <w:szCs w:val="24"/>
          <w:lang w:val="en-GB"/>
        </w:rPr>
      </w:pPr>
      <w:r w:rsidRPr="001D13FD">
        <w:rPr>
          <w:rFonts w:ascii="Arial" w:hAnsi="Arial" w:cs="Arial"/>
          <w:i/>
          <w:iCs/>
          <w:color w:val="161515"/>
          <w:szCs w:val="24"/>
          <w:lang w:val="en-GB"/>
        </w:rPr>
        <w:t xml:space="preserve">The tender opening procedure will take place on </w:t>
      </w:r>
      <w:r w:rsidR="00117E6D">
        <w:rPr>
          <w:rFonts w:ascii="Arial" w:hAnsi="Arial" w:cs="Arial"/>
          <w:b/>
          <w:iCs/>
          <w:color w:val="161515"/>
          <w:szCs w:val="24"/>
          <w:u w:val="single"/>
        </w:rPr>
        <w:t>July</w:t>
      </w:r>
      <w:r w:rsidR="00117E6D" w:rsidRPr="005B57B1">
        <w:rPr>
          <w:rFonts w:ascii="Arial" w:hAnsi="Arial" w:cs="Arial"/>
          <w:b/>
          <w:iCs/>
          <w:color w:val="161515"/>
          <w:szCs w:val="24"/>
          <w:u w:val="single"/>
        </w:rPr>
        <w:t xml:space="preserve"> </w:t>
      </w:r>
      <w:r w:rsidR="00117E6D">
        <w:rPr>
          <w:rFonts w:ascii="Arial" w:hAnsi="Arial" w:cs="Arial"/>
          <w:b/>
          <w:iCs/>
          <w:color w:val="161515"/>
          <w:szCs w:val="24"/>
          <w:u w:val="single"/>
        </w:rPr>
        <w:t>29</w:t>
      </w:r>
      <w:r w:rsidR="00117E6D" w:rsidRPr="005B57B1">
        <w:rPr>
          <w:rFonts w:ascii="Arial" w:hAnsi="Arial" w:cs="Arial"/>
          <w:b/>
          <w:iCs/>
          <w:color w:val="161515"/>
          <w:szCs w:val="24"/>
          <w:u w:val="single"/>
        </w:rPr>
        <w:t>, 202</w:t>
      </w:r>
      <w:r w:rsidR="00117E6D">
        <w:rPr>
          <w:rFonts w:ascii="Arial" w:hAnsi="Arial" w:cs="Arial"/>
          <w:b/>
          <w:iCs/>
          <w:color w:val="161515"/>
          <w:szCs w:val="24"/>
          <w:u w:val="single"/>
        </w:rPr>
        <w:t>4</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rsidR="006313CB" w:rsidRPr="002338F7" w:rsidRDefault="006313CB" w:rsidP="006313CB">
      <w:pPr>
        <w:rPr>
          <w:rFonts w:ascii="Arial" w:hAnsi="Arial" w:cs="Arial"/>
          <w:iCs/>
          <w:color w:val="161515"/>
          <w:szCs w:val="24"/>
          <w:lang w:val="en-GB"/>
        </w:rPr>
      </w:pP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has the right to request Bidders to provide additional information to support their eligibility according to the requirements established by the Bidding Organizer in the Bidding Documents.</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rPr>
        <w:t>The Alliance reserves the right to accept or reject any Bid according to the documentation and 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 xml:space="preserve">The Alliance shall inform about the reasons for rejection of all bids, subject to receipt of a </w:t>
      </w:r>
      <w:r w:rsidRPr="002338F7">
        <w:rPr>
          <w:rFonts w:ascii="Arial" w:hAnsi="Arial" w:cs="Arial"/>
          <w:iCs/>
          <w:color w:val="161515"/>
          <w:szCs w:val="24"/>
          <w:lang w:val="en-GB"/>
        </w:rPr>
        <w:lastRenderedPageBreak/>
        <w:t>written request from a Bidder.</w:t>
      </w:r>
    </w:p>
    <w:p w:rsidR="006313CB" w:rsidRPr="002338F7" w:rsidRDefault="006313CB" w:rsidP="006313C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should be submitted in writing by email only to the following e-mail address: </w:t>
      </w:r>
      <w:hyperlink r:id="rId8"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rsidR="006313CB" w:rsidRPr="002338F7" w:rsidRDefault="006313CB" w:rsidP="006313CB">
      <w:pPr>
        <w:rPr>
          <w:rFonts w:ascii="Arial" w:hAnsi="Arial" w:cs="Arial"/>
          <w:noProof/>
          <w:szCs w:val="24"/>
          <w:lang w:val="en-GB"/>
        </w:rPr>
      </w:pPr>
    </w:p>
    <w:p w:rsidR="006313CB" w:rsidRPr="002338F7" w:rsidRDefault="006313CB" w:rsidP="006313C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117E6D">
        <w:rPr>
          <w:rFonts w:ascii="Arial" w:hAnsi="Arial" w:cs="Arial"/>
          <w:b/>
          <w:iCs/>
          <w:color w:val="161515"/>
          <w:szCs w:val="24"/>
          <w:u w:val="single"/>
        </w:rPr>
        <w:t>July</w:t>
      </w:r>
      <w:r w:rsidR="00117E6D" w:rsidRPr="005B57B1">
        <w:rPr>
          <w:rFonts w:ascii="Arial" w:hAnsi="Arial" w:cs="Arial"/>
          <w:b/>
          <w:iCs/>
          <w:color w:val="161515"/>
          <w:szCs w:val="24"/>
          <w:u w:val="single"/>
        </w:rPr>
        <w:t xml:space="preserve"> </w:t>
      </w:r>
      <w:r w:rsidR="00117E6D">
        <w:rPr>
          <w:rFonts w:ascii="Arial" w:hAnsi="Arial" w:cs="Arial"/>
          <w:b/>
          <w:iCs/>
          <w:color w:val="161515"/>
          <w:szCs w:val="24"/>
          <w:u w:val="single"/>
        </w:rPr>
        <w:t>25</w:t>
      </w:r>
      <w:r w:rsidR="00117E6D" w:rsidRPr="005B57B1">
        <w:rPr>
          <w:rFonts w:ascii="Arial" w:hAnsi="Arial" w:cs="Arial"/>
          <w:b/>
          <w:iCs/>
          <w:color w:val="161515"/>
          <w:szCs w:val="24"/>
          <w:u w:val="single"/>
        </w:rPr>
        <w:t>, 202</w:t>
      </w:r>
      <w:r w:rsidR="00117E6D">
        <w:rPr>
          <w:rFonts w:ascii="Arial" w:hAnsi="Arial" w:cs="Arial"/>
          <w:b/>
          <w:iCs/>
          <w:color w:val="161515"/>
          <w:szCs w:val="24"/>
          <w:u w:val="single"/>
        </w:rPr>
        <w:t>4</w:t>
      </w:r>
      <w:r w:rsidRPr="002338F7">
        <w:rPr>
          <w:rFonts w:ascii="Arial" w:hAnsi="Arial" w:cs="Arial"/>
          <w:iCs/>
          <w:color w:val="161515"/>
          <w:szCs w:val="24"/>
          <w:lang w:val="en-GB"/>
        </w:rPr>
        <w:t xml:space="preserve"> by </w:t>
      </w:r>
      <w:r w:rsidR="00386DDC">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rsidR="006313CB" w:rsidRPr="002338F7" w:rsidRDefault="006313CB" w:rsidP="006313C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will be sent to organizations that have confirmed receipt of the announcement by email.</w:t>
      </w:r>
    </w:p>
    <w:p w:rsidR="006313CB" w:rsidRDefault="006313CB" w:rsidP="006313CB">
      <w:pPr>
        <w:rPr>
          <w:rFonts w:ascii="Arial" w:hAnsi="Arial" w:cs="Arial"/>
          <w:szCs w:val="24"/>
        </w:rPr>
      </w:pPr>
    </w:p>
    <w:p w:rsidR="006313CB" w:rsidRPr="001D13FD" w:rsidRDefault="006313CB" w:rsidP="006313C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rsidR="006313CB" w:rsidRPr="001D13FD" w:rsidRDefault="006313CB" w:rsidP="006313CB">
      <w:pPr>
        <w:rPr>
          <w:rFonts w:ascii="Arial" w:hAnsi="Arial" w:cs="Arial"/>
          <w:szCs w:val="24"/>
        </w:rPr>
      </w:pPr>
      <w:r w:rsidRPr="001D13FD">
        <w:rPr>
          <w:rFonts w:ascii="Arial" w:hAnsi="Arial" w:cs="Arial"/>
          <w:szCs w:val="24"/>
        </w:rPr>
        <w:t xml:space="preserve"> </w:t>
      </w:r>
    </w:p>
    <w:p w:rsidR="006313CB" w:rsidRPr="001D13FD" w:rsidRDefault="006313CB" w:rsidP="006313CB">
      <w:pPr>
        <w:rPr>
          <w:rFonts w:ascii="Arial" w:hAnsi="Arial" w:cs="Arial"/>
          <w:szCs w:val="24"/>
        </w:rPr>
      </w:pPr>
      <w:r w:rsidRPr="001D13FD">
        <w:rPr>
          <w:rFonts w:ascii="Arial" w:hAnsi="Arial" w:cs="Arial"/>
          <w:szCs w:val="24"/>
        </w:rPr>
        <w:t>Please notify us of receipt of this announcement.</w:t>
      </w:r>
    </w:p>
    <w:p w:rsidR="006313CB" w:rsidRPr="00153DE0" w:rsidRDefault="006313CB" w:rsidP="006313CB">
      <w:pPr>
        <w:rPr>
          <w:rFonts w:ascii="Arial" w:hAnsi="Arial" w:cs="Arial"/>
          <w:szCs w:val="24"/>
        </w:rPr>
      </w:pPr>
      <w:r w:rsidRPr="001D13FD">
        <w:rPr>
          <w:rFonts w:ascii="Arial" w:hAnsi="Arial" w:cs="Arial"/>
          <w:szCs w:val="24"/>
        </w:rPr>
        <w:t>Answers to questions submitted by potential bidders and any clarifications will be sent to organizations that have confirmed receipt of this announcement by e-mail.</w:t>
      </w:r>
    </w:p>
    <w:p w:rsidR="006313CB" w:rsidRPr="00153DE0" w:rsidRDefault="006313CB" w:rsidP="006313CB">
      <w:pPr>
        <w:rPr>
          <w:rFonts w:ascii="Arial" w:hAnsi="Arial" w:cs="Arial"/>
          <w:szCs w:val="24"/>
        </w:rPr>
      </w:pPr>
    </w:p>
    <w:p w:rsidR="006313CB" w:rsidRPr="00153DE0" w:rsidRDefault="006313CB" w:rsidP="006313CB">
      <w:pPr>
        <w:rPr>
          <w:rFonts w:ascii="Arial" w:hAnsi="Arial" w:cs="Arial"/>
          <w:szCs w:val="24"/>
        </w:rPr>
      </w:pPr>
    </w:p>
    <w:p w:rsidR="006313CB" w:rsidRDefault="006313CB" w:rsidP="006313CB">
      <w:pPr>
        <w:rPr>
          <w:noProof/>
          <w:lang w:eastAsia="uk-UA"/>
        </w:rPr>
      </w:pPr>
      <w:r>
        <w:rPr>
          <w:noProof/>
          <w:lang w:eastAsia="uk-UA"/>
        </w:rPr>
        <w:t>Regards,</w:t>
      </w:r>
    </w:p>
    <w:p w:rsidR="006313CB" w:rsidRDefault="006313CB" w:rsidP="006313CB">
      <w:pPr>
        <w:spacing w:after="40" w:line="360" w:lineRule="auto"/>
        <w:rPr>
          <w:rFonts w:ascii="Arial" w:hAnsi="Arial" w:cs="Arial"/>
          <w:b/>
          <w:bCs/>
          <w:sz w:val="16"/>
          <w:szCs w:val="16"/>
        </w:rPr>
      </w:pPr>
      <w:r>
        <w:rPr>
          <w:noProof/>
          <w:color w:val="1F497D"/>
          <w:lang w:val="uk-UA" w:eastAsia="uk-UA"/>
        </w:rPr>
        <w:drawing>
          <wp:inline distT="0" distB="0" distL="0" distR="0" wp14:anchorId="6B9591B7" wp14:editId="640409CC">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rsidR="006313CB" w:rsidRDefault="006313CB" w:rsidP="006313CB">
      <w:pPr>
        <w:rPr>
          <w:rFonts w:ascii="Arial" w:hAnsi="Arial" w:cs="Arial"/>
          <w:b/>
          <w:bCs/>
          <w:sz w:val="18"/>
          <w:szCs w:val="18"/>
        </w:rPr>
      </w:pPr>
      <w:r>
        <w:rPr>
          <w:rFonts w:ascii="Arial" w:hAnsi="Arial" w:cs="Arial"/>
          <w:b/>
          <w:bCs/>
          <w:sz w:val="18"/>
          <w:szCs w:val="18"/>
        </w:rPr>
        <w:t>Alliance for Public Health</w:t>
      </w:r>
    </w:p>
    <w:p w:rsidR="006313CB" w:rsidRDefault="006313CB" w:rsidP="006313CB">
      <w:pPr>
        <w:rPr>
          <w:rFonts w:ascii="Arial" w:hAnsi="Arial" w:cs="Arial"/>
          <w:color w:val="000000"/>
          <w:sz w:val="18"/>
          <w:szCs w:val="18"/>
        </w:rPr>
      </w:pPr>
      <w:r>
        <w:rPr>
          <w:rFonts w:ascii="Arial" w:hAnsi="Arial" w:cs="Arial"/>
          <w:color w:val="000000"/>
          <w:sz w:val="18"/>
          <w:szCs w:val="18"/>
        </w:rPr>
        <w:t>Office address: 01</w:t>
      </w:r>
      <w:r w:rsidR="006B3691">
        <w:rPr>
          <w:rFonts w:ascii="Arial" w:hAnsi="Arial" w:cs="Arial"/>
          <w:color w:val="000000"/>
          <w:sz w:val="18"/>
          <w:szCs w:val="18"/>
        </w:rPr>
        <w:t>054</w:t>
      </w:r>
      <w:r>
        <w:rPr>
          <w:rFonts w:ascii="Arial" w:hAnsi="Arial" w:cs="Arial"/>
          <w:color w:val="000000"/>
          <w:sz w:val="18"/>
          <w:szCs w:val="18"/>
        </w:rPr>
        <w:t xml:space="preserve">, Kyiv, </w:t>
      </w:r>
      <w:proofErr w:type="spellStart"/>
      <w:r>
        <w:rPr>
          <w:rFonts w:ascii="Arial" w:hAnsi="Arial" w:cs="Arial"/>
          <w:color w:val="000000"/>
          <w:sz w:val="18"/>
          <w:szCs w:val="18"/>
        </w:rPr>
        <w:t>Bulvarno-Kudryavska</w:t>
      </w:r>
      <w:proofErr w:type="spellEnd"/>
      <w:r>
        <w:rPr>
          <w:rFonts w:ascii="Arial" w:hAnsi="Arial" w:cs="Arial"/>
          <w:color w:val="000000"/>
          <w:sz w:val="18"/>
          <w:szCs w:val="18"/>
        </w:rPr>
        <w:t xml:space="preserve"> Street, 24. </w:t>
      </w:r>
    </w:p>
    <w:p w:rsidR="006313CB" w:rsidRDefault="006313CB" w:rsidP="006313CB">
      <w:pPr>
        <w:rPr>
          <w:rFonts w:ascii="Arial" w:hAnsi="Arial" w:cs="Arial"/>
          <w:color w:val="000000"/>
          <w:sz w:val="18"/>
          <w:szCs w:val="18"/>
        </w:rPr>
      </w:pPr>
      <w:r>
        <w:rPr>
          <w:rFonts w:ascii="Arial" w:hAnsi="Arial" w:cs="Arial"/>
          <w:color w:val="000000"/>
          <w:sz w:val="18"/>
          <w:szCs w:val="18"/>
        </w:rPr>
        <w:t>Renaissance Business Center, Block 3, 2nd floor</w:t>
      </w:r>
    </w:p>
    <w:p w:rsidR="006313CB" w:rsidRDefault="006313CB" w:rsidP="006313CB">
      <w:pPr>
        <w:rPr>
          <w:rFonts w:ascii="Arial" w:hAnsi="Arial" w:cs="Arial"/>
          <w:color w:val="000000"/>
          <w:sz w:val="18"/>
          <w:szCs w:val="18"/>
          <w:lang w:eastAsia="uk-UA"/>
        </w:rPr>
      </w:pPr>
      <w:r>
        <w:rPr>
          <w:rFonts w:ascii="Arial" w:hAnsi="Arial" w:cs="Arial"/>
          <w:b/>
          <w:bCs/>
          <w:color w:val="000000"/>
          <w:sz w:val="18"/>
          <w:szCs w:val="18"/>
        </w:rPr>
        <w:t>Tel.:</w:t>
      </w:r>
      <w:r>
        <w:rPr>
          <w:rFonts w:ascii="Arial" w:hAnsi="Arial" w:cs="Arial"/>
          <w:color w:val="000000"/>
          <w:sz w:val="18"/>
          <w:szCs w:val="18"/>
        </w:rPr>
        <w:t xml:space="preserve"> (+380 44) 490-5485 </w:t>
      </w:r>
      <w:r>
        <w:rPr>
          <w:rFonts w:ascii="Arial" w:hAnsi="Arial" w:cs="Arial"/>
          <w:color w:val="000000"/>
          <w:sz w:val="18"/>
          <w:szCs w:val="18"/>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6313CB" w:rsidRDefault="006313CB" w:rsidP="006313CB">
      <w:pPr>
        <w:rPr>
          <w:rFonts w:ascii="Arial" w:hAnsi="Arial" w:cs="Arial"/>
          <w:color w:val="000000"/>
          <w:sz w:val="18"/>
          <w:szCs w:val="18"/>
          <w:lang w:eastAsia="uk-UA"/>
        </w:rPr>
      </w:pPr>
      <w:r>
        <w:rPr>
          <w:rFonts w:ascii="Arial" w:hAnsi="Arial" w:cs="Arial"/>
          <w:color w:val="000000"/>
          <w:sz w:val="18"/>
          <w:szCs w:val="18"/>
          <w:lang w:eastAsia="uk-UA"/>
        </w:rPr>
        <w:t>Mob: (050) 651 52 10</w:t>
      </w:r>
    </w:p>
    <w:p w:rsidR="006313CB" w:rsidRDefault="006313CB" w:rsidP="006313CB">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9"/>
            <w:rFonts w:ascii="Arial" w:hAnsi="Arial" w:cs="Arial"/>
            <w:sz w:val="18"/>
            <w:szCs w:val="18"/>
            <w:lang w:eastAsia="uk-UA"/>
          </w:rPr>
          <w:t>krylova@aph.org.ua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3" w:history="1">
        <w:r>
          <w:rPr>
            <w:rStyle w:val="a9"/>
            <w:rFonts w:ascii="Arial" w:hAnsi="Arial" w:cs="Arial"/>
            <w:sz w:val="18"/>
            <w:szCs w:val="18"/>
          </w:rPr>
          <w:t>www.aph.org.ua</w:t>
        </w:r>
      </w:hyperlink>
    </w:p>
    <w:p w:rsidR="006313CB" w:rsidRDefault="006313CB" w:rsidP="006313CB">
      <w:pPr>
        <w:rPr>
          <w:rFonts w:ascii="Arial" w:hAnsi="Arial" w:cs="Arial"/>
          <w:color w:val="1F497D"/>
          <w:sz w:val="18"/>
          <w:szCs w:val="18"/>
        </w:rPr>
      </w:pPr>
      <w:r>
        <w:rPr>
          <w:rFonts w:ascii="Arial" w:hAnsi="Arial" w:cs="Arial"/>
          <w:b/>
          <w:bCs/>
          <w:color w:val="000000"/>
          <w:sz w:val="18"/>
          <w:szCs w:val="18"/>
        </w:rPr>
        <w:t xml:space="preserve">FB: </w:t>
      </w:r>
      <w:hyperlink r:id="rId14" w:history="1">
        <w:proofErr w:type="spellStart"/>
        <w:r>
          <w:rPr>
            <w:rStyle w:val="a9"/>
            <w:rFonts w:ascii="Arial" w:hAnsi="Arial" w:cs="Arial"/>
            <w:sz w:val="18"/>
            <w:szCs w:val="18"/>
          </w:rPr>
          <w:t>AlliancePublicHealth</w:t>
        </w:r>
        <w:proofErr w:type="spellEnd"/>
      </w:hyperlink>
    </w:p>
    <w:p w:rsidR="006313CB" w:rsidRDefault="006313CB" w:rsidP="006313CB">
      <w:pPr>
        <w:rPr>
          <w:rFonts w:ascii="Calibri" w:hAnsi="Calibri" w:cs="Calibri"/>
          <w:lang w:val="ru-RU" w:eastAsia="uk-UA"/>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footerReference w:type="default" r:id="rId15"/>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145683" w:rsidRDefault="00145683">
        <w:pPr>
          <w:pStyle w:val="a7"/>
          <w:jc w:val="right"/>
        </w:pPr>
        <w:r>
          <w:fldChar w:fldCharType="begin"/>
        </w:r>
        <w:r>
          <w:instrText>PAGE   \* MERGEFORMAT</w:instrText>
        </w:r>
        <w:r>
          <w:fldChar w:fldCharType="separate"/>
        </w:r>
        <w:r w:rsidR="0009697D" w:rsidRPr="0009697D">
          <w:rPr>
            <w:noProof/>
            <w:lang w:val="ru-RU"/>
          </w:rPr>
          <w:t>2</w:t>
        </w:r>
        <w:r>
          <w:rPr>
            <w:noProof/>
            <w:lang w:val="ru-RU"/>
          </w:rPr>
          <w:fldChar w:fldCharType="end"/>
        </w:r>
      </w:p>
    </w:sdtContent>
  </w:sdt>
  <w:p w:rsidR="00145683" w:rsidRDefault="0014568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93995"/>
    <w:multiLevelType w:val="hybridMultilevel"/>
    <w:tmpl w:val="7A1AC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5"/>
  </w:num>
  <w:num w:numId="3">
    <w:abstractNumId w:val="8"/>
  </w:num>
  <w:num w:numId="4">
    <w:abstractNumId w:val="1"/>
  </w:num>
  <w:num w:numId="5">
    <w:abstractNumId w:val="3"/>
  </w:num>
  <w:num w:numId="6">
    <w:abstractNumId w:val="10"/>
  </w:num>
  <w:num w:numId="7">
    <w:abstractNumId w:val="6"/>
  </w:num>
  <w:num w:numId="8">
    <w:abstractNumId w:val="9"/>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9697D"/>
    <w:rsid w:val="000F6DE3"/>
    <w:rsid w:val="00117E6D"/>
    <w:rsid w:val="00145683"/>
    <w:rsid w:val="001722A9"/>
    <w:rsid w:val="00181615"/>
    <w:rsid w:val="00211278"/>
    <w:rsid w:val="002346E2"/>
    <w:rsid w:val="00284477"/>
    <w:rsid w:val="002B1EAB"/>
    <w:rsid w:val="00334F93"/>
    <w:rsid w:val="00386DDC"/>
    <w:rsid w:val="0039552D"/>
    <w:rsid w:val="00395BDF"/>
    <w:rsid w:val="003D062C"/>
    <w:rsid w:val="004519FA"/>
    <w:rsid w:val="0049341A"/>
    <w:rsid w:val="004C273E"/>
    <w:rsid w:val="00546C04"/>
    <w:rsid w:val="00557350"/>
    <w:rsid w:val="00577FF6"/>
    <w:rsid w:val="00587065"/>
    <w:rsid w:val="005A0F28"/>
    <w:rsid w:val="005C20DC"/>
    <w:rsid w:val="00600223"/>
    <w:rsid w:val="006313CB"/>
    <w:rsid w:val="00685C70"/>
    <w:rsid w:val="00694002"/>
    <w:rsid w:val="006B3691"/>
    <w:rsid w:val="006C3A24"/>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27938"/>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89AB8.5D49144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2823</Words>
  <Characters>1610</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2023-05-12T10:03:00Z</dcterms:created>
  <dcterms:modified xsi:type="dcterms:W3CDTF">2024-07-09T11:02:00Z</dcterms:modified>
</cp:coreProperties>
</file>