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71" w:rsidRPr="000E5071" w:rsidRDefault="00FD7F71" w:rsidP="00FD7F7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0E5071">
        <w:rPr>
          <w:rFonts w:ascii="Arial" w:eastAsia="Calibri" w:hAnsi="Arial" w:cs="Arial"/>
          <w:b/>
          <w:sz w:val="24"/>
          <w:szCs w:val="24"/>
          <w:lang w:eastAsia="ru-RU"/>
        </w:rPr>
        <w:t xml:space="preserve">Міжнародний благодійний фонд «Альянс громадського </w:t>
      </w:r>
      <w:proofErr w:type="spellStart"/>
      <w:r w:rsidRPr="000E5071">
        <w:rPr>
          <w:rFonts w:ascii="Arial" w:eastAsia="Calibri" w:hAnsi="Arial" w:cs="Arial"/>
          <w:b/>
          <w:sz w:val="24"/>
          <w:szCs w:val="24"/>
          <w:lang w:eastAsia="ru-RU"/>
        </w:rPr>
        <w:t>здоров</w:t>
      </w:r>
      <w:proofErr w:type="spellEnd"/>
      <w:r w:rsidRPr="000E5071">
        <w:rPr>
          <w:rFonts w:ascii="Arial" w:eastAsia="Calibri" w:hAnsi="Arial" w:cs="Arial"/>
          <w:b/>
          <w:sz w:val="24"/>
          <w:szCs w:val="24"/>
          <w:lang w:val="ru-RU" w:eastAsia="ru-RU"/>
        </w:rPr>
        <w:t>’</w:t>
      </w:r>
      <w:r w:rsidRPr="000E5071">
        <w:rPr>
          <w:rFonts w:ascii="Arial" w:eastAsia="Calibri" w:hAnsi="Arial" w:cs="Arial"/>
          <w:b/>
          <w:sz w:val="24"/>
          <w:szCs w:val="24"/>
          <w:lang w:eastAsia="ru-RU"/>
        </w:rPr>
        <w:t>я»</w:t>
      </w:r>
    </w:p>
    <w:p w:rsidR="004A1582" w:rsidRPr="000E5071" w:rsidRDefault="00FD7F71" w:rsidP="00FD7F7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0E5071">
        <w:rPr>
          <w:rFonts w:ascii="Arial" w:eastAsia="Calibri" w:hAnsi="Arial" w:cs="Arial"/>
          <w:b/>
          <w:sz w:val="24"/>
          <w:szCs w:val="24"/>
          <w:lang w:eastAsia="ru-RU"/>
        </w:rPr>
        <w:t xml:space="preserve"> оголошує конкурсний відбір консультантів з організації </w:t>
      </w:r>
    </w:p>
    <w:p w:rsidR="004A1582" w:rsidRPr="000E5071" w:rsidRDefault="00FD7F71" w:rsidP="00FD7F7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0E5071">
        <w:rPr>
          <w:rFonts w:ascii="Arial" w:eastAsia="Calibri" w:hAnsi="Arial" w:cs="Arial"/>
          <w:b/>
          <w:sz w:val="24"/>
          <w:szCs w:val="24"/>
          <w:lang w:eastAsia="ru-RU"/>
        </w:rPr>
        <w:t xml:space="preserve">та проведення </w:t>
      </w:r>
      <w:r w:rsidR="00A7726D" w:rsidRPr="000E5071">
        <w:rPr>
          <w:rFonts w:ascii="Arial" w:eastAsia="Calibri" w:hAnsi="Arial" w:cs="Arial"/>
          <w:b/>
          <w:sz w:val="24"/>
          <w:szCs w:val="24"/>
          <w:lang w:eastAsia="ru-RU"/>
        </w:rPr>
        <w:t xml:space="preserve">операційного </w:t>
      </w:r>
      <w:r w:rsidRPr="000E5071">
        <w:rPr>
          <w:rFonts w:ascii="Arial" w:eastAsia="Calibri" w:hAnsi="Arial" w:cs="Arial"/>
          <w:b/>
          <w:sz w:val="24"/>
          <w:szCs w:val="24"/>
          <w:lang w:eastAsia="ru-RU"/>
        </w:rPr>
        <w:t xml:space="preserve">дослідження </w:t>
      </w:r>
      <w:r w:rsidR="00A7726D" w:rsidRPr="000E5071">
        <w:rPr>
          <w:rFonts w:ascii="Arial" w:eastAsia="Calibri" w:hAnsi="Arial" w:cs="Arial"/>
          <w:b/>
          <w:sz w:val="24"/>
          <w:szCs w:val="24"/>
          <w:lang w:eastAsia="ru-RU"/>
        </w:rPr>
        <w:t xml:space="preserve">результатів </w:t>
      </w:r>
    </w:p>
    <w:p w:rsidR="00FD7F71" w:rsidRPr="000E5071" w:rsidRDefault="00A7726D" w:rsidP="00FD7F7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0E5071">
        <w:rPr>
          <w:rFonts w:ascii="Arial" w:eastAsia="Calibri" w:hAnsi="Arial" w:cs="Arial"/>
          <w:b/>
          <w:sz w:val="24"/>
          <w:szCs w:val="24"/>
          <w:lang w:eastAsia="ru-RU"/>
        </w:rPr>
        <w:t xml:space="preserve">впровадження напряму </w:t>
      </w:r>
      <w:r w:rsidR="004A1582" w:rsidRPr="000E5071">
        <w:rPr>
          <w:rFonts w:ascii="Arial" w:eastAsia="Calibri" w:hAnsi="Arial" w:cs="Arial"/>
          <w:b/>
          <w:sz w:val="24"/>
          <w:szCs w:val="24"/>
          <w:lang w:eastAsia="ru-RU"/>
        </w:rPr>
        <w:t>«Зміна іміджу ЛПЗ»</w:t>
      </w:r>
    </w:p>
    <w:p w:rsidR="00FD7F71" w:rsidRPr="000E5071" w:rsidRDefault="00FD7F71" w:rsidP="00FD7F7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FD7F71" w:rsidRPr="000E5071" w:rsidRDefault="00FD7F71" w:rsidP="00FD7F71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eastAsia="ru-RU"/>
        </w:rPr>
      </w:pPr>
      <w:r w:rsidRPr="000E5071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</w:p>
    <w:p w:rsidR="00FD7F71" w:rsidRPr="000E5071" w:rsidRDefault="00FD7F71" w:rsidP="00FD7F71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0E5071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Конкурс проводиться в рамках проекту </w:t>
      </w:r>
      <w:proofErr w:type="spellStart"/>
      <w:r w:rsidRPr="000E5071">
        <w:rPr>
          <w:rFonts w:ascii="Arial" w:hAnsi="Arial" w:cs="Arial"/>
          <w:spacing w:val="6"/>
          <w:sz w:val="24"/>
          <w:szCs w:val="24"/>
          <w:shd w:val="clear" w:color="auto" w:fill="FFFFFF"/>
        </w:rPr>
        <w:t>HealthLink</w:t>
      </w:r>
      <w:proofErr w:type="spellEnd"/>
      <w:r w:rsidRPr="000E5071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: </w:t>
      </w:r>
      <w:r w:rsidRPr="000E5071">
        <w:rPr>
          <w:rFonts w:ascii="Arial" w:hAnsi="Arial" w:cs="Arial"/>
          <w:sz w:val="24"/>
          <w:szCs w:val="24"/>
        </w:rPr>
        <w:t>Прискорення зусиль з протидії ВІЛ/СНІДу в Україні»</w:t>
      </w:r>
      <w:r w:rsidRPr="000E5071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 (далі – Проект), який реалізується Міжнародним благодійним фондом </w:t>
      </w:r>
      <w:r w:rsidRPr="000E5071">
        <w:rPr>
          <w:rFonts w:ascii="Arial" w:eastAsia="Calibri" w:hAnsi="Arial" w:cs="Arial"/>
          <w:sz w:val="24"/>
          <w:szCs w:val="24"/>
          <w:lang w:eastAsia="ru-RU"/>
        </w:rPr>
        <w:t>«Альянс громадського здоров’я»</w:t>
      </w:r>
      <w:r w:rsidRPr="000E5071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 </w:t>
      </w:r>
      <w:r w:rsidRPr="000E5071">
        <w:rPr>
          <w:rFonts w:ascii="Arial" w:hAnsi="Arial" w:cs="Arial"/>
          <w:sz w:val="24"/>
          <w:szCs w:val="24"/>
        </w:rPr>
        <w:t>за фінансової підтримки Агентства США з міжнародного розвитку (USAID)</w:t>
      </w:r>
      <w:r w:rsidRPr="000E5071">
        <w:rPr>
          <w:rFonts w:ascii="Arial" w:eastAsia="Calibri" w:hAnsi="Arial" w:cs="Arial"/>
          <w:bCs/>
          <w:iCs/>
          <w:sz w:val="24"/>
          <w:szCs w:val="24"/>
          <w:lang w:eastAsia="ru-RU"/>
        </w:rPr>
        <w:t>.</w:t>
      </w:r>
    </w:p>
    <w:p w:rsidR="008F032F" w:rsidRPr="000E5071" w:rsidRDefault="008F032F" w:rsidP="008F032F">
      <w:pPr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  <w:r w:rsidRPr="000E5071">
        <w:rPr>
          <w:rFonts w:ascii="Arial" w:hAnsi="Arial" w:cs="Arial"/>
          <w:sz w:val="24"/>
          <w:szCs w:val="24"/>
        </w:rPr>
        <w:t>Міжнародний благодійний фонд «Альянс громадського здоров’я» (далі – Альянс) є провідною недержавною професійною організацією, яка у співпраці з державними партнерами та громадськими організаціями здійснює істотний вплив на епідемії ВІЛ/СНІДу, туберкульозу, вірусних гепатитів та інші соціально небезпечні захворювання в Україні шляхом надання фінансової і технічної підтримки відповідних програм, якими охоплено понад 250 000 найбільш уразливих груп населення, що є найвищим показником у Європі. Більше про діяльність Альянсу можна дізнатися на веб-сайт: www.aph.org.ua</w:t>
      </w:r>
    </w:p>
    <w:p w:rsidR="00FD7F71" w:rsidRPr="000E5071" w:rsidRDefault="00FD7F71" w:rsidP="00FD7F7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D7F71" w:rsidRPr="000E5071" w:rsidRDefault="00FD7F71" w:rsidP="00A7726D">
      <w:pPr>
        <w:jc w:val="both"/>
        <w:rPr>
          <w:rFonts w:ascii="Arial" w:hAnsi="Arial" w:cs="Arial"/>
          <w:b/>
          <w:sz w:val="24"/>
          <w:szCs w:val="24"/>
        </w:rPr>
      </w:pPr>
      <w:r w:rsidRPr="000E5071">
        <w:rPr>
          <w:rFonts w:ascii="Arial" w:eastAsia="Calibri" w:hAnsi="Arial" w:cs="Arial"/>
          <w:b/>
          <w:sz w:val="24"/>
          <w:szCs w:val="24"/>
          <w:lang w:eastAsia="ru-RU"/>
        </w:rPr>
        <w:t>Загальна мета дослідження:</w:t>
      </w:r>
      <w:r w:rsidRPr="000E507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0E5071">
        <w:rPr>
          <w:rFonts w:ascii="Arial" w:hAnsi="Arial" w:cs="Arial"/>
          <w:sz w:val="24"/>
          <w:szCs w:val="24"/>
          <w:lang w:eastAsia="uk-UA"/>
        </w:rPr>
        <w:t xml:space="preserve">провести оцінку </w:t>
      </w:r>
      <w:r w:rsidR="00A7726D" w:rsidRPr="000E5071">
        <w:rPr>
          <w:rFonts w:ascii="Arial" w:hAnsi="Arial" w:cs="Arial"/>
          <w:sz w:val="24"/>
          <w:szCs w:val="24"/>
          <w:lang w:eastAsia="uk-UA"/>
        </w:rPr>
        <w:t>результатів вп</w:t>
      </w:r>
      <w:r w:rsidR="00A2758B" w:rsidRPr="000E5071">
        <w:rPr>
          <w:rFonts w:ascii="Arial" w:hAnsi="Arial" w:cs="Arial"/>
          <w:sz w:val="24"/>
          <w:szCs w:val="24"/>
          <w:lang w:eastAsia="uk-UA"/>
        </w:rPr>
        <w:t>ровадження напряму «Зміна іміджу ЛПЗ» в окремих регіонах України</w:t>
      </w:r>
      <w:r w:rsidR="00A7726D" w:rsidRPr="000E5071">
        <w:rPr>
          <w:rFonts w:ascii="Arial" w:hAnsi="Arial" w:cs="Arial"/>
          <w:sz w:val="24"/>
          <w:szCs w:val="24"/>
          <w:lang w:eastAsia="uk-UA"/>
        </w:rPr>
        <w:t>.</w:t>
      </w:r>
    </w:p>
    <w:p w:rsidR="000D042E" w:rsidRPr="000E5071" w:rsidRDefault="000D042E" w:rsidP="000D042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5071">
        <w:rPr>
          <w:rFonts w:ascii="Arial" w:eastAsia="Times New Roman" w:hAnsi="Arial" w:cs="Arial"/>
          <w:sz w:val="24"/>
          <w:szCs w:val="24"/>
          <w:lang w:eastAsia="ru-RU"/>
        </w:rPr>
        <w:t xml:space="preserve">За результатами дослідження мають бути розкриті наступні аспекти: </w:t>
      </w:r>
    </w:p>
    <w:p w:rsidR="000D042E" w:rsidRPr="000E5071" w:rsidRDefault="000D042E" w:rsidP="00A2758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5071">
        <w:rPr>
          <w:rFonts w:ascii="Arial" w:eastAsia="Times New Roman" w:hAnsi="Arial" w:cs="Arial"/>
          <w:sz w:val="24"/>
          <w:szCs w:val="24"/>
          <w:lang w:eastAsia="ru-RU"/>
        </w:rPr>
        <w:t xml:space="preserve">загальне сприйняття </w:t>
      </w:r>
      <w:r w:rsidR="00A2758B" w:rsidRPr="000E5071">
        <w:rPr>
          <w:rFonts w:ascii="Arial" w:eastAsia="Times New Roman" w:hAnsi="Arial" w:cs="Arial"/>
          <w:sz w:val="24"/>
          <w:szCs w:val="24"/>
          <w:lang w:eastAsia="ru-RU"/>
        </w:rPr>
        <w:t>пацієнтами та медичним персоналом ЛПЗ змін в рамках напряму</w:t>
      </w:r>
      <w:r w:rsidRPr="000E507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D042E" w:rsidRPr="000E5071" w:rsidRDefault="00A2758B" w:rsidP="00A2758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5071">
        <w:rPr>
          <w:rFonts w:ascii="Arial" w:eastAsia="Times New Roman" w:hAnsi="Arial" w:cs="Arial"/>
          <w:sz w:val="24"/>
          <w:szCs w:val="24"/>
          <w:lang w:eastAsia="ru-RU"/>
        </w:rPr>
        <w:t>оцінка змін у загальній атмосфері в ЛПЗ та їх вплив на ставлення пацієнтів до медичного закладу.</w:t>
      </w:r>
    </w:p>
    <w:p w:rsidR="000D042E" w:rsidRPr="000E5071" w:rsidRDefault="000D042E" w:rsidP="000D042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42E" w:rsidRPr="000E5071" w:rsidRDefault="000D042E" w:rsidP="000D042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5071">
        <w:rPr>
          <w:rFonts w:ascii="Arial" w:eastAsia="Times New Roman" w:hAnsi="Arial" w:cs="Arial"/>
          <w:sz w:val="24"/>
          <w:szCs w:val="24"/>
          <w:lang w:eastAsia="ru-RU"/>
        </w:rPr>
        <w:t xml:space="preserve">Дослідження передбачає наступні </w:t>
      </w:r>
      <w:r w:rsidRPr="000E5071">
        <w:rPr>
          <w:rFonts w:ascii="Arial" w:eastAsia="Times New Roman" w:hAnsi="Arial" w:cs="Arial"/>
          <w:b/>
          <w:sz w:val="24"/>
          <w:szCs w:val="24"/>
          <w:lang w:eastAsia="ru-RU"/>
        </w:rPr>
        <w:t>цільові групи:</w:t>
      </w:r>
    </w:p>
    <w:p w:rsidR="006072D9" w:rsidRPr="000E5071" w:rsidRDefault="00174C09" w:rsidP="000D042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5071">
        <w:rPr>
          <w:rFonts w:ascii="Arial" w:eastAsia="Times New Roman" w:hAnsi="Arial" w:cs="Arial"/>
          <w:sz w:val="24"/>
          <w:szCs w:val="24"/>
          <w:lang w:eastAsia="ru-RU"/>
        </w:rPr>
        <w:t>пацієнти ЛПЗ</w:t>
      </w:r>
      <w:r w:rsidR="000D042E" w:rsidRPr="000E5071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0D042E" w:rsidRPr="000E5071" w:rsidRDefault="00174C09" w:rsidP="000D042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5071">
        <w:rPr>
          <w:rFonts w:ascii="Arial" w:eastAsia="Times New Roman" w:hAnsi="Arial" w:cs="Arial"/>
          <w:sz w:val="24"/>
          <w:szCs w:val="24"/>
          <w:lang w:eastAsia="ru-RU"/>
        </w:rPr>
        <w:t>медичний персонал ЛПЗ.</w:t>
      </w:r>
    </w:p>
    <w:p w:rsidR="000D042E" w:rsidRPr="000E5071" w:rsidRDefault="000D042E" w:rsidP="000D042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5071">
        <w:rPr>
          <w:rFonts w:ascii="Arial" w:eastAsia="Times New Roman" w:hAnsi="Arial" w:cs="Arial"/>
          <w:sz w:val="24"/>
          <w:szCs w:val="24"/>
          <w:lang w:eastAsia="ru-RU"/>
        </w:rPr>
        <w:t xml:space="preserve">Детальні критерії включення учасників </w:t>
      </w:r>
      <w:r w:rsidR="00FF1BC5" w:rsidRPr="000E5071">
        <w:rPr>
          <w:rFonts w:ascii="Arial" w:eastAsia="Times New Roman" w:hAnsi="Arial" w:cs="Arial"/>
          <w:sz w:val="24"/>
          <w:szCs w:val="24"/>
          <w:lang w:eastAsia="ru-RU"/>
        </w:rPr>
        <w:t>погоджую</w:t>
      </w:r>
      <w:r w:rsidR="008F482F" w:rsidRPr="000E5071">
        <w:rPr>
          <w:rFonts w:ascii="Arial" w:eastAsia="Times New Roman" w:hAnsi="Arial" w:cs="Arial"/>
          <w:sz w:val="24"/>
          <w:szCs w:val="24"/>
          <w:lang w:eastAsia="ru-RU"/>
        </w:rPr>
        <w:t>ться</w:t>
      </w:r>
      <w:r w:rsidRPr="000E50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482F" w:rsidRPr="000E5071">
        <w:rPr>
          <w:rFonts w:ascii="Arial" w:eastAsia="Times New Roman" w:hAnsi="Arial" w:cs="Arial"/>
          <w:sz w:val="24"/>
          <w:szCs w:val="24"/>
          <w:lang w:eastAsia="ru-RU"/>
        </w:rPr>
        <w:t>Замовником</w:t>
      </w:r>
      <w:r w:rsidRPr="000E5071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</w:p>
    <w:p w:rsidR="000D042E" w:rsidRPr="000E5071" w:rsidRDefault="000D042E" w:rsidP="000D042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42E" w:rsidRPr="000E5071" w:rsidRDefault="000D042E" w:rsidP="00AD02A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50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Методи збору даних: </w:t>
      </w:r>
    </w:p>
    <w:p w:rsidR="00AD02A7" w:rsidRPr="000E5071" w:rsidRDefault="00AD02A7" w:rsidP="000D042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proofErr w:type="spellStart"/>
      <w:r w:rsidRPr="000E5071">
        <w:rPr>
          <w:rFonts w:ascii="Arial" w:eastAsia="Times New Roman" w:hAnsi="Arial" w:cs="Arial"/>
          <w:sz w:val="24"/>
          <w:szCs w:val="24"/>
          <w:lang w:val="ru-RU" w:eastAsia="ru-RU"/>
        </w:rPr>
        <w:t>опитування</w:t>
      </w:r>
      <w:proofErr w:type="spellEnd"/>
      <w:r w:rsidRPr="000E5071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="00174C09" w:rsidRPr="000E5071">
        <w:rPr>
          <w:rFonts w:ascii="Arial" w:eastAsia="Times New Roman" w:hAnsi="Arial" w:cs="Arial"/>
          <w:sz w:val="24"/>
          <w:szCs w:val="24"/>
          <w:lang w:eastAsia="ru-RU"/>
        </w:rPr>
        <w:t>пацієнтів ЛПЗ</w:t>
      </w:r>
      <w:r w:rsidRPr="000E507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D042E" w:rsidRPr="000E5071" w:rsidRDefault="000D042E" w:rsidP="000D042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proofErr w:type="spellStart"/>
      <w:r w:rsidRPr="000E5071">
        <w:rPr>
          <w:rFonts w:ascii="Arial" w:eastAsia="Times New Roman" w:hAnsi="Arial" w:cs="Arial"/>
          <w:sz w:val="24"/>
          <w:szCs w:val="24"/>
          <w:lang w:val="ru-RU" w:eastAsia="ru-RU"/>
        </w:rPr>
        <w:t>напівструктуровані</w:t>
      </w:r>
      <w:proofErr w:type="spellEnd"/>
      <w:r w:rsidRPr="000E5071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0E5071">
        <w:rPr>
          <w:rFonts w:ascii="Arial" w:eastAsia="Times New Roman" w:hAnsi="Arial" w:cs="Arial"/>
          <w:sz w:val="24"/>
          <w:szCs w:val="24"/>
          <w:lang w:val="ru-RU" w:eastAsia="ru-RU"/>
        </w:rPr>
        <w:t>інтерв</w:t>
      </w:r>
      <w:proofErr w:type="spellEnd"/>
      <w:r w:rsidRPr="000E5071">
        <w:rPr>
          <w:rFonts w:ascii="Arial" w:eastAsia="Times New Roman" w:hAnsi="Arial" w:cs="Arial"/>
          <w:sz w:val="24"/>
          <w:szCs w:val="24"/>
          <w:lang w:val="ru-RU" w:eastAsia="ru-RU"/>
        </w:rPr>
        <w:t>’</w:t>
      </w:r>
      <w:r w:rsidRPr="000E5071">
        <w:rPr>
          <w:rFonts w:ascii="Arial" w:eastAsia="Times New Roman" w:hAnsi="Arial" w:cs="Arial"/>
          <w:sz w:val="24"/>
          <w:szCs w:val="24"/>
          <w:lang w:eastAsia="ru-RU"/>
        </w:rPr>
        <w:t>ю з</w:t>
      </w:r>
      <w:r w:rsidR="00174C09" w:rsidRPr="000E5071">
        <w:rPr>
          <w:rFonts w:ascii="Arial" w:eastAsia="Times New Roman" w:hAnsi="Arial" w:cs="Arial"/>
          <w:sz w:val="24"/>
          <w:szCs w:val="24"/>
          <w:lang w:eastAsia="ru-RU"/>
        </w:rPr>
        <w:t xml:space="preserve"> медичним персоналом ЛПЗ.</w:t>
      </w:r>
    </w:p>
    <w:p w:rsidR="000D042E" w:rsidRPr="000E5071" w:rsidRDefault="000D042E" w:rsidP="000D042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7F71" w:rsidRPr="000E5071" w:rsidRDefault="00FD7F71" w:rsidP="00FD7F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E5071">
        <w:rPr>
          <w:rFonts w:ascii="Arial" w:eastAsia="Calibri" w:hAnsi="Arial" w:cs="Arial"/>
          <w:sz w:val="24"/>
          <w:szCs w:val="24"/>
          <w:lang w:eastAsia="ru-RU"/>
        </w:rPr>
        <w:t xml:space="preserve">Даний конкурс проводиться для відбору </w:t>
      </w:r>
      <w:r w:rsidR="007F666B" w:rsidRPr="000E5071">
        <w:rPr>
          <w:rFonts w:ascii="Arial" w:eastAsia="Calibri" w:hAnsi="Arial" w:cs="Arial"/>
          <w:b/>
          <w:sz w:val="24"/>
          <w:szCs w:val="24"/>
          <w:lang w:eastAsia="ru-RU"/>
        </w:rPr>
        <w:t>1-</w:t>
      </w:r>
      <w:r w:rsidRPr="000E5071">
        <w:rPr>
          <w:rFonts w:ascii="Arial" w:eastAsia="Calibri" w:hAnsi="Arial" w:cs="Arial"/>
          <w:b/>
          <w:sz w:val="24"/>
          <w:szCs w:val="24"/>
          <w:lang w:eastAsia="ru-RU"/>
        </w:rPr>
        <w:t>2 консультантів</w:t>
      </w:r>
      <w:r w:rsidR="000011C0" w:rsidRPr="000E5071">
        <w:rPr>
          <w:rFonts w:ascii="Arial" w:eastAsia="Calibri" w:hAnsi="Arial" w:cs="Arial"/>
          <w:sz w:val="24"/>
          <w:szCs w:val="24"/>
          <w:lang w:eastAsia="ru-RU"/>
        </w:rPr>
        <w:t xml:space="preserve"> з</w:t>
      </w:r>
      <w:r w:rsidRPr="000E5071">
        <w:rPr>
          <w:rFonts w:ascii="Arial" w:eastAsia="Calibri" w:hAnsi="Arial" w:cs="Arial"/>
          <w:sz w:val="24"/>
          <w:szCs w:val="24"/>
          <w:lang w:eastAsia="ru-RU"/>
        </w:rPr>
        <w:t xml:space="preserve"> організації та проведення </w:t>
      </w:r>
      <w:r w:rsidR="00A7726D" w:rsidRPr="000E5071">
        <w:rPr>
          <w:rFonts w:ascii="Arial" w:eastAsia="Calibri" w:hAnsi="Arial" w:cs="Arial"/>
          <w:sz w:val="24"/>
          <w:szCs w:val="24"/>
          <w:lang w:eastAsia="ru-RU"/>
        </w:rPr>
        <w:t xml:space="preserve">операційного </w:t>
      </w:r>
      <w:r w:rsidRPr="000E5071">
        <w:rPr>
          <w:rFonts w:ascii="Arial" w:eastAsia="Calibri" w:hAnsi="Arial" w:cs="Arial"/>
          <w:sz w:val="24"/>
          <w:szCs w:val="24"/>
          <w:lang w:eastAsia="ru-RU"/>
        </w:rPr>
        <w:t>дослідження</w:t>
      </w:r>
      <w:r w:rsidR="00A7726D" w:rsidRPr="000E5071">
        <w:rPr>
          <w:rFonts w:ascii="Arial" w:eastAsia="Calibri" w:hAnsi="Arial" w:cs="Arial"/>
          <w:b/>
          <w:sz w:val="24"/>
          <w:szCs w:val="24"/>
          <w:lang w:eastAsia="ru-RU"/>
        </w:rPr>
        <w:t>.</w:t>
      </w:r>
    </w:p>
    <w:p w:rsidR="00FD7F71" w:rsidRPr="000E5071" w:rsidRDefault="00FD7F71" w:rsidP="00FD7F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D7F71" w:rsidRPr="000E5071" w:rsidRDefault="00FD7F71" w:rsidP="00FD7F7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0E5071">
        <w:rPr>
          <w:rFonts w:ascii="Arial" w:eastAsia="Calibri" w:hAnsi="Arial" w:cs="Arial"/>
          <w:b/>
          <w:sz w:val="24"/>
          <w:szCs w:val="24"/>
          <w:lang w:eastAsia="ru-RU"/>
        </w:rPr>
        <w:t>Термін виконання робіт/надання послуг:</w:t>
      </w:r>
      <w:r w:rsidRPr="000E507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A7726D" w:rsidRPr="000E5071">
        <w:rPr>
          <w:rFonts w:ascii="Arial" w:eastAsia="Calibri" w:hAnsi="Arial" w:cs="Arial"/>
          <w:sz w:val="24"/>
          <w:szCs w:val="24"/>
          <w:lang w:eastAsia="ru-RU"/>
        </w:rPr>
        <w:t>лютий</w:t>
      </w:r>
      <w:r w:rsidRPr="000E5071">
        <w:rPr>
          <w:rFonts w:ascii="Arial" w:eastAsia="Calibri" w:hAnsi="Arial" w:cs="Arial"/>
          <w:sz w:val="24"/>
          <w:szCs w:val="24"/>
          <w:lang w:eastAsia="ru-RU"/>
        </w:rPr>
        <w:t xml:space="preserve"> – червень 20</w:t>
      </w:r>
      <w:r w:rsidR="00A7726D" w:rsidRPr="000E5071">
        <w:rPr>
          <w:rFonts w:ascii="Arial" w:eastAsia="Calibri" w:hAnsi="Arial" w:cs="Arial"/>
          <w:sz w:val="24"/>
          <w:szCs w:val="24"/>
          <w:lang w:eastAsia="ru-RU"/>
        </w:rPr>
        <w:t>22</w:t>
      </w:r>
      <w:r w:rsidRPr="000E5071">
        <w:rPr>
          <w:rFonts w:ascii="Arial" w:eastAsia="Calibri" w:hAnsi="Arial" w:cs="Arial"/>
          <w:sz w:val="24"/>
          <w:szCs w:val="24"/>
          <w:lang w:eastAsia="ru-RU"/>
        </w:rPr>
        <w:t xml:space="preserve"> р.</w:t>
      </w:r>
      <w:r w:rsidRPr="000E5071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</w:p>
    <w:p w:rsidR="00FD7F71" w:rsidRPr="000E5071" w:rsidRDefault="00FD7F71" w:rsidP="00FD7F7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FD7F71" w:rsidRPr="000E5071" w:rsidRDefault="00FD7F71" w:rsidP="00FD7F7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0E5071">
        <w:rPr>
          <w:rFonts w:ascii="Arial" w:eastAsia="Calibri" w:hAnsi="Arial" w:cs="Arial"/>
          <w:b/>
          <w:sz w:val="24"/>
          <w:szCs w:val="24"/>
          <w:lang w:eastAsia="ru-RU"/>
        </w:rPr>
        <w:t>Головні завдання консультантів:</w:t>
      </w:r>
    </w:p>
    <w:p w:rsidR="00FD7F71" w:rsidRPr="000E5071" w:rsidRDefault="00FD7F71" w:rsidP="00FD7F71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E5071">
        <w:rPr>
          <w:rFonts w:ascii="Arial" w:eastAsia="Calibri" w:hAnsi="Arial" w:cs="Arial"/>
          <w:sz w:val="24"/>
          <w:szCs w:val="24"/>
          <w:lang w:eastAsia="ru-RU"/>
        </w:rPr>
        <w:t>Розробка протоколу</w:t>
      </w:r>
      <w:r w:rsidR="00561D01" w:rsidRPr="000E5071">
        <w:rPr>
          <w:rFonts w:ascii="Arial" w:eastAsia="Calibri" w:hAnsi="Arial" w:cs="Arial"/>
          <w:sz w:val="24"/>
          <w:szCs w:val="24"/>
          <w:lang w:eastAsia="ru-RU"/>
        </w:rPr>
        <w:t xml:space="preserve"> (включаючи вибірку)</w:t>
      </w:r>
      <w:r w:rsidRPr="000E5071">
        <w:rPr>
          <w:rFonts w:ascii="Arial" w:eastAsia="Calibri" w:hAnsi="Arial" w:cs="Arial"/>
          <w:sz w:val="24"/>
          <w:szCs w:val="24"/>
          <w:lang w:eastAsia="ru-RU"/>
        </w:rPr>
        <w:t xml:space="preserve"> та інструментарію дослідження.</w:t>
      </w:r>
    </w:p>
    <w:p w:rsidR="00FF1BC5" w:rsidRPr="000E5071" w:rsidRDefault="00FF1BC5" w:rsidP="00FD7F71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E5071">
        <w:rPr>
          <w:rFonts w:ascii="Arial" w:eastAsia="Times New Roman" w:hAnsi="Arial" w:cs="Arial"/>
          <w:sz w:val="24"/>
          <w:szCs w:val="24"/>
          <w:lang w:eastAsia="ru-RU"/>
        </w:rPr>
        <w:t>Отримання етичного висновку етичної комісії (IRB).</w:t>
      </w:r>
    </w:p>
    <w:p w:rsidR="00D0503D" w:rsidRPr="000E5071" w:rsidRDefault="00D0503D" w:rsidP="00FD7F71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E5071">
        <w:rPr>
          <w:rFonts w:ascii="Arial" w:eastAsia="Calibri" w:hAnsi="Arial" w:cs="Arial"/>
          <w:sz w:val="24"/>
          <w:szCs w:val="24"/>
          <w:lang w:eastAsia="ru-RU"/>
        </w:rPr>
        <w:t xml:space="preserve">Проведення онлайн-інструктажу громадських </w:t>
      </w:r>
      <w:proofErr w:type="spellStart"/>
      <w:r w:rsidRPr="000E5071">
        <w:rPr>
          <w:rFonts w:ascii="Arial" w:eastAsia="Calibri" w:hAnsi="Arial" w:cs="Arial"/>
          <w:sz w:val="24"/>
          <w:szCs w:val="24"/>
          <w:lang w:eastAsia="ru-RU"/>
        </w:rPr>
        <w:t>раппортерів</w:t>
      </w:r>
      <w:proofErr w:type="spellEnd"/>
      <w:r w:rsidRPr="000E5071">
        <w:rPr>
          <w:rFonts w:ascii="Arial" w:eastAsia="Calibri" w:hAnsi="Arial" w:cs="Arial"/>
          <w:sz w:val="24"/>
          <w:szCs w:val="24"/>
          <w:lang w:eastAsia="ru-RU"/>
        </w:rPr>
        <w:t>, які проводитимуть опитування.</w:t>
      </w:r>
    </w:p>
    <w:p w:rsidR="00FD7F71" w:rsidRPr="000E5071" w:rsidRDefault="00FD7F71" w:rsidP="00FD7F71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E5071">
        <w:rPr>
          <w:rFonts w:ascii="Arial" w:eastAsia="Calibri" w:hAnsi="Arial" w:cs="Arial"/>
          <w:sz w:val="24"/>
          <w:szCs w:val="24"/>
          <w:lang w:eastAsia="ru-RU"/>
        </w:rPr>
        <w:t xml:space="preserve">Вторинний </w:t>
      </w:r>
      <w:r w:rsidR="000011C0" w:rsidRPr="000E5071">
        <w:rPr>
          <w:rFonts w:ascii="Arial" w:eastAsia="Calibri" w:hAnsi="Arial" w:cs="Arial"/>
          <w:sz w:val="24"/>
          <w:szCs w:val="24"/>
          <w:lang w:eastAsia="ru-RU"/>
        </w:rPr>
        <w:t xml:space="preserve">зібраних </w:t>
      </w:r>
      <w:r w:rsidRPr="000E5071">
        <w:rPr>
          <w:rFonts w:ascii="Arial" w:eastAsia="Calibri" w:hAnsi="Arial" w:cs="Arial"/>
          <w:sz w:val="24"/>
          <w:szCs w:val="24"/>
          <w:lang w:eastAsia="ru-RU"/>
        </w:rPr>
        <w:t>аналіз даних</w:t>
      </w:r>
      <w:r w:rsidR="000011C0" w:rsidRPr="000E507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0E5071">
        <w:rPr>
          <w:rFonts w:ascii="Arial" w:eastAsia="Calibri" w:hAnsi="Arial" w:cs="Arial"/>
          <w:sz w:val="24"/>
          <w:szCs w:val="24"/>
          <w:lang w:eastAsia="ru-RU"/>
        </w:rPr>
        <w:t>(збір даних у громадах</w:t>
      </w:r>
      <w:r w:rsidR="00A7726D" w:rsidRPr="000E5071">
        <w:rPr>
          <w:rFonts w:ascii="Arial" w:eastAsia="Calibri" w:hAnsi="Arial" w:cs="Arial"/>
          <w:sz w:val="24"/>
          <w:szCs w:val="24"/>
          <w:lang w:eastAsia="ru-RU"/>
        </w:rPr>
        <w:t xml:space="preserve"> проводити</w:t>
      </w:r>
      <w:r w:rsidR="006C357B" w:rsidRPr="000E5071">
        <w:rPr>
          <w:rFonts w:ascii="Arial" w:eastAsia="Calibri" w:hAnsi="Arial" w:cs="Arial"/>
          <w:sz w:val="24"/>
          <w:szCs w:val="24"/>
          <w:lang w:eastAsia="ru-RU"/>
        </w:rPr>
        <w:t>меть</w:t>
      </w:r>
      <w:r w:rsidR="00A7726D" w:rsidRPr="000E5071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6C357B" w:rsidRPr="000E5071">
        <w:rPr>
          <w:rFonts w:ascii="Arial" w:eastAsia="Calibri" w:hAnsi="Arial" w:cs="Arial"/>
          <w:sz w:val="24"/>
          <w:szCs w:val="24"/>
          <w:lang w:eastAsia="ru-RU"/>
        </w:rPr>
        <w:t>я</w:t>
      </w:r>
      <w:r w:rsidR="00A7726D" w:rsidRPr="000E5071">
        <w:rPr>
          <w:rFonts w:ascii="Arial" w:eastAsia="Calibri" w:hAnsi="Arial" w:cs="Arial"/>
          <w:sz w:val="24"/>
          <w:szCs w:val="24"/>
          <w:lang w:eastAsia="ru-RU"/>
        </w:rPr>
        <w:t xml:space="preserve"> підготовленими в рамках проекту</w:t>
      </w:r>
      <w:r w:rsidRPr="000E5071">
        <w:rPr>
          <w:rFonts w:ascii="Arial" w:eastAsia="Calibri" w:hAnsi="Arial" w:cs="Arial"/>
          <w:sz w:val="24"/>
          <w:szCs w:val="24"/>
          <w:lang w:eastAsia="ru-RU"/>
        </w:rPr>
        <w:t xml:space="preserve"> громадськими </w:t>
      </w:r>
      <w:proofErr w:type="spellStart"/>
      <w:r w:rsidRPr="000E5071">
        <w:rPr>
          <w:rFonts w:ascii="Arial" w:eastAsia="Calibri" w:hAnsi="Arial" w:cs="Arial"/>
          <w:sz w:val="24"/>
          <w:szCs w:val="24"/>
          <w:lang w:eastAsia="ru-RU"/>
        </w:rPr>
        <w:t>раппортерами</w:t>
      </w:r>
      <w:proofErr w:type="spellEnd"/>
      <w:r w:rsidRPr="000E5071">
        <w:rPr>
          <w:rFonts w:ascii="Arial" w:eastAsia="Calibri" w:hAnsi="Arial" w:cs="Arial"/>
          <w:sz w:val="24"/>
          <w:szCs w:val="24"/>
          <w:lang w:eastAsia="ru-RU"/>
        </w:rPr>
        <w:t>).</w:t>
      </w:r>
    </w:p>
    <w:p w:rsidR="00FD7F71" w:rsidRPr="000E5071" w:rsidRDefault="00FD7F71" w:rsidP="00FD7F71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E5071">
        <w:rPr>
          <w:rFonts w:ascii="Arial" w:eastAsia="Calibri" w:hAnsi="Arial" w:cs="Arial"/>
          <w:sz w:val="24"/>
          <w:szCs w:val="24"/>
          <w:lang w:eastAsia="ru-RU"/>
        </w:rPr>
        <w:t xml:space="preserve">Підготовка аналітичного звіту за результатами </w:t>
      </w:r>
      <w:r w:rsidR="00FF1BC5" w:rsidRPr="000E5071">
        <w:rPr>
          <w:rFonts w:ascii="Arial" w:eastAsia="Calibri" w:hAnsi="Arial" w:cs="Arial"/>
          <w:sz w:val="24"/>
          <w:szCs w:val="24"/>
          <w:lang w:eastAsia="ru-RU"/>
        </w:rPr>
        <w:t>дослідження</w:t>
      </w:r>
      <w:r w:rsidRPr="000E5071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FF1BC5" w:rsidRPr="000E5071" w:rsidRDefault="00FF1BC5" w:rsidP="00FD7F71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E507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Підготовка та проведення презентації за результатами дослідження для команди Альянсу та зацікавлених сторін</w:t>
      </w:r>
      <w:r w:rsidR="000011C0" w:rsidRPr="000E50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D7F71" w:rsidRPr="000E5071" w:rsidRDefault="00FD7F71" w:rsidP="00FD7F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D7F71" w:rsidRPr="000E5071" w:rsidRDefault="00FD7F71" w:rsidP="00FD7F7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0E5071">
        <w:rPr>
          <w:rFonts w:ascii="Arial" w:eastAsia="Calibri" w:hAnsi="Arial" w:cs="Arial"/>
          <w:b/>
          <w:bCs/>
          <w:sz w:val="24"/>
          <w:szCs w:val="24"/>
          <w:u w:val="single"/>
          <w:lang w:eastAsia="ru-RU"/>
        </w:rPr>
        <w:t>Консультанти звітують</w:t>
      </w:r>
      <w:r w:rsidRPr="000E5071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</w:t>
      </w:r>
      <w:r w:rsidRPr="000E5071">
        <w:rPr>
          <w:rFonts w:ascii="Arial" w:eastAsia="Calibri" w:hAnsi="Arial" w:cs="Arial"/>
          <w:bCs/>
          <w:sz w:val="24"/>
          <w:szCs w:val="24"/>
          <w:lang w:eastAsia="ru-RU"/>
        </w:rPr>
        <w:t xml:space="preserve">старшому менеджеру проекту Марині </w:t>
      </w:r>
      <w:proofErr w:type="spellStart"/>
      <w:r w:rsidRPr="000E5071">
        <w:rPr>
          <w:rFonts w:ascii="Arial" w:eastAsia="Calibri" w:hAnsi="Arial" w:cs="Arial"/>
          <w:bCs/>
          <w:sz w:val="24"/>
          <w:szCs w:val="24"/>
          <w:lang w:eastAsia="ru-RU"/>
        </w:rPr>
        <w:t>Варбан</w:t>
      </w:r>
      <w:proofErr w:type="spellEnd"/>
      <w:r w:rsidRPr="000E5071">
        <w:rPr>
          <w:rFonts w:ascii="Arial" w:eastAsia="Calibri" w:hAnsi="Arial" w:cs="Arial"/>
          <w:bCs/>
          <w:sz w:val="24"/>
          <w:szCs w:val="24"/>
          <w:lang w:eastAsia="ru-RU"/>
        </w:rPr>
        <w:t>.</w:t>
      </w:r>
    </w:p>
    <w:p w:rsidR="00FD7F71" w:rsidRPr="000E5071" w:rsidRDefault="00FD7F71" w:rsidP="00FD7F71">
      <w:pPr>
        <w:spacing w:after="0" w:line="240" w:lineRule="auto"/>
        <w:ind w:right="11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ru-RU"/>
        </w:rPr>
      </w:pPr>
    </w:p>
    <w:p w:rsidR="00FD7F71" w:rsidRPr="000E5071" w:rsidRDefault="00FD7F71" w:rsidP="00FD7F71">
      <w:pPr>
        <w:spacing w:after="0" w:line="240" w:lineRule="auto"/>
        <w:ind w:right="11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ru-RU"/>
        </w:rPr>
      </w:pPr>
      <w:r w:rsidRPr="000E5071">
        <w:rPr>
          <w:rFonts w:ascii="Arial" w:eastAsia="Calibri" w:hAnsi="Arial" w:cs="Arial"/>
          <w:b/>
          <w:bCs/>
          <w:sz w:val="24"/>
          <w:szCs w:val="24"/>
          <w:u w:val="single"/>
          <w:lang w:eastAsia="ru-RU"/>
        </w:rPr>
        <w:t>Загальні вимоги до консультантів:</w:t>
      </w:r>
    </w:p>
    <w:p w:rsidR="00FD7F71" w:rsidRPr="000E5071" w:rsidRDefault="00FD7F71" w:rsidP="00FD7F7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E5071">
        <w:rPr>
          <w:rFonts w:ascii="Arial" w:eastAsia="Calibri" w:hAnsi="Arial" w:cs="Arial"/>
          <w:sz w:val="24"/>
          <w:szCs w:val="24"/>
          <w:lang w:eastAsia="ru-RU"/>
        </w:rPr>
        <w:t>Відданість справі боротьби зі СНІДом та мотивація до роботи.</w:t>
      </w:r>
    </w:p>
    <w:p w:rsidR="00FD7F71" w:rsidRPr="000E5071" w:rsidRDefault="00FD7F71" w:rsidP="00FD7F7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E5071">
        <w:rPr>
          <w:rFonts w:ascii="Arial" w:eastAsia="Calibri" w:hAnsi="Arial" w:cs="Arial"/>
          <w:sz w:val="24"/>
          <w:szCs w:val="24"/>
          <w:lang w:eastAsia="ru-RU"/>
        </w:rPr>
        <w:t xml:space="preserve">Досвід організації та проведення досліджень у сфері ВІЛ/СНІД, </w:t>
      </w:r>
      <w:proofErr w:type="spellStart"/>
      <w:r w:rsidRPr="000E5071">
        <w:rPr>
          <w:rFonts w:ascii="Arial" w:eastAsia="Calibri" w:hAnsi="Arial" w:cs="Arial"/>
          <w:sz w:val="24"/>
          <w:szCs w:val="24"/>
          <w:lang w:eastAsia="ru-RU"/>
        </w:rPr>
        <w:t>гендеру</w:t>
      </w:r>
      <w:proofErr w:type="spellEnd"/>
      <w:r w:rsidRPr="000E5071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FD7F71" w:rsidRPr="000E5071" w:rsidRDefault="00FD7F71" w:rsidP="00FD7F7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E5071">
        <w:rPr>
          <w:rFonts w:ascii="Arial" w:eastAsia="Calibri" w:hAnsi="Arial" w:cs="Arial"/>
          <w:sz w:val="24"/>
          <w:szCs w:val="24"/>
          <w:lang w:eastAsia="ru-RU"/>
        </w:rPr>
        <w:t>Досвід аналітичної діяльності, тріангуляції різних даних.</w:t>
      </w:r>
    </w:p>
    <w:p w:rsidR="00FD7F71" w:rsidRPr="000E5071" w:rsidRDefault="00FD7F71" w:rsidP="00FD7F7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E5071">
        <w:rPr>
          <w:rFonts w:ascii="Arial" w:eastAsia="Calibri" w:hAnsi="Arial" w:cs="Arial"/>
          <w:sz w:val="24"/>
          <w:szCs w:val="24"/>
          <w:lang w:eastAsia="ru-RU"/>
        </w:rPr>
        <w:t xml:space="preserve">Здатність працювати в короткі терміни. </w:t>
      </w:r>
    </w:p>
    <w:p w:rsidR="00FD7F71" w:rsidRPr="000E5071" w:rsidRDefault="00FD7F71" w:rsidP="00FD7F7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E5071">
        <w:rPr>
          <w:rFonts w:ascii="Arial" w:eastAsia="Calibri" w:hAnsi="Arial" w:cs="Arial"/>
          <w:sz w:val="24"/>
          <w:szCs w:val="24"/>
          <w:lang w:eastAsia="ru-RU"/>
        </w:rPr>
        <w:t>Здатність працювати у команді дослідників та координувати свою діяльність з іншими консультантами.</w:t>
      </w:r>
    </w:p>
    <w:p w:rsidR="00FD7F71" w:rsidRPr="000E5071" w:rsidRDefault="00FD7F71" w:rsidP="00FD7F71">
      <w:pPr>
        <w:spacing w:after="0" w:line="240" w:lineRule="auto"/>
        <w:ind w:right="11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D7F71" w:rsidRPr="000E5071" w:rsidRDefault="00FD7F71" w:rsidP="00FD7F71">
      <w:pPr>
        <w:spacing w:after="0" w:line="240" w:lineRule="auto"/>
        <w:ind w:right="1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E5071">
        <w:rPr>
          <w:rFonts w:ascii="Arial" w:eastAsia="Calibri" w:hAnsi="Arial" w:cs="Arial"/>
          <w:b/>
          <w:bCs/>
          <w:sz w:val="24"/>
          <w:szCs w:val="24"/>
          <w:u w:val="single"/>
          <w:lang w:eastAsia="ru-RU"/>
        </w:rPr>
        <w:t>Персональні якості</w:t>
      </w:r>
      <w:r w:rsidRPr="000E5071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: </w:t>
      </w:r>
      <w:r w:rsidRPr="000E5071">
        <w:rPr>
          <w:rFonts w:ascii="Arial" w:eastAsia="Calibri" w:hAnsi="Arial" w:cs="Arial"/>
          <w:bCs/>
          <w:sz w:val="24"/>
          <w:szCs w:val="24"/>
          <w:lang w:eastAsia="ru-RU"/>
        </w:rPr>
        <w:t>консультанти</w:t>
      </w:r>
      <w:r w:rsidRPr="000E5071">
        <w:rPr>
          <w:rFonts w:ascii="Arial" w:eastAsia="Calibri" w:hAnsi="Arial" w:cs="Arial"/>
          <w:sz w:val="24"/>
          <w:szCs w:val="24"/>
          <w:lang w:eastAsia="ru-RU"/>
        </w:rPr>
        <w:t xml:space="preserve"> повинні бути готовими до порозуміння, ефективної співпраці, повністю розділяти/сприймати/підтримувати ідеї допомоги ВІЛ-позитивним людям та ключовим групам, мати здібності до аналізу, узагальнення інформації/даних, мати високі комунікативні властивості, бути ініціативними та чітко виконувати поставлені завдання. </w:t>
      </w:r>
    </w:p>
    <w:p w:rsidR="00FD7F71" w:rsidRPr="000E5071" w:rsidRDefault="00FD7F71" w:rsidP="00FD7F71">
      <w:pPr>
        <w:spacing w:after="0" w:line="240" w:lineRule="auto"/>
        <w:ind w:right="11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D7F71" w:rsidRPr="000E5071" w:rsidRDefault="00FD7F71" w:rsidP="00FD7F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E5071">
        <w:rPr>
          <w:rFonts w:ascii="Arial" w:eastAsia="Calibri" w:hAnsi="Arial" w:cs="Arial"/>
          <w:sz w:val="24"/>
          <w:szCs w:val="24"/>
          <w:lang w:eastAsia="ru-RU"/>
        </w:rPr>
        <w:t>Консультанти надають послуги та/або виконують роботу  протягом зазначеного терміну за договором цивільно-правового характеру з можливістю продовження договору. Оплата буде здійснюватися за наданий обсяг послуг/обсяг виконаних робіт. Оплата</w:t>
      </w:r>
      <w:r w:rsidR="002763FB" w:rsidRPr="000E5071">
        <w:rPr>
          <w:rFonts w:ascii="Arial" w:eastAsia="Calibri" w:hAnsi="Arial" w:cs="Arial"/>
          <w:sz w:val="24"/>
          <w:szCs w:val="24"/>
          <w:lang w:eastAsia="ru-RU"/>
        </w:rPr>
        <w:t xml:space="preserve"> буде диференційованою та </w:t>
      </w:r>
      <w:proofErr w:type="spellStart"/>
      <w:r w:rsidR="002763FB" w:rsidRPr="000E5071">
        <w:rPr>
          <w:rFonts w:ascii="Arial" w:eastAsia="Calibri" w:hAnsi="Arial" w:cs="Arial"/>
          <w:sz w:val="24"/>
          <w:szCs w:val="24"/>
          <w:lang w:eastAsia="ru-RU"/>
        </w:rPr>
        <w:t>залежа</w:t>
      </w:r>
      <w:r w:rsidRPr="000E5071">
        <w:rPr>
          <w:rFonts w:ascii="Arial" w:eastAsia="Calibri" w:hAnsi="Arial" w:cs="Arial"/>
          <w:sz w:val="24"/>
          <w:szCs w:val="24"/>
          <w:lang w:eastAsia="ru-RU"/>
        </w:rPr>
        <w:t>тиме</w:t>
      </w:r>
      <w:proofErr w:type="spellEnd"/>
      <w:r w:rsidRPr="000E5071">
        <w:rPr>
          <w:rFonts w:ascii="Arial" w:eastAsia="Calibri" w:hAnsi="Arial" w:cs="Arial"/>
          <w:sz w:val="24"/>
          <w:szCs w:val="24"/>
          <w:lang w:eastAsia="ru-RU"/>
        </w:rPr>
        <w:t xml:space="preserve"> від результатів виконання основних видів робіт, надання послуг. </w:t>
      </w:r>
    </w:p>
    <w:p w:rsidR="00FD7F71" w:rsidRPr="000E5071" w:rsidRDefault="00FD7F71" w:rsidP="00FD7F71">
      <w:pPr>
        <w:spacing w:after="0" w:line="240" w:lineRule="auto"/>
        <w:ind w:right="11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D7F71" w:rsidRPr="000E5071" w:rsidRDefault="00FD7F71" w:rsidP="00FD7F71">
      <w:pPr>
        <w:spacing w:after="0" w:line="240" w:lineRule="auto"/>
        <w:ind w:right="1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E5071">
        <w:rPr>
          <w:rFonts w:ascii="Arial" w:eastAsia="Calibri" w:hAnsi="Arial" w:cs="Arial"/>
          <w:sz w:val="24"/>
          <w:szCs w:val="24"/>
          <w:lang w:eastAsia="ru-RU"/>
        </w:rPr>
        <w:t>Звертаємо увагу на те, що особи, які мають статус державних службовців, не можуть приймати участь у конкурсі.</w:t>
      </w:r>
    </w:p>
    <w:p w:rsidR="00FD7F71" w:rsidRPr="000E5071" w:rsidRDefault="00FD7F71" w:rsidP="00FD7F71">
      <w:pPr>
        <w:spacing w:after="0" w:line="240" w:lineRule="auto"/>
        <w:ind w:right="1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E5071">
        <w:rPr>
          <w:rFonts w:ascii="Arial" w:eastAsia="Calibri" w:hAnsi="Arial" w:cs="Arial"/>
          <w:sz w:val="24"/>
          <w:szCs w:val="24"/>
          <w:lang w:eastAsia="ru-RU"/>
        </w:rPr>
        <w:t xml:space="preserve">За додатковою інформацією щодо діяльності Альянсу звертайтеся на веб-сайт: </w:t>
      </w:r>
      <w:hyperlink r:id="rId5" w:history="1">
        <w:r w:rsidRPr="000E5071">
          <w:rPr>
            <w:rStyle w:val="a4"/>
            <w:rFonts w:ascii="Arial" w:hAnsi="Arial" w:cs="Arial"/>
          </w:rPr>
          <w:t>http://aph.org.ua/uk/golovna/</w:t>
        </w:r>
      </w:hyperlink>
    </w:p>
    <w:p w:rsidR="00FD7F71" w:rsidRPr="000E5071" w:rsidRDefault="00FD7F71" w:rsidP="00FD7F71">
      <w:pPr>
        <w:spacing w:after="0" w:line="240" w:lineRule="auto"/>
        <w:ind w:right="11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D7F71" w:rsidRPr="000E5071" w:rsidRDefault="00FD7F71" w:rsidP="00FD7F71">
      <w:pPr>
        <w:spacing w:after="0" w:line="240" w:lineRule="auto"/>
        <w:ind w:right="11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ru-RU"/>
        </w:rPr>
      </w:pPr>
      <w:r w:rsidRPr="000E5071">
        <w:rPr>
          <w:rFonts w:ascii="Arial" w:eastAsia="Calibri" w:hAnsi="Arial" w:cs="Arial"/>
          <w:b/>
          <w:bCs/>
          <w:sz w:val="24"/>
          <w:szCs w:val="24"/>
          <w:u w:val="single"/>
          <w:lang w:eastAsia="ru-RU"/>
        </w:rPr>
        <w:t>Ми пропонуємо:</w:t>
      </w:r>
      <w:r w:rsidRPr="000E5071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</w:t>
      </w:r>
      <w:r w:rsidRPr="000E5071">
        <w:rPr>
          <w:rFonts w:ascii="Arial" w:eastAsia="Calibri" w:hAnsi="Arial" w:cs="Arial"/>
          <w:sz w:val="24"/>
          <w:szCs w:val="24"/>
          <w:lang w:eastAsia="ru-RU"/>
        </w:rPr>
        <w:t xml:space="preserve">співпрацю з </w:t>
      </w:r>
      <w:proofErr w:type="spellStart"/>
      <w:r w:rsidRPr="000E5071">
        <w:rPr>
          <w:rFonts w:ascii="Arial" w:eastAsia="Calibri" w:hAnsi="Arial" w:cs="Arial"/>
          <w:sz w:val="24"/>
          <w:szCs w:val="24"/>
          <w:lang w:eastAsia="ru-RU"/>
        </w:rPr>
        <w:t>динамічнoю</w:t>
      </w:r>
      <w:proofErr w:type="spellEnd"/>
      <w:r w:rsidRPr="000E5071">
        <w:rPr>
          <w:rFonts w:ascii="Arial" w:eastAsia="Calibri" w:hAnsi="Arial" w:cs="Arial"/>
          <w:sz w:val="24"/>
          <w:szCs w:val="24"/>
          <w:lang w:eastAsia="ru-RU"/>
        </w:rPr>
        <w:t xml:space="preserve"> організацією, що розвивається і націлена на результат. </w:t>
      </w:r>
    </w:p>
    <w:p w:rsidR="00FD7F71" w:rsidRPr="000E5071" w:rsidRDefault="00FD7F71" w:rsidP="00FD7F71">
      <w:pPr>
        <w:spacing w:after="0" w:line="240" w:lineRule="auto"/>
        <w:ind w:right="11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D7F71" w:rsidRPr="000E5071" w:rsidRDefault="00FD7F71" w:rsidP="00FD7F71">
      <w:pPr>
        <w:spacing w:after="0" w:line="240" w:lineRule="auto"/>
        <w:ind w:right="1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E5071">
        <w:rPr>
          <w:rFonts w:ascii="Arial" w:eastAsia="Calibri" w:hAnsi="Arial" w:cs="Arial"/>
          <w:b/>
          <w:bCs/>
          <w:sz w:val="24"/>
          <w:szCs w:val="24"/>
          <w:u w:val="single"/>
          <w:lang w:eastAsia="ru-RU"/>
        </w:rPr>
        <w:t>Як взяти участь у конкурсі</w:t>
      </w:r>
      <w:r w:rsidRPr="000E5071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: </w:t>
      </w:r>
      <w:r w:rsidRPr="000E5071">
        <w:rPr>
          <w:rFonts w:ascii="Arial" w:eastAsia="Calibri" w:hAnsi="Arial" w:cs="Arial"/>
          <w:sz w:val="24"/>
          <w:szCs w:val="24"/>
          <w:lang w:eastAsia="ru-RU"/>
        </w:rPr>
        <w:t xml:space="preserve">будь ласка, </w:t>
      </w:r>
      <w:proofErr w:type="spellStart"/>
      <w:r w:rsidRPr="000E5071">
        <w:rPr>
          <w:rFonts w:ascii="Arial" w:eastAsia="Calibri" w:hAnsi="Arial" w:cs="Arial"/>
          <w:sz w:val="24"/>
          <w:szCs w:val="24"/>
          <w:lang w:eastAsia="ru-RU"/>
        </w:rPr>
        <w:t>надішліть</w:t>
      </w:r>
      <w:proofErr w:type="spellEnd"/>
      <w:r w:rsidRPr="000E5071">
        <w:rPr>
          <w:rFonts w:ascii="Arial" w:eastAsia="Calibri" w:hAnsi="Arial" w:cs="Arial"/>
          <w:sz w:val="24"/>
          <w:szCs w:val="24"/>
          <w:lang w:eastAsia="ru-RU"/>
        </w:rPr>
        <w:t xml:space="preserve"> своє резюме</w:t>
      </w:r>
      <w:r w:rsidRPr="000E5071">
        <w:rPr>
          <w:rFonts w:ascii="Arial" w:eastAsia="Calibri" w:hAnsi="Arial" w:cs="Arial"/>
          <w:sz w:val="24"/>
          <w:szCs w:val="24"/>
          <w:lang w:val="ru-RU" w:eastAsia="ru-RU"/>
        </w:rPr>
        <w:t xml:space="preserve"> та </w:t>
      </w:r>
      <w:proofErr w:type="spellStart"/>
      <w:r w:rsidRPr="000E5071">
        <w:rPr>
          <w:rFonts w:ascii="Arial" w:eastAsia="Calibri" w:hAnsi="Arial" w:cs="Arial"/>
          <w:sz w:val="24"/>
          <w:szCs w:val="24"/>
          <w:lang w:val="ru-RU" w:eastAsia="ru-RU"/>
        </w:rPr>
        <w:t>перел</w:t>
      </w:r>
      <w:r w:rsidRPr="000E5071">
        <w:rPr>
          <w:rFonts w:ascii="Arial" w:eastAsia="Calibri" w:hAnsi="Arial" w:cs="Arial"/>
          <w:sz w:val="24"/>
          <w:szCs w:val="24"/>
          <w:lang w:eastAsia="ru-RU"/>
        </w:rPr>
        <w:t>ік</w:t>
      </w:r>
      <w:proofErr w:type="spellEnd"/>
      <w:r w:rsidRPr="000E5071">
        <w:rPr>
          <w:rFonts w:ascii="Arial" w:eastAsia="Calibri" w:hAnsi="Arial" w:cs="Arial"/>
          <w:sz w:val="24"/>
          <w:szCs w:val="24"/>
          <w:lang w:eastAsia="ru-RU"/>
        </w:rPr>
        <w:t xml:space="preserve"> досліджень, в яких Ви брали участь як аналітик або координатор дослідження українською мовою на адресу </w:t>
      </w:r>
      <w:hyperlink r:id="rId6" w:history="1">
        <w:r w:rsidR="00A7726D" w:rsidRPr="000E5071">
          <w:rPr>
            <w:rStyle w:val="a4"/>
            <w:rFonts w:ascii="Arial" w:eastAsia="Calibri" w:hAnsi="Arial" w:cs="Arial"/>
            <w:sz w:val="24"/>
            <w:szCs w:val="24"/>
            <w:lang w:val="en-US" w:eastAsia="ru-RU"/>
          </w:rPr>
          <w:t>varban</w:t>
        </w:r>
        <w:r w:rsidR="00A7726D" w:rsidRPr="000E5071">
          <w:rPr>
            <w:rStyle w:val="a4"/>
            <w:rFonts w:ascii="Arial" w:eastAsia="Calibri" w:hAnsi="Arial" w:cs="Arial"/>
            <w:sz w:val="24"/>
            <w:szCs w:val="24"/>
            <w:lang w:eastAsia="ru-RU"/>
          </w:rPr>
          <w:t>@</w:t>
        </w:r>
        <w:r w:rsidR="00A7726D" w:rsidRPr="000E5071">
          <w:rPr>
            <w:rStyle w:val="a4"/>
            <w:rFonts w:ascii="Arial" w:eastAsia="Calibri" w:hAnsi="Arial" w:cs="Arial"/>
            <w:sz w:val="24"/>
            <w:szCs w:val="24"/>
            <w:lang w:val="en-US" w:eastAsia="ru-RU"/>
          </w:rPr>
          <w:t>aph</w:t>
        </w:r>
        <w:r w:rsidR="00A7726D" w:rsidRPr="000E5071">
          <w:rPr>
            <w:rStyle w:val="a4"/>
            <w:rFonts w:ascii="Arial" w:eastAsia="Calibri" w:hAnsi="Arial" w:cs="Arial"/>
            <w:sz w:val="24"/>
            <w:szCs w:val="24"/>
            <w:lang w:eastAsia="ru-RU"/>
          </w:rPr>
          <w:t>.</w:t>
        </w:r>
        <w:r w:rsidR="00A7726D" w:rsidRPr="000E5071">
          <w:rPr>
            <w:rStyle w:val="a4"/>
            <w:rFonts w:ascii="Arial" w:eastAsia="Calibri" w:hAnsi="Arial" w:cs="Arial"/>
            <w:sz w:val="24"/>
            <w:szCs w:val="24"/>
            <w:lang w:val="en-US" w:eastAsia="ru-RU"/>
          </w:rPr>
          <w:t>org</w:t>
        </w:r>
        <w:r w:rsidR="00A7726D" w:rsidRPr="000E5071">
          <w:rPr>
            <w:rStyle w:val="a4"/>
            <w:rFonts w:ascii="Arial" w:eastAsia="Calibri" w:hAnsi="Arial" w:cs="Arial"/>
            <w:sz w:val="24"/>
            <w:szCs w:val="24"/>
            <w:lang w:eastAsia="ru-RU"/>
          </w:rPr>
          <w:t>.</w:t>
        </w:r>
        <w:r w:rsidR="00A7726D" w:rsidRPr="000E5071">
          <w:rPr>
            <w:rStyle w:val="a4"/>
            <w:rFonts w:ascii="Arial" w:eastAsia="Calibri" w:hAnsi="Arial" w:cs="Arial"/>
            <w:sz w:val="24"/>
            <w:szCs w:val="24"/>
            <w:lang w:val="en-US" w:eastAsia="ru-RU"/>
          </w:rPr>
          <w:t>ua</w:t>
        </w:r>
      </w:hyperlink>
      <w:r w:rsidRPr="000E5071">
        <w:rPr>
          <w:rFonts w:ascii="Arial" w:eastAsia="Calibri" w:hAnsi="Arial" w:cs="Arial"/>
          <w:sz w:val="24"/>
          <w:szCs w:val="24"/>
          <w:lang w:eastAsia="ru-RU"/>
        </w:rPr>
        <w:t>. У назві повідомлення зазначте: «Консультант із організації та проведення дослідження</w:t>
      </w:r>
      <w:r w:rsidR="00A7726D" w:rsidRPr="000E507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EF6BC9" w:rsidRPr="000E5071">
        <w:rPr>
          <w:rFonts w:ascii="Arial" w:eastAsia="Calibri" w:hAnsi="Arial" w:cs="Arial"/>
          <w:sz w:val="24"/>
          <w:szCs w:val="24"/>
          <w:lang w:eastAsia="ru-RU"/>
        </w:rPr>
        <w:t>«</w:t>
      </w:r>
      <w:r w:rsidR="0000726D" w:rsidRPr="000E5071">
        <w:rPr>
          <w:rFonts w:ascii="Arial" w:eastAsia="Calibri" w:hAnsi="Arial" w:cs="Arial"/>
          <w:sz w:val="24"/>
          <w:szCs w:val="24"/>
          <w:lang w:eastAsia="ru-RU"/>
        </w:rPr>
        <w:t>Імідж ЛПЗ</w:t>
      </w:r>
      <w:r w:rsidR="00EF6BC9" w:rsidRPr="000E5071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0E5071">
        <w:rPr>
          <w:rFonts w:ascii="Arial" w:eastAsia="Calibri" w:hAnsi="Arial" w:cs="Arial"/>
          <w:sz w:val="24"/>
          <w:szCs w:val="24"/>
          <w:lang w:eastAsia="ru-RU"/>
        </w:rPr>
        <w:t xml:space="preserve">______ (ПІБ)». </w:t>
      </w:r>
    </w:p>
    <w:p w:rsidR="00FD7F71" w:rsidRPr="000E5071" w:rsidRDefault="00FD7F71" w:rsidP="00FD7F71">
      <w:pPr>
        <w:spacing w:after="0" w:line="240" w:lineRule="auto"/>
        <w:ind w:right="11"/>
        <w:rPr>
          <w:rFonts w:ascii="Arial" w:eastAsia="Calibri" w:hAnsi="Arial" w:cs="Arial"/>
          <w:sz w:val="24"/>
          <w:szCs w:val="24"/>
          <w:lang w:eastAsia="ru-RU"/>
        </w:rPr>
      </w:pPr>
    </w:p>
    <w:p w:rsidR="00FD7F71" w:rsidRPr="000E5071" w:rsidRDefault="00FD7F71" w:rsidP="00FD7F71">
      <w:pPr>
        <w:spacing w:after="0" w:line="240" w:lineRule="auto"/>
        <w:ind w:right="11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0E5071">
        <w:rPr>
          <w:rFonts w:ascii="Arial" w:eastAsia="Calibri" w:hAnsi="Arial" w:cs="Arial"/>
          <w:b/>
          <w:bCs/>
          <w:sz w:val="24"/>
          <w:szCs w:val="24"/>
          <w:u w:val="single"/>
          <w:lang w:eastAsia="ru-RU"/>
        </w:rPr>
        <w:t>Останній термін подання заявок:</w:t>
      </w:r>
      <w:r w:rsidRPr="000E5071">
        <w:rPr>
          <w:rFonts w:ascii="Arial" w:eastAsia="Calibri" w:hAnsi="Arial" w:cs="Arial"/>
          <w:sz w:val="24"/>
          <w:szCs w:val="24"/>
          <w:lang w:eastAsia="ru-RU"/>
        </w:rPr>
        <w:t> </w:t>
      </w:r>
      <w:r w:rsidR="00D0503D" w:rsidRPr="000E5071">
        <w:rPr>
          <w:rFonts w:ascii="Arial" w:eastAsia="Calibri" w:hAnsi="Arial" w:cs="Arial"/>
          <w:b/>
          <w:sz w:val="24"/>
          <w:szCs w:val="24"/>
          <w:lang w:eastAsia="ru-RU"/>
        </w:rPr>
        <w:t>01</w:t>
      </w:r>
      <w:r w:rsidRPr="000E5071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Pr="000E5071">
        <w:rPr>
          <w:rFonts w:ascii="Arial" w:eastAsia="Calibri" w:hAnsi="Arial" w:cs="Arial"/>
          <w:b/>
          <w:sz w:val="24"/>
          <w:szCs w:val="24"/>
          <w:lang w:val="ru-RU" w:eastAsia="ru-RU"/>
        </w:rPr>
        <w:t>лютого</w:t>
      </w:r>
      <w:r w:rsidRPr="000E5071">
        <w:rPr>
          <w:rFonts w:ascii="Arial" w:eastAsia="Calibri" w:hAnsi="Arial" w:cs="Arial"/>
          <w:b/>
          <w:sz w:val="24"/>
          <w:szCs w:val="24"/>
          <w:lang w:eastAsia="ru-RU"/>
        </w:rPr>
        <w:t xml:space="preserve"> 20</w:t>
      </w:r>
      <w:r w:rsidR="00D0503D" w:rsidRPr="000E5071">
        <w:rPr>
          <w:rFonts w:ascii="Arial" w:eastAsia="Calibri" w:hAnsi="Arial" w:cs="Arial"/>
          <w:b/>
          <w:sz w:val="24"/>
          <w:szCs w:val="24"/>
          <w:lang w:val="ru-RU" w:eastAsia="ru-RU"/>
        </w:rPr>
        <w:t>22</w:t>
      </w:r>
      <w:r w:rsidRPr="000E5071">
        <w:rPr>
          <w:rFonts w:ascii="Arial" w:eastAsia="Calibri" w:hAnsi="Arial" w:cs="Arial"/>
          <w:b/>
          <w:sz w:val="24"/>
          <w:szCs w:val="24"/>
          <w:lang w:eastAsia="ru-RU"/>
        </w:rPr>
        <w:t xml:space="preserve"> р.</w:t>
      </w:r>
      <w:r w:rsidR="00D0503D" w:rsidRPr="000E5071">
        <w:rPr>
          <w:rFonts w:ascii="Arial" w:eastAsia="Calibri" w:hAnsi="Arial" w:cs="Arial"/>
          <w:b/>
          <w:sz w:val="24"/>
          <w:szCs w:val="24"/>
          <w:lang w:eastAsia="ru-RU"/>
        </w:rPr>
        <w:t xml:space="preserve"> 18</w:t>
      </w:r>
      <w:r w:rsidRPr="000E5071">
        <w:rPr>
          <w:rFonts w:ascii="Arial" w:eastAsia="Calibri" w:hAnsi="Arial" w:cs="Arial"/>
          <w:b/>
          <w:sz w:val="24"/>
          <w:szCs w:val="24"/>
          <w:lang w:val="ru-RU" w:eastAsia="ru-RU"/>
        </w:rPr>
        <w:t>:</w:t>
      </w:r>
      <w:r w:rsidRPr="000E5071">
        <w:rPr>
          <w:rFonts w:ascii="Arial" w:eastAsia="Calibri" w:hAnsi="Arial" w:cs="Arial"/>
          <w:b/>
          <w:sz w:val="24"/>
          <w:szCs w:val="24"/>
          <w:lang w:eastAsia="ru-RU"/>
        </w:rPr>
        <w:t>00.</w:t>
      </w:r>
    </w:p>
    <w:p w:rsidR="00FD7F71" w:rsidRPr="000E5071" w:rsidRDefault="00FD7F71" w:rsidP="00FD7F71">
      <w:pPr>
        <w:spacing w:after="0" w:line="240" w:lineRule="auto"/>
        <w:ind w:right="11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D7F71" w:rsidRPr="000E5071" w:rsidRDefault="00FD7F71" w:rsidP="00FD7F71">
      <w:pPr>
        <w:spacing w:after="0" w:line="240" w:lineRule="auto"/>
        <w:ind w:right="1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E5071">
        <w:rPr>
          <w:rFonts w:ascii="Arial" w:eastAsia="Calibri" w:hAnsi="Arial" w:cs="Arial"/>
          <w:i/>
          <w:sz w:val="24"/>
          <w:szCs w:val="24"/>
          <w:lang w:eastAsia="ru-RU"/>
        </w:rPr>
        <w:t>МБФ «Альянс громадського здоров’я»</w:t>
      </w:r>
      <w:r w:rsidRPr="000E5071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 </w:t>
      </w:r>
      <w:r w:rsidRPr="000E5071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сповідує політику рівних можливостей та вітає участь у конкурсі кваліфікованих осіб з усіх верств суспільства. </w:t>
      </w:r>
    </w:p>
    <w:p w:rsidR="00FD7F71" w:rsidRPr="000E5071" w:rsidRDefault="00FD7F71" w:rsidP="00FD7F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D7F71" w:rsidRPr="000E5071" w:rsidRDefault="00FD7F71" w:rsidP="00FD7F7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0E5071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Зверніть, будь ласка, увагу на наступне: </w:t>
      </w:r>
    </w:p>
    <w:p w:rsidR="00FD7F71" w:rsidRPr="000E5071" w:rsidRDefault="00FD7F71" w:rsidP="00FD7F7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E5071">
        <w:rPr>
          <w:rFonts w:ascii="Arial" w:eastAsia="Calibri" w:hAnsi="Arial" w:cs="Arial"/>
          <w:sz w:val="24"/>
          <w:szCs w:val="24"/>
          <w:lang w:eastAsia="ru-RU"/>
        </w:rPr>
        <w:t>Документи для участі у конкурсі, що надійдуть до МБФ «</w:t>
      </w:r>
      <w:r w:rsidRPr="000E5071">
        <w:rPr>
          <w:rFonts w:ascii="Arial" w:eastAsia="Calibri" w:hAnsi="Arial" w:cs="Arial"/>
          <w:sz w:val="24"/>
          <w:szCs w:val="24"/>
          <w:lang w:val="ru-RU" w:eastAsia="ru-RU"/>
        </w:rPr>
        <w:t xml:space="preserve">Альянс </w:t>
      </w:r>
      <w:proofErr w:type="spellStart"/>
      <w:r w:rsidRPr="000E5071">
        <w:rPr>
          <w:rFonts w:ascii="Arial" w:eastAsia="Calibri" w:hAnsi="Arial" w:cs="Arial"/>
          <w:sz w:val="24"/>
          <w:szCs w:val="24"/>
          <w:lang w:val="ru-RU" w:eastAsia="ru-RU"/>
        </w:rPr>
        <w:t>громадського</w:t>
      </w:r>
      <w:proofErr w:type="spellEnd"/>
      <w:r w:rsidRPr="000E5071">
        <w:rPr>
          <w:rFonts w:ascii="Arial" w:eastAsia="Calibri" w:hAnsi="Arial" w:cs="Arial"/>
          <w:sz w:val="24"/>
          <w:szCs w:val="24"/>
          <w:lang w:val="ru-RU" w:eastAsia="ru-RU"/>
        </w:rPr>
        <w:t xml:space="preserve"> здоров</w:t>
      </w:r>
      <w:r w:rsidRPr="000E5071">
        <w:rPr>
          <w:rFonts w:ascii="Arial" w:eastAsia="Calibri" w:hAnsi="Arial" w:cs="Arial"/>
          <w:sz w:val="24"/>
          <w:szCs w:val="24"/>
          <w:lang w:eastAsia="ru-RU"/>
        </w:rPr>
        <w:t xml:space="preserve">’я» після вказаного в оголошенні терміну, не розглядатимуться. </w:t>
      </w:r>
    </w:p>
    <w:p w:rsidR="00FD7F71" w:rsidRPr="000E5071" w:rsidRDefault="00FD7F71" w:rsidP="00FD7F7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E5071">
        <w:rPr>
          <w:rFonts w:ascii="Arial" w:eastAsia="Calibri" w:hAnsi="Arial" w:cs="Arial"/>
          <w:sz w:val="24"/>
          <w:szCs w:val="24"/>
          <w:lang w:eastAsia="ru-RU"/>
        </w:rPr>
        <w:t xml:space="preserve">Переможці конкурсу будуть повідомлені про його результати впродовж 3-х робочих днів від дати останнього терміну подання документів для участі у конкурсі. </w:t>
      </w:r>
    </w:p>
    <w:p w:rsidR="00FD7F71" w:rsidRPr="000E5071" w:rsidRDefault="00FD7F71" w:rsidP="00FD7F71">
      <w:pPr>
        <w:widowControl w:val="0"/>
        <w:numPr>
          <w:ilvl w:val="0"/>
          <w:numId w:val="1"/>
        </w:numPr>
        <w:spacing w:after="0" w:line="240" w:lineRule="auto"/>
        <w:jc w:val="both"/>
      </w:pPr>
      <w:r w:rsidRPr="000E5071">
        <w:rPr>
          <w:rFonts w:ascii="Arial" w:eastAsia="Calibri" w:hAnsi="Arial" w:cs="Arial"/>
          <w:sz w:val="24"/>
          <w:szCs w:val="24"/>
          <w:lang w:eastAsia="ru-RU"/>
        </w:rPr>
        <w:t xml:space="preserve">Результати конкурсу будуть надіслані електронним повідомленням на зазначену у резюме електрону адресу. </w:t>
      </w:r>
    </w:p>
    <w:p w:rsidR="009D7645" w:rsidRDefault="009D7645">
      <w:bookmarkStart w:id="0" w:name="_GoBack"/>
      <w:bookmarkEnd w:id="0"/>
    </w:p>
    <w:sectPr w:rsidR="009D7645" w:rsidSect="0081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C42"/>
    <w:multiLevelType w:val="hybridMultilevel"/>
    <w:tmpl w:val="E0BC46DE"/>
    <w:lvl w:ilvl="0" w:tplc="D66A1D82">
      <w:numFmt w:val="bullet"/>
      <w:lvlText w:val="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B7BFC"/>
    <w:multiLevelType w:val="hybridMultilevel"/>
    <w:tmpl w:val="A8741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2A0012"/>
    <w:multiLevelType w:val="hybridMultilevel"/>
    <w:tmpl w:val="F8BE22F8"/>
    <w:lvl w:ilvl="0" w:tplc="CDE0AC98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28E57A1"/>
    <w:multiLevelType w:val="hybridMultilevel"/>
    <w:tmpl w:val="C3F2AFC4"/>
    <w:lvl w:ilvl="0" w:tplc="26D060C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C31E9"/>
    <w:multiLevelType w:val="multilevel"/>
    <w:tmpl w:val="A470CE8A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4A259E8"/>
    <w:multiLevelType w:val="hybridMultilevel"/>
    <w:tmpl w:val="BAF25024"/>
    <w:lvl w:ilvl="0" w:tplc="D66A1D82">
      <w:numFmt w:val="bullet"/>
      <w:lvlText w:val="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835A0"/>
    <w:multiLevelType w:val="hybridMultilevel"/>
    <w:tmpl w:val="4D32F34A"/>
    <w:lvl w:ilvl="0" w:tplc="1CA2C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71"/>
    <w:rsid w:val="000011C0"/>
    <w:rsid w:val="0000726D"/>
    <w:rsid w:val="000D042E"/>
    <w:rsid w:val="000E5071"/>
    <w:rsid w:val="00174C09"/>
    <w:rsid w:val="002763FB"/>
    <w:rsid w:val="004A1582"/>
    <w:rsid w:val="00561D01"/>
    <w:rsid w:val="006072D9"/>
    <w:rsid w:val="006C357B"/>
    <w:rsid w:val="007F666B"/>
    <w:rsid w:val="008F032F"/>
    <w:rsid w:val="008F482F"/>
    <w:rsid w:val="009D7645"/>
    <w:rsid w:val="00A2758B"/>
    <w:rsid w:val="00A7726D"/>
    <w:rsid w:val="00AD02A7"/>
    <w:rsid w:val="00D0503D"/>
    <w:rsid w:val="00EF6BC9"/>
    <w:rsid w:val="00F121F2"/>
    <w:rsid w:val="00F82D13"/>
    <w:rsid w:val="00FD7F71"/>
    <w:rsid w:val="00FF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C48AA-EF90-448E-A5FE-4DFD354F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F71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F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7F71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D7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D7F71"/>
    <w:rPr>
      <w:rFonts w:ascii="Courier New" w:eastAsia="Times New Roman" w:hAnsi="Courier New" w:cs="Times New Roman"/>
      <w:sz w:val="20"/>
      <w:szCs w:val="20"/>
      <w:lang w:val="uk-UA"/>
    </w:rPr>
  </w:style>
  <w:style w:type="table" w:styleId="a5">
    <w:name w:val="Table Grid"/>
    <w:basedOn w:val="a1"/>
    <w:rsid w:val="000D04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ban@aph.org.ua" TargetMode="External"/><Relationship Id="rId5" Type="http://schemas.openxmlformats.org/officeDocument/2006/relationships/hyperlink" Target="http://aph.org.ua/uk/golov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allianceguest</dc:creator>
  <cp:keywords/>
  <dc:description/>
  <cp:lastModifiedBy>allianceguest</cp:lastModifiedBy>
  <cp:revision>9</cp:revision>
  <dcterms:created xsi:type="dcterms:W3CDTF">2022-01-11T15:20:00Z</dcterms:created>
  <dcterms:modified xsi:type="dcterms:W3CDTF">2022-01-11T15:34:00Z</dcterms:modified>
</cp:coreProperties>
</file>