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D2" w:rsidRPr="00204794" w:rsidRDefault="00B36F72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204794">
        <w:rPr>
          <w:rFonts w:ascii="Arial" w:hAnsi="Arial" w:cs="Arial"/>
          <w:b/>
          <w:iCs/>
          <w:kern w:val="32"/>
          <w:lang w:val="uk-UA" w:eastAsia="ru-RU"/>
        </w:rPr>
        <w:t>Специфікація на закупівлю</w:t>
      </w:r>
      <w:r w:rsidRPr="00204794">
        <w:rPr>
          <w:rFonts w:ascii="Arial" w:hAnsi="Arial" w:cs="Arial"/>
          <w:lang w:val="uk-UA"/>
        </w:rPr>
        <w:t xml:space="preserve"> 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>таймер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ів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 xml:space="preserve"> лабораторн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их</w:t>
      </w:r>
    </w:p>
    <w:p w:rsidR="00B36F72" w:rsidRPr="00204794" w:rsidRDefault="000478D6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T</w:t>
      </w:r>
      <w:r w:rsidR="002F00D2" w:rsidRPr="00204794">
        <w:rPr>
          <w:rFonts w:ascii="Arial" w:hAnsi="Arial" w:cs="Arial"/>
          <w:b/>
          <w:iCs/>
          <w:kern w:val="32"/>
          <w:lang w:val="uk-UA" w:eastAsia="ru-RU"/>
        </w:rPr>
        <w:t>-</w:t>
      </w:r>
      <w:r w:rsidR="00D9551A" w:rsidRPr="00204794">
        <w:rPr>
          <w:rFonts w:ascii="Arial" w:hAnsi="Arial" w:cs="Arial"/>
          <w:b/>
          <w:iCs/>
          <w:kern w:val="32"/>
          <w:lang w:val="uk-UA" w:eastAsia="ru-RU"/>
        </w:rPr>
        <w:t>Metida</w:t>
      </w:r>
      <w:r w:rsidR="002F00D2" w:rsidRPr="00204794">
        <w:rPr>
          <w:rFonts w:ascii="Arial" w:hAnsi="Arial" w:cs="Arial"/>
          <w:b/>
          <w:iCs/>
          <w:kern w:val="32"/>
          <w:lang w:val="uk-UA" w:eastAsia="ru-RU"/>
        </w:rPr>
        <w:t>-20</w:t>
      </w:r>
      <w:r>
        <w:rPr>
          <w:rFonts w:ascii="Arial" w:hAnsi="Arial" w:cs="Arial"/>
          <w:b/>
          <w:iCs/>
          <w:kern w:val="32"/>
          <w:lang w:val="uk-UA" w:eastAsia="ru-RU"/>
        </w:rPr>
        <w:t>21</w:t>
      </w:r>
    </w:p>
    <w:p w:rsidR="002F00D2" w:rsidRPr="00204794" w:rsidRDefault="002F00D2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</w:p>
    <w:p w:rsidR="00B36F72" w:rsidRPr="00204794" w:rsidRDefault="00B36F72" w:rsidP="000478D6">
      <w:pPr>
        <w:numPr>
          <w:ilvl w:val="0"/>
          <w:numId w:val="30"/>
        </w:numPr>
        <w:spacing w:after="0" w:line="240" w:lineRule="auto"/>
        <w:rPr>
          <w:rFonts w:ascii="Arial" w:hAnsi="Arial" w:cs="Arial"/>
          <w:b/>
          <w:lang w:val="uk-UA"/>
        </w:rPr>
      </w:pPr>
      <w:r w:rsidRPr="00204794">
        <w:rPr>
          <w:rFonts w:ascii="Arial" w:hAnsi="Arial" w:cs="Arial"/>
          <w:b/>
          <w:lang w:val="uk-UA"/>
        </w:rPr>
        <w:t>Профіль замовника послуг.</w:t>
      </w:r>
    </w:p>
    <w:p w:rsidR="002F00D2" w:rsidRPr="00204794" w:rsidRDefault="002F00D2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МБФ «Альянс громадського здоров’я» (далі Альянс) -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 та надає якісну технічну підтримку та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</w:r>
    </w:p>
    <w:p w:rsidR="002F00D2" w:rsidRPr="00204794" w:rsidRDefault="002F00D2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Як незалежна юридична особа, зареєстрована в Україні з 2003 року й після набуття управлінської самостійності з січня 2009, Альянс поділяє цінності та залишається членом глобального партнерства Альянсу громадського здоров’я (міжнародної благодійної організації, що поєднує 30 організацій з різних країн, з Секретаріатом у м. Хоув, Сполучене Королівство Великої Британії і Північної Ірландії).</w:t>
      </w:r>
    </w:p>
    <w:p w:rsidR="004E3A28" w:rsidRPr="004E3A28" w:rsidRDefault="004E3A28" w:rsidP="000478D6">
      <w:pPr>
        <w:widowControl w:val="0"/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4E3A28">
        <w:rPr>
          <w:rFonts w:ascii="Arial" w:hAnsi="Arial" w:cs="Arial"/>
          <w:lang w:val="uk-UA" w:eastAsia="ru-RU"/>
        </w:rPr>
        <w:t>Ця закупівля проводиться Альянсом як частина виконання проекту «Покращення якості та стійкості медикаментозного підтримувального лікування в Україні» за фінансової підтримки Центрів контролю та профілактики захворювань США (CDC), згідно з Надзвичайним планом Президента США по боротьбі зі СНІДом (PEPFAR). Реєстраційна картка проекту № 3499-05 від 23.03.2020 р.; відповідно до Плану закупівлі товарів, робіт і послуг, що закуповуються за кошти міжнародної технічної допомоги, а саме пункту 4: «Закупівля медичних виробів та лікарських засобів для проведення замісної підтримувальної терапії. Послуги із зберігання і доставки».</w:t>
      </w:r>
    </w:p>
    <w:p w:rsidR="004E3A28" w:rsidRDefault="004E3A28" w:rsidP="000478D6">
      <w:pPr>
        <w:widowControl w:val="0"/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BD2916" w:rsidRDefault="004E3A28" w:rsidP="000478D6">
      <w:pPr>
        <w:widowControl w:val="0"/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4E3A28">
        <w:rPr>
          <w:rFonts w:ascii="Arial" w:hAnsi="Arial" w:cs="Arial"/>
          <w:lang w:val="uk-UA" w:eastAsia="ru-RU"/>
        </w:rPr>
        <w:t>Увага! Згідно зі Статтею 1 (а) Угоди між Урядом України та Урядом Сполучених Штатів Америки про гуманітарне і техніко-економічне співробітництво від 07.05.1992 року, ця закупівля звільнена від сплати податку на додану вартість.</w:t>
      </w:r>
    </w:p>
    <w:p w:rsidR="004E3A28" w:rsidRPr="00204794" w:rsidRDefault="004E3A28" w:rsidP="000478D6">
      <w:pPr>
        <w:widowControl w:val="0"/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B36F72" w:rsidRPr="00204794" w:rsidRDefault="00B36F72" w:rsidP="000478D6">
      <w:pPr>
        <w:widowControl w:val="0"/>
        <w:numPr>
          <w:ilvl w:val="0"/>
          <w:numId w:val="26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 w:rsidRPr="00204794">
        <w:rPr>
          <w:rFonts w:ascii="Arial" w:hAnsi="Arial" w:cs="Arial"/>
          <w:b/>
          <w:lang w:val="uk-UA" w:eastAsia="ru-RU"/>
        </w:rPr>
        <w:t>Загальний опис продукції.</w:t>
      </w:r>
    </w:p>
    <w:p w:rsidR="004E557C" w:rsidRPr="00204794" w:rsidRDefault="004E557C" w:rsidP="000478D6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b/>
          <w:lang w:val="uk-UA" w:eastAsia="ru-RU"/>
        </w:rPr>
      </w:pPr>
    </w:p>
    <w:tbl>
      <w:tblPr>
        <w:tblW w:w="1013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115"/>
        <w:gridCol w:w="5064"/>
        <w:gridCol w:w="1194"/>
        <w:gridCol w:w="1223"/>
      </w:tblGrid>
      <w:tr w:rsidR="000938BA" w:rsidRPr="00204794" w:rsidTr="000938BA">
        <w:trPr>
          <w:trHeight w:val="626"/>
        </w:trPr>
        <w:tc>
          <w:tcPr>
            <w:tcW w:w="549" w:type="dxa"/>
            <w:shd w:val="clear" w:color="auto" w:fill="auto"/>
            <w:vAlign w:val="center"/>
            <w:hideMark/>
          </w:tcPr>
          <w:p w:rsidR="00D9551A" w:rsidRPr="000478D6" w:rsidRDefault="00D9551A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>№</w:t>
            </w:r>
          </w:p>
        </w:tc>
        <w:tc>
          <w:tcPr>
            <w:tcW w:w="2150" w:type="dxa"/>
            <w:shd w:val="clear" w:color="auto" w:fill="auto"/>
            <w:vAlign w:val="center"/>
            <w:hideMark/>
          </w:tcPr>
          <w:p w:rsidR="00D9551A" w:rsidRPr="000478D6" w:rsidRDefault="00D9551A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 xml:space="preserve">Назва </w:t>
            </w:r>
          </w:p>
        </w:tc>
        <w:tc>
          <w:tcPr>
            <w:tcW w:w="5362" w:type="dxa"/>
            <w:shd w:val="clear" w:color="auto" w:fill="auto"/>
            <w:vAlign w:val="center"/>
            <w:hideMark/>
          </w:tcPr>
          <w:p w:rsidR="00D9551A" w:rsidRPr="000478D6" w:rsidRDefault="000938BA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>Вимоги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D9551A" w:rsidRPr="000478D6" w:rsidRDefault="00D9551A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>Одиниця виміру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D9551A" w:rsidRPr="000478D6" w:rsidRDefault="00D9551A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>Кількість</w:t>
            </w:r>
          </w:p>
        </w:tc>
      </w:tr>
      <w:tr w:rsidR="00204794" w:rsidRPr="00204794" w:rsidTr="000E7456">
        <w:trPr>
          <w:trHeight w:val="596"/>
        </w:trPr>
        <w:tc>
          <w:tcPr>
            <w:tcW w:w="549" w:type="dxa"/>
            <w:shd w:val="clear" w:color="auto" w:fill="auto"/>
            <w:vAlign w:val="center"/>
          </w:tcPr>
          <w:p w:rsidR="00204794" w:rsidRPr="000478D6" w:rsidRDefault="00204794" w:rsidP="000478D6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lang w:val="uk-UA" w:eastAsia="ru-RU"/>
              </w:rPr>
              <w:t>9</w:t>
            </w:r>
          </w:p>
        </w:tc>
        <w:tc>
          <w:tcPr>
            <w:tcW w:w="2150" w:type="dxa"/>
            <w:shd w:val="clear" w:color="auto" w:fill="auto"/>
            <w:vAlign w:val="center"/>
            <w:hideMark/>
          </w:tcPr>
          <w:p w:rsidR="00204794" w:rsidRPr="000478D6" w:rsidRDefault="00204794" w:rsidP="000478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lang w:val="uk-UA" w:eastAsia="ru-RU"/>
              </w:rPr>
              <w:t>Електронний цифровий таймер лабораторний</w:t>
            </w: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 xml:space="preserve"> </w:t>
            </w:r>
            <w:r w:rsidR="000478D6" w:rsidRPr="000478D6">
              <w:rPr>
                <w:rFonts w:ascii="Arial" w:eastAsia="Times New Roman" w:hAnsi="Arial" w:cs="Arial"/>
                <w:bCs/>
                <w:lang w:val="uk-UA" w:eastAsia="ru-RU"/>
              </w:rPr>
              <w:t xml:space="preserve">універсальний </w:t>
            </w:r>
            <w:r w:rsidRPr="000478D6">
              <w:rPr>
                <w:rFonts w:ascii="Arial" w:eastAsia="Times New Roman" w:hAnsi="Arial" w:cs="Arial"/>
                <w:b/>
                <w:bCs/>
                <w:lang w:val="uk-UA" w:eastAsia="ru-RU"/>
              </w:rPr>
              <w:t>Lab Timer, multi-channel/Single channel</w:t>
            </w:r>
          </w:p>
        </w:tc>
        <w:tc>
          <w:tcPr>
            <w:tcW w:w="5362" w:type="dxa"/>
            <w:shd w:val="clear" w:color="auto" w:fill="auto"/>
            <w:hideMark/>
          </w:tcPr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>1. Повинен бути електронним, цифровим, портативним, з підставкою та монітором.</w:t>
            </w:r>
          </w:p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>2. Повинен бути призначений для фіксації відліку часу для лабораторних та виробничих цілей.</w:t>
            </w:r>
          </w:p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>3. Повинен мати прямий та зворотній відлік не менше 99 хв. 59 с.</w:t>
            </w:r>
          </w:p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>4. Закінчення встановленого часу повинно супроводжуватися звуковим сигналом протягом не менше 30 с.</w:t>
            </w:r>
          </w:p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>5. Живлення таймера повинно бути забезпечено елементами живлення (батарейками) 1 ААА 1.5V, що входять до комплектації товару.</w:t>
            </w:r>
          </w:p>
          <w:p w:rsidR="00204794" w:rsidRPr="000478D6" w:rsidRDefault="00204794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478D6">
              <w:rPr>
                <w:rFonts w:ascii="Arial" w:hAnsi="Arial" w:cs="Arial"/>
                <w:lang w:val="uk-UA"/>
              </w:rPr>
              <w:t xml:space="preserve"> 6. Гарантійний термін на товар повинен складати не менше 12 місяців.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204794" w:rsidRPr="000478D6" w:rsidRDefault="00204794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ru-RU"/>
              </w:rPr>
            </w:pPr>
            <w:r w:rsidRPr="000478D6">
              <w:rPr>
                <w:rFonts w:ascii="Arial" w:eastAsia="Times New Roman" w:hAnsi="Arial" w:cs="Arial"/>
                <w:lang w:val="uk-UA" w:eastAsia="ru-RU"/>
              </w:rPr>
              <w:t>штука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204794" w:rsidRPr="000478D6" w:rsidRDefault="000478D6" w:rsidP="000478D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</w:tr>
    </w:tbl>
    <w:p w:rsidR="00B36F72" w:rsidRPr="00204794" w:rsidRDefault="00B36F72" w:rsidP="000478D6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B36F72" w:rsidRPr="00204794" w:rsidRDefault="00FB029B" w:rsidP="000478D6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2.2. Альянс залишає за собою право збільшити або зменшити обсяг закупівлі у межах 20% від обсягу, вказаного у специфікації.</w:t>
      </w:r>
    </w:p>
    <w:p w:rsidR="00204794" w:rsidRDefault="00A2069F" w:rsidP="000478D6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2.3. Учасник конкурсу має право пропонувати збільшену кількість продукції, якщо це </w:t>
      </w:r>
      <w:r w:rsidRPr="00204794">
        <w:rPr>
          <w:rFonts w:ascii="Arial" w:hAnsi="Arial" w:cs="Arial"/>
          <w:lang w:val="uk-UA"/>
        </w:rPr>
        <w:lastRenderedPageBreak/>
        <w:t>обумовлено особливостями пакування виробника.</w:t>
      </w:r>
    </w:p>
    <w:p w:rsidR="000478D6" w:rsidRPr="000478D6" w:rsidRDefault="000478D6" w:rsidP="000478D6">
      <w:pPr>
        <w:widowControl w:val="0"/>
        <w:tabs>
          <w:tab w:val="left" w:pos="0"/>
        </w:tabs>
        <w:spacing w:after="0" w:line="240" w:lineRule="auto"/>
        <w:ind w:left="360"/>
        <w:jc w:val="both"/>
        <w:rPr>
          <w:rFonts w:ascii="Arial" w:hAnsi="Arial" w:cs="Arial"/>
          <w:lang w:val="uk-UA"/>
        </w:rPr>
      </w:pPr>
    </w:p>
    <w:p w:rsidR="004B4CA6" w:rsidRPr="00204794" w:rsidRDefault="00FC7C45" w:rsidP="000478D6">
      <w:pPr>
        <w:pStyle w:val="ab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2"/>
          <w:szCs w:val="22"/>
          <w:lang w:val="uk-UA" w:eastAsia="ru-RU"/>
        </w:rPr>
      </w:pPr>
      <w:r w:rsidRPr="00204794">
        <w:rPr>
          <w:rFonts w:ascii="Arial" w:hAnsi="Arial" w:cs="Arial"/>
          <w:b/>
          <w:sz w:val="22"/>
          <w:szCs w:val="22"/>
          <w:lang w:val="uk-UA"/>
        </w:rPr>
        <w:t>У</w:t>
      </w:r>
      <w:r w:rsidR="00B36F72" w:rsidRPr="00204794">
        <w:rPr>
          <w:rFonts w:ascii="Arial" w:hAnsi="Arial" w:cs="Arial"/>
          <w:b/>
          <w:sz w:val="22"/>
          <w:szCs w:val="22"/>
          <w:lang w:val="uk-UA" w:eastAsia="ru-RU"/>
        </w:rPr>
        <w:t>паковка</w:t>
      </w:r>
    </w:p>
    <w:p w:rsidR="00FC7C45" w:rsidRPr="00204794" w:rsidRDefault="00FC7C45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3.1. Упаковка, в якій відвантажується Товар, повинна відповідати встановленим міжнародним стандартам та забезпечувати, за умов належного догляду за вантажем, його збереження під час транспортування, навантаження, розвантаження та зберігання.</w:t>
      </w:r>
    </w:p>
    <w:p w:rsidR="00FC7C45" w:rsidRPr="00204794" w:rsidRDefault="00FC7C45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3.2. Упаковка Товару має містити наступну інформацію: виробник</w:t>
      </w:r>
      <w:r w:rsidR="00FD7BCB" w:rsidRPr="00204794">
        <w:rPr>
          <w:rFonts w:ascii="Arial" w:hAnsi="Arial" w:cs="Arial"/>
          <w:lang w:val="uk-UA"/>
        </w:rPr>
        <w:t>, назва виробу, рік виробництва, порівнювальну  таблицю, інструкцію з використання, сертифікат якості.</w:t>
      </w:r>
    </w:p>
    <w:p w:rsidR="004B4CA6" w:rsidRPr="00204794" w:rsidRDefault="00BD4C72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3.3. Маркування виробу повинно відповідати вимогам технічних регламентів.</w:t>
      </w:r>
    </w:p>
    <w:p w:rsidR="004B4CA6" w:rsidRPr="00204794" w:rsidRDefault="004B4CA6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4B4CA6" w:rsidRPr="00204794" w:rsidRDefault="00A2069F" w:rsidP="000478D6">
      <w:pPr>
        <w:pStyle w:val="2"/>
        <w:jc w:val="both"/>
        <w:rPr>
          <w:rFonts w:ascii="Arial" w:hAnsi="Arial" w:cs="Arial"/>
          <w:i w:val="0"/>
          <w:sz w:val="22"/>
          <w:szCs w:val="22"/>
          <w:lang w:val="uk-UA"/>
        </w:rPr>
      </w:pPr>
      <w:r w:rsidRPr="00204794">
        <w:rPr>
          <w:rFonts w:ascii="Arial" w:eastAsiaTheme="minorHAnsi" w:hAnsi="Arial" w:cs="Arial"/>
          <w:bCs w:val="0"/>
          <w:i w:val="0"/>
          <w:iCs w:val="0"/>
          <w:color w:val="000000"/>
          <w:sz w:val="22"/>
          <w:szCs w:val="22"/>
          <w:lang w:val="uk-UA" w:eastAsia="en-US"/>
        </w:rPr>
        <w:t>4</w:t>
      </w:r>
      <w:r w:rsidR="004B4CA6" w:rsidRPr="00204794">
        <w:rPr>
          <w:rFonts w:ascii="Arial" w:eastAsiaTheme="minorHAnsi" w:hAnsi="Arial" w:cs="Arial"/>
          <w:bCs w:val="0"/>
          <w:i w:val="0"/>
          <w:iCs w:val="0"/>
          <w:color w:val="000000"/>
          <w:sz w:val="22"/>
          <w:szCs w:val="22"/>
          <w:lang w:val="uk-UA" w:eastAsia="en-US"/>
        </w:rPr>
        <w:t xml:space="preserve">. </w:t>
      </w:r>
      <w:r w:rsidR="004B4CA6" w:rsidRPr="00204794">
        <w:rPr>
          <w:rFonts w:ascii="Arial" w:hAnsi="Arial" w:cs="Arial"/>
          <w:i w:val="0"/>
          <w:sz w:val="22"/>
          <w:szCs w:val="22"/>
          <w:lang w:val="uk-UA"/>
        </w:rPr>
        <w:t>Умови та строк поставки.</w:t>
      </w:r>
    </w:p>
    <w:p w:rsidR="004B4CA6" w:rsidRPr="00204794" w:rsidRDefault="00A2069F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4</w:t>
      </w:r>
      <w:r w:rsidR="004B4CA6" w:rsidRPr="00204794">
        <w:rPr>
          <w:rFonts w:ascii="Arial" w:hAnsi="Arial" w:cs="Arial"/>
          <w:lang w:val="uk-UA"/>
        </w:rPr>
        <w:t xml:space="preserve">.1. Поставка на умовах DAP на адресу склад Альянсу, </w:t>
      </w:r>
      <w:r w:rsidR="007F547A" w:rsidRPr="007F547A">
        <w:rPr>
          <w:rFonts w:ascii="Arial" w:hAnsi="Arial" w:cs="Arial"/>
          <w:lang w:val="uk-UA"/>
        </w:rPr>
        <w:t>Київська область, Бориспільський р-н, с. Велика Олександрівка, вулиця Бориспільська 9 (територія ТОВ «Фармасофт»)</w:t>
      </w:r>
    </w:p>
    <w:p w:rsidR="000478D6" w:rsidRDefault="00A2069F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4</w:t>
      </w:r>
      <w:r w:rsidR="004B4CA6" w:rsidRPr="00204794">
        <w:rPr>
          <w:rFonts w:ascii="Arial" w:hAnsi="Arial" w:cs="Arial"/>
          <w:lang w:val="uk-UA"/>
        </w:rPr>
        <w:t xml:space="preserve">.2. Постачання Товару планується провести </w:t>
      </w:r>
      <w:r w:rsidR="004B4CA6" w:rsidRPr="00204794">
        <w:rPr>
          <w:rFonts w:ascii="Arial" w:hAnsi="Arial" w:cs="Arial"/>
          <w:b/>
          <w:lang w:val="uk-UA"/>
        </w:rPr>
        <w:t>не пізніше</w:t>
      </w:r>
      <w:r w:rsidR="00BD4C72" w:rsidRPr="00204794">
        <w:rPr>
          <w:rFonts w:ascii="Arial" w:hAnsi="Arial" w:cs="Arial"/>
          <w:b/>
          <w:lang w:val="uk-UA"/>
        </w:rPr>
        <w:t xml:space="preserve"> </w:t>
      </w:r>
      <w:r w:rsidR="000478D6">
        <w:rPr>
          <w:rFonts w:ascii="Arial" w:hAnsi="Arial" w:cs="Arial"/>
          <w:b/>
          <w:lang w:val="uk-UA"/>
        </w:rPr>
        <w:t>15</w:t>
      </w:r>
      <w:r w:rsidR="004B4CA6" w:rsidRPr="00204794">
        <w:rPr>
          <w:rFonts w:ascii="Arial" w:hAnsi="Arial" w:cs="Arial"/>
          <w:b/>
          <w:lang w:val="uk-UA"/>
        </w:rPr>
        <w:t>.</w:t>
      </w:r>
      <w:r w:rsidR="007F547A">
        <w:rPr>
          <w:rFonts w:ascii="Arial" w:hAnsi="Arial" w:cs="Arial"/>
          <w:b/>
          <w:lang w:val="uk-UA"/>
        </w:rPr>
        <w:t>10</w:t>
      </w:r>
      <w:r w:rsidR="00087972" w:rsidRPr="00204794">
        <w:rPr>
          <w:rFonts w:ascii="Arial" w:hAnsi="Arial" w:cs="Arial"/>
          <w:b/>
          <w:lang w:val="uk-UA"/>
        </w:rPr>
        <w:t>.2020</w:t>
      </w:r>
      <w:r w:rsidR="004B4CA6" w:rsidRPr="00204794">
        <w:rPr>
          <w:rFonts w:ascii="Arial" w:hAnsi="Arial" w:cs="Arial"/>
          <w:b/>
          <w:lang w:val="uk-UA"/>
        </w:rPr>
        <w:t xml:space="preserve"> року</w:t>
      </w:r>
      <w:r w:rsidR="004B4CA6" w:rsidRPr="00204794">
        <w:rPr>
          <w:rFonts w:ascii="Arial" w:hAnsi="Arial" w:cs="Arial"/>
          <w:lang w:val="uk-UA"/>
        </w:rPr>
        <w:t xml:space="preserve">. </w:t>
      </w:r>
    </w:p>
    <w:p w:rsidR="004B4CA6" w:rsidRPr="00204794" w:rsidRDefault="00A2069F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4</w:t>
      </w:r>
      <w:r w:rsidR="004B4CA6" w:rsidRPr="00204794">
        <w:rPr>
          <w:rFonts w:ascii="Arial" w:hAnsi="Arial" w:cs="Arial"/>
          <w:lang w:val="uk-UA"/>
        </w:rPr>
        <w:t>.3. Учасники запрошуються надати власні прогнози щодо строків поставки часткового та повного обсягу замовлення (див. Додаток №</w:t>
      </w:r>
      <w:r w:rsidR="007A5DA0" w:rsidRPr="00204794">
        <w:rPr>
          <w:rFonts w:ascii="Arial" w:hAnsi="Arial" w:cs="Arial"/>
          <w:lang w:val="uk-UA"/>
        </w:rPr>
        <w:t>2</w:t>
      </w:r>
      <w:r w:rsidR="004B4CA6" w:rsidRPr="00204794">
        <w:rPr>
          <w:rFonts w:ascii="Arial" w:hAnsi="Arial" w:cs="Arial"/>
          <w:lang w:val="uk-UA"/>
        </w:rPr>
        <w:t xml:space="preserve"> до цієї Специфікації)</w:t>
      </w:r>
    </w:p>
    <w:p w:rsidR="00B36F72" w:rsidRPr="00204794" w:rsidRDefault="00B36F72" w:rsidP="000478D6">
      <w:pPr>
        <w:pStyle w:val="2"/>
        <w:jc w:val="both"/>
        <w:rPr>
          <w:rFonts w:ascii="Arial" w:hAnsi="Arial" w:cs="Arial"/>
          <w:b w:val="0"/>
          <w:i w:val="0"/>
          <w:sz w:val="22"/>
          <w:szCs w:val="22"/>
          <w:lang w:val="uk-UA"/>
        </w:rPr>
      </w:pPr>
    </w:p>
    <w:p w:rsidR="00A2069F" w:rsidRPr="00204794" w:rsidRDefault="00A2069F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 w:rsidRPr="00204794">
        <w:rPr>
          <w:rFonts w:ascii="Arial" w:hAnsi="Arial" w:cs="Arial"/>
          <w:b/>
          <w:lang w:val="uk-UA" w:eastAsia="ru-RU"/>
        </w:rPr>
        <w:t>5</w:t>
      </w:r>
      <w:r w:rsidR="00500B0B" w:rsidRPr="00204794">
        <w:rPr>
          <w:rFonts w:ascii="Arial" w:hAnsi="Arial" w:cs="Arial"/>
          <w:b/>
          <w:lang w:val="uk-UA" w:eastAsia="ru-RU"/>
        </w:rPr>
        <w:t>.</w:t>
      </w:r>
      <w:r w:rsidR="004B4CA6" w:rsidRPr="00204794">
        <w:rPr>
          <w:rFonts w:ascii="Arial" w:hAnsi="Arial" w:cs="Arial"/>
          <w:b/>
          <w:lang w:val="uk-UA" w:eastAsia="ru-RU"/>
        </w:rPr>
        <w:t>Умови оплати</w:t>
      </w:r>
    </w:p>
    <w:p w:rsidR="00BD4C72" w:rsidRDefault="00A2069F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5</w:t>
      </w:r>
      <w:r w:rsidR="00B36F72" w:rsidRPr="00204794">
        <w:rPr>
          <w:rFonts w:ascii="Arial" w:hAnsi="Arial" w:cs="Arial"/>
          <w:lang w:val="uk-UA"/>
        </w:rPr>
        <w:t xml:space="preserve">.1. </w:t>
      </w:r>
      <w:r w:rsidR="00BD4C72" w:rsidRPr="00204794">
        <w:rPr>
          <w:rFonts w:ascii="Arial" w:hAnsi="Arial" w:cs="Arial"/>
          <w:lang w:val="uk-UA"/>
        </w:rPr>
        <w:t>Оплата</w:t>
      </w:r>
    </w:p>
    <w:p w:rsidR="00703EE7" w:rsidRDefault="00703EE7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703EE7">
        <w:rPr>
          <w:rFonts w:ascii="Arial" w:hAnsi="Arial" w:cs="Arial"/>
          <w:lang w:val="uk-UA"/>
        </w:rPr>
        <w:t>Усі суми оплат за Договором перераховуються (базис перерахунку - ціна Товару у вигляді еквіваленту у доларах США) відповідно до офіційного курсу НБУ гривні до долару США на день виставлення Продавцем відповідного рахунку-фактури на поставку та відвантаження кожної окремої партії Товару та сплачуються у гривнях України. Остаточна ціна Товару вказується у рахунку-фактури, при цьому угода про зміну ціни та загальної вартості Товару Сторонами не укладається</w:t>
      </w:r>
    </w:p>
    <w:p w:rsidR="00BD4C72" w:rsidRPr="00204794" w:rsidRDefault="00BD4C72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204794">
        <w:rPr>
          <w:rFonts w:ascii="Arial" w:hAnsi="Arial" w:cs="Arial"/>
          <w:lang w:val="uk-UA"/>
        </w:rPr>
        <w:t>Аванс 50(п’ятдесят) %, протягом 15 (п'ятнадцять) банківських днів з дати отримання рахунку-фактури</w:t>
      </w:r>
      <w:r w:rsidRPr="00204794">
        <w:rPr>
          <w:rFonts w:ascii="Arial" w:hAnsi="Arial" w:cs="Arial"/>
          <w:lang w:val="uk-UA" w:eastAsia="ru-RU"/>
        </w:rPr>
        <w:t>.</w:t>
      </w:r>
    </w:p>
    <w:p w:rsidR="004B4CA6" w:rsidRDefault="00BD4C72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204794">
        <w:rPr>
          <w:rFonts w:ascii="Arial" w:hAnsi="Arial" w:cs="Arial"/>
          <w:lang w:val="uk-UA" w:eastAsia="ru-RU"/>
        </w:rPr>
        <w:t>Баланс 50</w:t>
      </w:r>
      <w:r w:rsidR="00B36F72" w:rsidRPr="00204794">
        <w:rPr>
          <w:rFonts w:ascii="Arial" w:hAnsi="Arial" w:cs="Arial"/>
          <w:lang w:val="uk-UA" w:eastAsia="ru-RU"/>
        </w:rPr>
        <w:t>(</w:t>
      </w:r>
      <w:r w:rsidRPr="00204794">
        <w:rPr>
          <w:rFonts w:ascii="Arial" w:hAnsi="Arial" w:cs="Arial"/>
          <w:lang w:val="uk-UA" w:eastAsia="ru-RU"/>
        </w:rPr>
        <w:t>п’ятдесят</w:t>
      </w:r>
      <w:r w:rsidR="00B36F72" w:rsidRPr="00204794">
        <w:rPr>
          <w:rFonts w:ascii="Arial" w:hAnsi="Arial" w:cs="Arial"/>
          <w:lang w:val="uk-UA" w:eastAsia="ru-RU"/>
        </w:rPr>
        <w:t>) % від суми укладеного Договору, протягом 15 (п'ятнадцять) банківських днів з дати доставки Товару Покупцю.</w:t>
      </w:r>
    </w:p>
    <w:p w:rsidR="007F547A" w:rsidRDefault="007F547A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  <w:r>
        <w:rPr>
          <w:rFonts w:ascii="Arial" w:hAnsi="Arial" w:cs="Arial"/>
          <w:lang w:val="uk-UA" w:eastAsia="ru-RU"/>
        </w:rPr>
        <w:t>Або</w:t>
      </w:r>
    </w:p>
    <w:p w:rsidR="007F547A" w:rsidRPr="00204794" w:rsidRDefault="007F547A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>
        <w:rPr>
          <w:rFonts w:ascii="Arial" w:hAnsi="Arial" w:cs="Arial"/>
          <w:lang w:val="uk-UA" w:eastAsia="ru-RU"/>
        </w:rPr>
        <w:t xml:space="preserve">Передплата 100% </w:t>
      </w:r>
      <w:r w:rsidRPr="00204794">
        <w:rPr>
          <w:rFonts w:ascii="Arial" w:hAnsi="Arial" w:cs="Arial"/>
          <w:lang w:val="uk-UA"/>
        </w:rPr>
        <w:t>протягом 15 (п'ятнадцять) банківських днів з дати отримання рахунку-фактури</w:t>
      </w:r>
      <w:r w:rsidRPr="00204794">
        <w:rPr>
          <w:rFonts w:ascii="Arial" w:hAnsi="Arial" w:cs="Arial"/>
          <w:lang w:val="uk-UA" w:eastAsia="ru-RU"/>
        </w:rPr>
        <w:t>.</w:t>
      </w:r>
    </w:p>
    <w:p w:rsidR="007F547A" w:rsidRPr="00204794" w:rsidRDefault="007F547A" w:rsidP="000478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500B0B" w:rsidRPr="00204794" w:rsidRDefault="009419D8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  <w:r w:rsidRPr="00204794">
        <w:rPr>
          <w:rFonts w:ascii="Arial" w:hAnsi="Arial" w:cs="Arial"/>
          <w:lang w:val="uk-UA" w:eastAsia="ru-RU"/>
        </w:rPr>
        <w:t>5</w:t>
      </w:r>
      <w:r w:rsidR="00500B0B" w:rsidRPr="00204794">
        <w:rPr>
          <w:rFonts w:ascii="Arial" w:hAnsi="Arial" w:cs="Arial"/>
          <w:lang w:val="uk-UA" w:eastAsia="ru-RU"/>
        </w:rPr>
        <w:t>.2. Договір на поставку буде уклад</w:t>
      </w:r>
      <w:r w:rsidRPr="00204794">
        <w:rPr>
          <w:rFonts w:ascii="Arial" w:hAnsi="Arial" w:cs="Arial"/>
          <w:lang w:val="uk-UA" w:eastAsia="ru-RU"/>
        </w:rPr>
        <w:t xml:space="preserve">ено і платежі будуть виконані у </w:t>
      </w:r>
      <w:r w:rsidR="00500B0B" w:rsidRPr="00204794">
        <w:rPr>
          <w:rFonts w:ascii="Arial" w:hAnsi="Arial" w:cs="Arial"/>
          <w:lang w:val="uk-UA" w:eastAsia="ru-RU"/>
        </w:rPr>
        <w:t>гривнях України</w:t>
      </w:r>
    </w:p>
    <w:p w:rsidR="00500B0B" w:rsidRPr="00204794" w:rsidRDefault="00500B0B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 w:eastAsia="ru-RU"/>
        </w:rPr>
      </w:pPr>
    </w:p>
    <w:p w:rsidR="004E3A28" w:rsidRPr="004E3A28" w:rsidRDefault="004E3A28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>
        <w:rPr>
          <w:rFonts w:ascii="Arial" w:hAnsi="Arial" w:cs="Arial"/>
          <w:b/>
          <w:lang w:val="uk-UA" w:eastAsia="ru-RU"/>
        </w:rPr>
        <w:t>5.3</w:t>
      </w:r>
      <w:r w:rsidRPr="004E3A28">
        <w:rPr>
          <w:rFonts w:ascii="Arial" w:hAnsi="Arial" w:cs="Arial"/>
          <w:b/>
          <w:lang w:val="uk-UA" w:eastAsia="ru-RU"/>
        </w:rPr>
        <w:t>. Поставка цієї продукції звільнена від сплати ПДВ!</w:t>
      </w:r>
    </w:p>
    <w:p w:rsidR="00500B0B" w:rsidRDefault="004E3A28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 w:eastAsia="ru-RU"/>
        </w:rPr>
      </w:pPr>
      <w:r w:rsidRPr="004E3A28">
        <w:rPr>
          <w:rFonts w:ascii="Arial" w:hAnsi="Arial" w:cs="Arial"/>
          <w:b/>
          <w:lang w:val="uk-UA" w:eastAsia="ru-RU"/>
        </w:rPr>
        <w:t>Увага! Звільнення від сплати ПДВ згідно зі Статтею 1 (а) Угоди між Урядом України та Урядом Сполучених Штатів Америки про гуманітарне і техніко-економічне співробітництво від 07.05.1992 року. Таким чином, оплата за Товар, що постачається на території України - без ПДВ. На імпорт Товару звільнення від сплати ПДВ не розповсюджується.</w:t>
      </w:r>
    </w:p>
    <w:p w:rsidR="007F547A" w:rsidRPr="00204794" w:rsidRDefault="007F547A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</w:p>
    <w:p w:rsidR="00B36F72" w:rsidRPr="00204794" w:rsidRDefault="00A2069F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204794">
        <w:rPr>
          <w:rFonts w:ascii="Arial" w:hAnsi="Arial" w:cs="Arial"/>
          <w:b/>
          <w:lang w:val="uk-UA"/>
        </w:rPr>
        <w:t>6</w:t>
      </w:r>
      <w:r w:rsidR="00B36F72" w:rsidRPr="00204794">
        <w:rPr>
          <w:rFonts w:ascii="Arial" w:hAnsi="Arial" w:cs="Arial"/>
          <w:b/>
          <w:lang w:val="uk-UA"/>
        </w:rPr>
        <w:t>. Загальні вимоги до продукції та документації.</w:t>
      </w:r>
    </w:p>
    <w:p w:rsidR="009419D8" w:rsidRPr="00204794" w:rsidRDefault="009419D8" w:rsidP="000478D6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6.1. </w:t>
      </w:r>
      <w:r w:rsidRPr="00204794">
        <w:rPr>
          <w:rFonts w:ascii="Arial" w:hAnsi="Arial" w:cs="Arial"/>
          <w:b/>
          <w:lang w:val="uk-UA"/>
        </w:rPr>
        <w:t>Дата виробництва.</w:t>
      </w:r>
    </w:p>
    <w:p w:rsidR="000478D6" w:rsidRDefault="009419D8" w:rsidP="000478D6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Обладнання повинно бути вироблено не раніше ніж у 20</w:t>
      </w:r>
      <w:r w:rsidR="000478D6">
        <w:rPr>
          <w:rFonts w:ascii="Arial" w:hAnsi="Arial" w:cs="Arial"/>
          <w:lang w:val="uk-UA"/>
        </w:rPr>
        <w:t>20</w:t>
      </w:r>
      <w:r w:rsidRPr="00204794">
        <w:rPr>
          <w:rFonts w:ascii="Arial" w:hAnsi="Arial" w:cs="Arial"/>
          <w:lang w:val="uk-UA"/>
        </w:rPr>
        <w:t xml:space="preserve"> році. Продукція, яка пропонується, повинна бути новою та такою, що не була у використанні. </w:t>
      </w:r>
    </w:p>
    <w:p w:rsidR="009419D8" w:rsidRPr="00204794" w:rsidRDefault="009419D8" w:rsidP="000478D6">
      <w:pPr>
        <w:widowControl w:val="0"/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6.2. Дозвільні документи, що дозволяють використання даної продукції на території України</w:t>
      </w:r>
    </w:p>
    <w:p w:rsidR="009419D8" w:rsidRPr="00204794" w:rsidRDefault="009419D8" w:rsidP="000478D6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Кожний учасник тендеру повинен надати копії наступних документів: </w:t>
      </w:r>
    </w:p>
    <w:p w:rsidR="009419D8" w:rsidRPr="00204794" w:rsidRDefault="009419D8" w:rsidP="000478D6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•</w:t>
      </w:r>
      <w:r w:rsidRPr="00204794">
        <w:rPr>
          <w:rFonts w:ascii="Arial" w:hAnsi="Arial" w:cs="Arial"/>
          <w:lang w:val="uk-UA"/>
        </w:rPr>
        <w:tab/>
        <w:t>Експлуатаційна документація</w:t>
      </w:r>
      <w:r w:rsidR="004E3A28">
        <w:rPr>
          <w:rFonts w:ascii="Arial" w:hAnsi="Arial" w:cs="Arial"/>
          <w:lang w:val="uk-UA"/>
        </w:rPr>
        <w:t xml:space="preserve"> / опис</w:t>
      </w:r>
      <w:r w:rsidRPr="00204794">
        <w:rPr>
          <w:rFonts w:ascii="Arial" w:hAnsi="Arial" w:cs="Arial"/>
          <w:lang w:val="uk-UA"/>
        </w:rPr>
        <w:t xml:space="preserve"> українською (обов’язково) та російською мовами (за наявністю).</w:t>
      </w:r>
    </w:p>
    <w:p w:rsidR="009419D8" w:rsidRPr="00204794" w:rsidRDefault="009419D8" w:rsidP="000478D6">
      <w:pPr>
        <w:widowControl w:val="0"/>
        <w:tabs>
          <w:tab w:val="left" w:pos="0"/>
        </w:tabs>
        <w:spacing w:after="0" w:line="240" w:lineRule="auto"/>
        <w:ind w:left="426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•</w:t>
      </w:r>
      <w:r w:rsidRPr="00204794">
        <w:rPr>
          <w:rFonts w:ascii="Arial" w:hAnsi="Arial" w:cs="Arial"/>
          <w:lang w:val="uk-UA"/>
        </w:rPr>
        <w:tab/>
        <w:t>Декларація відповідності технічному регламенту / сертифікати ISO 9001 та/або 13485 /сертифікат якості виробника /санітарно-гігієнічний висновок (у відповідності до виду продукції)</w:t>
      </w:r>
    </w:p>
    <w:p w:rsidR="00B36F72" w:rsidRDefault="00B36F72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</w:p>
    <w:p w:rsidR="000478D6" w:rsidRPr="00204794" w:rsidRDefault="000478D6" w:rsidP="000478D6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lang w:val="uk-UA"/>
        </w:rPr>
      </w:pPr>
    </w:p>
    <w:p w:rsidR="00500B0B" w:rsidRPr="00204794" w:rsidRDefault="00A2069F" w:rsidP="000478D6">
      <w:pPr>
        <w:spacing w:after="0" w:line="240" w:lineRule="auto"/>
        <w:rPr>
          <w:rFonts w:ascii="Arial" w:hAnsi="Arial" w:cs="Arial"/>
          <w:b/>
          <w:lang w:val="uk-UA"/>
        </w:rPr>
      </w:pPr>
      <w:r w:rsidRPr="00204794">
        <w:rPr>
          <w:rFonts w:ascii="Arial" w:hAnsi="Arial" w:cs="Arial"/>
          <w:b/>
          <w:lang w:val="uk-UA"/>
        </w:rPr>
        <w:lastRenderedPageBreak/>
        <w:t>7</w:t>
      </w:r>
      <w:r w:rsidR="00500B0B" w:rsidRPr="00204794">
        <w:rPr>
          <w:rFonts w:ascii="Arial" w:hAnsi="Arial" w:cs="Arial"/>
          <w:b/>
          <w:lang w:val="uk-UA"/>
        </w:rPr>
        <w:t xml:space="preserve">.Склад </w:t>
      </w:r>
      <w:r w:rsidR="009331C9" w:rsidRPr="00204794">
        <w:rPr>
          <w:rFonts w:ascii="Arial" w:hAnsi="Arial" w:cs="Arial"/>
          <w:b/>
          <w:lang w:val="uk-UA"/>
        </w:rPr>
        <w:t xml:space="preserve">конкурсної </w:t>
      </w:r>
      <w:r w:rsidR="00500B0B" w:rsidRPr="00204794">
        <w:rPr>
          <w:rFonts w:ascii="Arial" w:hAnsi="Arial" w:cs="Arial"/>
          <w:b/>
          <w:lang w:val="uk-UA"/>
        </w:rPr>
        <w:t>пропозиції учасника.</w:t>
      </w:r>
    </w:p>
    <w:p w:rsidR="00500B0B" w:rsidRPr="00204794" w:rsidRDefault="00500B0B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Кожний з учасників </w:t>
      </w:r>
      <w:r w:rsidR="009331C9" w:rsidRPr="00204794">
        <w:rPr>
          <w:rFonts w:ascii="Arial" w:hAnsi="Arial" w:cs="Arial"/>
          <w:lang w:val="uk-UA"/>
        </w:rPr>
        <w:t>конкурсного</w:t>
      </w:r>
      <w:r w:rsidRPr="00204794">
        <w:rPr>
          <w:rFonts w:ascii="Arial" w:hAnsi="Arial" w:cs="Arial"/>
          <w:lang w:val="uk-UA"/>
        </w:rPr>
        <w:t xml:space="preserve"> процесу має надати наступну документацію та матеріали:</w:t>
      </w:r>
    </w:p>
    <w:p w:rsidR="00500B0B" w:rsidRPr="00204794" w:rsidRDefault="00500B0B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а) копія документів, що свідчать про державну реєстрацію учасника </w:t>
      </w:r>
      <w:r w:rsidR="009331C9" w:rsidRPr="00204794">
        <w:rPr>
          <w:rFonts w:ascii="Arial" w:hAnsi="Arial" w:cs="Arial"/>
          <w:lang w:val="uk-UA"/>
        </w:rPr>
        <w:t>конкурсу</w:t>
      </w:r>
      <w:r w:rsidRPr="00204794">
        <w:rPr>
          <w:rFonts w:ascii="Arial" w:hAnsi="Arial" w:cs="Arial"/>
          <w:lang w:val="uk-UA"/>
        </w:rPr>
        <w:t>.</w:t>
      </w:r>
    </w:p>
    <w:p w:rsidR="00500B0B" w:rsidRPr="00204794" w:rsidRDefault="00500B0B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б) копії діючих документів, що засвідчують проходження виробником сертифікації виробництва та сист</w:t>
      </w:r>
      <w:r w:rsidR="007E7E7E" w:rsidRPr="00204794">
        <w:rPr>
          <w:rFonts w:ascii="Arial" w:hAnsi="Arial" w:cs="Arial"/>
          <w:lang w:val="uk-UA"/>
        </w:rPr>
        <w:t xml:space="preserve">еми управління якістю продукції та </w:t>
      </w:r>
      <w:r w:rsidRPr="00204794">
        <w:rPr>
          <w:rFonts w:ascii="Arial" w:hAnsi="Arial" w:cs="Arial"/>
          <w:lang w:val="uk-UA"/>
        </w:rPr>
        <w:t>дозволяють використання даної продукції на території України відповідно до пункту</w:t>
      </w:r>
      <w:r w:rsidR="009419D8" w:rsidRPr="00204794">
        <w:rPr>
          <w:rFonts w:ascii="Arial" w:hAnsi="Arial" w:cs="Arial"/>
          <w:lang w:val="uk-UA"/>
        </w:rPr>
        <w:t xml:space="preserve"> 6.2.</w:t>
      </w:r>
      <w:r w:rsidRPr="00204794">
        <w:rPr>
          <w:rFonts w:ascii="Arial" w:hAnsi="Arial" w:cs="Arial"/>
          <w:lang w:val="uk-UA"/>
        </w:rPr>
        <w:t xml:space="preserve"> специфікації.</w:t>
      </w:r>
    </w:p>
    <w:p w:rsidR="00500B0B" w:rsidRPr="00204794" w:rsidRDefault="000478D6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в</w:t>
      </w:r>
      <w:r w:rsidR="00500B0B" w:rsidRPr="00204794">
        <w:rPr>
          <w:rFonts w:ascii="Arial" w:hAnsi="Arial" w:cs="Arial"/>
          <w:lang w:val="uk-UA"/>
        </w:rPr>
        <w:t xml:space="preserve">) заповнені додатки до специфікації: </w:t>
      </w:r>
    </w:p>
    <w:p w:rsidR="00500B0B" w:rsidRPr="00204794" w:rsidRDefault="00500B0B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- заповнена форма учасника </w:t>
      </w:r>
      <w:r w:rsidR="009331C9" w:rsidRPr="00204794">
        <w:rPr>
          <w:rFonts w:ascii="Arial" w:hAnsi="Arial" w:cs="Arial"/>
          <w:lang w:val="uk-UA"/>
        </w:rPr>
        <w:t>конкурсу</w:t>
      </w:r>
      <w:r w:rsidRPr="00204794">
        <w:rPr>
          <w:rFonts w:ascii="Arial" w:hAnsi="Arial" w:cs="Arial"/>
          <w:lang w:val="uk-UA"/>
        </w:rPr>
        <w:t>(див. додаток №</w:t>
      </w:r>
      <w:r w:rsidR="00A2069F" w:rsidRPr="00204794">
        <w:rPr>
          <w:rFonts w:ascii="Arial" w:hAnsi="Arial" w:cs="Arial"/>
          <w:lang w:val="uk-UA"/>
        </w:rPr>
        <w:t>1</w:t>
      </w:r>
      <w:r w:rsidRPr="00204794">
        <w:rPr>
          <w:rFonts w:ascii="Arial" w:hAnsi="Arial" w:cs="Arial"/>
          <w:lang w:val="uk-UA"/>
        </w:rPr>
        <w:t>);</w:t>
      </w:r>
    </w:p>
    <w:p w:rsidR="00500B0B" w:rsidRPr="00204794" w:rsidRDefault="00500B0B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- таблиця по ціновій пропозиції претендента (див. додаток №</w:t>
      </w:r>
      <w:r w:rsidR="00E73870" w:rsidRPr="00204794">
        <w:rPr>
          <w:rFonts w:ascii="Arial" w:hAnsi="Arial" w:cs="Arial"/>
          <w:lang w:val="uk-UA"/>
        </w:rPr>
        <w:t>2</w:t>
      </w:r>
      <w:r w:rsidRPr="00204794">
        <w:rPr>
          <w:rFonts w:ascii="Arial" w:hAnsi="Arial" w:cs="Arial"/>
          <w:lang w:val="uk-UA"/>
        </w:rPr>
        <w:t>).</w:t>
      </w:r>
    </w:p>
    <w:p w:rsidR="00500B0B" w:rsidRPr="00204794" w:rsidRDefault="000478D6" w:rsidP="000478D6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г</w:t>
      </w:r>
      <w:r w:rsidR="00500B0B" w:rsidRPr="00204794">
        <w:rPr>
          <w:rFonts w:ascii="Arial" w:hAnsi="Arial" w:cs="Arial"/>
          <w:lang w:val="uk-UA"/>
        </w:rPr>
        <w:t>)</w:t>
      </w:r>
      <w:r w:rsidR="007E7E7E" w:rsidRPr="00204794">
        <w:rPr>
          <w:rFonts w:ascii="Arial" w:hAnsi="Arial" w:cs="Arial"/>
          <w:lang w:val="uk-UA"/>
        </w:rPr>
        <w:t xml:space="preserve"> </w:t>
      </w:r>
      <w:r w:rsidR="00500B0B" w:rsidRPr="00204794">
        <w:rPr>
          <w:rFonts w:ascii="Arial" w:hAnsi="Arial" w:cs="Arial"/>
          <w:lang w:val="uk-UA"/>
        </w:rPr>
        <w:t>будь-які інші документи, що, на Вашу думку, можуть бути корисними у прийнятті рішення.</w:t>
      </w:r>
    </w:p>
    <w:p w:rsidR="007E7E7E" w:rsidRPr="00204794" w:rsidRDefault="007E7E7E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B36F72" w:rsidRPr="00204794" w:rsidRDefault="00A2069F" w:rsidP="000478D6">
      <w:p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204794">
        <w:rPr>
          <w:rFonts w:ascii="Arial" w:hAnsi="Arial" w:cs="Arial"/>
          <w:b/>
          <w:lang w:val="uk-UA"/>
        </w:rPr>
        <w:t>8</w:t>
      </w:r>
      <w:r w:rsidR="00B36F72" w:rsidRPr="00204794">
        <w:rPr>
          <w:rFonts w:ascii="Arial" w:hAnsi="Arial" w:cs="Arial"/>
          <w:b/>
          <w:lang w:val="uk-UA"/>
        </w:rPr>
        <w:t>. Критерії оцінки цінових пропозицій:</w:t>
      </w:r>
    </w:p>
    <w:p w:rsidR="00B36F72" w:rsidRPr="00204794" w:rsidRDefault="00B36F72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а) відповідність запропонованої продукції параметрам </w:t>
      </w:r>
      <w:r w:rsidR="009331C9" w:rsidRPr="00204794">
        <w:rPr>
          <w:rFonts w:ascii="Arial" w:hAnsi="Arial" w:cs="Arial"/>
          <w:lang w:val="uk-UA"/>
        </w:rPr>
        <w:t xml:space="preserve">конкурсної </w:t>
      </w:r>
      <w:r w:rsidRPr="00204794">
        <w:rPr>
          <w:rFonts w:ascii="Arial" w:hAnsi="Arial" w:cs="Arial"/>
          <w:lang w:val="uk-UA"/>
        </w:rPr>
        <w:t>специфікації;</w:t>
      </w:r>
    </w:p>
    <w:p w:rsidR="00B36F72" w:rsidRPr="00204794" w:rsidRDefault="00B36F72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б) належна якість продукції, підтверджена документально у відповідності до п.</w:t>
      </w:r>
      <w:r w:rsidR="009419D8" w:rsidRPr="00204794">
        <w:rPr>
          <w:rFonts w:ascii="Arial" w:hAnsi="Arial" w:cs="Arial"/>
          <w:lang w:val="uk-UA"/>
        </w:rPr>
        <w:t>6.2</w:t>
      </w:r>
      <w:r w:rsidR="00B705CD" w:rsidRPr="00204794">
        <w:rPr>
          <w:rFonts w:ascii="Arial" w:hAnsi="Arial" w:cs="Arial"/>
          <w:lang w:val="uk-UA"/>
        </w:rPr>
        <w:t xml:space="preserve"> </w:t>
      </w:r>
    </w:p>
    <w:p w:rsidR="00B705CD" w:rsidRPr="00204794" w:rsidRDefault="00B705CD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в) прийнятна ціна;</w:t>
      </w:r>
    </w:p>
    <w:p w:rsidR="00446A74" w:rsidRPr="00204794" w:rsidRDefault="00446A74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D4C72" w:rsidRDefault="00BD4C72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0478D6" w:rsidRPr="00204794" w:rsidRDefault="000478D6" w:rsidP="000478D6">
      <w:pPr>
        <w:spacing w:after="0" w:line="240" w:lineRule="auto"/>
        <w:ind w:firstLine="540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D4C72" w:rsidRDefault="00BD4C72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Pr="00204794" w:rsidRDefault="000478D6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0478D6" w:rsidRPr="00204794" w:rsidRDefault="00B705CD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204794">
        <w:rPr>
          <w:rFonts w:ascii="Arial" w:hAnsi="Arial" w:cs="Arial"/>
          <w:b/>
          <w:bCs/>
          <w:kern w:val="32"/>
          <w:lang w:val="uk-UA"/>
        </w:rPr>
        <w:lastRenderedPageBreak/>
        <w:t xml:space="preserve">Додаток №1 </w:t>
      </w:r>
      <w:r w:rsidR="00BD4C72" w:rsidRPr="00204794">
        <w:rPr>
          <w:rFonts w:ascii="Arial" w:hAnsi="Arial" w:cs="Arial"/>
          <w:b/>
          <w:bCs/>
          <w:kern w:val="32"/>
          <w:lang w:val="uk-UA"/>
        </w:rPr>
        <w:t xml:space="preserve"> </w:t>
      </w:r>
      <w:r w:rsidR="009419D8" w:rsidRPr="00204794">
        <w:rPr>
          <w:rFonts w:ascii="Arial" w:hAnsi="Arial" w:cs="Arial"/>
          <w:b/>
          <w:bCs/>
          <w:kern w:val="32"/>
          <w:lang w:val="uk-UA"/>
        </w:rPr>
        <w:t xml:space="preserve">до </w:t>
      </w:r>
      <w:r w:rsidR="004E3A28">
        <w:rPr>
          <w:rFonts w:ascii="Arial" w:hAnsi="Arial" w:cs="Arial"/>
          <w:b/>
          <w:bCs/>
          <w:kern w:val="32"/>
          <w:lang w:val="uk-UA"/>
        </w:rPr>
        <w:t>с</w:t>
      </w:r>
      <w:r w:rsidR="004E3A28" w:rsidRPr="004E3A28">
        <w:rPr>
          <w:rFonts w:ascii="Arial" w:hAnsi="Arial" w:cs="Arial"/>
          <w:b/>
          <w:bCs/>
          <w:kern w:val="32"/>
          <w:lang w:val="uk-UA"/>
        </w:rPr>
        <w:t>пецифікаці</w:t>
      </w:r>
      <w:r w:rsidR="004E3A28">
        <w:rPr>
          <w:rFonts w:ascii="Arial" w:hAnsi="Arial" w:cs="Arial"/>
          <w:b/>
          <w:bCs/>
          <w:kern w:val="32"/>
          <w:lang w:val="uk-UA"/>
        </w:rPr>
        <w:t>ї</w:t>
      </w:r>
      <w:r w:rsidR="004E3A28" w:rsidRPr="004E3A28">
        <w:rPr>
          <w:rFonts w:ascii="Arial" w:hAnsi="Arial" w:cs="Arial"/>
          <w:b/>
          <w:bCs/>
          <w:kern w:val="32"/>
          <w:lang w:val="uk-UA"/>
        </w:rPr>
        <w:t xml:space="preserve"> </w:t>
      </w:r>
      <w:r w:rsidR="000478D6" w:rsidRPr="00204794">
        <w:rPr>
          <w:rFonts w:ascii="Arial" w:hAnsi="Arial" w:cs="Arial"/>
          <w:b/>
          <w:iCs/>
          <w:kern w:val="32"/>
          <w:lang w:val="uk-UA" w:eastAsia="ru-RU"/>
        </w:rPr>
        <w:t>на закупівлю</w:t>
      </w:r>
      <w:r w:rsidR="000478D6" w:rsidRPr="00204794">
        <w:rPr>
          <w:rFonts w:ascii="Arial" w:hAnsi="Arial" w:cs="Arial"/>
          <w:lang w:val="uk-UA"/>
        </w:rPr>
        <w:t xml:space="preserve"> 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>таймер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ів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 xml:space="preserve"> лабораторн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их</w:t>
      </w:r>
    </w:p>
    <w:p w:rsidR="000478D6" w:rsidRPr="00204794" w:rsidRDefault="000478D6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T</w:t>
      </w:r>
      <w:r w:rsidRPr="00204794">
        <w:rPr>
          <w:rFonts w:ascii="Arial" w:hAnsi="Arial" w:cs="Arial"/>
          <w:b/>
          <w:iCs/>
          <w:kern w:val="32"/>
          <w:lang w:val="uk-UA" w:eastAsia="ru-RU"/>
        </w:rPr>
        <w:t>-Metida-20</w:t>
      </w:r>
      <w:r>
        <w:rPr>
          <w:rFonts w:ascii="Arial" w:hAnsi="Arial" w:cs="Arial"/>
          <w:b/>
          <w:iCs/>
          <w:kern w:val="32"/>
          <w:lang w:val="uk-UA" w:eastAsia="ru-RU"/>
        </w:rPr>
        <w:t>21</w:t>
      </w: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705CD" w:rsidRPr="00204794" w:rsidRDefault="00B705CD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  <w:r w:rsidRPr="00204794">
        <w:rPr>
          <w:rFonts w:ascii="Arial" w:hAnsi="Arial" w:cs="Arial"/>
          <w:b/>
          <w:bCs/>
          <w:kern w:val="32"/>
          <w:lang w:val="uk-UA"/>
        </w:rPr>
        <w:t>Загальна інформація</w:t>
      </w:r>
    </w:p>
    <w:p w:rsidR="00B705CD" w:rsidRPr="00204794" w:rsidRDefault="00B705CD" w:rsidP="000478D6">
      <w:pPr>
        <w:spacing w:after="0" w:line="240" w:lineRule="auto"/>
        <w:ind w:firstLine="540"/>
        <w:jc w:val="both"/>
        <w:rPr>
          <w:rFonts w:ascii="Arial" w:hAnsi="Arial" w:cs="Arial"/>
          <w:bCs/>
          <w:kern w:val="32"/>
          <w:lang w:val="uk-UA"/>
        </w:rPr>
      </w:pPr>
      <w:r w:rsidRPr="00204794">
        <w:rPr>
          <w:rFonts w:ascii="Arial" w:hAnsi="Arial" w:cs="Arial"/>
          <w:bCs/>
          <w:kern w:val="32"/>
          <w:lang w:val="uk-UA"/>
        </w:rPr>
        <w:t>Будь ласка, заповніть нижченаведену таблицю.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6237"/>
      </w:tblGrid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Повна назва компанії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Юридична адреса компанії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Фізична адреса компанії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Голова компанії: посада, ім’я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0478D6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Контактний номер телефону голови компанії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0478D6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Контактна особа по цій тендерній пропозиції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Номер телефону контактної особи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Номер факсу контактної особи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0478D6" w:rsidTr="0074201A">
        <w:trPr>
          <w:trHeight w:val="543"/>
        </w:trPr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Адреса електронної пошти контактної особи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204794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Сторінка компанії в Internet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  <w:tr w:rsidR="00B705CD" w:rsidRPr="000478D6" w:rsidTr="006C6DC9">
        <w:tc>
          <w:tcPr>
            <w:tcW w:w="534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04794">
              <w:rPr>
                <w:rFonts w:ascii="Arial" w:hAnsi="Arial" w:cs="Arial"/>
                <w:lang w:val="uk-UA"/>
              </w:rPr>
              <w:t>Банківські реквізити для укладання договору постачання</w:t>
            </w:r>
          </w:p>
        </w:tc>
        <w:tc>
          <w:tcPr>
            <w:tcW w:w="6237" w:type="dxa"/>
            <w:shd w:val="clear" w:color="auto" w:fill="auto"/>
          </w:tcPr>
          <w:p w:rsidR="00B705CD" w:rsidRPr="00204794" w:rsidRDefault="00B705CD" w:rsidP="000478D6">
            <w:pPr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</w:tr>
    </w:tbl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Підписано мною, ______________________________________________________,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що обіймає посаду_________________________________________________________(керівник підприємства)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_______ (число) _________________ (місяць) 20________ (рік).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________________________ (підпис) </w:t>
      </w:r>
      <w:r w:rsidRPr="00204794">
        <w:rPr>
          <w:rFonts w:ascii="Arial" w:hAnsi="Arial" w:cs="Arial"/>
          <w:lang w:val="uk-UA"/>
        </w:rPr>
        <w:tab/>
      </w:r>
      <w:r w:rsidRPr="00204794">
        <w:rPr>
          <w:rFonts w:ascii="Arial" w:hAnsi="Arial" w:cs="Arial"/>
          <w:lang w:val="uk-UA"/>
        </w:rPr>
        <w:tab/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b/>
          <w:bCs/>
          <w:kern w:val="32"/>
          <w:lang w:val="uk-UA"/>
        </w:rPr>
      </w:pPr>
    </w:p>
    <w:p w:rsidR="00B705CD" w:rsidRPr="00204794" w:rsidRDefault="00B705CD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705CD" w:rsidRPr="00204794" w:rsidRDefault="00B705CD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4055D0" w:rsidRPr="00204794" w:rsidRDefault="004055D0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4055D0" w:rsidRPr="00204794" w:rsidRDefault="004055D0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4055D0" w:rsidRPr="00204794" w:rsidRDefault="004055D0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4055D0" w:rsidRPr="00204794" w:rsidRDefault="004055D0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705CD" w:rsidRPr="00204794" w:rsidRDefault="00B705CD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705CD" w:rsidRDefault="00B705CD" w:rsidP="000478D6">
      <w:pPr>
        <w:widowControl w:val="0"/>
        <w:tabs>
          <w:tab w:val="num" w:pos="1440"/>
        </w:tabs>
        <w:spacing w:after="0" w:line="240" w:lineRule="auto"/>
        <w:rPr>
          <w:rFonts w:ascii="Arial" w:hAnsi="Arial" w:cs="Arial"/>
          <w:b/>
          <w:lang w:val="uk-UA"/>
        </w:rPr>
      </w:pPr>
    </w:p>
    <w:p w:rsidR="00703EE7" w:rsidRDefault="00703EE7" w:rsidP="000478D6">
      <w:pPr>
        <w:widowControl w:val="0"/>
        <w:tabs>
          <w:tab w:val="num" w:pos="1440"/>
        </w:tabs>
        <w:spacing w:after="0" w:line="240" w:lineRule="auto"/>
        <w:rPr>
          <w:rFonts w:ascii="Arial" w:hAnsi="Arial" w:cs="Arial"/>
          <w:b/>
          <w:lang w:val="uk-UA"/>
        </w:rPr>
      </w:pPr>
    </w:p>
    <w:p w:rsidR="00703EE7" w:rsidRPr="00204794" w:rsidRDefault="00703EE7" w:rsidP="000478D6">
      <w:pPr>
        <w:widowControl w:val="0"/>
        <w:tabs>
          <w:tab w:val="num" w:pos="1440"/>
        </w:tabs>
        <w:spacing w:after="0" w:line="240" w:lineRule="auto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lang w:val="uk-UA"/>
        </w:rPr>
      </w:pPr>
    </w:p>
    <w:p w:rsidR="000478D6" w:rsidRPr="00204794" w:rsidRDefault="0074201A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 w:rsidRPr="00204794">
        <w:rPr>
          <w:rFonts w:ascii="Arial" w:hAnsi="Arial" w:cs="Arial"/>
          <w:b/>
          <w:lang w:val="uk-UA"/>
        </w:rPr>
        <w:lastRenderedPageBreak/>
        <w:t>Додаток №</w:t>
      </w:r>
      <w:r w:rsidR="009127E5" w:rsidRPr="00204794">
        <w:rPr>
          <w:rFonts w:ascii="Arial" w:hAnsi="Arial" w:cs="Arial"/>
          <w:b/>
          <w:lang w:val="uk-UA"/>
        </w:rPr>
        <w:t>2</w:t>
      </w:r>
      <w:r w:rsidRPr="00204794">
        <w:rPr>
          <w:rFonts w:ascii="Arial" w:hAnsi="Arial" w:cs="Arial"/>
          <w:b/>
          <w:lang w:val="uk-UA"/>
        </w:rPr>
        <w:t xml:space="preserve"> </w:t>
      </w:r>
      <w:r w:rsidR="009419D8" w:rsidRPr="00204794">
        <w:rPr>
          <w:rFonts w:ascii="Arial" w:hAnsi="Arial" w:cs="Arial"/>
          <w:b/>
          <w:bCs/>
          <w:kern w:val="32"/>
          <w:lang w:val="uk-UA"/>
        </w:rPr>
        <w:t xml:space="preserve">до </w:t>
      </w:r>
      <w:r w:rsidR="004E3A28">
        <w:rPr>
          <w:rFonts w:ascii="Arial" w:hAnsi="Arial" w:cs="Arial"/>
          <w:b/>
          <w:bCs/>
          <w:kern w:val="32"/>
          <w:lang w:val="uk-UA"/>
        </w:rPr>
        <w:t>с</w:t>
      </w:r>
      <w:r w:rsidR="004E3A28" w:rsidRPr="004E3A28">
        <w:rPr>
          <w:rFonts w:ascii="Arial" w:hAnsi="Arial" w:cs="Arial"/>
          <w:b/>
          <w:bCs/>
          <w:kern w:val="32"/>
          <w:lang w:val="uk-UA"/>
        </w:rPr>
        <w:t>пецифікац</w:t>
      </w:r>
      <w:r w:rsidR="000478D6">
        <w:rPr>
          <w:rFonts w:ascii="Arial" w:hAnsi="Arial" w:cs="Arial"/>
          <w:b/>
          <w:bCs/>
          <w:kern w:val="32"/>
          <w:lang w:val="uk-UA"/>
        </w:rPr>
        <w:t>і</w:t>
      </w:r>
      <w:r w:rsidR="004E3A28">
        <w:rPr>
          <w:rFonts w:ascii="Arial" w:hAnsi="Arial" w:cs="Arial"/>
          <w:b/>
          <w:bCs/>
          <w:kern w:val="32"/>
          <w:lang w:val="uk-UA"/>
        </w:rPr>
        <w:t>ї</w:t>
      </w:r>
      <w:r w:rsidR="004E3A28" w:rsidRPr="004E3A28">
        <w:rPr>
          <w:rFonts w:ascii="Arial" w:hAnsi="Arial" w:cs="Arial"/>
          <w:b/>
          <w:bCs/>
          <w:kern w:val="32"/>
          <w:lang w:val="uk-UA"/>
        </w:rPr>
        <w:t xml:space="preserve"> </w:t>
      </w:r>
      <w:r w:rsidR="000478D6" w:rsidRPr="00204794">
        <w:rPr>
          <w:rFonts w:ascii="Arial" w:hAnsi="Arial" w:cs="Arial"/>
          <w:b/>
          <w:iCs/>
          <w:kern w:val="32"/>
          <w:lang w:val="uk-UA" w:eastAsia="ru-RU"/>
        </w:rPr>
        <w:t>на закупівлю</w:t>
      </w:r>
      <w:r w:rsidR="000478D6" w:rsidRPr="00204794">
        <w:rPr>
          <w:rFonts w:ascii="Arial" w:hAnsi="Arial" w:cs="Arial"/>
          <w:lang w:val="uk-UA"/>
        </w:rPr>
        <w:t xml:space="preserve"> 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>таймер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ів</w:t>
      </w:r>
      <w:r w:rsidR="000478D6" w:rsidRPr="000478D6">
        <w:rPr>
          <w:rFonts w:ascii="Arial" w:hAnsi="Arial" w:cs="Arial"/>
          <w:b/>
          <w:iCs/>
          <w:kern w:val="32"/>
          <w:lang w:val="uk-UA" w:eastAsia="ru-RU"/>
        </w:rPr>
        <w:t xml:space="preserve"> лабораторн</w:t>
      </w:r>
      <w:r w:rsidR="000478D6">
        <w:rPr>
          <w:rFonts w:ascii="Arial" w:hAnsi="Arial" w:cs="Arial"/>
          <w:b/>
          <w:iCs/>
          <w:kern w:val="32"/>
          <w:lang w:val="uk-UA" w:eastAsia="ru-RU"/>
        </w:rPr>
        <w:t>их</w:t>
      </w:r>
    </w:p>
    <w:p w:rsidR="000478D6" w:rsidRPr="00204794" w:rsidRDefault="000478D6" w:rsidP="000478D6">
      <w:pPr>
        <w:widowControl w:val="0"/>
        <w:spacing w:after="0" w:line="240" w:lineRule="auto"/>
        <w:jc w:val="center"/>
        <w:rPr>
          <w:rFonts w:ascii="Arial" w:hAnsi="Arial" w:cs="Arial"/>
          <w:b/>
          <w:iCs/>
          <w:kern w:val="32"/>
          <w:lang w:val="uk-UA" w:eastAsia="ru-RU"/>
        </w:rPr>
      </w:pPr>
      <w:r>
        <w:rPr>
          <w:rFonts w:ascii="Arial" w:hAnsi="Arial" w:cs="Arial"/>
          <w:b/>
          <w:iCs/>
          <w:kern w:val="32"/>
          <w:lang w:eastAsia="ru-RU"/>
        </w:rPr>
        <w:t>T</w:t>
      </w:r>
      <w:r w:rsidRPr="00204794">
        <w:rPr>
          <w:rFonts w:ascii="Arial" w:hAnsi="Arial" w:cs="Arial"/>
          <w:b/>
          <w:iCs/>
          <w:kern w:val="32"/>
          <w:lang w:val="uk-UA" w:eastAsia="ru-RU"/>
        </w:rPr>
        <w:t>-Metida-20</w:t>
      </w:r>
      <w:r>
        <w:rPr>
          <w:rFonts w:ascii="Arial" w:hAnsi="Arial" w:cs="Arial"/>
          <w:b/>
          <w:iCs/>
          <w:kern w:val="32"/>
          <w:lang w:val="uk-UA" w:eastAsia="ru-RU"/>
        </w:rPr>
        <w:t>21</w:t>
      </w:r>
    </w:p>
    <w:p w:rsidR="000478D6" w:rsidRDefault="000478D6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</w:p>
    <w:p w:rsidR="00B705CD" w:rsidRPr="00204794" w:rsidRDefault="00B705CD" w:rsidP="000478D6">
      <w:pPr>
        <w:spacing w:after="0" w:line="240" w:lineRule="auto"/>
        <w:jc w:val="center"/>
        <w:rPr>
          <w:rFonts w:ascii="Arial" w:hAnsi="Arial" w:cs="Arial"/>
          <w:b/>
          <w:bCs/>
          <w:kern w:val="32"/>
          <w:lang w:val="uk-UA"/>
        </w:rPr>
      </w:pPr>
      <w:r w:rsidRPr="00204794">
        <w:rPr>
          <w:rFonts w:ascii="Arial" w:hAnsi="Arial" w:cs="Arial"/>
          <w:b/>
          <w:bCs/>
          <w:kern w:val="32"/>
          <w:lang w:val="uk-UA"/>
        </w:rPr>
        <w:t>Цінова пропозиція на товари</w:t>
      </w:r>
    </w:p>
    <w:p w:rsidR="00B705CD" w:rsidRPr="00204794" w:rsidRDefault="00B705CD" w:rsidP="000478D6">
      <w:p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Кожному з учасників пропонується сформувати свої цінові пропозиції у вигляді нижченаведеної таблиці.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Під час заповнення таблиці, зверніть увагу на наступне:</w:t>
      </w:r>
    </w:p>
    <w:p w:rsidR="00B705CD" w:rsidRPr="00204794" w:rsidRDefault="00B705CD" w:rsidP="000478D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Ціна на продукцію надається на умовах поставки згідно вимог п. </w:t>
      </w:r>
      <w:r w:rsidR="009419D8" w:rsidRPr="00204794">
        <w:rPr>
          <w:rFonts w:ascii="Arial" w:hAnsi="Arial" w:cs="Arial"/>
          <w:lang w:val="uk-UA"/>
        </w:rPr>
        <w:t>4</w:t>
      </w:r>
      <w:r w:rsidRPr="00204794">
        <w:rPr>
          <w:rFonts w:ascii="Arial" w:hAnsi="Arial" w:cs="Arial"/>
          <w:lang w:val="uk-UA"/>
        </w:rPr>
        <w:t xml:space="preserve"> специфікації. </w:t>
      </w:r>
    </w:p>
    <w:p w:rsidR="00B705CD" w:rsidRPr="00204794" w:rsidRDefault="00B705CD" w:rsidP="000478D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b/>
          <w:lang w:val="uk-UA"/>
        </w:rPr>
      </w:pPr>
      <w:r w:rsidRPr="00204794">
        <w:rPr>
          <w:rFonts w:ascii="Arial" w:hAnsi="Arial" w:cs="Arial"/>
          <w:b/>
          <w:lang w:val="uk-UA"/>
        </w:rPr>
        <w:t>Ціна Товару повинна включати в себе вартість самої продукції, упаковки/тари, маркування та доставки.</w:t>
      </w:r>
    </w:p>
    <w:p w:rsidR="00B705CD" w:rsidRPr="00204794" w:rsidRDefault="00B705CD" w:rsidP="000478D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Ціна надається:</w:t>
      </w:r>
    </w:p>
    <w:p w:rsidR="00B705CD" w:rsidRPr="00204794" w:rsidRDefault="004E3A28" w:rsidP="000478D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У доларах США</w:t>
      </w:r>
      <w:r w:rsidR="00B705CD" w:rsidRPr="00204794">
        <w:rPr>
          <w:rFonts w:ascii="Arial" w:hAnsi="Arial" w:cs="Arial"/>
          <w:lang w:val="uk-UA"/>
        </w:rPr>
        <w:t>;</w:t>
      </w:r>
    </w:p>
    <w:p w:rsidR="004E3A28" w:rsidRDefault="00B705CD" w:rsidP="000478D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з урахуванням всіх належних податків, зборів і витрат згідно зазначених умов поставки згідно законодавства України;</w:t>
      </w:r>
    </w:p>
    <w:p w:rsidR="004E3A28" w:rsidRPr="004E3A28" w:rsidRDefault="004E3A28" w:rsidP="000478D6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4E3A28">
        <w:rPr>
          <w:rFonts w:ascii="Arial" w:hAnsi="Arial" w:cs="Arial"/>
          <w:u w:val="single"/>
          <w:lang w:val="uk-UA"/>
        </w:rPr>
        <w:t>Увага! Згідно зі Статтею 1 (а) Угоди між Урядом України та Урядом Сполучених Штатів Америки про гуманітарне і техніко-економічне співробітництво від 07.05.1992 року, ця закупівля звільнена від сп</w:t>
      </w:r>
      <w:r>
        <w:rPr>
          <w:rFonts w:ascii="Arial" w:hAnsi="Arial" w:cs="Arial"/>
          <w:u w:val="single"/>
          <w:lang w:val="uk-UA"/>
        </w:rPr>
        <w:t>лати податку на додану вартість</w:t>
      </w:r>
    </w:p>
    <w:p w:rsidR="00B705CD" w:rsidRPr="004E3A28" w:rsidRDefault="009419D8" w:rsidP="000478D6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lang w:val="uk-UA"/>
        </w:rPr>
      </w:pPr>
      <w:r w:rsidRPr="004E3A28">
        <w:rPr>
          <w:rFonts w:ascii="Arial" w:hAnsi="Arial" w:cs="Arial"/>
          <w:lang w:val="uk-UA"/>
        </w:rPr>
        <w:t xml:space="preserve">Платежі будуть виконані </w:t>
      </w:r>
      <w:r w:rsidR="00B705CD" w:rsidRPr="004E3A28">
        <w:rPr>
          <w:rFonts w:ascii="Arial" w:hAnsi="Arial" w:cs="Arial"/>
          <w:lang w:val="uk-UA"/>
        </w:rPr>
        <w:t xml:space="preserve">у гривнях України </w:t>
      </w:r>
    </w:p>
    <w:p w:rsidR="009419D8" w:rsidRPr="00204794" w:rsidRDefault="009419D8" w:rsidP="000478D6">
      <w:pPr>
        <w:spacing w:after="0" w:line="240" w:lineRule="auto"/>
        <w:ind w:left="720"/>
        <w:jc w:val="both"/>
        <w:rPr>
          <w:rFonts w:ascii="Arial" w:hAnsi="Arial" w:cs="Arial"/>
          <w:lang w:val="uk-UA"/>
        </w:rPr>
      </w:pPr>
    </w:p>
    <w:tbl>
      <w:tblPr>
        <w:tblW w:w="10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334"/>
        <w:gridCol w:w="1247"/>
        <w:gridCol w:w="1339"/>
        <w:gridCol w:w="1542"/>
        <w:gridCol w:w="1430"/>
      </w:tblGrid>
      <w:tr w:rsidR="00B705CD" w:rsidRPr="000478D6" w:rsidTr="009419D8">
        <w:trPr>
          <w:trHeight w:val="9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>Лот 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/>
              </w:rPr>
              <w:t>Назва позиції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>ТМ, артикул, країна походження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>Кількість до закупівлі, одиниць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 xml:space="preserve">Ціна за од., </w:t>
            </w:r>
            <w:r w:rsidR="004E3A28">
              <w:rPr>
                <w:rFonts w:ascii="Arial" w:hAnsi="Arial" w:cs="Arial"/>
                <w:b/>
                <w:lang w:val="uk-UA" w:eastAsia="ru-RU"/>
              </w:rPr>
              <w:t>долл</w:t>
            </w:r>
            <w:r w:rsidRPr="00204794">
              <w:rPr>
                <w:rFonts w:ascii="Arial" w:hAnsi="Arial" w:cs="Arial"/>
                <w:b/>
                <w:lang w:val="uk-UA" w:eastAsia="ru-RU"/>
              </w:rPr>
              <w:t>. без ПДВ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 xml:space="preserve">Загалом, </w:t>
            </w:r>
          </w:p>
          <w:p w:rsidR="00B705CD" w:rsidRPr="00204794" w:rsidRDefault="004E3A28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>
              <w:rPr>
                <w:rFonts w:ascii="Arial" w:hAnsi="Arial" w:cs="Arial"/>
                <w:b/>
                <w:lang w:val="uk-UA" w:eastAsia="ru-RU"/>
              </w:rPr>
              <w:t>долл</w:t>
            </w:r>
            <w:r w:rsidR="00B705CD" w:rsidRPr="00204794">
              <w:rPr>
                <w:rFonts w:ascii="Arial" w:hAnsi="Arial" w:cs="Arial"/>
                <w:b/>
                <w:lang w:val="uk-UA" w:eastAsia="ru-RU"/>
              </w:rPr>
              <w:t xml:space="preserve"> без ПДВ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5CD" w:rsidRPr="00204794" w:rsidRDefault="00B705C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 w:eastAsia="ru-RU"/>
              </w:rPr>
              <w:t>Очікуваний строк поставки після авансового платежу</w:t>
            </w:r>
          </w:p>
        </w:tc>
      </w:tr>
      <w:tr w:rsidR="00902C1D" w:rsidRPr="00204794" w:rsidTr="009419D8">
        <w:trPr>
          <w:trHeight w:val="4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1D" w:rsidRPr="00204794" w:rsidRDefault="00902C1D" w:rsidP="000478D6">
            <w:pPr>
              <w:widowControl w:val="0"/>
              <w:tabs>
                <w:tab w:val="left" w:pos="180"/>
              </w:tabs>
              <w:spacing w:after="0" w:line="240" w:lineRule="auto"/>
              <w:rPr>
                <w:rFonts w:ascii="Arial" w:hAnsi="Arial" w:cs="Arial"/>
                <w:b/>
                <w:lang w:val="uk-UA" w:eastAsia="ru-RU"/>
              </w:rPr>
            </w:pPr>
            <w:r w:rsidRPr="00204794">
              <w:rPr>
                <w:rFonts w:ascii="Arial" w:hAnsi="Arial" w:cs="Arial"/>
                <w:b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1D" w:rsidRPr="00204794" w:rsidRDefault="000478D6" w:rsidP="000478D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lang w:val="uk-UA"/>
              </w:rPr>
              <w:t>Таймер лабораторний універсальний</w:t>
            </w:r>
            <w:bookmarkStart w:id="0" w:name="_GoBack"/>
            <w:bookmarkEnd w:id="0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1D" w:rsidRPr="00204794" w:rsidRDefault="00902C1D" w:rsidP="000478D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lang w:val="uk-UA"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1D" w:rsidRPr="00204794" w:rsidRDefault="00902C1D" w:rsidP="000478D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C1D" w:rsidRPr="00204794" w:rsidRDefault="00902C1D" w:rsidP="000478D6">
            <w:pPr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1D" w:rsidRPr="00204794" w:rsidRDefault="00902C1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C1D" w:rsidRPr="00204794" w:rsidRDefault="00902C1D" w:rsidP="000478D6">
            <w:pPr>
              <w:widowControl w:val="0"/>
              <w:tabs>
                <w:tab w:val="left" w:pos="18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 w:eastAsia="ru-RU"/>
              </w:rPr>
            </w:pPr>
          </w:p>
        </w:tc>
      </w:tr>
    </w:tbl>
    <w:p w:rsidR="004E3A28" w:rsidRDefault="004E3A28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Умови оплати: _______________________________ (зазначити)</w:t>
      </w:r>
    </w:p>
    <w:p w:rsidR="004E3A28" w:rsidRDefault="004E3A28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Підписано мною, ______________________________________________________,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що обіймаєпосаду_________________________________________________________(керівник підприємства)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від імені компанії ____________________________________________________________ 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>_______ (число) _________________ (місяць) 20________ (рік).</w:t>
      </w:r>
    </w:p>
    <w:p w:rsidR="00B705CD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</w:p>
    <w:p w:rsidR="00765A5F" w:rsidRPr="00204794" w:rsidRDefault="00B705CD" w:rsidP="000478D6">
      <w:pPr>
        <w:spacing w:after="0" w:line="240" w:lineRule="auto"/>
        <w:rPr>
          <w:rFonts w:ascii="Arial" w:hAnsi="Arial" w:cs="Arial"/>
          <w:lang w:val="uk-UA"/>
        </w:rPr>
      </w:pPr>
      <w:r w:rsidRPr="00204794">
        <w:rPr>
          <w:rFonts w:ascii="Arial" w:hAnsi="Arial" w:cs="Arial"/>
          <w:lang w:val="uk-UA"/>
        </w:rPr>
        <w:t xml:space="preserve">________________________ (підпис) </w:t>
      </w:r>
    </w:p>
    <w:sectPr w:rsidR="00765A5F" w:rsidRPr="00204794" w:rsidSect="000938BA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8C" w:rsidRDefault="0092188C" w:rsidP="0088387C">
      <w:pPr>
        <w:spacing w:after="0" w:line="240" w:lineRule="auto"/>
      </w:pPr>
      <w:r>
        <w:separator/>
      </w:r>
    </w:p>
  </w:endnote>
  <w:endnote w:type="continuationSeparator" w:id="0">
    <w:p w:rsidR="0092188C" w:rsidRDefault="0092188C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22F" w:rsidRDefault="002E6774">
    <w:pPr>
      <w:pStyle w:val="a7"/>
      <w:jc w:val="right"/>
    </w:pPr>
    <w:r>
      <w:fldChar w:fldCharType="begin"/>
    </w:r>
    <w:r w:rsidR="003D422F">
      <w:instrText xml:space="preserve"> PAGE   \* MERGEFORMAT </w:instrText>
    </w:r>
    <w:r>
      <w:fldChar w:fldCharType="separate"/>
    </w:r>
    <w:r w:rsidR="000478D6">
      <w:rPr>
        <w:noProof/>
      </w:rPr>
      <w:t>2</w:t>
    </w:r>
    <w:r>
      <w:fldChar w:fldCharType="end"/>
    </w:r>
  </w:p>
  <w:p w:rsidR="003D422F" w:rsidRDefault="003D422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22F" w:rsidRDefault="003D422F" w:rsidP="00160AFE">
    <w:pPr>
      <w:pStyle w:val="a7"/>
      <w:jc w:val="center"/>
      <w:rPr>
        <w:rFonts w:ascii="Arial" w:hAnsi="Arial" w:cs="Arial"/>
        <w:sz w:val="18"/>
        <w:szCs w:val="18"/>
        <w:lang w:val="uk-UA"/>
      </w:rPr>
    </w:pPr>
  </w:p>
  <w:p w:rsidR="003D422F" w:rsidRPr="00D336D2" w:rsidRDefault="003D422F" w:rsidP="00160AFE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8C" w:rsidRDefault="0092188C" w:rsidP="0088387C">
      <w:pPr>
        <w:spacing w:after="0" w:line="240" w:lineRule="auto"/>
      </w:pPr>
      <w:r>
        <w:separator/>
      </w:r>
    </w:p>
  </w:footnote>
  <w:footnote w:type="continuationSeparator" w:id="0">
    <w:p w:rsidR="0092188C" w:rsidRDefault="0092188C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3F" w:rsidRDefault="005678DD">
    <w:pPr>
      <w:pStyle w:val="a5"/>
      <w:rPr>
        <w:lang w:val="ru-RU"/>
      </w:rPr>
    </w:pPr>
    <w:r>
      <w:rPr>
        <w:noProof/>
        <w:lang w:val="ru-RU" w:eastAsia="ru-RU"/>
      </w:rPr>
      <mc:AlternateContent>
        <mc:Choice Requires="wps">
          <w:drawing>
            <wp:anchor distT="45720" distB="45720" distL="114300" distR="114300" simplePos="0" relativeHeight="251664384" behindDoc="1" locked="0" layoutInCell="1" allowOverlap="1" wp14:anchorId="1E69D41D" wp14:editId="5CFB273D">
              <wp:simplePos x="0" y="0"/>
              <wp:positionH relativeFrom="margin">
                <wp:posOffset>4486275</wp:posOffset>
              </wp:positionH>
              <wp:positionV relativeFrom="paragraph">
                <wp:posOffset>-189230</wp:posOffset>
              </wp:positionV>
              <wp:extent cx="1718945" cy="6184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618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0B3F" w:rsidRPr="00153123" w:rsidRDefault="00AE0B3F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Ділова, 5, корпус 10-А, </w:t>
                          </w:r>
                        </w:p>
                        <w:p w:rsidR="00AE0B3F" w:rsidRPr="00153123" w:rsidRDefault="00AE0B3F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9-й поверх, 03150</w:t>
                          </w: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AE0B3F" w:rsidRPr="00153123" w:rsidRDefault="00AE0B3F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AE0B3F" w:rsidRPr="00153123" w:rsidRDefault="00AE0B3F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AE0B3F" w:rsidRPr="002B16C5" w:rsidRDefault="00AE0B3F" w:rsidP="00AE0B3F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2B16C5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69D4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3.25pt;margin-top:-14.9pt;width:135.35pt;height:48.7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" stroked="f">
              <v:textbox style="mso-fit-shape-to-text:t">
                <w:txbxContent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вул. Ділова, 5, корпус 10-А, 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>9-й поверх, 03150</w:t>
                    </w:r>
                    <w:r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AE0B3F" w:rsidRPr="00153123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AE0B3F" w:rsidRPr="002B16C5" w:rsidRDefault="00AE0B3F" w:rsidP="00AE0B3F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2B16C5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E0B3F" w:rsidRPr="00546C04">
      <w:rPr>
        <w:noProof/>
        <w:lang w:val="ru-RU" w:eastAsia="ru-RU"/>
      </w:rPr>
      <w:drawing>
        <wp:anchor distT="0" distB="0" distL="114300" distR="114300" simplePos="0" relativeHeight="251662336" behindDoc="1" locked="0" layoutInCell="1" allowOverlap="1" wp14:anchorId="2A1D2CAC" wp14:editId="3C479056">
          <wp:simplePos x="0" y="0"/>
          <wp:positionH relativeFrom="margin">
            <wp:posOffset>5080</wp:posOffset>
          </wp:positionH>
          <wp:positionV relativeFrom="paragraph">
            <wp:posOffset>-177165</wp:posOffset>
          </wp:positionV>
          <wp:extent cx="6366510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510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E0B3F" w:rsidRDefault="00AE0B3F">
    <w:pPr>
      <w:pStyle w:val="a5"/>
      <w:rPr>
        <w:lang w:val="ru-RU"/>
      </w:rPr>
    </w:pPr>
  </w:p>
  <w:p w:rsidR="00AE0B3F" w:rsidRDefault="00AE0B3F">
    <w:pPr>
      <w:pStyle w:val="a5"/>
      <w:rPr>
        <w:lang w:val="ru-RU"/>
      </w:rPr>
    </w:pPr>
  </w:p>
  <w:p w:rsidR="00AE0B3F" w:rsidRDefault="00AE0B3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422F" w:rsidRDefault="005678DD" w:rsidP="00743021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790285" wp14:editId="5D626289">
              <wp:simplePos x="0" y="0"/>
              <wp:positionH relativeFrom="column">
                <wp:posOffset>-904240</wp:posOffset>
              </wp:positionH>
              <wp:positionV relativeFrom="paragraph">
                <wp:posOffset>41910</wp:posOffset>
              </wp:positionV>
              <wp:extent cx="216560400" cy="18415"/>
              <wp:effectExtent l="0" t="0" r="0" b="63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16560400" cy="1841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6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531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1.2pt;margin-top:3.3pt;width:17052pt;height:1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" strokecolor="#063"/>
          </w:pict>
        </mc:Fallback>
      </mc:AlternateContent>
    </w:r>
  </w:p>
  <w:p w:rsidR="003D422F" w:rsidRPr="00743021" w:rsidRDefault="003D422F" w:rsidP="00743021">
    <w:pPr>
      <w:pStyle w:val="a5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AD8"/>
    <w:multiLevelType w:val="hybridMultilevel"/>
    <w:tmpl w:val="FF782DA2"/>
    <w:lvl w:ilvl="0" w:tplc="C0CC0E2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48" w:hanging="360"/>
      </w:pPr>
    </w:lvl>
    <w:lvl w:ilvl="2" w:tplc="0809001B" w:tentative="1">
      <w:start w:val="1"/>
      <w:numFmt w:val="lowerRoman"/>
      <w:lvlText w:val="%3."/>
      <w:lvlJc w:val="right"/>
      <w:pPr>
        <w:ind w:left="2868" w:hanging="180"/>
      </w:pPr>
    </w:lvl>
    <w:lvl w:ilvl="3" w:tplc="0809000F" w:tentative="1">
      <w:start w:val="1"/>
      <w:numFmt w:val="decimal"/>
      <w:lvlText w:val="%4."/>
      <w:lvlJc w:val="left"/>
      <w:pPr>
        <w:ind w:left="3588" w:hanging="360"/>
      </w:pPr>
    </w:lvl>
    <w:lvl w:ilvl="4" w:tplc="08090019" w:tentative="1">
      <w:start w:val="1"/>
      <w:numFmt w:val="lowerLetter"/>
      <w:lvlText w:val="%5."/>
      <w:lvlJc w:val="left"/>
      <w:pPr>
        <w:ind w:left="4308" w:hanging="360"/>
      </w:pPr>
    </w:lvl>
    <w:lvl w:ilvl="5" w:tplc="0809001B" w:tentative="1">
      <w:start w:val="1"/>
      <w:numFmt w:val="lowerRoman"/>
      <w:lvlText w:val="%6."/>
      <w:lvlJc w:val="right"/>
      <w:pPr>
        <w:ind w:left="5028" w:hanging="180"/>
      </w:pPr>
    </w:lvl>
    <w:lvl w:ilvl="6" w:tplc="0809000F" w:tentative="1">
      <w:start w:val="1"/>
      <w:numFmt w:val="decimal"/>
      <w:lvlText w:val="%7."/>
      <w:lvlJc w:val="left"/>
      <w:pPr>
        <w:ind w:left="5748" w:hanging="360"/>
      </w:pPr>
    </w:lvl>
    <w:lvl w:ilvl="7" w:tplc="08090019" w:tentative="1">
      <w:start w:val="1"/>
      <w:numFmt w:val="lowerLetter"/>
      <w:lvlText w:val="%8."/>
      <w:lvlJc w:val="left"/>
      <w:pPr>
        <w:ind w:left="6468" w:hanging="360"/>
      </w:pPr>
    </w:lvl>
    <w:lvl w:ilvl="8" w:tplc="08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19A0EC7"/>
    <w:multiLevelType w:val="multilevel"/>
    <w:tmpl w:val="13F876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022D380F"/>
    <w:multiLevelType w:val="hybridMultilevel"/>
    <w:tmpl w:val="B6F2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52F67"/>
    <w:multiLevelType w:val="hybridMultilevel"/>
    <w:tmpl w:val="C2E46160"/>
    <w:lvl w:ilvl="0" w:tplc="0419000F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F2EE5"/>
    <w:multiLevelType w:val="hybridMultilevel"/>
    <w:tmpl w:val="6E4E2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362006"/>
    <w:multiLevelType w:val="multilevel"/>
    <w:tmpl w:val="F8104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6" w15:restartNumberingAfterBreak="0">
    <w:nsid w:val="0A2D0ED6"/>
    <w:multiLevelType w:val="hybridMultilevel"/>
    <w:tmpl w:val="14068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02A95"/>
    <w:multiLevelType w:val="hybridMultilevel"/>
    <w:tmpl w:val="8AB857A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12352ACB"/>
    <w:multiLevelType w:val="multilevel"/>
    <w:tmpl w:val="B77CC5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150E7DFA"/>
    <w:multiLevelType w:val="hybridMultilevel"/>
    <w:tmpl w:val="D3D8C10E"/>
    <w:lvl w:ilvl="0" w:tplc="DAF6A6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3D7DB0"/>
    <w:multiLevelType w:val="multilevel"/>
    <w:tmpl w:val="41DE77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7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800"/>
      </w:pPr>
      <w:rPr>
        <w:rFonts w:hint="default"/>
      </w:rPr>
    </w:lvl>
  </w:abstractNum>
  <w:abstractNum w:abstractNumId="11" w15:restartNumberingAfterBreak="0">
    <w:nsid w:val="1C73130C"/>
    <w:multiLevelType w:val="hybridMultilevel"/>
    <w:tmpl w:val="C7BABBF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C9F2B01"/>
    <w:multiLevelType w:val="hybridMultilevel"/>
    <w:tmpl w:val="6B505952"/>
    <w:lvl w:ilvl="0" w:tplc="15B4EB8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sz w:val="22"/>
        <w:szCs w:val="22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33C5ED6"/>
    <w:multiLevelType w:val="hybridMultilevel"/>
    <w:tmpl w:val="3976CBAE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4" w15:restartNumberingAfterBreak="0">
    <w:nsid w:val="24035136"/>
    <w:multiLevelType w:val="hybridMultilevel"/>
    <w:tmpl w:val="8C80978C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5D805FD"/>
    <w:multiLevelType w:val="hybridMultilevel"/>
    <w:tmpl w:val="53A6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2F44AC"/>
    <w:multiLevelType w:val="multilevel"/>
    <w:tmpl w:val="97D40CDE"/>
    <w:lvl w:ilvl="0">
      <w:start w:val="1"/>
      <w:numFmt w:val="decimal"/>
      <w:lvlText w:val="%1."/>
      <w:lvlJc w:val="left"/>
      <w:pPr>
        <w:ind w:left="-4819" w:firstLine="5954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7" w15:restartNumberingAfterBreak="0">
    <w:nsid w:val="2D4D1F16"/>
    <w:multiLevelType w:val="hybridMultilevel"/>
    <w:tmpl w:val="0B3E83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FEE0BC0"/>
    <w:multiLevelType w:val="hybridMultilevel"/>
    <w:tmpl w:val="CAB4E996"/>
    <w:lvl w:ilvl="0" w:tplc="08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CF6F55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6B8373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18A4FD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72EAD2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D88864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107B1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A0469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6E90011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308762FD"/>
    <w:multiLevelType w:val="hybridMultilevel"/>
    <w:tmpl w:val="B41AD72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3CB42BC"/>
    <w:multiLevelType w:val="multilevel"/>
    <w:tmpl w:val="59AEC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7E32C31"/>
    <w:multiLevelType w:val="hybridMultilevel"/>
    <w:tmpl w:val="18E68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F01C9"/>
    <w:multiLevelType w:val="hybridMultilevel"/>
    <w:tmpl w:val="35B0222C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3F223156"/>
    <w:multiLevelType w:val="hybridMultilevel"/>
    <w:tmpl w:val="E04E8AF2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10641C6"/>
    <w:multiLevelType w:val="hybridMultilevel"/>
    <w:tmpl w:val="35901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D682B"/>
    <w:multiLevelType w:val="hybridMultilevel"/>
    <w:tmpl w:val="78281706"/>
    <w:lvl w:ilvl="0" w:tplc="6F1AD212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A1836"/>
    <w:multiLevelType w:val="multilevel"/>
    <w:tmpl w:val="62A0F97E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7" w15:restartNumberingAfterBreak="0">
    <w:nsid w:val="4DD526D3"/>
    <w:multiLevelType w:val="hybridMultilevel"/>
    <w:tmpl w:val="80A2522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62C90"/>
    <w:multiLevelType w:val="multilevel"/>
    <w:tmpl w:val="8CE21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54F21DC5"/>
    <w:multiLevelType w:val="multilevel"/>
    <w:tmpl w:val="F8104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30" w15:restartNumberingAfterBreak="0">
    <w:nsid w:val="58366254"/>
    <w:multiLevelType w:val="hybridMultilevel"/>
    <w:tmpl w:val="629ED2A2"/>
    <w:lvl w:ilvl="0" w:tplc="7BE20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D24190"/>
    <w:multiLevelType w:val="hybridMultilevel"/>
    <w:tmpl w:val="0B7605FE"/>
    <w:lvl w:ilvl="0" w:tplc="FFFFFFFF">
      <w:start w:val="1"/>
      <w:numFmt w:val="upperRoman"/>
      <w:pStyle w:val="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0032DFF"/>
    <w:multiLevelType w:val="hybridMultilevel"/>
    <w:tmpl w:val="398C4122"/>
    <w:lvl w:ilvl="0" w:tplc="487AE89C">
      <w:start w:val="1"/>
      <w:numFmt w:val="decimal"/>
      <w:lvlText w:val="%1."/>
      <w:lvlJc w:val="left"/>
      <w:pPr>
        <w:ind w:left="3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35" w:hanging="360"/>
      </w:pPr>
    </w:lvl>
    <w:lvl w:ilvl="2" w:tplc="0422001B" w:tentative="1">
      <w:start w:val="1"/>
      <w:numFmt w:val="lowerRoman"/>
      <w:lvlText w:val="%3."/>
      <w:lvlJc w:val="right"/>
      <w:pPr>
        <w:ind w:left="1755" w:hanging="180"/>
      </w:pPr>
    </w:lvl>
    <w:lvl w:ilvl="3" w:tplc="0422000F" w:tentative="1">
      <w:start w:val="1"/>
      <w:numFmt w:val="decimal"/>
      <w:lvlText w:val="%4."/>
      <w:lvlJc w:val="left"/>
      <w:pPr>
        <w:ind w:left="2475" w:hanging="360"/>
      </w:pPr>
    </w:lvl>
    <w:lvl w:ilvl="4" w:tplc="04220019" w:tentative="1">
      <w:start w:val="1"/>
      <w:numFmt w:val="lowerLetter"/>
      <w:lvlText w:val="%5."/>
      <w:lvlJc w:val="left"/>
      <w:pPr>
        <w:ind w:left="3195" w:hanging="360"/>
      </w:pPr>
    </w:lvl>
    <w:lvl w:ilvl="5" w:tplc="0422001B" w:tentative="1">
      <w:start w:val="1"/>
      <w:numFmt w:val="lowerRoman"/>
      <w:lvlText w:val="%6."/>
      <w:lvlJc w:val="right"/>
      <w:pPr>
        <w:ind w:left="3915" w:hanging="180"/>
      </w:pPr>
    </w:lvl>
    <w:lvl w:ilvl="6" w:tplc="0422000F" w:tentative="1">
      <w:start w:val="1"/>
      <w:numFmt w:val="decimal"/>
      <w:lvlText w:val="%7."/>
      <w:lvlJc w:val="left"/>
      <w:pPr>
        <w:ind w:left="4635" w:hanging="360"/>
      </w:pPr>
    </w:lvl>
    <w:lvl w:ilvl="7" w:tplc="04220019" w:tentative="1">
      <w:start w:val="1"/>
      <w:numFmt w:val="lowerLetter"/>
      <w:lvlText w:val="%8."/>
      <w:lvlJc w:val="left"/>
      <w:pPr>
        <w:ind w:left="5355" w:hanging="360"/>
      </w:pPr>
    </w:lvl>
    <w:lvl w:ilvl="8" w:tplc="0422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33" w15:restartNumberingAfterBreak="0">
    <w:nsid w:val="65955886"/>
    <w:multiLevelType w:val="multilevel"/>
    <w:tmpl w:val="087C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9C031F6"/>
    <w:multiLevelType w:val="hybridMultilevel"/>
    <w:tmpl w:val="6A84C81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7BA6060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5" w15:restartNumberingAfterBreak="0">
    <w:nsid w:val="6C176F1C"/>
    <w:multiLevelType w:val="hybridMultilevel"/>
    <w:tmpl w:val="85DA9B5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B70354"/>
    <w:multiLevelType w:val="multilevel"/>
    <w:tmpl w:val="66D6A2D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40" w:hanging="2160"/>
      </w:pPr>
      <w:rPr>
        <w:rFonts w:hint="default"/>
      </w:rPr>
    </w:lvl>
  </w:abstractNum>
  <w:abstractNum w:abstractNumId="37" w15:restartNumberingAfterBreak="0">
    <w:nsid w:val="6FA272DC"/>
    <w:multiLevelType w:val="multilevel"/>
    <w:tmpl w:val="99140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674F1"/>
    <w:multiLevelType w:val="hybridMultilevel"/>
    <w:tmpl w:val="AEF2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52C92"/>
    <w:multiLevelType w:val="hybridMultilevel"/>
    <w:tmpl w:val="9B9AD8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31"/>
  </w:num>
  <w:num w:numId="3">
    <w:abstractNumId w:val="7"/>
  </w:num>
  <w:num w:numId="4">
    <w:abstractNumId w:val="6"/>
  </w:num>
  <w:num w:numId="5">
    <w:abstractNumId w:val="34"/>
  </w:num>
  <w:num w:numId="6">
    <w:abstractNumId w:val="36"/>
  </w:num>
  <w:num w:numId="7">
    <w:abstractNumId w:val="39"/>
  </w:num>
  <w:num w:numId="8">
    <w:abstractNumId w:val="13"/>
  </w:num>
  <w:num w:numId="9">
    <w:abstractNumId w:val="22"/>
  </w:num>
  <w:num w:numId="10">
    <w:abstractNumId w:val="10"/>
  </w:num>
  <w:num w:numId="11">
    <w:abstractNumId w:val="18"/>
  </w:num>
  <w:num w:numId="12">
    <w:abstractNumId w:val="0"/>
  </w:num>
  <w:num w:numId="13">
    <w:abstractNumId w:val="21"/>
  </w:num>
  <w:num w:numId="14">
    <w:abstractNumId w:val="33"/>
  </w:num>
  <w:num w:numId="15">
    <w:abstractNumId w:val="20"/>
  </w:num>
  <w:num w:numId="16">
    <w:abstractNumId w:val="4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14"/>
  </w:num>
  <w:num w:numId="26">
    <w:abstractNumId w:val="3"/>
  </w:num>
  <w:num w:numId="27">
    <w:abstractNumId w:val="19"/>
  </w:num>
  <w:num w:numId="28">
    <w:abstractNumId w:val="2"/>
  </w:num>
  <w:num w:numId="29">
    <w:abstractNumId w:val="25"/>
  </w:num>
  <w:num w:numId="30">
    <w:abstractNumId w:val="38"/>
  </w:num>
  <w:num w:numId="31">
    <w:abstractNumId w:val="9"/>
  </w:num>
  <w:num w:numId="32">
    <w:abstractNumId w:val="23"/>
  </w:num>
  <w:num w:numId="33">
    <w:abstractNumId w:val="12"/>
  </w:num>
  <w:num w:numId="34">
    <w:abstractNumId w:val="29"/>
  </w:num>
  <w:num w:numId="35">
    <w:abstractNumId w:val="5"/>
  </w:num>
  <w:num w:numId="36">
    <w:abstractNumId w:val="15"/>
  </w:num>
  <w:num w:numId="37">
    <w:abstractNumId w:val="37"/>
  </w:num>
  <w:num w:numId="38">
    <w:abstractNumId w:val="8"/>
  </w:num>
  <w:num w:numId="39">
    <w:abstractNumId w:val="28"/>
  </w:num>
  <w:num w:numId="40">
    <w:abstractNumId w:val="16"/>
  </w:num>
  <w:num w:numId="41">
    <w:abstractNumId w:val="26"/>
  </w:num>
  <w:num w:numId="42">
    <w:abstractNumId w:val="27"/>
  </w:num>
  <w:num w:numId="43">
    <w:abstractNumId w:val="17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3025A"/>
    <w:rsid w:val="000317DB"/>
    <w:rsid w:val="000478D6"/>
    <w:rsid w:val="000704F2"/>
    <w:rsid w:val="0007349F"/>
    <w:rsid w:val="00087972"/>
    <w:rsid w:val="000938BA"/>
    <w:rsid w:val="000A363D"/>
    <w:rsid w:val="000C161D"/>
    <w:rsid w:val="000C1CFF"/>
    <w:rsid w:val="000C4195"/>
    <w:rsid w:val="000D20C9"/>
    <w:rsid w:val="000D4641"/>
    <w:rsid w:val="000D7C87"/>
    <w:rsid w:val="000E7BEA"/>
    <w:rsid w:val="000F6DE3"/>
    <w:rsid w:val="00152214"/>
    <w:rsid w:val="00153123"/>
    <w:rsid w:val="00161260"/>
    <w:rsid w:val="001622AF"/>
    <w:rsid w:val="00162BE8"/>
    <w:rsid w:val="001722A9"/>
    <w:rsid w:val="00181615"/>
    <w:rsid w:val="001D5C14"/>
    <w:rsid w:val="001F5229"/>
    <w:rsid w:val="00204794"/>
    <w:rsid w:val="00210026"/>
    <w:rsid w:val="00211A3A"/>
    <w:rsid w:val="00273206"/>
    <w:rsid w:val="002B16C5"/>
    <w:rsid w:val="002E4CBD"/>
    <w:rsid w:val="002E6774"/>
    <w:rsid w:val="002F00D2"/>
    <w:rsid w:val="0031086A"/>
    <w:rsid w:val="00356B6F"/>
    <w:rsid w:val="00360615"/>
    <w:rsid w:val="00395BDF"/>
    <w:rsid w:val="003B25C2"/>
    <w:rsid w:val="003D062C"/>
    <w:rsid w:val="003D422F"/>
    <w:rsid w:val="003F21EF"/>
    <w:rsid w:val="004055D0"/>
    <w:rsid w:val="00427BE3"/>
    <w:rsid w:val="00446A74"/>
    <w:rsid w:val="0045108C"/>
    <w:rsid w:val="004A5E68"/>
    <w:rsid w:val="004B4CA6"/>
    <w:rsid w:val="004D022C"/>
    <w:rsid w:val="004E3A28"/>
    <w:rsid w:val="004E54DA"/>
    <w:rsid w:val="004E557C"/>
    <w:rsid w:val="00500B0B"/>
    <w:rsid w:val="005232A3"/>
    <w:rsid w:val="00544A8D"/>
    <w:rsid w:val="00546C04"/>
    <w:rsid w:val="00547E13"/>
    <w:rsid w:val="00557350"/>
    <w:rsid w:val="005678DD"/>
    <w:rsid w:val="00577FF6"/>
    <w:rsid w:val="00587065"/>
    <w:rsid w:val="00597F50"/>
    <w:rsid w:val="005C3478"/>
    <w:rsid w:val="005F650B"/>
    <w:rsid w:val="00610456"/>
    <w:rsid w:val="00651965"/>
    <w:rsid w:val="006C3A24"/>
    <w:rsid w:val="006D05C5"/>
    <w:rsid w:val="00703EE7"/>
    <w:rsid w:val="00712943"/>
    <w:rsid w:val="007220AA"/>
    <w:rsid w:val="00734FAD"/>
    <w:rsid w:val="0074201A"/>
    <w:rsid w:val="00763383"/>
    <w:rsid w:val="00765A5F"/>
    <w:rsid w:val="007668E6"/>
    <w:rsid w:val="00766D21"/>
    <w:rsid w:val="0078118F"/>
    <w:rsid w:val="00786A17"/>
    <w:rsid w:val="00792EB6"/>
    <w:rsid w:val="007A2AD4"/>
    <w:rsid w:val="007A5DA0"/>
    <w:rsid w:val="007C6904"/>
    <w:rsid w:val="007E7E7E"/>
    <w:rsid w:val="007F547A"/>
    <w:rsid w:val="007F67D1"/>
    <w:rsid w:val="00817DF8"/>
    <w:rsid w:val="00821982"/>
    <w:rsid w:val="00826679"/>
    <w:rsid w:val="00865A9F"/>
    <w:rsid w:val="00867621"/>
    <w:rsid w:val="0088387C"/>
    <w:rsid w:val="008B4EAE"/>
    <w:rsid w:val="008E4FF2"/>
    <w:rsid w:val="00902C1D"/>
    <w:rsid w:val="009067CF"/>
    <w:rsid w:val="009127E5"/>
    <w:rsid w:val="0091449D"/>
    <w:rsid w:val="0092188C"/>
    <w:rsid w:val="009331C9"/>
    <w:rsid w:val="009419D8"/>
    <w:rsid w:val="00945E25"/>
    <w:rsid w:val="009A03CC"/>
    <w:rsid w:val="009A6A50"/>
    <w:rsid w:val="009F7F6B"/>
    <w:rsid w:val="00A2069F"/>
    <w:rsid w:val="00A65858"/>
    <w:rsid w:val="00A9666A"/>
    <w:rsid w:val="00AC5BE5"/>
    <w:rsid w:val="00AC6A8A"/>
    <w:rsid w:val="00AD6041"/>
    <w:rsid w:val="00AE0B3F"/>
    <w:rsid w:val="00AE52AC"/>
    <w:rsid w:val="00B1006D"/>
    <w:rsid w:val="00B36F72"/>
    <w:rsid w:val="00B55528"/>
    <w:rsid w:val="00B665D3"/>
    <w:rsid w:val="00B705CD"/>
    <w:rsid w:val="00B8500C"/>
    <w:rsid w:val="00BB185E"/>
    <w:rsid w:val="00BD2916"/>
    <w:rsid w:val="00BD4C72"/>
    <w:rsid w:val="00BD5ABA"/>
    <w:rsid w:val="00BD7CFF"/>
    <w:rsid w:val="00C033CD"/>
    <w:rsid w:val="00C26F1E"/>
    <w:rsid w:val="00C303CA"/>
    <w:rsid w:val="00C34387"/>
    <w:rsid w:val="00C35C96"/>
    <w:rsid w:val="00C420C0"/>
    <w:rsid w:val="00C46328"/>
    <w:rsid w:val="00C47B37"/>
    <w:rsid w:val="00C574EC"/>
    <w:rsid w:val="00C819A0"/>
    <w:rsid w:val="00CB5FAE"/>
    <w:rsid w:val="00CE2413"/>
    <w:rsid w:val="00D162F8"/>
    <w:rsid w:val="00D4262B"/>
    <w:rsid w:val="00D44F7B"/>
    <w:rsid w:val="00D502C5"/>
    <w:rsid w:val="00D94191"/>
    <w:rsid w:val="00D9551A"/>
    <w:rsid w:val="00DB4591"/>
    <w:rsid w:val="00DD1561"/>
    <w:rsid w:val="00DD19A7"/>
    <w:rsid w:val="00E400BE"/>
    <w:rsid w:val="00E73870"/>
    <w:rsid w:val="00EA0836"/>
    <w:rsid w:val="00F74A12"/>
    <w:rsid w:val="00F76E28"/>
    <w:rsid w:val="00F821C6"/>
    <w:rsid w:val="00F84901"/>
    <w:rsid w:val="00F97863"/>
    <w:rsid w:val="00FB029B"/>
    <w:rsid w:val="00FB200F"/>
    <w:rsid w:val="00FC7C45"/>
    <w:rsid w:val="00FD7BCB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658FC1"/>
  <w15:docId w15:val="{98DA2585-ADB0-4039-8455-0964633A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01A"/>
  </w:style>
  <w:style w:type="paragraph" w:styleId="1">
    <w:name w:val="heading 1"/>
    <w:basedOn w:val="a"/>
    <w:next w:val="a"/>
    <w:link w:val="10"/>
    <w:qFormat/>
    <w:rsid w:val="003D422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3D422F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paragraph" w:styleId="8">
    <w:name w:val="heading 8"/>
    <w:basedOn w:val="a"/>
    <w:next w:val="a"/>
    <w:link w:val="80"/>
    <w:qFormat/>
    <w:rsid w:val="003D422F"/>
    <w:pPr>
      <w:keepNext/>
      <w:widowControl w:val="0"/>
      <w:tabs>
        <w:tab w:val="left" w:pos="420"/>
      </w:tabs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3D422F"/>
    <w:pPr>
      <w:keepNext/>
      <w:widowControl w:val="0"/>
      <w:numPr>
        <w:numId w:val="2"/>
      </w:numPr>
      <w:tabs>
        <w:tab w:val="clear" w:pos="720"/>
      </w:tabs>
      <w:spacing w:after="0" w:line="240" w:lineRule="auto"/>
      <w:outlineLvl w:val="8"/>
    </w:pPr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paragraph" w:styleId="a9">
    <w:name w:val="Body Text"/>
    <w:basedOn w:val="a"/>
    <w:link w:val="aa"/>
    <w:rsid w:val="002B16C5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aa">
    <w:name w:val="Основной текст Знак"/>
    <w:basedOn w:val="a0"/>
    <w:link w:val="a9"/>
    <w:rsid w:val="002B16C5"/>
    <w:rPr>
      <w:rFonts w:ascii="Arial" w:eastAsia="Times New Roman" w:hAnsi="Arial" w:cs="Times New Roman"/>
      <w:sz w:val="24"/>
      <w:szCs w:val="20"/>
      <w:lang w:val="en-GB"/>
    </w:rPr>
  </w:style>
  <w:style w:type="paragraph" w:styleId="ab">
    <w:name w:val="List Paragraph"/>
    <w:basedOn w:val="a"/>
    <w:link w:val="ac"/>
    <w:uiPriority w:val="34"/>
    <w:qFormat/>
    <w:rsid w:val="002B16C5"/>
    <w:pPr>
      <w:spacing w:after="0" w:line="240" w:lineRule="auto"/>
      <w:ind w:left="720"/>
      <w:contextualSpacing/>
    </w:pPr>
    <w:rPr>
      <w:rFonts w:ascii="Lucida Sans Unicode" w:eastAsia="Times New Roman" w:hAnsi="Lucida Sans Unicode" w:cs="Times New Roman"/>
      <w:sz w:val="20"/>
      <w:szCs w:val="20"/>
      <w:lang w:val="en-GB"/>
    </w:rPr>
  </w:style>
  <w:style w:type="character" w:styleId="ad">
    <w:name w:val="Emphasis"/>
    <w:uiPriority w:val="20"/>
    <w:qFormat/>
    <w:rsid w:val="002B16C5"/>
    <w:rPr>
      <w:i/>
      <w:iCs/>
    </w:rPr>
  </w:style>
  <w:style w:type="character" w:customStyle="1" w:styleId="apple-converted-space">
    <w:name w:val="apple-converted-space"/>
    <w:rsid w:val="002B16C5"/>
  </w:style>
  <w:style w:type="character" w:customStyle="1" w:styleId="10">
    <w:name w:val="Заголовок 1 Знак"/>
    <w:basedOn w:val="a0"/>
    <w:link w:val="1"/>
    <w:rsid w:val="003D422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30">
    <w:name w:val="Заголовок 3 Знак"/>
    <w:basedOn w:val="a0"/>
    <w:link w:val="3"/>
    <w:semiHidden/>
    <w:rsid w:val="003D422F"/>
    <w:rPr>
      <w:rFonts w:ascii="Cambria" w:eastAsia="Times New Roman" w:hAnsi="Cambria" w:cs="Times New Roman"/>
      <w:b/>
      <w:bCs/>
      <w:sz w:val="26"/>
      <w:szCs w:val="26"/>
      <w:lang w:eastAsia="x-none"/>
    </w:rPr>
  </w:style>
  <w:style w:type="character" w:customStyle="1" w:styleId="80">
    <w:name w:val="Заголовок 8 Знак"/>
    <w:basedOn w:val="a0"/>
    <w:link w:val="8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3D422F"/>
    <w:rPr>
      <w:rFonts w:ascii="Times New Roman" w:eastAsia="Times New Roman" w:hAnsi="Times New Roman" w:cs="Times New Roman"/>
      <w:i/>
      <w:iCs/>
      <w:sz w:val="24"/>
      <w:szCs w:val="20"/>
      <w:lang w:val="ru-RU" w:eastAsia="ru-RU"/>
    </w:rPr>
  </w:style>
  <w:style w:type="paragraph" w:customStyle="1" w:styleId="11">
    <w:name w:val="Текст1"/>
    <w:basedOn w:val="a"/>
    <w:rsid w:val="003D422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21">
    <w:name w:val="Основной текст 21"/>
    <w:basedOn w:val="a"/>
    <w:rsid w:val="003D422F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iiianoaieou">
    <w:name w:val="iiia? no?aieou"/>
    <w:rsid w:val="003D422F"/>
    <w:rPr>
      <w:sz w:val="20"/>
    </w:rPr>
  </w:style>
  <w:style w:type="character" w:customStyle="1" w:styleId="ciaeieiaaiey">
    <w:name w:val="ciae i?eia?aiey"/>
    <w:rsid w:val="003D422F"/>
    <w:rPr>
      <w:sz w:val="16"/>
    </w:rPr>
  </w:style>
  <w:style w:type="paragraph" w:customStyle="1" w:styleId="oaenoieiaaiey">
    <w:name w:val="oaeno i?eia?aiey"/>
    <w:basedOn w:val="a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3D422F"/>
    <w:pPr>
      <w:widowControl w:val="0"/>
      <w:spacing w:after="0" w:line="240" w:lineRule="auto"/>
      <w:jc w:val="both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3D422F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Body Text Indent"/>
    <w:basedOn w:val="a"/>
    <w:link w:val="af"/>
    <w:rsid w:val="003D422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Основной текст с отступом Знак"/>
    <w:basedOn w:val="a0"/>
    <w:link w:val="ae"/>
    <w:rsid w:val="003D422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Document Map"/>
    <w:basedOn w:val="a"/>
    <w:link w:val="af1"/>
    <w:semiHidden/>
    <w:rsid w:val="003D422F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3D422F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character" w:styleId="af2">
    <w:name w:val="Hyperlink"/>
    <w:rsid w:val="003D422F"/>
    <w:rPr>
      <w:color w:val="0000FF"/>
      <w:u w:val="single"/>
    </w:rPr>
  </w:style>
  <w:style w:type="table" w:styleId="af3">
    <w:name w:val="Table Grid"/>
    <w:basedOn w:val="a1"/>
    <w:uiPriority w:val="39"/>
    <w:rsid w:val="003D42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Message Header"/>
    <w:basedOn w:val="a9"/>
    <w:link w:val="af5"/>
    <w:rsid w:val="003D422F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spacing w:val="-5"/>
      <w:sz w:val="20"/>
      <w:lang w:val="en-US"/>
    </w:rPr>
  </w:style>
  <w:style w:type="character" w:customStyle="1" w:styleId="af5">
    <w:name w:val="Шапка Знак"/>
    <w:basedOn w:val="a0"/>
    <w:link w:val="af4"/>
    <w:rsid w:val="003D422F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MessageHeaderFirst">
    <w:name w:val="Message Header First"/>
    <w:basedOn w:val="af4"/>
    <w:next w:val="af4"/>
    <w:rsid w:val="003D422F"/>
  </w:style>
  <w:style w:type="character" w:customStyle="1" w:styleId="MessageHeaderLabel">
    <w:name w:val="Message Header Label"/>
    <w:rsid w:val="003D422F"/>
    <w:rPr>
      <w:rFonts w:ascii="Arial Black" w:hAnsi="Arial Black"/>
      <w:sz w:val="18"/>
    </w:rPr>
  </w:style>
  <w:style w:type="paragraph" w:customStyle="1" w:styleId="MessageHeaderLast">
    <w:name w:val="Message Header Last"/>
    <w:basedOn w:val="af4"/>
    <w:next w:val="a9"/>
    <w:rsid w:val="003D422F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character" w:customStyle="1" w:styleId="opis">
    <w:name w:val="opis"/>
    <w:basedOn w:val="a0"/>
    <w:rsid w:val="003D422F"/>
  </w:style>
  <w:style w:type="paragraph" w:styleId="af6">
    <w:name w:val="Normal (Web)"/>
    <w:basedOn w:val="a"/>
    <w:rsid w:val="003D422F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styleId="af7">
    <w:name w:val="annotation reference"/>
    <w:rsid w:val="003D422F"/>
    <w:rPr>
      <w:sz w:val="16"/>
      <w:szCs w:val="16"/>
    </w:rPr>
  </w:style>
  <w:style w:type="paragraph" w:styleId="af8">
    <w:name w:val="annotation text"/>
    <w:basedOn w:val="a"/>
    <w:link w:val="af9"/>
    <w:rsid w:val="003D422F"/>
    <w:pPr>
      <w:widowControl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af9">
    <w:name w:val="Текст примечания Знак"/>
    <w:basedOn w:val="a0"/>
    <w:link w:val="af8"/>
    <w:rsid w:val="003D422F"/>
    <w:rPr>
      <w:rFonts w:ascii="Garamond" w:eastAsia="Times New Roman" w:hAnsi="Garamond" w:cs="Times New Roman"/>
      <w:sz w:val="20"/>
      <w:szCs w:val="20"/>
      <w:lang w:eastAsia="x-none"/>
    </w:rPr>
  </w:style>
  <w:style w:type="character" w:customStyle="1" w:styleId="hps">
    <w:name w:val="hps"/>
    <w:rsid w:val="003D422F"/>
  </w:style>
  <w:style w:type="character" w:customStyle="1" w:styleId="longtext">
    <w:name w:val="long_text"/>
    <w:rsid w:val="003D422F"/>
  </w:style>
  <w:style w:type="character" w:customStyle="1" w:styleId="shorttext">
    <w:name w:val="short_text"/>
    <w:rsid w:val="003D422F"/>
  </w:style>
  <w:style w:type="paragraph" w:customStyle="1" w:styleId="12">
    <w:name w:val="Обычный (веб)1"/>
    <w:basedOn w:val="a"/>
    <w:rsid w:val="003D422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uk-UA"/>
    </w:rPr>
  </w:style>
  <w:style w:type="paragraph" w:styleId="afa">
    <w:name w:val="annotation subject"/>
    <w:basedOn w:val="af8"/>
    <w:next w:val="af8"/>
    <w:link w:val="afb"/>
    <w:rsid w:val="003D422F"/>
    <w:rPr>
      <w:b/>
      <w:bCs/>
      <w:lang w:eastAsia="ru-RU"/>
    </w:rPr>
  </w:style>
  <w:style w:type="character" w:customStyle="1" w:styleId="afb">
    <w:name w:val="Тема примечания Знак"/>
    <w:basedOn w:val="af9"/>
    <w:link w:val="afa"/>
    <w:rsid w:val="003D422F"/>
    <w:rPr>
      <w:rFonts w:ascii="Garamond" w:eastAsia="Times New Roman" w:hAnsi="Garamond" w:cs="Times New Roman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C35C96"/>
    <w:pPr>
      <w:spacing w:after="0" w:line="240" w:lineRule="auto"/>
    </w:pPr>
  </w:style>
  <w:style w:type="paragraph" w:customStyle="1" w:styleId="Style8">
    <w:name w:val="Style8"/>
    <w:basedOn w:val="a"/>
    <w:uiPriority w:val="99"/>
    <w:rsid w:val="006D05C5"/>
    <w:pPr>
      <w:widowControl w:val="0"/>
      <w:autoSpaceDE w:val="0"/>
      <w:autoSpaceDN w:val="0"/>
      <w:adjustRightInd w:val="0"/>
      <w:spacing w:after="0" w:line="206" w:lineRule="exact"/>
    </w:pPr>
    <w:rPr>
      <w:rFonts w:ascii="Candara" w:eastAsia="Times New Roman" w:hAnsi="Candara" w:cs="Times New Roman"/>
      <w:sz w:val="24"/>
      <w:szCs w:val="24"/>
      <w:lang w:val="ru-RU" w:eastAsia="ru-RU"/>
    </w:rPr>
  </w:style>
  <w:style w:type="paragraph" w:customStyle="1" w:styleId="CharChar">
    <w:name w:val="Char Char"/>
    <w:basedOn w:val="a"/>
    <w:rsid w:val="00786A17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character" w:styleId="afd">
    <w:name w:val="Strong"/>
    <w:basedOn w:val="a0"/>
    <w:uiPriority w:val="22"/>
    <w:qFormat/>
    <w:rsid w:val="00A2069F"/>
    <w:rPr>
      <w:b/>
      <w:bCs/>
    </w:rPr>
  </w:style>
  <w:style w:type="character" w:customStyle="1" w:styleId="ac">
    <w:name w:val="Абзац списка Знак"/>
    <w:link w:val="ab"/>
    <w:uiPriority w:val="34"/>
    <w:locked/>
    <w:rsid w:val="00204794"/>
    <w:rPr>
      <w:rFonts w:ascii="Lucida Sans Unicode" w:eastAsia="Times New Roman" w:hAnsi="Lucida Sans Unicode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5</cp:revision>
  <cp:lastPrinted>2019-10-10T13:50:00Z</cp:lastPrinted>
  <dcterms:created xsi:type="dcterms:W3CDTF">2020-08-20T09:33:00Z</dcterms:created>
  <dcterms:modified xsi:type="dcterms:W3CDTF">2021-06-30T09:32:00Z</dcterms:modified>
</cp:coreProperties>
</file>