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13" w:rsidRPr="00E16E92" w:rsidRDefault="00C03013" w:rsidP="00B82433">
      <w:pPr>
        <w:spacing w:after="0" w:line="240" w:lineRule="auto"/>
        <w:rPr>
          <w:rFonts w:ascii="Calibri" w:hAnsi="Calibri" w:cs="Calibri"/>
          <w:b/>
          <w:bCs/>
          <w:sz w:val="20"/>
          <w:szCs w:val="20"/>
          <w:lang w:val="uk-UA"/>
        </w:rPr>
      </w:pPr>
      <w:r w:rsidRPr="00E16E92">
        <w:rPr>
          <w:rFonts w:ascii="Calibri" w:hAnsi="Calibri" w:cs="Calibri"/>
          <w:b/>
          <w:bCs/>
          <w:sz w:val="20"/>
          <w:szCs w:val="20"/>
          <w:lang w:val="uk-UA"/>
        </w:rPr>
        <w:t>Технічна специфікація на  постачання комп’ютерної техніки:</w:t>
      </w:r>
    </w:p>
    <w:p w:rsidR="00C03013" w:rsidRPr="00E16E92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bCs/>
          <w:sz w:val="20"/>
          <w:szCs w:val="20"/>
          <w:lang w:val="uk-UA"/>
        </w:rPr>
      </w:pPr>
      <w:r w:rsidRPr="00E16E92">
        <w:rPr>
          <w:rFonts w:ascii="Calibri" w:hAnsi="Calibri" w:cs="Calibri"/>
          <w:b/>
          <w:sz w:val="20"/>
          <w:szCs w:val="20"/>
          <w:lang w:val="uk-UA"/>
        </w:rPr>
        <w:t xml:space="preserve"> Профіль замовника послуг</w:t>
      </w:r>
      <w:r w:rsidRPr="00E16E92">
        <w:rPr>
          <w:rFonts w:ascii="Calibri" w:hAnsi="Calibri" w:cs="Calibri"/>
          <w:b/>
          <w:bCs/>
          <w:sz w:val="20"/>
          <w:szCs w:val="20"/>
          <w:lang w:val="uk-UA"/>
        </w:rPr>
        <w:t>.</w:t>
      </w:r>
    </w:p>
    <w:p w:rsidR="00C03013" w:rsidRPr="00E16E92" w:rsidRDefault="00C03013" w:rsidP="00B82433">
      <w:pPr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  <w:lang w:val="uk-UA"/>
        </w:rPr>
      </w:pPr>
      <w:r w:rsidRPr="00E16E92">
        <w:rPr>
          <w:rFonts w:ascii="Calibri" w:hAnsi="Calibri" w:cs="Calibri"/>
          <w:sz w:val="20"/>
          <w:szCs w:val="20"/>
          <w:lang w:val="uk-UA"/>
        </w:rPr>
        <w:t>Міжнародний благодійний фонд «</w:t>
      </w:r>
      <w:r w:rsidR="008F26E4" w:rsidRPr="00E16E92">
        <w:rPr>
          <w:rFonts w:ascii="Calibri" w:hAnsi="Calibri" w:cs="Calibri"/>
          <w:sz w:val="20"/>
          <w:szCs w:val="20"/>
          <w:lang w:val="uk-UA"/>
        </w:rPr>
        <w:t>Альянс громадського здоров’я</w:t>
      </w:r>
      <w:r w:rsidRPr="00E16E92">
        <w:rPr>
          <w:rFonts w:ascii="Calibri" w:hAnsi="Calibri" w:cs="Calibri"/>
          <w:sz w:val="20"/>
          <w:szCs w:val="20"/>
          <w:lang w:val="uk-UA"/>
        </w:rPr>
        <w:t xml:space="preserve">» (далі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епідемією ВІЛ/СНІД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 в Україні та ефективної відповіді на епідемію на рівні спільнот, базуючись на досягнутих результатах та передовому досвіді. Як незалежна юридична особа, зареєстрована в Україні з 2003 року й після набуття управлінської самостійності з січня 2009, Альянс-Україна поділяє цінності та залишається членом глобального партнерства Міжнародного Альянсу з ВІЛ/СНІД (міжнародної благодійної організації, що поєднує 30 організацій з різних країн, з Секретаріатом у м. </w:t>
      </w:r>
      <w:proofErr w:type="spellStart"/>
      <w:r w:rsidRPr="00E16E92">
        <w:rPr>
          <w:rFonts w:ascii="Calibri" w:hAnsi="Calibri" w:cs="Calibri"/>
          <w:sz w:val="20"/>
          <w:szCs w:val="20"/>
          <w:lang w:val="uk-UA"/>
        </w:rPr>
        <w:t>Хоув</w:t>
      </w:r>
      <w:proofErr w:type="spellEnd"/>
      <w:r w:rsidRPr="00E16E92">
        <w:rPr>
          <w:rFonts w:ascii="Calibri" w:hAnsi="Calibri" w:cs="Calibri"/>
          <w:sz w:val="20"/>
          <w:szCs w:val="20"/>
          <w:lang w:val="uk-UA"/>
        </w:rPr>
        <w:t>, Великобританія).</w:t>
      </w:r>
    </w:p>
    <w:p w:rsidR="00C03013" w:rsidRPr="00E16E92" w:rsidRDefault="00C03013" w:rsidP="00B82433">
      <w:pPr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  <w:lang w:val="uk-UA"/>
        </w:rPr>
      </w:pPr>
      <w:r w:rsidRPr="00E16E92">
        <w:rPr>
          <w:rFonts w:ascii="Calibri" w:hAnsi="Calibri" w:cs="Calibri"/>
          <w:sz w:val="20"/>
          <w:szCs w:val="20"/>
          <w:lang w:val="uk-UA"/>
        </w:rPr>
        <w:t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Європі та Центральній Азії.</w:t>
      </w:r>
    </w:p>
    <w:p w:rsidR="00B82433" w:rsidRPr="00E16E92" w:rsidRDefault="00B82433" w:rsidP="00B82433">
      <w:pPr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  <w:lang w:val="uk-UA"/>
        </w:rPr>
      </w:pPr>
    </w:p>
    <w:p w:rsidR="00C03013" w:rsidRPr="00F2794A" w:rsidRDefault="00C03013" w:rsidP="00B82433">
      <w:pPr>
        <w:spacing w:after="0" w:line="240" w:lineRule="auto"/>
        <w:rPr>
          <w:rFonts w:ascii="Calibri" w:hAnsi="Calibri" w:cs="Calibri"/>
          <w:b/>
          <w:lang w:val="uk-UA"/>
        </w:rPr>
      </w:pPr>
      <w:r w:rsidRPr="00F2794A">
        <w:rPr>
          <w:rFonts w:ascii="Calibri" w:hAnsi="Calibri" w:cs="Calibri"/>
          <w:b/>
          <w:lang w:val="uk-UA"/>
        </w:rPr>
        <w:t>Опис продукту</w:t>
      </w:r>
    </w:p>
    <w:p w:rsidR="00C03013" w:rsidRPr="00F2794A" w:rsidRDefault="00C03013" w:rsidP="00B82433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b/>
          <w:lang w:val="uk-UA"/>
        </w:rPr>
      </w:pPr>
      <w:r w:rsidRPr="00F2794A">
        <w:rPr>
          <w:rFonts w:ascii="Calibri" w:hAnsi="Calibri" w:cs="Calibri"/>
          <w:b/>
          <w:lang w:val="uk-UA"/>
        </w:rPr>
        <w:t>Товар</w:t>
      </w:r>
    </w:p>
    <w:tbl>
      <w:tblPr>
        <w:tblW w:w="102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1559"/>
        <w:gridCol w:w="7229"/>
        <w:gridCol w:w="1019"/>
      </w:tblGrid>
      <w:tr w:rsidR="00C03013" w:rsidRPr="00797502" w:rsidTr="00B82433">
        <w:trPr>
          <w:trHeight w:val="262"/>
        </w:trPr>
        <w:tc>
          <w:tcPr>
            <w:tcW w:w="441" w:type="dxa"/>
          </w:tcPr>
          <w:p w:rsidR="00C03013" w:rsidRPr="00797502" w:rsidRDefault="00C03013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03013" w:rsidRPr="00797502" w:rsidRDefault="00C03013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97502">
              <w:rPr>
                <w:rFonts w:ascii="Calibri" w:hAnsi="Calibri" w:cs="Calibri"/>
                <w:sz w:val="20"/>
                <w:lang w:val="uk-UA"/>
              </w:rPr>
              <w:t xml:space="preserve">Назва </w:t>
            </w:r>
          </w:p>
        </w:tc>
        <w:tc>
          <w:tcPr>
            <w:tcW w:w="7229" w:type="dxa"/>
          </w:tcPr>
          <w:p w:rsidR="00C03013" w:rsidRPr="00797502" w:rsidRDefault="00C03013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97502">
              <w:rPr>
                <w:rFonts w:ascii="Calibri" w:hAnsi="Calibri" w:cs="Calibri"/>
                <w:sz w:val="20"/>
                <w:lang w:val="uk-UA"/>
              </w:rPr>
              <w:t>Специфікація</w:t>
            </w:r>
            <w:r w:rsidRPr="00797502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C03013" w:rsidRPr="00797502" w:rsidRDefault="00C03013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97502">
              <w:rPr>
                <w:rFonts w:ascii="Calibri" w:hAnsi="Calibri" w:cs="Calibri"/>
                <w:sz w:val="20"/>
                <w:lang w:val="uk-UA"/>
              </w:rPr>
              <w:t xml:space="preserve">кількість </w:t>
            </w:r>
          </w:p>
        </w:tc>
      </w:tr>
      <w:tr w:rsidR="00CA785B" w:rsidRPr="00797502" w:rsidTr="00B82433">
        <w:trPr>
          <w:trHeight w:val="262"/>
        </w:trPr>
        <w:tc>
          <w:tcPr>
            <w:tcW w:w="441" w:type="dxa"/>
          </w:tcPr>
          <w:p w:rsidR="00CA785B" w:rsidRPr="00797502" w:rsidRDefault="0078650C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797502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:rsidR="00CA785B" w:rsidRPr="00797502" w:rsidRDefault="00AA45BA" w:rsidP="00B82433">
            <w:pPr>
              <w:spacing w:after="0" w:line="240" w:lineRule="auto"/>
              <w:rPr>
                <w:rFonts w:ascii="Calibri" w:hAnsi="Calibri"/>
                <w:color w:val="000000"/>
                <w:sz w:val="20"/>
                <w:lang w:val="uk-UA"/>
              </w:rPr>
            </w:pPr>
            <w:r w:rsidRPr="00797502">
              <w:rPr>
                <w:rFonts w:ascii="Calibri" w:hAnsi="Calibri" w:cs="Calibri"/>
                <w:sz w:val="20"/>
                <w:lang w:val="uk-UA"/>
              </w:rPr>
              <w:t>Планшетний комп’ютер</w:t>
            </w:r>
          </w:p>
        </w:tc>
        <w:tc>
          <w:tcPr>
            <w:tcW w:w="7229" w:type="dxa"/>
          </w:tcPr>
          <w:p w:rsidR="00CA785B" w:rsidRPr="00797502" w:rsidRDefault="00A07E18" w:rsidP="00B82433">
            <w:pPr>
              <w:spacing w:after="0" w:line="240" w:lineRule="auto"/>
              <w:rPr>
                <w:rFonts w:ascii="Calibri" w:hAnsi="Calibri"/>
                <w:color w:val="000000"/>
                <w:sz w:val="20"/>
                <w:lang w:val="uk-UA"/>
              </w:rPr>
            </w:pPr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Планшет. Екран 8", мін 2Gb RAM, вбудована пам'ять 16G, WIFI, GPS,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Bluetooth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камера, 3G/4G (сумісній з провайдерами 3Mob,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Vodafone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Kyivstar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Lifecell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 ),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Android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оригинальний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 чохол. Виробник ASUS,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Acer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Huawei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Lenovo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>Samsung</w:t>
            </w:r>
            <w:proofErr w:type="spellEnd"/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HP, </w:t>
            </w:r>
            <w:r w:rsidRPr="00797502">
              <w:rPr>
                <w:rFonts w:ascii="Calibri" w:hAnsi="Calibri"/>
                <w:color w:val="000000"/>
                <w:sz w:val="20"/>
              </w:rPr>
              <w:t>LG</w:t>
            </w:r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r w:rsidRPr="00797502">
              <w:rPr>
                <w:rFonts w:ascii="Calibri" w:hAnsi="Calibri"/>
                <w:color w:val="000000"/>
                <w:sz w:val="20"/>
              </w:rPr>
              <w:t>Sony</w:t>
            </w:r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r w:rsidRPr="00797502">
              <w:rPr>
                <w:rFonts w:ascii="Calibri" w:hAnsi="Calibri"/>
                <w:color w:val="000000"/>
                <w:sz w:val="20"/>
              </w:rPr>
              <w:t>Fujitsu</w:t>
            </w:r>
            <w:r w:rsidRPr="00797502">
              <w:rPr>
                <w:rFonts w:ascii="Calibri" w:hAnsi="Calibri"/>
                <w:color w:val="000000"/>
                <w:sz w:val="20"/>
                <w:lang w:val="uk-UA"/>
              </w:rPr>
              <w:t xml:space="preserve">, </w:t>
            </w:r>
            <w:proofErr w:type="spellStart"/>
            <w:r w:rsidRPr="00797502">
              <w:rPr>
                <w:rFonts w:ascii="Calibri" w:hAnsi="Calibri"/>
                <w:color w:val="000000"/>
                <w:sz w:val="20"/>
              </w:rPr>
              <w:t>Xiaomi</w:t>
            </w:r>
            <w:proofErr w:type="spellEnd"/>
          </w:p>
        </w:tc>
        <w:tc>
          <w:tcPr>
            <w:tcW w:w="1019" w:type="dxa"/>
            <w:shd w:val="clear" w:color="auto" w:fill="auto"/>
            <w:noWrap/>
          </w:tcPr>
          <w:p w:rsidR="00CA785B" w:rsidRPr="00797502" w:rsidRDefault="00A07E18" w:rsidP="00B8243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797502">
              <w:rPr>
                <w:rFonts w:ascii="Calibri" w:hAnsi="Calibri" w:cs="Calibri"/>
                <w:sz w:val="20"/>
                <w:lang w:val="uk-UA"/>
              </w:rPr>
              <w:t>35</w:t>
            </w:r>
          </w:p>
        </w:tc>
      </w:tr>
    </w:tbl>
    <w:p w:rsidR="00C03013" w:rsidRPr="00F2794A" w:rsidRDefault="00C03013" w:rsidP="00B82433">
      <w:p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Товар повинен бути від офіційного виробника, новим, в оригінальному пакуванні.</w:t>
      </w:r>
    </w:p>
    <w:p w:rsidR="00C03013" w:rsidRPr="00F2794A" w:rsidRDefault="00C03013" w:rsidP="00B82433">
      <w:p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Якість товару стандартна, визначена виробником обладнання.</w:t>
      </w:r>
    </w:p>
    <w:p w:rsidR="00B82433" w:rsidRPr="00F2794A" w:rsidRDefault="00B82433" w:rsidP="00B82433">
      <w:pPr>
        <w:spacing w:after="0" w:line="240" w:lineRule="auto"/>
        <w:jc w:val="both"/>
        <w:rPr>
          <w:rFonts w:ascii="Calibri" w:hAnsi="Calibri" w:cs="Calibri"/>
          <w:lang w:val="uk-UA"/>
        </w:rPr>
      </w:pPr>
    </w:p>
    <w:p w:rsidR="00C03013" w:rsidRPr="00F2794A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uk-UA"/>
        </w:rPr>
      </w:pPr>
      <w:r w:rsidRPr="00F2794A">
        <w:rPr>
          <w:rFonts w:ascii="Calibri" w:eastAsia="Arial" w:hAnsi="Calibri" w:cs="Calibri"/>
          <w:b/>
          <w:bCs/>
          <w:lang w:val="uk-UA"/>
        </w:rPr>
        <w:t>Умови поставки та інсталяції. Умови оплати .</w:t>
      </w:r>
    </w:p>
    <w:p w:rsidR="00C03013" w:rsidRPr="00F2794A" w:rsidRDefault="00C03013" w:rsidP="00B82433">
      <w:p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Товар поставляється одноразово.</w:t>
      </w:r>
    </w:p>
    <w:p w:rsidR="00C03013" w:rsidRPr="00F2794A" w:rsidRDefault="00C03013" w:rsidP="00B82433">
      <w:p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Умови постачання: за адресою замовника</w:t>
      </w:r>
      <w:r w:rsidRPr="00F2794A">
        <w:rPr>
          <w:rFonts w:ascii="Calibri" w:hAnsi="Calibri" w:cs="Calibri"/>
          <w:lang w:val="ru-RU"/>
        </w:rPr>
        <w:t xml:space="preserve"> </w:t>
      </w:r>
      <w:r w:rsidRPr="00F2794A">
        <w:rPr>
          <w:rFonts w:ascii="Calibri" w:hAnsi="Calibri" w:cs="Calibri"/>
          <w:lang w:val="uk-UA"/>
        </w:rPr>
        <w:t>(</w:t>
      </w:r>
      <w:r w:rsidR="005C79AD" w:rsidRPr="00F2794A">
        <w:rPr>
          <w:rFonts w:ascii="Calibri" w:hAnsi="Calibri" w:cs="Calibri"/>
          <w:lang w:val="uk-UA"/>
        </w:rPr>
        <w:t xml:space="preserve">Київ, вул. Ділова </w:t>
      </w:r>
      <w:r w:rsidRPr="00F2794A">
        <w:rPr>
          <w:rFonts w:ascii="Calibri" w:hAnsi="Calibri" w:cs="Calibri"/>
          <w:lang w:val="uk-UA"/>
        </w:rPr>
        <w:t>, 5, корпус 10А, 9й поверх)</w:t>
      </w:r>
    </w:p>
    <w:p w:rsidR="00FA3ADC" w:rsidRPr="00F2794A" w:rsidRDefault="00C03013" w:rsidP="00FA3ADC">
      <w:pPr>
        <w:ind w:left="567" w:hanging="567"/>
        <w:jc w:val="both"/>
        <w:rPr>
          <w:rFonts w:ascii="Calibri" w:hAnsi="Calibri" w:cs="Calibri"/>
          <w:lang w:val="uk-UA"/>
        </w:rPr>
      </w:pPr>
      <w:r w:rsidRPr="00F2794A">
        <w:rPr>
          <w:rFonts w:ascii="Calibri" w:eastAsia="Arial" w:hAnsi="Calibri" w:cs="Calibri"/>
          <w:lang w:val="uk-UA"/>
        </w:rPr>
        <w:t xml:space="preserve">Умови оплати обладнання – 50 % передоплата чи оплата </w:t>
      </w:r>
      <w:r w:rsidRPr="00F2794A">
        <w:rPr>
          <w:rFonts w:ascii="Calibri" w:hAnsi="Calibri" w:cs="Calibri"/>
          <w:lang w:val="uk-UA"/>
        </w:rPr>
        <w:t>по факту постачання.</w:t>
      </w:r>
    </w:p>
    <w:p w:rsidR="00C03013" w:rsidRPr="00F2794A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eastAsia="Arial" w:hAnsi="Calibri" w:cs="Calibri"/>
          <w:b/>
          <w:bCs/>
          <w:lang w:val="uk-UA"/>
        </w:rPr>
      </w:pPr>
      <w:r w:rsidRPr="00F2794A">
        <w:rPr>
          <w:rFonts w:ascii="Calibri" w:eastAsia="Arial" w:hAnsi="Calibri" w:cs="Calibri"/>
          <w:b/>
          <w:bCs/>
          <w:lang w:val="uk-UA"/>
        </w:rPr>
        <w:t>Особливі умови</w:t>
      </w:r>
    </w:p>
    <w:p w:rsidR="00C03013" w:rsidRPr="00F2794A" w:rsidRDefault="00C03013" w:rsidP="00B8243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Calibri" w:eastAsia="Arial" w:hAnsi="Calibri" w:cs="Arial"/>
          <w:color w:val="000000"/>
          <w:lang w:val="uk-UA"/>
        </w:rPr>
      </w:pPr>
      <w:r w:rsidRPr="00F2794A">
        <w:rPr>
          <w:rFonts w:ascii="Calibri" w:eastAsia="Arial" w:hAnsi="Calibri" w:cs="Arial"/>
          <w:color w:val="000000"/>
          <w:lang w:val="uk-UA"/>
        </w:rPr>
        <w:t>Товар повинен мати гарантію (заміна у разі виходу з ладу) від Виробника</w:t>
      </w:r>
    </w:p>
    <w:p w:rsidR="00C03013" w:rsidRPr="00F2794A" w:rsidRDefault="00C03013" w:rsidP="00B8243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Calibri" w:eastAsia="Arial" w:hAnsi="Calibri" w:cs="Arial"/>
          <w:color w:val="000000"/>
          <w:lang w:val="uk-UA"/>
        </w:rPr>
      </w:pPr>
      <w:r w:rsidRPr="00F2794A">
        <w:rPr>
          <w:rFonts w:ascii="Calibri" w:eastAsia="Arial" w:hAnsi="Calibri" w:cs="Arial"/>
          <w:color w:val="000000"/>
          <w:lang w:val="uk-UA"/>
        </w:rPr>
        <w:t>Постачальник має здійснювати гарантійне обслуговування.</w:t>
      </w:r>
    </w:p>
    <w:p w:rsidR="00C03013" w:rsidRPr="00F2794A" w:rsidRDefault="00C03013" w:rsidP="00B82433">
      <w:pPr>
        <w:widowControl w:val="0"/>
        <w:numPr>
          <w:ilvl w:val="1"/>
          <w:numId w:val="1"/>
        </w:numPr>
        <w:spacing w:after="0" w:line="240" w:lineRule="auto"/>
        <w:ind w:left="709"/>
        <w:rPr>
          <w:rFonts w:ascii="Calibri" w:eastAsia="Arial" w:hAnsi="Calibri" w:cs="Arial"/>
          <w:b/>
          <w:color w:val="000000"/>
          <w:lang w:val="uk-UA"/>
        </w:rPr>
      </w:pPr>
      <w:r w:rsidRPr="00F2794A">
        <w:rPr>
          <w:rFonts w:ascii="Calibri" w:eastAsia="Arial" w:hAnsi="Calibri" w:cs="Arial"/>
          <w:b/>
          <w:color w:val="000000"/>
          <w:lang w:val="uk-UA"/>
        </w:rPr>
        <w:t>Обраний за конкурсом постачальник надає замовнику 1 зразок обладнання (1шт. планшетний комп’ютер) у тимчасове користування на строк не менше 2 тижнів для тестування сумісності з окремо розробленим програмним забезпеченням. Фактична закупка здійснюється у разі успішного тестування.</w:t>
      </w:r>
    </w:p>
    <w:p w:rsidR="00C03013" w:rsidRPr="00F2794A" w:rsidRDefault="00C03013" w:rsidP="00B82433">
      <w:pPr>
        <w:spacing w:after="0" w:line="240" w:lineRule="auto"/>
        <w:rPr>
          <w:rFonts w:ascii="Calibri" w:hAnsi="Calibri" w:cs="Calibri"/>
          <w:lang w:val="ru-RU"/>
        </w:rPr>
      </w:pPr>
    </w:p>
    <w:p w:rsidR="00C03013" w:rsidRPr="00F2794A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en-GB"/>
        </w:rPr>
      </w:pPr>
      <w:r w:rsidRPr="00F2794A">
        <w:rPr>
          <w:rFonts w:ascii="Calibri" w:eastAsia="Arial" w:hAnsi="Calibri" w:cs="Calibri"/>
          <w:b/>
          <w:bCs/>
          <w:lang w:val="uk-UA"/>
        </w:rPr>
        <w:t>Організаційні вимоги</w:t>
      </w:r>
    </w:p>
    <w:p w:rsidR="00463303" w:rsidRPr="00F2794A" w:rsidRDefault="00817318" w:rsidP="00463303">
      <w:pPr>
        <w:numPr>
          <w:ilvl w:val="1"/>
          <w:numId w:val="1"/>
        </w:numPr>
        <w:spacing w:after="0" w:line="240" w:lineRule="auto"/>
        <w:ind w:left="709"/>
        <w:jc w:val="both"/>
        <w:rPr>
          <w:rFonts w:ascii="Arial" w:hAnsi="Arial" w:cs="Arial"/>
          <w:b/>
          <w:lang w:val="uk-UA"/>
        </w:rPr>
      </w:pPr>
      <w:r w:rsidRPr="00F2794A">
        <w:rPr>
          <w:rFonts w:ascii="Calibri" w:eastAsia="Arial" w:hAnsi="Calibri" w:cs="Arial"/>
          <w:color w:val="000000"/>
          <w:lang w:val="uk-UA"/>
        </w:rPr>
        <w:t xml:space="preserve">Юридична особа або Фізична особа-підприємець, які зареєстровані за законодавством України. </w:t>
      </w:r>
      <w:r w:rsidRPr="00F2794A">
        <w:rPr>
          <w:rFonts w:ascii="Calibri" w:eastAsia="Arial" w:hAnsi="Calibri" w:cs="Arial"/>
          <w:b/>
          <w:color w:val="000000"/>
          <w:lang w:val="uk-UA"/>
        </w:rPr>
        <w:t>Відповідно до вимог донора оплата за послуги відбуватиметься виключно без ПДВ.</w:t>
      </w:r>
      <w:r w:rsidRPr="00F2794A">
        <w:rPr>
          <w:rFonts w:ascii="Arial" w:hAnsi="Arial" w:cs="Arial"/>
          <w:b/>
          <w:lang w:val="uk-UA"/>
        </w:rPr>
        <w:t xml:space="preserve"> </w:t>
      </w:r>
    </w:p>
    <w:p w:rsidR="00463303" w:rsidRPr="00F2794A" w:rsidRDefault="00463303" w:rsidP="00463303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:rsidR="00463303" w:rsidRPr="007B0D8D" w:rsidRDefault="00463303" w:rsidP="00463303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bookmarkStart w:id="0" w:name="_GoBack"/>
      <w:r w:rsidRPr="007B0D8D">
        <w:rPr>
          <w:rFonts w:cs="Arial"/>
          <w:b/>
          <w:lang w:val="uk-UA"/>
        </w:rPr>
        <w:t xml:space="preserve">При подачі пропозиції від платника ПДВ : </w:t>
      </w:r>
      <w:r w:rsidRPr="007B0D8D">
        <w:rPr>
          <w:rFonts w:cstheme="minorHAnsi"/>
          <w:lang w:val="uk-UA"/>
        </w:rPr>
        <w:t xml:space="preserve">Згідно зі Статтею 1 (а) Угоди між Урядом України та Урядом Сполучених Штатів Америки про гуманітарне і техніко-економічне співробітництво від 07.05.1992 року, ця </w:t>
      </w:r>
      <w:r w:rsidRPr="007B0D8D">
        <w:rPr>
          <w:rFonts w:cstheme="minorHAnsi"/>
          <w:b/>
          <w:lang w:val="uk-UA"/>
        </w:rPr>
        <w:t xml:space="preserve">закупівля звільнена від сплати податку на додану вартість </w:t>
      </w:r>
      <w:r w:rsidRPr="007B0D8D">
        <w:rPr>
          <w:rFonts w:cstheme="minorHAnsi"/>
          <w:lang w:val="uk-UA"/>
        </w:rPr>
        <w:t>(для звільнення від ПДВ у Податкову інспекцію подається реєстраційна карта Проекту і план закупівель, які буде надано Проектом)</w:t>
      </w:r>
      <w:r w:rsidRPr="007B0D8D">
        <w:rPr>
          <w:rFonts w:eastAsia="Times New Roman" w:cstheme="minorHAnsi"/>
          <w:lang w:val="uk-UA" w:eastAsia="ru-RU"/>
        </w:rPr>
        <w:t>.</w:t>
      </w:r>
    </w:p>
    <w:p w:rsidR="00817318" w:rsidRPr="007B0D8D" w:rsidRDefault="00817318" w:rsidP="008C5C13">
      <w:pPr>
        <w:spacing w:after="0" w:line="240" w:lineRule="auto"/>
        <w:ind w:left="709"/>
        <w:jc w:val="both"/>
        <w:rPr>
          <w:rFonts w:cs="Arial"/>
          <w:b/>
          <w:lang w:val="uk-UA"/>
        </w:rPr>
      </w:pPr>
    </w:p>
    <w:bookmarkEnd w:id="0"/>
    <w:p w:rsidR="00C03013" w:rsidRPr="00F2794A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hAnsi="Calibri" w:cs="Calibri"/>
          <w:b/>
          <w:lang w:val="uk-UA"/>
        </w:rPr>
      </w:pPr>
      <w:r w:rsidRPr="00F2794A">
        <w:rPr>
          <w:rFonts w:ascii="Calibri" w:eastAsia="Arial" w:hAnsi="Calibri" w:cs="Calibri"/>
          <w:b/>
          <w:bCs/>
          <w:lang w:val="uk-UA"/>
        </w:rPr>
        <w:t>Ключові критерії оцінки конкурсних Заявок</w:t>
      </w:r>
    </w:p>
    <w:p w:rsidR="00C03013" w:rsidRPr="00F2794A" w:rsidRDefault="00C03013" w:rsidP="00B8243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вартість Товару,</w:t>
      </w:r>
    </w:p>
    <w:p w:rsidR="00C03013" w:rsidRPr="00F2794A" w:rsidRDefault="00C03013" w:rsidP="00B82433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термін постачання,</w:t>
      </w:r>
    </w:p>
    <w:p w:rsidR="00C03013" w:rsidRPr="00F2794A" w:rsidRDefault="00C03013" w:rsidP="00B82433">
      <w:pPr>
        <w:spacing w:after="0" w:line="240" w:lineRule="auto"/>
        <w:ind w:left="720"/>
        <w:jc w:val="both"/>
        <w:rPr>
          <w:rFonts w:ascii="Calibri" w:hAnsi="Calibri" w:cs="Calibri"/>
          <w:lang w:val="uk-UA"/>
        </w:rPr>
      </w:pPr>
    </w:p>
    <w:p w:rsidR="00C03013" w:rsidRPr="00F2794A" w:rsidRDefault="00C03013" w:rsidP="00B82433">
      <w:pPr>
        <w:numPr>
          <w:ilvl w:val="0"/>
          <w:numId w:val="1"/>
        </w:numPr>
        <w:spacing w:after="0" w:line="240" w:lineRule="auto"/>
        <w:ind w:left="709" w:hanging="283"/>
        <w:rPr>
          <w:rFonts w:ascii="Calibri" w:eastAsia="Arial" w:hAnsi="Calibri" w:cs="Calibri"/>
          <w:b/>
          <w:bCs/>
          <w:lang w:val="uk-UA"/>
        </w:rPr>
      </w:pPr>
      <w:r w:rsidRPr="00F2794A">
        <w:rPr>
          <w:rFonts w:ascii="Calibri" w:eastAsia="Arial" w:hAnsi="Calibri" w:cs="Calibri"/>
          <w:b/>
          <w:bCs/>
          <w:lang w:val="uk-UA"/>
        </w:rPr>
        <w:t xml:space="preserve">Зміст конкурсних Заявок </w:t>
      </w:r>
    </w:p>
    <w:p w:rsidR="00C03013" w:rsidRPr="00F2794A" w:rsidRDefault="00C03013" w:rsidP="00B82433">
      <w:pPr>
        <w:spacing w:after="0" w:line="240" w:lineRule="auto"/>
        <w:rPr>
          <w:rFonts w:ascii="Calibri" w:hAnsi="Calibri" w:cs="Calibri"/>
          <w:lang w:val="uk-UA"/>
        </w:rPr>
      </w:pPr>
      <w:r w:rsidRPr="00F2794A">
        <w:rPr>
          <w:rFonts w:ascii="Calibri" w:eastAsia="Arial" w:hAnsi="Calibri" w:cs="Calibri"/>
          <w:lang w:val="uk-UA"/>
        </w:rPr>
        <w:t>Учасники повинні включати таку інформації до конкурсних Заявок:</w:t>
      </w:r>
    </w:p>
    <w:p w:rsidR="00C03013" w:rsidRPr="00F2794A" w:rsidRDefault="00C03013" w:rsidP="00B8243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Копії реєстраційних документів (свідоцтво про державну реєстрацію, свідоцтво платника податків)</w:t>
      </w:r>
    </w:p>
    <w:p w:rsidR="00C03013" w:rsidRPr="00F2794A" w:rsidRDefault="00C03013" w:rsidP="00B8243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lang w:val="uk-UA"/>
        </w:rPr>
      </w:pPr>
      <w:r w:rsidRPr="00F2794A">
        <w:rPr>
          <w:rFonts w:ascii="Calibri" w:hAnsi="Calibri" w:cs="Calibri"/>
          <w:lang w:val="uk-UA"/>
        </w:rPr>
        <w:t>Копії сертифікатів партнерства з виробниками продукції (за наявності).</w:t>
      </w:r>
    </w:p>
    <w:p w:rsidR="00C03013" w:rsidRPr="00CD6E60" w:rsidRDefault="00C03013" w:rsidP="00B82433">
      <w:pPr>
        <w:widowControl w:val="0"/>
        <w:numPr>
          <w:ilvl w:val="1"/>
          <w:numId w:val="3"/>
        </w:num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Calibri"/>
          <w:b/>
          <w:sz w:val="20"/>
          <w:szCs w:val="20"/>
          <w:lang w:val="uk-UA"/>
        </w:rPr>
      </w:pPr>
      <w:r w:rsidRPr="00CD6E60">
        <w:rPr>
          <w:rFonts w:ascii="Calibri" w:hAnsi="Calibri" w:cs="Calibri"/>
          <w:lang w:val="uk-UA"/>
        </w:rPr>
        <w:t>Заповнені та підписані Додатки №1-2 до Специфікації.</w:t>
      </w:r>
      <w:r w:rsidR="004C14D8" w:rsidRPr="00CD6E60">
        <w:rPr>
          <w:rFonts w:ascii="Calibri" w:hAnsi="Calibri" w:cs="Calibri"/>
          <w:b/>
          <w:sz w:val="20"/>
          <w:szCs w:val="20"/>
          <w:lang w:val="uk-UA"/>
        </w:rPr>
        <w:br w:type="page"/>
      </w:r>
    </w:p>
    <w:p w:rsidR="00C03013" w:rsidRPr="003A60CC" w:rsidRDefault="00C03013" w:rsidP="00C03013">
      <w:pPr>
        <w:jc w:val="both"/>
        <w:rPr>
          <w:rFonts w:ascii="Calibri" w:hAnsi="Calibri" w:cs="Calibri"/>
          <w:b/>
          <w:lang w:val="uk-UA"/>
        </w:rPr>
      </w:pPr>
      <w:r w:rsidRPr="003A60CC">
        <w:rPr>
          <w:rFonts w:ascii="Calibri" w:hAnsi="Calibri" w:cs="Calibri"/>
          <w:b/>
          <w:lang w:val="uk-UA"/>
        </w:rPr>
        <w:lastRenderedPageBreak/>
        <w:t xml:space="preserve">Додаток №1 до Специфікації на </w:t>
      </w:r>
      <w:r w:rsidRPr="003A60CC">
        <w:rPr>
          <w:rFonts w:ascii="Calibri" w:hAnsi="Calibri" w:cs="Calibri"/>
          <w:b/>
          <w:bCs/>
          <w:lang w:val="uk-UA"/>
        </w:rPr>
        <w:t xml:space="preserve">постачання </w:t>
      </w:r>
      <w:r>
        <w:rPr>
          <w:rFonts w:ascii="Calibri" w:hAnsi="Calibri" w:cs="Calibri"/>
          <w:b/>
          <w:bCs/>
          <w:lang w:val="uk-UA"/>
        </w:rPr>
        <w:t>комп’ютерної техніки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C03013" w:rsidRPr="005D4688" w:rsidTr="00FB7C07">
        <w:tc>
          <w:tcPr>
            <w:tcW w:w="648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1.</w:t>
            </w:r>
          </w:p>
        </w:tc>
        <w:tc>
          <w:tcPr>
            <w:tcW w:w="512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FB7C07">
        <w:tc>
          <w:tcPr>
            <w:tcW w:w="648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2.</w:t>
            </w:r>
          </w:p>
        </w:tc>
        <w:tc>
          <w:tcPr>
            <w:tcW w:w="512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FB7C07">
        <w:tc>
          <w:tcPr>
            <w:tcW w:w="648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3.</w:t>
            </w:r>
          </w:p>
        </w:tc>
        <w:tc>
          <w:tcPr>
            <w:tcW w:w="512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</w:p>
        </w:tc>
      </w:tr>
      <w:tr w:rsidR="00C03013" w:rsidRPr="005D4688" w:rsidTr="00FB7C07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4.</w:t>
            </w:r>
          </w:p>
        </w:tc>
        <w:tc>
          <w:tcPr>
            <w:tcW w:w="512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C03013" w:rsidRPr="005D4688" w:rsidRDefault="00C03013" w:rsidP="00FB7C07">
            <w:pPr>
              <w:rPr>
                <w:rFonts w:ascii="Arial" w:hAnsi="Arial" w:cs="Arial"/>
                <w:lang w:val="en-GB"/>
              </w:rPr>
            </w:pPr>
          </w:p>
        </w:tc>
      </w:tr>
      <w:tr w:rsidR="00A03C8D" w:rsidRPr="00EB5CFA" w:rsidTr="00FB7C07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A03C8D" w:rsidRPr="005D4688" w:rsidRDefault="00A03C8D" w:rsidP="00CE6910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5.</w:t>
            </w:r>
          </w:p>
        </w:tc>
        <w:tc>
          <w:tcPr>
            <w:tcW w:w="5126" w:type="dxa"/>
          </w:tcPr>
          <w:p w:rsidR="00A03C8D" w:rsidRPr="005D4688" w:rsidRDefault="00A03C8D" w:rsidP="00FB7C07">
            <w:pPr>
              <w:rPr>
                <w:rFonts w:ascii="Arial" w:hAnsi="Arial" w:cs="Arial"/>
                <w:lang w:val="ru-RU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A03C8D" w:rsidRPr="005D4688" w:rsidRDefault="00A03C8D" w:rsidP="00FB7C07">
            <w:pPr>
              <w:rPr>
                <w:rFonts w:ascii="Arial" w:hAnsi="Arial" w:cs="Arial"/>
                <w:lang w:val="ru-RU"/>
              </w:rPr>
            </w:pPr>
          </w:p>
        </w:tc>
      </w:tr>
      <w:tr w:rsidR="00A03C8D" w:rsidRPr="00EB5CFA" w:rsidTr="00FB7C07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A03C8D" w:rsidRPr="005D4688" w:rsidRDefault="00A03C8D" w:rsidP="00CE6910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6.</w:t>
            </w:r>
          </w:p>
        </w:tc>
        <w:tc>
          <w:tcPr>
            <w:tcW w:w="5126" w:type="dxa"/>
          </w:tcPr>
          <w:p w:rsidR="00A03C8D" w:rsidRPr="006B3857" w:rsidRDefault="00A03C8D" w:rsidP="00FB7C07">
            <w:pPr>
              <w:rPr>
                <w:rFonts w:ascii="Arial" w:hAnsi="Arial" w:cs="Arial"/>
                <w:lang w:val="ru-RU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Номер</w:t>
            </w:r>
            <w:r>
              <w:rPr>
                <w:rFonts w:ascii="Arial" w:eastAsia="Arial" w:hAnsi="Arial" w:cs="Arial"/>
                <w:lang w:val="uk-UA"/>
              </w:rPr>
              <w:t xml:space="preserve"> мобільного</w:t>
            </w:r>
            <w:r w:rsidRPr="005D4688">
              <w:rPr>
                <w:rFonts w:ascii="Arial" w:eastAsia="Arial" w:hAnsi="Arial" w:cs="Arial"/>
                <w:lang w:val="uk-UA"/>
              </w:rPr>
              <w:t xml:space="preserve"> телефону контактної особи</w:t>
            </w:r>
          </w:p>
        </w:tc>
        <w:tc>
          <w:tcPr>
            <w:tcW w:w="3766" w:type="dxa"/>
          </w:tcPr>
          <w:p w:rsidR="00A03C8D" w:rsidRPr="006B3857" w:rsidRDefault="00A03C8D" w:rsidP="00FB7C07">
            <w:pPr>
              <w:rPr>
                <w:rFonts w:ascii="Arial" w:hAnsi="Arial" w:cs="Arial"/>
                <w:lang w:val="ru-RU"/>
              </w:rPr>
            </w:pPr>
          </w:p>
        </w:tc>
      </w:tr>
      <w:tr w:rsidR="00A03C8D" w:rsidRPr="005D4688" w:rsidTr="00FB7C07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A03C8D" w:rsidRPr="005D4688" w:rsidRDefault="00A03C8D" w:rsidP="00CE6910">
            <w:pPr>
              <w:rPr>
                <w:rFonts w:ascii="Arial" w:hAnsi="Arial" w:cs="Arial"/>
                <w:lang w:val="en-GB"/>
              </w:rPr>
            </w:pPr>
            <w:r w:rsidRPr="005D4688">
              <w:rPr>
                <w:rFonts w:ascii="Arial" w:eastAsia="Arial" w:hAnsi="Arial" w:cs="Arial"/>
                <w:lang w:val="uk-UA"/>
              </w:rPr>
              <w:t>7.</w:t>
            </w:r>
          </w:p>
        </w:tc>
        <w:tc>
          <w:tcPr>
            <w:tcW w:w="5126" w:type="dxa"/>
          </w:tcPr>
          <w:p w:rsidR="00A03C8D" w:rsidRPr="005D4688" w:rsidRDefault="00A03C8D" w:rsidP="00FB7C0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E-mail </w:t>
            </w:r>
            <w:r>
              <w:rPr>
                <w:rFonts w:ascii="Arial" w:eastAsia="Arial" w:hAnsi="Arial" w:cs="Arial"/>
                <w:lang w:val="uk-UA"/>
              </w:rPr>
              <w:t>контактної особи</w:t>
            </w:r>
            <w:r w:rsidRPr="005D4688">
              <w:rPr>
                <w:rFonts w:ascii="Arial" w:eastAsia="Arial" w:hAnsi="Arial" w:cs="Arial"/>
                <w:lang w:val="uk-UA"/>
              </w:rPr>
              <w:t xml:space="preserve"> </w:t>
            </w:r>
          </w:p>
        </w:tc>
        <w:tc>
          <w:tcPr>
            <w:tcW w:w="3766" w:type="dxa"/>
          </w:tcPr>
          <w:p w:rsidR="00A03C8D" w:rsidRPr="005D4688" w:rsidRDefault="00A03C8D" w:rsidP="00FB7C07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Default="00C03013" w:rsidP="00AC44F5">
      <w:pPr>
        <w:keepNext/>
        <w:spacing w:before="240" w:after="60"/>
        <w:outlineLvl w:val="0"/>
        <w:rPr>
          <w:rFonts w:ascii="Calibri" w:eastAsia="Arial" w:hAnsi="Calibri" w:cs="Calibri"/>
          <w:b/>
          <w:bCs/>
          <w:iCs/>
          <w:lang w:val="uk-UA" w:eastAsia="x-none"/>
        </w:rPr>
      </w:pPr>
      <w:r w:rsidRPr="003A60CC">
        <w:rPr>
          <w:rFonts w:ascii="Calibri" w:eastAsia="Arial" w:hAnsi="Calibri" w:cs="Calibri"/>
          <w:b/>
          <w:bCs/>
          <w:iCs/>
          <w:lang w:val="uk-UA" w:eastAsia="x-none"/>
        </w:rPr>
        <w:t>Цінова пропозиція</w:t>
      </w:r>
      <w:r>
        <w:rPr>
          <w:rFonts w:ascii="Calibri" w:eastAsia="Arial" w:hAnsi="Calibri" w:cs="Calibri"/>
          <w:b/>
          <w:bCs/>
          <w:iCs/>
          <w:lang w:val="uk-UA" w:eastAsia="x-none"/>
        </w:rPr>
        <w:t>, терміни та умови поставки та обслуговування</w:t>
      </w:r>
    </w:p>
    <w:p w:rsidR="00C03013" w:rsidRPr="00A03C8D" w:rsidRDefault="00C03013" w:rsidP="00AC44F5">
      <w:pPr>
        <w:widowControl w:val="0"/>
        <w:spacing w:after="0" w:line="240" w:lineRule="auto"/>
        <w:ind w:left="900"/>
        <w:rPr>
          <w:rFonts w:ascii="Calibri" w:hAnsi="Calibri" w:cs="Calibri"/>
          <w:b/>
          <w:lang w:val="ru-RU"/>
        </w:rPr>
      </w:pPr>
    </w:p>
    <w:tbl>
      <w:tblPr>
        <w:tblW w:w="99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1559"/>
        <w:gridCol w:w="5642"/>
        <w:gridCol w:w="990"/>
        <w:gridCol w:w="1300"/>
      </w:tblGrid>
      <w:tr w:rsidR="00935396" w:rsidRPr="00A0295B" w:rsidTr="00935396">
        <w:trPr>
          <w:trHeight w:val="262"/>
        </w:trPr>
        <w:tc>
          <w:tcPr>
            <w:tcW w:w="441" w:type="dxa"/>
          </w:tcPr>
          <w:p w:rsidR="00935396" w:rsidRPr="00A325B8" w:rsidRDefault="00935396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35396" w:rsidRPr="00A325B8" w:rsidRDefault="00935396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A325B8">
              <w:rPr>
                <w:rFonts w:ascii="Calibri" w:hAnsi="Calibri" w:cs="Calibri"/>
                <w:sz w:val="20"/>
                <w:lang w:val="uk-UA"/>
              </w:rPr>
              <w:t xml:space="preserve">Назва </w:t>
            </w:r>
          </w:p>
        </w:tc>
        <w:tc>
          <w:tcPr>
            <w:tcW w:w="5642" w:type="dxa"/>
          </w:tcPr>
          <w:p w:rsidR="00935396" w:rsidRPr="00A325B8" w:rsidRDefault="00935396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A325B8">
              <w:rPr>
                <w:rFonts w:ascii="Calibri" w:hAnsi="Calibri" w:cs="Calibri"/>
                <w:sz w:val="20"/>
                <w:lang w:val="uk-UA"/>
              </w:rPr>
              <w:t>Специфікація</w:t>
            </w:r>
            <w:r w:rsidRPr="00A325B8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</w:tcPr>
          <w:p w:rsidR="00935396" w:rsidRPr="00A325B8" w:rsidRDefault="00935396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 w:rsidRPr="00A325B8">
              <w:rPr>
                <w:rFonts w:ascii="Calibri" w:hAnsi="Calibri" w:cs="Calibri"/>
                <w:sz w:val="20"/>
                <w:lang w:val="uk-UA"/>
              </w:rPr>
              <w:t xml:space="preserve">кількість </w:t>
            </w:r>
          </w:p>
        </w:tc>
        <w:tc>
          <w:tcPr>
            <w:tcW w:w="1300" w:type="dxa"/>
          </w:tcPr>
          <w:p w:rsidR="00935396" w:rsidRPr="00A325B8" w:rsidRDefault="00935396" w:rsidP="00A0295B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 xml:space="preserve">Вартість, </w:t>
            </w:r>
            <w:r w:rsidR="00A0295B">
              <w:rPr>
                <w:rFonts w:ascii="Calibri" w:hAnsi="Calibri" w:cs="Calibri"/>
                <w:sz w:val="20"/>
                <w:lang w:val="uk-UA"/>
              </w:rPr>
              <w:t xml:space="preserve">грн., </w:t>
            </w:r>
            <w:r>
              <w:rPr>
                <w:rFonts w:ascii="Calibri" w:hAnsi="Calibri" w:cs="Calibri"/>
                <w:sz w:val="20"/>
                <w:lang w:val="uk-UA"/>
              </w:rPr>
              <w:t>без ПДВ</w:t>
            </w:r>
          </w:p>
        </w:tc>
      </w:tr>
      <w:tr w:rsidR="00935396" w:rsidRPr="00AA45BA" w:rsidTr="00935396">
        <w:trPr>
          <w:trHeight w:val="262"/>
        </w:trPr>
        <w:tc>
          <w:tcPr>
            <w:tcW w:w="441" w:type="dxa"/>
          </w:tcPr>
          <w:p w:rsidR="00935396" w:rsidRDefault="0078650C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:rsidR="00935396" w:rsidRPr="00CA785B" w:rsidRDefault="00935396" w:rsidP="005E0817">
            <w:pPr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Планшетний комп’ютер</w:t>
            </w:r>
          </w:p>
        </w:tc>
        <w:tc>
          <w:tcPr>
            <w:tcW w:w="5642" w:type="dxa"/>
          </w:tcPr>
          <w:p w:rsidR="00935396" w:rsidRPr="00F62893" w:rsidRDefault="00F62893" w:rsidP="0078650C">
            <w:pPr>
              <w:rPr>
                <w:rFonts w:ascii="Calibri" w:hAnsi="Calibri"/>
                <w:i/>
                <w:color w:val="000000"/>
                <w:sz w:val="20"/>
                <w:szCs w:val="20"/>
                <w:lang w:val="uk-UA"/>
              </w:rPr>
            </w:pPr>
            <w:r w:rsidRPr="00F62893">
              <w:rPr>
                <w:rFonts w:ascii="Calibri" w:hAnsi="Calibri"/>
                <w:i/>
                <w:color w:val="FF0000"/>
                <w:sz w:val="20"/>
                <w:szCs w:val="20"/>
                <w:lang w:val="uk-UA"/>
              </w:rPr>
              <w:t>Вказати характеристики</w:t>
            </w:r>
          </w:p>
        </w:tc>
        <w:tc>
          <w:tcPr>
            <w:tcW w:w="990" w:type="dxa"/>
            <w:shd w:val="clear" w:color="auto" w:fill="auto"/>
            <w:noWrap/>
          </w:tcPr>
          <w:p w:rsidR="00935396" w:rsidRDefault="00A07E18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35</w:t>
            </w:r>
          </w:p>
        </w:tc>
        <w:tc>
          <w:tcPr>
            <w:tcW w:w="1300" w:type="dxa"/>
          </w:tcPr>
          <w:p w:rsidR="00935396" w:rsidRDefault="00935396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</w:p>
        </w:tc>
      </w:tr>
      <w:tr w:rsidR="00A0295B" w:rsidRPr="00AA45BA" w:rsidTr="00514AA3">
        <w:trPr>
          <w:trHeight w:val="262"/>
        </w:trPr>
        <w:tc>
          <w:tcPr>
            <w:tcW w:w="7642" w:type="dxa"/>
            <w:gridSpan w:val="3"/>
            <w:tcBorders>
              <w:left w:val="nil"/>
              <w:bottom w:val="nil"/>
            </w:tcBorders>
          </w:tcPr>
          <w:p w:rsidR="00A0295B" w:rsidRPr="00A07E18" w:rsidRDefault="00A0295B" w:rsidP="0078650C">
            <w:pPr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A0295B" w:rsidRDefault="00A0295B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  <w:r>
              <w:rPr>
                <w:rFonts w:ascii="Calibri" w:hAnsi="Calibri" w:cs="Calibri"/>
                <w:sz w:val="20"/>
                <w:lang w:val="uk-UA"/>
              </w:rPr>
              <w:t>Всього, грн. без ПДВ</w:t>
            </w:r>
          </w:p>
        </w:tc>
        <w:tc>
          <w:tcPr>
            <w:tcW w:w="1300" w:type="dxa"/>
          </w:tcPr>
          <w:p w:rsidR="00A0295B" w:rsidRDefault="00A0295B" w:rsidP="005E0817">
            <w:pPr>
              <w:jc w:val="both"/>
              <w:rPr>
                <w:rFonts w:ascii="Calibri" w:hAnsi="Calibri" w:cs="Calibri"/>
                <w:sz w:val="20"/>
                <w:lang w:val="uk-UA"/>
              </w:rPr>
            </w:pPr>
          </w:p>
        </w:tc>
      </w:tr>
    </w:tbl>
    <w:p w:rsidR="00C03013" w:rsidRDefault="00C03013" w:rsidP="00D27670">
      <w:pPr>
        <w:widowControl w:val="0"/>
        <w:spacing w:after="0" w:line="240" w:lineRule="auto"/>
        <w:rPr>
          <w:rFonts w:ascii="Calibri" w:hAnsi="Calibri" w:cs="Calibri"/>
          <w:b/>
          <w:lang w:val="uk-UA"/>
        </w:rPr>
      </w:pPr>
      <w:r>
        <w:rPr>
          <w:rFonts w:ascii="Calibri" w:hAnsi="Calibri" w:cs="Calibri"/>
          <w:b/>
          <w:lang w:val="uk-UA"/>
        </w:rPr>
        <w:t>Термін поставки</w:t>
      </w:r>
      <w:r w:rsidR="00F62893">
        <w:rPr>
          <w:rFonts w:ascii="Calibri" w:hAnsi="Calibri" w:cs="Calibri"/>
          <w:b/>
          <w:lang w:val="uk-UA"/>
        </w:rPr>
        <w:t xml:space="preserve"> – </w:t>
      </w:r>
    </w:p>
    <w:p w:rsidR="00F62893" w:rsidRDefault="00F62893" w:rsidP="00D27670">
      <w:pPr>
        <w:widowControl w:val="0"/>
        <w:spacing w:after="0" w:line="240" w:lineRule="auto"/>
        <w:rPr>
          <w:rFonts w:ascii="Calibri" w:hAnsi="Calibri" w:cs="Calibri"/>
          <w:b/>
          <w:lang w:val="uk-UA"/>
        </w:rPr>
      </w:pPr>
    </w:p>
    <w:p w:rsidR="00C03013" w:rsidRPr="003A60CC" w:rsidRDefault="00C03013" w:rsidP="00D27670">
      <w:pPr>
        <w:widowControl w:val="0"/>
        <w:spacing w:after="0" w:line="240" w:lineRule="auto"/>
        <w:rPr>
          <w:rFonts w:ascii="Calibri" w:hAnsi="Calibri" w:cs="Calibri"/>
          <w:b/>
          <w:lang w:val="uk-UA"/>
        </w:rPr>
      </w:pPr>
      <w:r w:rsidRPr="003A60CC">
        <w:rPr>
          <w:rFonts w:ascii="Calibri" w:eastAsia="Arial" w:hAnsi="Calibri" w:cs="Calibri"/>
          <w:b/>
          <w:lang w:val="uk-UA"/>
        </w:rPr>
        <w:t xml:space="preserve">Умови оплати </w:t>
      </w:r>
      <w:r w:rsidR="00F62893">
        <w:rPr>
          <w:rFonts w:ascii="Calibri" w:eastAsia="Arial" w:hAnsi="Calibri" w:cs="Calibri"/>
          <w:b/>
          <w:lang w:val="uk-UA"/>
        </w:rPr>
        <w:t>-</w:t>
      </w:r>
    </w:p>
    <w:p w:rsidR="00F62893" w:rsidRDefault="00F62893" w:rsidP="00D27670">
      <w:pPr>
        <w:widowControl w:val="0"/>
        <w:spacing w:after="0" w:line="240" w:lineRule="auto"/>
        <w:rPr>
          <w:rFonts w:ascii="Calibri" w:eastAsia="Arial" w:hAnsi="Calibri" w:cs="Calibri"/>
          <w:b/>
          <w:lang w:val="uk-UA"/>
        </w:rPr>
      </w:pPr>
    </w:p>
    <w:p w:rsidR="00A03C8D" w:rsidRDefault="00A03C8D" w:rsidP="00D27670">
      <w:pPr>
        <w:widowControl w:val="0"/>
        <w:spacing w:after="0" w:line="240" w:lineRule="auto"/>
        <w:rPr>
          <w:rFonts w:ascii="Calibri" w:eastAsia="Arial" w:hAnsi="Calibri" w:cs="Calibri"/>
          <w:b/>
          <w:lang w:val="uk-UA"/>
        </w:rPr>
      </w:pPr>
      <w:r>
        <w:rPr>
          <w:rFonts w:ascii="Calibri" w:eastAsia="Arial" w:hAnsi="Calibri" w:cs="Calibri"/>
          <w:b/>
          <w:lang w:val="uk-UA"/>
        </w:rPr>
        <w:t xml:space="preserve">Строк гарантії – </w:t>
      </w:r>
    </w:p>
    <w:p w:rsidR="00A03C8D" w:rsidRDefault="00A03C8D" w:rsidP="00D27670">
      <w:pPr>
        <w:widowControl w:val="0"/>
        <w:spacing w:after="0" w:line="240" w:lineRule="auto"/>
        <w:rPr>
          <w:rFonts w:ascii="Calibri" w:eastAsia="Arial" w:hAnsi="Calibri" w:cs="Calibri"/>
          <w:b/>
          <w:lang w:val="uk-UA"/>
        </w:rPr>
      </w:pPr>
    </w:p>
    <w:p w:rsidR="00C03013" w:rsidRPr="003A60CC" w:rsidRDefault="00C03013" w:rsidP="00D27670">
      <w:pPr>
        <w:widowControl w:val="0"/>
        <w:spacing w:after="0" w:line="240" w:lineRule="auto"/>
        <w:rPr>
          <w:rFonts w:ascii="Calibri" w:eastAsia="Arial" w:hAnsi="Calibri" w:cs="Calibri"/>
          <w:b/>
          <w:lang w:val="uk-UA"/>
        </w:rPr>
      </w:pPr>
      <w:r w:rsidRPr="003A60CC">
        <w:rPr>
          <w:rFonts w:ascii="Calibri" w:eastAsia="Arial" w:hAnsi="Calibri" w:cs="Calibri"/>
          <w:b/>
          <w:lang w:val="uk-UA"/>
        </w:rPr>
        <w:t>Умови гарантійного обслуговування</w:t>
      </w:r>
    </w:p>
    <w:p w:rsidR="00C03013" w:rsidRDefault="00C03013" w:rsidP="00D27670">
      <w:pPr>
        <w:rPr>
          <w:rFonts w:ascii="Calibri" w:hAnsi="Calibri" w:cs="Calibri"/>
          <w:i/>
          <w:lang w:val="uk-UA"/>
        </w:rPr>
      </w:pPr>
      <w:r w:rsidRPr="003A60CC">
        <w:rPr>
          <w:rFonts w:ascii="Calibri" w:hAnsi="Calibri" w:cs="Calibri"/>
          <w:i/>
          <w:lang w:val="uk-UA"/>
        </w:rPr>
        <w:t xml:space="preserve">Будь-ласка, зазначте </w:t>
      </w:r>
      <w:r w:rsidRPr="003A60CC">
        <w:rPr>
          <w:rFonts w:ascii="Calibri" w:hAnsi="Calibri" w:cs="Calibri"/>
          <w:lang w:val="ru-RU"/>
        </w:rPr>
        <w:t>строки</w:t>
      </w:r>
      <w:r w:rsidRPr="003A60CC">
        <w:rPr>
          <w:rFonts w:ascii="Calibri" w:hAnsi="Calibri" w:cs="Calibri"/>
          <w:lang w:val="uk-UA"/>
        </w:rPr>
        <w:t>, умови та порядок здійснення стандартного та розширеного (якщо надається) гарантійного обслуговування, заміни, ремонту та відновлення працездатності обладнання, що пропонується до постачання</w:t>
      </w:r>
      <w:r w:rsidRPr="003A60CC">
        <w:rPr>
          <w:rFonts w:ascii="Calibri" w:hAnsi="Calibri" w:cs="Calibri"/>
          <w:i/>
          <w:lang w:val="uk-UA"/>
        </w:rPr>
        <w:t xml:space="preserve">. </w:t>
      </w:r>
    </w:p>
    <w:p w:rsidR="00C03013" w:rsidRPr="00FC6067" w:rsidRDefault="00C03013" w:rsidP="00D27670">
      <w:pPr>
        <w:widowControl w:val="0"/>
        <w:spacing w:after="0" w:line="240" w:lineRule="auto"/>
        <w:rPr>
          <w:rFonts w:ascii="Calibri" w:eastAsia="Arial" w:hAnsi="Calibri" w:cs="Calibri"/>
          <w:b/>
          <w:lang w:val="uk-UA"/>
        </w:rPr>
      </w:pPr>
      <w:r w:rsidRPr="00FC6067">
        <w:rPr>
          <w:rFonts w:ascii="Calibri" w:eastAsia="Arial" w:hAnsi="Calibri" w:cs="Calibri"/>
          <w:b/>
          <w:lang w:val="uk-UA"/>
        </w:rPr>
        <w:t xml:space="preserve">Будь ласка, зазначте можливість </w:t>
      </w:r>
      <w:r>
        <w:rPr>
          <w:rFonts w:ascii="Calibri" w:eastAsia="Arial" w:hAnsi="Calibri" w:cs="Calibri"/>
          <w:b/>
          <w:lang w:val="uk-UA"/>
        </w:rPr>
        <w:t>поставки товару</w:t>
      </w:r>
      <w:r w:rsidRPr="00FC6067">
        <w:rPr>
          <w:rFonts w:ascii="Calibri" w:eastAsia="Arial" w:hAnsi="Calibri" w:cs="Calibri"/>
          <w:b/>
          <w:lang w:val="uk-UA"/>
        </w:rPr>
        <w:t xml:space="preserve"> без ПДВ  ________ (так/ні)</w:t>
      </w:r>
    </w:p>
    <w:p w:rsidR="00C03013" w:rsidRDefault="00C03013" w:rsidP="00C03013">
      <w:pPr>
        <w:jc w:val="both"/>
        <w:rPr>
          <w:rFonts w:ascii="Calibri" w:hAnsi="Calibri" w:cs="Calibri"/>
          <w:lang w:val="uk-UA"/>
        </w:rPr>
      </w:pPr>
    </w:p>
    <w:p w:rsidR="00F62893" w:rsidRDefault="00F62893" w:rsidP="00C03013">
      <w:pPr>
        <w:jc w:val="both"/>
        <w:rPr>
          <w:rFonts w:ascii="Calibri" w:hAnsi="Calibri" w:cs="Calibri"/>
          <w:lang w:val="uk-UA"/>
        </w:rPr>
      </w:pPr>
    </w:p>
    <w:p w:rsidR="00F62893" w:rsidRPr="003A60CC" w:rsidRDefault="00F62893" w:rsidP="00C03013">
      <w:pPr>
        <w:jc w:val="both"/>
        <w:rPr>
          <w:rFonts w:ascii="Calibri" w:hAnsi="Calibri" w:cs="Calibri"/>
          <w:lang w:val="uk-UA"/>
        </w:rPr>
      </w:pP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  <w:r w:rsidRPr="003A60CC">
        <w:rPr>
          <w:rFonts w:ascii="Calibri" w:hAnsi="Calibri" w:cs="Calibri"/>
          <w:lang w:val="uk-UA"/>
        </w:rPr>
        <w:t>Дата ________________________________ 20...</w:t>
      </w:r>
    </w:p>
    <w:p w:rsidR="00C03013" w:rsidRPr="003A60CC" w:rsidRDefault="00C03013" w:rsidP="00C03013">
      <w:pPr>
        <w:jc w:val="both"/>
        <w:rPr>
          <w:rFonts w:ascii="Calibri" w:hAnsi="Calibri" w:cs="Calibri"/>
          <w:lang w:val="uk-UA"/>
        </w:rPr>
      </w:pPr>
    </w:p>
    <w:p w:rsidR="00C03013" w:rsidRPr="00C03013" w:rsidRDefault="00C03013" w:rsidP="00C03013">
      <w:pPr>
        <w:jc w:val="both"/>
        <w:rPr>
          <w:rFonts w:ascii="Calibri" w:hAnsi="Calibri" w:cs="Calibri"/>
          <w:lang w:val="ru-RU"/>
        </w:rPr>
      </w:pPr>
      <w:r w:rsidRPr="003A60CC">
        <w:rPr>
          <w:rFonts w:ascii="Calibri" w:hAnsi="Calibri" w:cs="Calibri"/>
          <w:lang w:val="uk-UA"/>
        </w:rPr>
        <w:t>[Підпис]</w:t>
      </w:r>
      <w:r w:rsidRPr="003A60CC">
        <w:rPr>
          <w:rFonts w:ascii="Calibri" w:hAnsi="Calibri" w:cs="Calibri"/>
          <w:lang w:val="uk-UA"/>
        </w:rPr>
        <w:tab/>
        <w:t>[посада]</w:t>
      </w:r>
    </w:p>
    <w:p w:rsidR="003B25C2" w:rsidRPr="00ED66EE" w:rsidRDefault="00C03013" w:rsidP="00F62893">
      <w:pPr>
        <w:jc w:val="both"/>
        <w:rPr>
          <w:rFonts w:ascii="Arial" w:hAnsi="Arial" w:cs="Arial"/>
        </w:rPr>
      </w:pPr>
      <w:r w:rsidRPr="003A60CC">
        <w:rPr>
          <w:rFonts w:ascii="Calibri" w:hAnsi="Calibri" w:cs="Calibri"/>
          <w:lang w:val="uk-UA"/>
        </w:rPr>
        <w:t>Уповноважений підписати конкурс</w:t>
      </w:r>
      <w:r>
        <w:rPr>
          <w:rFonts w:ascii="Calibri" w:hAnsi="Calibri" w:cs="Calibri"/>
          <w:lang w:val="uk-UA"/>
        </w:rPr>
        <w:t>ну пропозицію для та від імені</w:t>
      </w:r>
    </w:p>
    <w:sectPr w:rsidR="003B25C2" w:rsidRPr="00ED66EE" w:rsidSect="005C79AD">
      <w:headerReference w:type="first" r:id="rId9"/>
      <w:pgSz w:w="11907" w:h="16839" w:code="9"/>
      <w:pgMar w:top="936" w:right="936" w:bottom="568" w:left="936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FA" w:rsidRDefault="00EB5CFA" w:rsidP="00EB5CFA">
    <w:pPr>
      <w:tabs>
        <w:tab w:val="left" w:pos="7683"/>
        <w:tab w:val="left" w:pos="8747"/>
      </w:tabs>
      <w:rPr>
        <w:i/>
        <w:sz w:val="20"/>
      </w:rPr>
    </w:pPr>
    <w:r w:rsidRPr="00546C04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6E27D1FB" wp14:editId="08AF8A51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5159E9EA" wp14:editId="016FA176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5CFA" w:rsidRPr="00153123" w:rsidRDefault="00EB5CFA" w:rsidP="00EB5CFA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:rsidR="00EB5CFA" w:rsidRPr="00153123" w:rsidRDefault="00EB5CFA" w:rsidP="00EB5CFA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03680, м. Київ</w:t>
                          </w:r>
                        </w:p>
                        <w:p w:rsidR="00EB5CFA" w:rsidRPr="00153123" w:rsidRDefault="00EB5CFA" w:rsidP="00EB5CFA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EB5CFA" w:rsidRPr="00153123" w:rsidRDefault="00EB5CFA" w:rsidP="00EB5CFA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EB5CFA" w:rsidRPr="00C03013" w:rsidRDefault="00EB5CFA" w:rsidP="00EB5CFA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C03013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EB5CFA" w:rsidRPr="00153123" w:rsidRDefault="00EB5CFA" w:rsidP="00EB5CFA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:rsidR="00EB5CFA" w:rsidRPr="00153123" w:rsidRDefault="00EB5CFA" w:rsidP="00EB5CFA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9-й поверх, 03680, м. Київ</w:t>
                    </w:r>
                  </w:p>
                  <w:p w:rsidR="00EB5CFA" w:rsidRPr="00153123" w:rsidRDefault="00EB5CFA" w:rsidP="00EB5CFA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EB5CFA" w:rsidRPr="00153123" w:rsidRDefault="00EB5CFA" w:rsidP="00EB5CFA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EB5CFA" w:rsidRPr="00C03013" w:rsidRDefault="00EB5CFA" w:rsidP="00EB5CFA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C03013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C03013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C03013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C03013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C03013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C03013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C03013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  <w:sz w:val="20"/>
      </w:rPr>
      <w:tab/>
    </w:r>
    <w:r>
      <w:rPr>
        <w:i/>
        <w:sz w:val="20"/>
      </w:rPr>
      <w:tab/>
    </w:r>
  </w:p>
  <w:p w:rsidR="00EB5CFA" w:rsidRDefault="00EB5CFA" w:rsidP="00EB5CFA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384957" w:rsidRDefault="003849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B75188"/>
    <w:multiLevelType w:val="hybridMultilevel"/>
    <w:tmpl w:val="1E30845A"/>
    <w:lvl w:ilvl="0" w:tplc="50FAEAB0">
      <w:start w:val="1"/>
      <w:numFmt w:val="decimal"/>
      <w:lvlText w:val="%1."/>
      <w:lvlJc w:val="left"/>
      <w:pPr>
        <w:ind w:left="90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CB70354"/>
    <w:multiLevelType w:val="multilevel"/>
    <w:tmpl w:val="2D58E2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gutterAtTop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B5E67"/>
    <w:rsid w:val="000F6DE3"/>
    <w:rsid w:val="001162CF"/>
    <w:rsid w:val="00153123"/>
    <w:rsid w:val="001722A9"/>
    <w:rsid w:val="00181615"/>
    <w:rsid w:val="0018546A"/>
    <w:rsid w:val="00187176"/>
    <w:rsid w:val="002F077D"/>
    <w:rsid w:val="00384957"/>
    <w:rsid w:val="00395BDF"/>
    <w:rsid w:val="003B25C2"/>
    <w:rsid w:val="003D062C"/>
    <w:rsid w:val="00400825"/>
    <w:rsid w:val="00463303"/>
    <w:rsid w:val="004C14D8"/>
    <w:rsid w:val="004F0081"/>
    <w:rsid w:val="00521DA0"/>
    <w:rsid w:val="00546C04"/>
    <w:rsid w:val="00557350"/>
    <w:rsid w:val="00577FF6"/>
    <w:rsid w:val="00587065"/>
    <w:rsid w:val="005C79AD"/>
    <w:rsid w:val="006A77A1"/>
    <w:rsid w:val="006C3A24"/>
    <w:rsid w:val="007220AA"/>
    <w:rsid w:val="00747735"/>
    <w:rsid w:val="00766D21"/>
    <w:rsid w:val="0078118F"/>
    <w:rsid w:val="0078650C"/>
    <w:rsid w:val="00797502"/>
    <w:rsid w:val="007A2AD4"/>
    <w:rsid w:val="007B0D8D"/>
    <w:rsid w:val="00817318"/>
    <w:rsid w:val="00882807"/>
    <w:rsid w:val="0088387C"/>
    <w:rsid w:val="008B07DD"/>
    <w:rsid w:val="008B4EAE"/>
    <w:rsid w:val="008C5C13"/>
    <w:rsid w:val="008F26E4"/>
    <w:rsid w:val="0091449D"/>
    <w:rsid w:val="00935396"/>
    <w:rsid w:val="00A0295B"/>
    <w:rsid w:val="00A03C8D"/>
    <w:rsid w:val="00A07E18"/>
    <w:rsid w:val="00A54B3F"/>
    <w:rsid w:val="00AA45BA"/>
    <w:rsid w:val="00AC44F5"/>
    <w:rsid w:val="00AC6A8A"/>
    <w:rsid w:val="00B111E2"/>
    <w:rsid w:val="00B82433"/>
    <w:rsid w:val="00BD7CFF"/>
    <w:rsid w:val="00C03013"/>
    <w:rsid w:val="00C033CD"/>
    <w:rsid w:val="00C46328"/>
    <w:rsid w:val="00C574EC"/>
    <w:rsid w:val="00CA785B"/>
    <w:rsid w:val="00CD6E60"/>
    <w:rsid w:val="00D05F4B"/>
    <w:rsid w:val="00D2719E"/>
    <w:rsid w:val="00D27670"/>
    <w:rsid w:val="00D3287B"/>
    <w:rsid w:val="00E16E92"/>
    <w:rsid w:val="00EB5CFA"/>
    <w:rsid w:val="00ED66EE"/>
    <w:rsid w:val="00F2794A"/>
    <w:rsid w:val="00F62893"/>
    <w:rsid w:val="00F74A12"/>
    <w:rsid w:val="00FA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List Paragraph"/>
    <w:basedOn w:val="a"/>
    <w:uiPriority w:val="34"/>
    <w:qFormat/>
    <w:rsid w:val="00817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List Paragraph"/>
    <w:basedOn w:val="a"/>
    <w:uiPriority w:val="34"/>
    <w:qFormat/>
    <w:rsid w:val="0081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B4080-A4D2-4FD5-AFAC-74F7D94D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2019-08-16T12:02:00Z</dcterms:created>
  <dcterms:modified xsi:type="dcterms:W3CDTF">2019-08-16T12:54:00Z</dcterms:modified>
</cp:coreProperties>
</file>